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9E4" w:rsidRPr="00D3308E" w:rsidRDefault="0015127B" w:rsidP="00BE12C8">
      <w:pPr>
        <w:rPr>
          <w:rFonts w:ascii="Garamond" w:hAnsi="Garamond"/>
          <w:spacing w:val="8"/>
          <w:w w:val="120"/>
          <w:sz w:val="20"/>
          <w:szCs w:val="20"/>
        </w:rPr>
      </w:pPr>
      <w:bookmarkStart w:id="0" w:name="_GoBack"/>
      <w:bookmarkEnd w:id="0"/>
      <w:r w:rsidRPr="00D3308E">
        <w:rPr>
          <w:w w:val="120"/>
          <w:sz w:val="20"/>
          <w:szCs w:val="20"/>
        </w:rPr>
        <w:t>AGN.6821.9.2015.PKK22</w:t>
      </w:r>
      <w:r w:rsidR="009139E4" w:rsidRPr="00D3308E">
        <w:rPr>
          <w:w w:val="120"/>
          <w:sz w:val="20"/>
          <w:szCs w:val="20"/>
        </w:rPr>
        <w:t xml:space="preserve">                   </w:t>
      </w:r>
      <w:r w:rsidR="00BE12C8" w:rsidRPr="00D3308E">
        <w:rPr>
          <w:w w:val="120"/>
          <w:sz w:val="20"/>
          <w:szCs w:val="20"/>
        </w:rPr>
        <w:t xml:space="preserve">                   </w:t>
      </w:r>
      <w:r w:rsidR="009139E4" w:rsidRPr="00D3308E">
        <w:rPr>
          <w:w w:val="120"/>
          <w:sz w:val="20"/>
          <w:szCs w:val="20"/>
        </w:rPr>
        <w:t xml:space="preserve">  </w:t>
      </w:r>
      <w:r w:rsidR="00D3308E">
        <w:rPr>
          <w:w w:val="120"/>
          <w:sz w:val="20"/>
          <w:szCs w:val="20"/>
        </w:rPr>
        <w:tab/>
      </w:r>
      <w:r w:rsidR="00D3308E">
        <w:rPr>
          <w:w w:val="120"/>
          <w:sz w:val="20"/>
          <w:szCs w:val="20"/>
        </w:rPr>
        <w:tab/>
      </w:r>
      <w:r w:rsidR="00E95064" w:rsidRPr="00D3308E">
        <w:rPr>
          <w:spacing w:val="8"/>
          <w:w w:val="120"/>
          <w:sz w:val="20"/>
          <w:szCs w:val="20"/>
        </w:rPr>
        <w:t>Chrzanów, 12.10</w:t>
      </w:r>
      <w:r w:rsidRPr="00D3308E">
        <w:rPr>
          <w:spacing w:val="8"/>
          <w:w w:val="120"/>
          <w:sz w:val="20"/>
          <w:szCs w:val="20"/>
        </w:rPr>
        <w:t>.2015</w:t>
      </w:r>
      <w:r w:rsidR="009139E4" w:rsidRPr="00D3308E">
        <w:rPr>
          <w:spacing w:val="8"/>
          <w:w w:val="120"/>
          <w:sz w:val="20"/>
          <w:szCs w:val="20"/>
        </w:rPr>
        <w:t xml:space="preserve">r. </w:t>
      </w:r>
    </w:p>
    <w:p w:rsidR="009139E4" w:rsidRPr="00D3308E" w:rsidRDefault="009139E4" w:rsidP="009139E4">
      <w:pPr>
        <w:rPr>
          <w:spacing w:val="8"/>
          <w:w w:val="120"/>
          <w:sz w:val="20"/>
          <w:szCs w:val="20"/>
        </w:rPr>
      </w:pPr>
    </w:p>
    <w:p w:rsidR="009139E4" w:rsidRPr="00D3308E" w:rsidRDefault="009139E4" w:rsidP="009139E4">
      <w:pPr>
        <w:spacing w:line="360" w:lineRule="auto"/>
        <w:jc w:val="center"/>
        <w:rPr>
          <w:b/>
          <w:spacing w:val="84"/>
          <w:w w:val="120"/>
          <w:sz w:val="20"/>
          <w:szCs w:val="20"/>
        </w:rPr>
      </w:pPr>
      <w:r w:rsidRPr="00D3308E">
        <w:rPr>
          <w:b/>
          <w:spacing w:val="84"/>
          <w:w w:val="120"/>
          <w:sz w:val="20"/>
          <w:szCs w:val="20"/>
        </w:rPr>
        <w:t>OGŁOSZENIE</w:t>
      </w:r>
    </w:p>
    <w:p w:rsidR="009139E4" w:rsidRDefault="009139E4" w:rsidP="009139E4">
      <w:pPr>
        <w:jc w:val="center"/>
        <w:rPr>
          <w:w w:val="120"/>
          <w:sz w:val="22"/>
          <w:szCs w:val="22"/>
        </w:rPr>
      </w:pPr>
    </w:p>
    <w:p w:rsidR="009139E4" w:rsidRPr="00D3308E" w:rsidRDefault="00BE12C8" w:rsidP="009139E4">
      <w:pPr>
        <w:pStyle w:val="Tekstpodstawowywcity"/>
        <w:spacing w:after="0"/>
        <w:ind w:left="0" w:firstLine="708"/>
        <w:jc w:val="both"/>
        <w:rPr>
          <w:spacing w:val="8"/>
          <w:w w:val="120"/>
          <w:sz w:val="18"/>
          <w:szCs w:val="18"/>
        </w:rPr>
      </w:pPr>
      <w:r w:rsidRPr="00D3308E">
        <w:rPr>
          <w:spacing w:val="8"/>
          <w:w w:val="120"/>
          <w:sz w:val="18"/>
          <w:szCs w:val="18"/>
        </w:rPr>
        <w:t>Działając na podstawie</w:t>
      </w:r>
      <w:r w:rsidR="00860BC3" w:rsidRPr="00D3308E">
        <w:rPr>
          <w:spacing w:val="8"/>
          <w:w w:val="120"/>
          <w:sz w:val="18"/>
          <w:szCs w:val="18"/>
        </w:rPr>
        <w:t xml:space="preserve"> art. 124b</w:t>
      </w:r>
      <w:r w:rsidR="009139E4" w:rsidRPr="00D3308E">
        <w:rPr>
          <w:spacing w:val="8"/>
          <w:w w:val="120"/>
          <w:sz w:val="18"/>
          <w:szCs w:val="18"/>
        </w:rPr>
        <w:t xml:space="preserve"> w zw. z art.</w:t>
      </w:r>
      <w:r w:rsidR="00860BC3" w:rsidRPr="00D3308E">
        <w:rPr>
          <w:spacing w:val="8"/>
          <w:w w:val="120"/>
          <w:sz w:val="18"/>
          <w:szCs w:val="18"/>
        </w:rPr>
        <w:t xml:space="preserve"> 124a i art.</w:t>
      </w:r>
      <w:r w:rsidR="005E13DD" w:rsidRPr="00D3308E">
        <w:rPr>
          <w:spacing w:val="8"/>
          <w:w w:val="120"/>
          <w:sz w:val="18"/>
          <w:szCs w:val="18"/>
        </w:rPr>
        <w:t xml:space="preserve"> 113 ust. 6</w:t>
      </w:r>
      <w:r w:rsidR="009139E4" w:rsidRPr="00D3308E">
        <w:rPr>
          <w:spacing w:val="8"/>
          <w:w w:val="120"/>
          <w:sz w:val="18"/>
          <w:szCs w:val="18"/>
        </w:rPr>
        <w:t xml:space="preserve"> </w:t>
      </w:r>
      <w:r w:rsidR="009139E4" w:rsidRPr="00D3308E">
        <w:rPr>
          <w:w w:val="120"/>
          <w:sz w:val="18"/>
          <w:szCs w:val="18"/>
        </w:rPr>
        <w:t xml:space="preserve">ustawy z dnia 21 sierpnia 1997 r. </w:t>
      </w:r>
      <w:r w:rsidR="009139E4" w:rsidRPr="00D3308E">
        <w:rPr>
          <w:i/>
          <w:w w:val="120"/>
          <w:sz w:val="18"/>
          <w:szCs w:val="18"/>
        </w:rPr>
        <w:t>o gospodarce nieruchomościami</w:t>
      </w:r>
      <w:r w:rsidR="00E95064" w:rsidRPr="00D3308E">
        <w:rPr>
          <w:w w:val="120"/>
          <w:sz w:val="18"/>
          <w:szCs w:val="18"/>
        </w:rPr>
        <w:t xml:space="preserve"> (j.t. Dz. U. 2015 r.,  poz. 782</w:t>
      </w:r>
      <w:r w:rsidR="009139E4" w:rsidRPr="00D3308E">
        <w:rPr>
          <w:w w:val="120"/>
          <w:sz w:val="18"/>
          <w:szCs w:val="18"/>
        </w:rPr>
        <w:t xml:space="preserve"> z </w:t>
      </w:r>
      <w:proofErr w:type="spellStart"/>
      <w:r w:rsidR="009139E4" w:rsidRPr="00D3308E">
        <w:rPr>
          <w:w w:val="120"/>
          <w:sz w:val="18"/>
          <w:szCs w:val="18"/>
        </w:rPr>
        <w:t>późn</w:t>
      </w:r>
      <w:proofErr w:type="spellEnd"/>
      <w:r w:rsidR="009139E4" w:rsidRPr="00D3308E">
        <w:rPr>
          <w:w w:val="120"/>
          <w:sz w:val="18"/>
          <w:szCs w:val="18"/>
        </w:rPr>
        <w:t>. zm.)</w:t>
      </w:r>
      <w:r w:rsidR="009139E4" w:rsidRPr="00D3308E">
        <w:rPr>
          <w:spacing w:val="8"/>
          <w:w w:val="120"/>
          <w:sz w:val="18"/>
          <w:szCs w:val="18"/>
        </w:rPr>
        <w:t xml:space="preserve"> </w:t>
      </w:r>
    </w:p>
    <w:p w:rsidR="009139E4" w:rsidRDefault="009139E4" w:rsidP="009139E4">
      <w:pPr>
        <w:pStyle w:val="Tekstpodstawowywcity"/>
        <w:spacing w:after="0"/>
        <w:ind w:left="0" w:firstLine="709"/>
        <w:jc w:val="both"/>
        <w:rPr>
          <w:spacing w:val="8"/>
          <w:w w:val="120"/>
          <w:sz w:val="22"/>
          <w:szCs w:val="22"/>
        </w:rPr>
      </w:pPr>
    </w:p>
    <w:p w:rsidR="009139E4" w:rsidRDefault="009139E4" w:rsidP="009139E4">
      <w:pPr>
        <w:pStyle w:val="Tekstpodstawowywcity"/>
        <w:spacing w:after="0"/>
        <w:ind w:left="0" w:firstLine="708"/>
        <w:jc w:val="center"/>
        <w:rPr>
          <w:b/>
          <w:spacing w:val="8"/>
          <w:w w:val="120"/>
          <w:sz w:val="22"/>
          <w:szCs w:val="22"/>
        </w:rPr>
      </w:pPr>
      <w:r>
        <w:rPr>
          <w:b/>
          <w:spacing w:val="8"/>
          <w:w w:val="120"/>
          <w:sz w:val="22"/>
          <w:szCs w:val="22"/>
        </w:rPr>
        <w:t>STAROSTA CHRZANOWSKI</w:t>
      </w:r>
    </w:p>
    <w:p w:rsidR="009139E4" w:rsidRDefault="009139E4" w:rsidP="009139E4">
      <w:pPr>
        <w:pStyle w:val="Tekstpodstawowywcity"/>
        <w:spacing w:after="0"/>
        <w:ind w:left="0" w:firstLine="708"/>
        <w:jc w:val="center"/>
        <w:rPr>
          <w:b/>
          <w:spacing w:val="8"/>
          <w:w w:val="120"/>
          <w:sz w:val="22"/>
          <w:szCs w:val="22"/>
        </w:rPr>
      </w:pPr>
      <w:r>
        <w:rPr>
          <w:b/>
          <w:spacing w:val="8"/>
          <w:w w:val="120"/>
          <w:sz w:val="22"/>
          <w:szCs w:val="22"/>
        </w:rPr>
        <w:t>podaje do publicznej wiadomości</w:t>
      </w:r>
    </w:p>
    <w:p w:rsidR="009139E4" w:rsidRDefault="009139E4" w:rsidP="009139E4">
      <w:pPr>
        <w:pStyle w:val="Tekstpodstawowywcity"/>
        <w:spacing w:after="0"/>
        <w:ind w:left="0" w:firstLine="709"/>
        <w:jc w:val="center"/>
        <w:rPr>
          <w:spacing w:val="8"/>
          <w:w w:val="120"/>
          <w:sz w:val="22"/>
          <w:szCs w:val="22"/>
        </w:rPr>
      </w:pPr>
    </w:p>
    <w:p w:rsidR="009139E4" w:rsidRPr="00D3308E" w:rsidRDefault="009139E4" w:rsidP="009139E4">
      <w:pPr>
        <w:pStyle w:val="Tekstpodstawowywcity"/>
        <w:spacing w:after="0"/>
        <w:ind w:left="0"/>
        <w:jc w:val="both"/>
        <w:rPr>
          <w:rFonts w:ascii="Garamond" w:hAnsi="Garamond"/>
          <w:i/>
          <w:sz w:val="22"/>
          <w:szCs w:val="22"/>
        </w:rPr>
      </w:pPr>
      <w:r>
        <w:rPr>
          <w:spacing w:val="8"/>
          <w:w w:val="120"/>
          <w:sz w:val="22"/>
          <w:szCs w:val="22"/>
        </w:rPr>
        <w:t xml:space="preserve">          </w:t>
      </w:r>
      <w:r w:rsidR="00E95064" w:rsidRPr="00D3308E">
        <w:rPr>
          <w:rFonts w:ascii="Garamond" w:hAnsi="Garamond"/>
          <w:sz w:val="22"/>
          <w:szCs w:val="22"/>
        </w:rPr>
        <w:t xml:space="preserve">zamierza wszcząć </w:t>
      </w:r>
      <w:r w:rsidRPr="00D3308E">
        <w:rPr>
          <w:rFonts w:ascii="Garamond" w:hAnsi="Garamond"/>
          <w:sz w:val="22"/>
          <w:szCs w:val="22"/>
        </w:rPr>
        <w:t>postępowanie administracyjne służące wydaniu decyzji na podstawie art. 124</w:t>
      </w:r>
      <w:r w:rsidR="005E13DD" w:rsidRPr="00D3308E">
        <w:rPr>
          <w:rFonts w:ascii="Garamond" w:hAnsi="Garamond"/>
          <w:sz w:val="22"/>
          <w:szCs w:val="22"/>
        </w:rPr>
        <w:t>b ust. 1</w:t>
      </w:r>
      <w:r w:rsidRPr="00D3308E">
        <w:rPr>
          <w:rFonts w:ascii="Garamond" w:hAnsi="Garamond"/>
          <w:sz w:val="22"/>
          <w:szCs w:val="22"/>
        </w:rPr>
        <w:t xml:space="preserve"> i 124a ustawy  z dnia 21 sierpnia 1997 r., </w:t>
      </w:r>
      <w:r w:rsidRPr="00D3308E">
        <w:rPr>
          <w:rFonts w:ascii="Garamond" w:hAnsi="Garamond"/>
          <w:i/>
          <w:sz w:val="22"/>
          <w:szCs w:val="22"/>
        </w:rPr>
        <w:t>o gospodarce nieruchomościami</w:t>
      </w:r>
      <w:r w:rsidRPr="00D3308E">
        <w:rPr>
          <w:rFonts w:ascii="Garamond" w:hAnsi="Garamond"/>
          <w:sz w:val="22"/>
          <w:szCs w:val="22"/>
        </w:rPr>
        <w:t xml:space="preserve">, </w:t>
      </w:r>
      <w:r w:rsidR="00AF4B4B">
        <w:rPr>
          <w:rFonts w:ascii="Garamond" w:hAnsi="Garamond"/>
          <w:sz w:val="22"/>
          <w:szCs w:val="22"/>
        </w:rPr>
        <w:t xml:space="preserve">dotyczącej </w:t>
      </w:r>
      <w:r w:rsidR="00C01F0A">
        <w:rPr>
          <w:rFonts w:ascii="Garamond" w:hAnsi="Garamond"/>
          <w:sz w:val="22"/>
          <w:szCs w:val="22"/>
        </w:rPr>
        <w:t>udostę</w:t>
      </w:r>
      <w:r w:rsidR="00AF4B4B">
        <w:rPr>
          <w:rFonts w:ascii="Garamond" w:hAnsi="Garamond"/>
          <w:sz w:val="22"/>
          <w:szCs w:val="22"/>
        </w:rPr>
        <w:t>pnienia nieruchomości o nieuregulowanym stanie prawnym</w:t>
      </w:r>
      <w:r w:rsidRPr="00D3308E">
        <w:rPr>
          <w:rFonts w:ascii="Garamond" w:hAnsi="Garamond"/>
          <w:sz w:val="22"/>
          <w:szCs w:val="22"/>
        </w:rPr>
        <w:t xml:space="preserve"> położonej w jednostce ewidencyjnej Trzebinia </w:t>
      </w:r>
      <w:r w:rsidR="004C1D44" w:rsidRPr="00D3308E">
        <w:rPr>
          <w:rFonts w:ascii="Garamond" w:hAnsi="Garamond"/>
          <w:sz w:val="22"/>
          <w:szCs w:val="22"/>
        </w:rPr>
        <w:t>–</w:t>
      </w:r>
      <w:r w:rsidRPr="00D3308E">
        <w:rPr>
          <w:rFonts w:ascii="Garamond" w:hAnsi="Garamond"/>
          <w:sz w:val="22"/>
          <w:szCs w:val="22"/>
        </w:rPr>
        <w:t xml:space="preserve"> </w:t>
      </w:r>
      <w:r w:rsidR="004C1D44" w:rsidRPr="00D3308E">
        <w:rPr>
          <w:rFonts w:ascii="Garamond" w:hAnsi="Garamond"/>
          <w:sz w:val="22"/>
          <w:szCs w:val="22"/>
        </w:rPr>
        <w:t>obszar miejski</w:t>
      </w:r>
      <w:r w:rsidRPr="00D3308E">
        <w:rPr>
          <w:rFonts w:ascii="Garamond" w:hAnsi="Garamond"/>
          <w:sz w:val="22"/>
          <w:szCs w:val="22"/>
        </w:rPr>
        <w:t xml:space="preserve">, obręb </w:t>
      </w:r>
      <w:r w:rsidR="004C1D44" w:rsidRPr="00D3308E">
        <w:rPr>
          <w:rFonts w:ascii="Garamond" w:hAnsi="Garamond"/>
          <w:sz w:val="22"/>
          <w:szCs w:val="22"/>
        </w:rPr>
        <w:t>Płoki oznaczonej, jako działki</w:t>
      </w:r>
      <w:r w:rsidRPr="00D3308E">
        <w:rPr>
          <w:rFonts w:ascii="Garamond" w:hAnsi="Garamond"/>
          <w:sz w:val="22"/>
          <w:szCs w:val="22"/>
        </w:rPr>
        <w:t xml:space="preserve"> nr</w:t>
      </w:r>
      <w:r w:rsidR="004C1D44" w:rsidRPr="00D3308E">
        <w:rPr>
          <w:rFonts w:ascii="Garamond" w:hAnsi="Garamond"/>
          <w:sz w:val="22"/>
          <w:szCs w:val="22"/>
        </w:rPr>
        <w:t xml:space="preserve"> </w:t>
      </w:r>
      <w:r w:rsidR="004C1D44" w:rsidRPr="00AF4B4B">
        <w:rPr>
          <w:rFonts w:ascii="Garamond" w:hAnsi="Garamond"/>
          <w:sz w:val="22"/>
          <w:szCs w:val="22"/>
        </w:rPr>
        <w:t>481, 477/2</w:t>
      </w:r>
      <w:r w:rsidR="004C1D44" w:rsidRPr="00D3308E">
        <w:rPr>
          <w:rFonts w:ascii="Garamond" w:hAnsi="Garamond"/>
          <w:sz w:val="22"/>
          <w:szCs w:val="22"/>
        </w:rPr>
        <w:t xml:space="preserve">, </w:t>
      </w:r>
      <w:r w:rsidR="004C1D44" w:rsidRPr="00AF4B4B">
        <w:rPr>
          <w:rFonts w:ascii="Garamond" w:hAnsi="Garamond"/>
          <w:sz w:val="22"/>
          <w:szCs w:val="22"/>
        </w:rPr>
        <w:t>486/10</w:t>
      </w:r>
      <w:r w:rsidR="004C1D44" w:rsidRPr="00D3308E">
        <w:rPr>
          <w:rFonts w:ascii="Garamond" w:hAnsi="Garamond"/>
          <w:sz w:val="22"/>
          <w:szCs w:val="22"/>
        </w:rPr>
        <w:t xml:space="preserve">, </w:t>
      </w:r>
      <w:r w:rsidR="004C1D44" w:rsidRPr="00AF4B4B">
        <w:rPr>
          <w:rFonts w:ascii="Garamond" w:hAnsi="Garamond"/>
          <w:sz w:val="22"/>
          <w:szCs w:val="22"/>
        </w:rPr>
        <w:t>486/2</w:t>
      </w:r>
      <w:r w:rsidR="004C1D44" w:rsidRPr="00D3308E">
        <w:rPr>
          <w:rFonts w:ascii="Garamond" w:hAnsi="Garamond"/>
          <w:sz w:val="22"/>
          <w:szCs w:val="22"/>
        </w:rPr>
        <w:t xml:space="preserve">, </w:t>
      </w:r>
      <w:r w:rsidR="004C1D44" w:rsidRPr="00AF4B4B">
        <w:rPr>
          <w:rFonts w:ascii="Garamond" w:hAnsi="Garamond"/>
          <w:sz w:val="22"/>
          <w:szCs w:val="22"/>
        </w:rPr>
        <w:t>488/1</w:t>
      </w:r>
      <w:r w:rsidR="004C1D44" w:rsidRPr="00D3308E">
        <w:rPr>
          <w:rFonts w:ascii="Garamond" w:hAnsi="Garamond"/>
          <w:sz w:val="22"/>
          <w:szCs w:val="22"/>
        </w:rPr>
        <w:t xml:space="preserve">, </w:t>
      </w:r>
      <w:r w:rsidR="004C1D44" w:rsidRPr="00AF4B4B">
        <w:rPr>
          <w:rFonts w:ascii="Garamond" w:hAnsi="Garamond"/>
          <w:sz w:val="22"/>
          <w:szCs w:val="22"/>
        </w:rPr>
        <w:t>488/13</w:t>
      </w:r>
      <w:r w:rsidR="004C1D44" w:rsidRPr="00D3308E">
        <w:rPr>
          <w:rFonts w:ascii="Garamond" w:hAnsi="Garamond"/>
          <w:sz w:val="22"/>
          <w:szCs w:val="22"/>
        </w:rPr>
        <w:t xml:space="preserve">, </w:t>
      </w:r>
      <w:r w:rsidR="004C1D44" w:rsidRPr="00AF4B4B">
        <w:rPr>
          <w:rFonts w:ascii="Garamond" w:hAnsi="Garamond"/>
          <w:sz w:val="22"/>
          <w:szCs w:val="22"/>
        </w:rPr>
        <w:t>486/6, 488/18</w:t>
      </w:r>
      <w:r w:rsidR="004C1D44" w:rsidRPr="00D3308E">
        <w:rPr>
          <w:rFonts w:ascii="Garamond" w:hAnsi="Garamond"/>
          <w:sz w:val="22"/>
          <w:szCs w:val="22"/>
        </w:rPr>
        <w:t xml:space="preserve">, </w:t>
      </w:r>
      <w:r w:rsidR="004C1D44" w:rsidRPr="00AF4B4B">
        <w:rPr>
          <w:rFonts w:ascii="Garamond" w:hAnsi="Garamond"/>
          <w:sz w:val="22"/>
          <w:szCs w:val="22"/>
        </w:rPr>
        <w:t>486/5</w:t>
      </w:r>
      <w:r w:rsidR="004C1D44" w:rsidRPr="00D3308E">
        <w:rPr>
          <w:rFonts w:ascii="Garamond" w:hAnsi="Garamond"/>
          <w:sz w:val="22"/>
          <w:szCs w:val="22"/>
        </w:rPr>
        <w:t xml:space="preserve">, </w:t>
      </w:r>
      <w:r w:rsidR="004C1D44" w:rsidRPr="00AF4B4B">
        <w:rPr>
          <w:rFonts w:ascii="Garamond" w:hAnsi="Garamond"/>
          <w:sz w:val="22"/>
          <w:szCs w:val="22"/>
        </w:rPr>
        <w:t>488/17</w:t>
      </w:r>
      <w:r w:rsidR="004C1D44" w:rsidRPr="00D3308E">
        <w:rPr>
          <w:rFonts w:ascii="Garamond" w:hAnsi="Garamond"/>
          <w:sz w:val="22"/>
          <w:szCs w:val="22"/>
        </w:rPr>
        <w:t xml:space="preserve">, </w:t>
      </w:r>
      <w:r w:rsidR="004C1D44" w:rsidRPr="00AF4B4B">
        <w:rPr>
          <w:rFonts w:ascii="Garamond" w:hAnsi="Garamond"/>
          <w:sz w:val="22"/>
          <w:szCs w:val="22"/>
        </w:rPr>
        <w:t>488/20</w:t>
      </w:r>
      <w:r w:rsidR="004C1D44" w:rsidRPr="00D3308E">
        <w:rPr>
          <w:rFonts w:ascii="Garamond" w:hAnsi="Garamond"/>
          <w:sz w:val="22"/>
          <w:szCs w:val="22"/>
        </w:rPr>
        <w:t xml:space="preserve">, </w:t>
      </w:r>
      <w:r w:rsidR="004C1D44" w:rsidRPr="00AF4B4B">
        <w:rPr>
          <w:rFonts w:ascii="Garamond" w:hAnsi="Garamond"/>
          <w:sz w:val="22"/>
          <w:szCs w:val="22"/>
        </w:rPr>
        <w:t>488/12</w:t>
      </w:r>
      <w:r w:rsidR="004C1D44" w:rsidRPr="00D3308E">
        <w:rPr>
          <w:rFonts w:ascii="Garamond" w:hAnsi="Garamond"/>
          <w:sz w:val="22"/>
          <w:szCs w:val="22"/>
        </w:rPr>
        <w:t xml:space="preserve">, </w:t>
      </w:r>
      <w:r w:rsidR="004C1D44" w:rsidRPr="00AF4B4B">
        <w:rPr>
          <w:rFonts w:ascii="Garamond" w:hAnsi="Garamond"/>
          <w:sz w:val="22"/>
          <w:szCs w:val="22"/>
        </w:rPr>
        <w:t>488/19</w:t>
      </w:r>
      <w:r w:rsidR="004C1D44" w:rsidRPr="00D3308E">
        <w:rPr>
          <w:rFonts w:ascii="Garamond" w:hAnsi="Garamond"/>
          <w:sz w:val="22"/>
          <w:szCs w:val="22"/>
        </w:rPr>
        <w:t xml:space="preserve">, </w:t>
      </w:r>
      <w:r w:rsidR="004C1D44" w:rsidRPr="00AF4B4B">
        <w:rPr>
          <w:rFonts w:ascii="Garamond" w:hAnsi="Garamond"/>
          <w:sz w:val="22"/>
          <w:szCs w:val="22"/>
        </w:rPr>
        <w:t>489/35</w:t>
      </w:r>
      <w:r w:rsidR="004C1D44" w:rsidRPr="00D3308E">
        <w:rPr>
          <w:rFonts w:ascii="Garamond" w:hAnsi="Garamond"/>
          <w:sz w:val="22"/>
          <w:szCs w:val="22"/>
        </w:rPr>
        <w:t xml:space="preserve">, </w:t>
      </w:r>
      <w:r w:rsidR="004C1D44" w:rsidRPr="00AF4B4B">
        <w:rPr>
          <w:rFonts w:ascii="Garamond" w:hAnsi="Garamond"/>
          <w:sz w:val="22"/>
          <w:szCs w:val="22"/>
        </w:rPr>
        <w:t>489/38</w:t>
      </w:r>
      <w:r w:rsidR="004C1D44" w:rsidRPr="00D3308E">
        <w:rPr>
          <w:rFonts w:ascii="Garamond" w:hAnsi="Garamond"/>
          <w:sz w:val="22"/>
          <w:szCs w:val="22"/>
        </w:rPr>
        <w:t xml:space="preserve">, </w:t>
      </w:r>
      <w:r w:rsidR="004C1D44" w:rsidRPr="00AF4B4B">
        <w:rPr>
          <w:rFonts w:ascii="Garamond" w:hAnsi="Garamond"/>
          <w:sz w:val="22"/>
          <w:szCs w:val="22"/>
        </w:rPr>
        <w:t>489/37</w:t>
      </w:r>
      <w:r w:rsidR="004C1D44" w:rsidRPr="00D3308E">
        <w:rPr>
          <w:rFonts w:ascii="Garamond" w:hAnsi="Garamond"/>
          <w:sz w:val="22"/>
          <w:szCs w:val="22"/>
        </w:rPr>
        <w:t xml:space="preserve">, </w:t>
      </w:r>
      <w:r w:rsidR="004C1D44" w:rsidRPr="00AF4B4B">
        <w:rPr>
          <w:rFonts w:ascii="Garamond" w:hAnsi="Garamond"/>
          <w:sz w:val="22"/>
          <w:szCs w:val="22"/>
        </w:rPr>
        <w:t>495/10,</w:t>
      </w:r>
      <w:r w:rsidR="004C1D44" w:rsidRPr="00D3308E">
        <w:rPr>
          <w:rFonts w:ascii="Garamond" w:hAnsi="Garamond"/>
          <w:sz w:val="22"/>
          <w:szCs w:val="22"/>
        </w:rPr>
        <w:t xml:space="preserve"> </w:t>
      </w:r>
      <w:r w:rsidR="004C1D44" w:rsidRPr="00AF4B4B">
        <w:rPr>
          <w:rFonts w:ascii="Garamond" w:hAnsi="Garamond"/>
          <w:sz w:val="22"/>
          <w:szCs w:val="22"/>
        </w:rPr>
        <w:t>495/11</w:t>
      </w:r>
      <w:r w:rsidR="004C1D44" w:rsidRPr="00D3308E">
        <w:rPr>
          <w:rFonts w:ascii="Garamond" w:hAnsi="Garamond"/>
          <w:sz w:val="22"/>
          <w:szCs w:val="22"/>
        </w:rPr>
        <w:t xml:space="preserve">, </w:t>
      </w:r>
      <w:r w:rsidR="004C1D44" w:rsidRPr="00AF4B4B">
        <w:rPr>
          <w:rFonts w:ascii="Garamond" w:hAnsi="Garamond"/>
          <w:sz w:val="22"/>
          <w:szCs w:val="22"/>
        </w:rPr>
        <w:t>528/4</w:t>
      </w:r>
      <w:r w:rsidR="004C1D44" w:rsidRPr="00D3308E">
        <w:rPr>
          <w:rFonts w:ascii="Garamond" w:hAnsi="Garamond"/>
          <w:sz w:val="22"/>
          <w:szCs w:val="22"/>
        </w:rPr>
        <w:t xml:space="preserve">, </w:t>
      </w:r>
      <w:r w:rsidR="004C1D44" w:rsidRPr="00AF4B4B">
        <w:rPr>
          <w:rFonts w:ascii="Garamond" w:hAnsi="Garamond"/>
          <w:sz w:val="22"/>
          <w:szCs w:val="22"/>
        </w:rPr>
        <w:t>581/9</w:t>
      </w:r>
      <w:r w:rsidR="004C1D44" w:rsidRPr="00D3308E">
        <w:rPr>
          <w:rFonts w:ascii="Garamond" w:hAnsi="Garamond"/>
          <w:sz w:val="22"/>
          <w:szCs w:val="22"/>
        </w:rPr>
        <w:t xml:space="preserve">, </w:t>
      </w:r>
      <w:r w:rsidR="004C1D44" w:rsidRPr="00AF4B4B">
        <w:rPr>
          <w:rFonts w:ascii="Garamond" w:hAnsi="Garamond"/>
          <w:sz w:val="22"/>
          <w:szCs w:val="22"/>
        </w:rPr>
        <w:t>592/24, 596/1</w:t>
      </w:r>
      <w:r w:rsidR="004C1D44" w:rsidRPr="00D3308E">
        <w:rPr>
          <w:rFonts w:ascii="Garamond" w:hAnsi="Garamond"/>
          <w:sz w:val="22"/>
          <w:szCs w:val="22"/>
        </w:rPr>
        <w:t xml:space="preserve">, </w:t>
      </w:r>
      <w:r w:rsidR="004C1D44" w:rsidRPr="00AF4B4B">
        <w:rPr>
          <w:rFonts w:ascii="Garamond" w:hAnsi="Garamond"/>
          <w:sz w:val="22"/>
          <w:szCs w:val="22"/>
        </w:rPr>
        <w:t>607/1, 608/1</w:t>
      </w:r>
      <w:r w:rsidR="004C1D44" w:rsidRPr="00D3308E">
        <w:rPr>
          <w:rFonts w:ascii="Garamond" w:hAnsi="Garamond"/>
          <w:sz w:val="22"/>
          <w:szCs w:val="22"/>
        </w:rPr>
        <w:t xml:space="preserve">, </w:t>
      </w:r>
      <w:r w:rsidR="004C1D44" w:rsidRPr="00AF4B4B">
        <w:rPr>
          <w:rFonts w:ascii="Garamond" w:hAnsi="Garamond"/>
          <w:sz w:val="22"/>
          <w:szCs w:val="22"/>
        </w:rPr>
        <w:t>608/4</w:t>
      </w:r>
      <w:r w:rsidR="004C1D44" w:rsidRPr="00D3308E">
        <w:rPr>
          <w:rFonts w:ascii="Garamond" w:hAnsi="Garamond"/>
          <w:sz w:val="22"/>
          <w:szCs w:val="22"/>
        </w:rPr>
        <w:t xml:space="preserve">, </w:t>
      </w:r>
      <w:r w:rsidR="004C1D44" w:rsidRPr="00AF4B4B">
        <w:rPr>
          <w:rFonts w:ascii="Garamond" w:hAnsi="Garamond"/>
          <w:sz w:val="22"/>
          <w:szCs w:val="22"/>
        </w:rPr>
        <w:t>608/3</w:t>
      </w:r>
      <w:r w:rsidR="00AF4B4B">
        <w:rPr>
          <w:rFonts w:ascii="Garamond" w:hAnsi="Garamond"/>
          <w:sz w:val="22"/>
          <w:szCs w:val="22"/>
        </w:rPr>
        <w:t xml:space="preserve"> </w:t>
      </w:r>
      <w:r w:rsidR="00AF4B4B" w:rsidRPr="00D3308E">
        <w:rPr>
          <w:rFonts w:ascii="Garamond" w:hAnsi="Garamond"/>
          <w:sz w:val="22"/>
          <w:szCs w:val="22"/>
        </w:rPr>
        <w:t>oraz obręb Czyżówka</w:t>
      </w:r>
      <w:r w:rsidR="00AF4B4B" w:rsidRPr="00AF4B4B">
        <w:rPr>
          <w:rFonts w:ascii="Garamond" w:hAnsi="Garamond"/>
          <w:sz w:val="22"/>
          <w:szCs w:val="22"/>
        </w:rPr>
        <w:t xml:space="preserve"> </w:t>
      </w:r>
      <w:r w:rsidR="00AF4B4B" w:rsidRPr="00D3308E">
        <w:rPr>
          <w:rFonts w:ascii="Garamond" w:hAnsi="Garamond"/>
          <w:sz w:val="22"/>
          <w:szCs w:val="22"/>
        </w:rPr>
        <w:t>oznaczonej, jako działki nr</w:t>
      </w:r>
      <w:r w:rsidR="00AF4B4B">
        <w:rPr>
          <w:rFonts w:ascii="Garamond" w:hAnsi="Garamond"/>
          <w:sz w:val="22"/>
          <w:szCs w:val="22"/>
        </w:rPr>
        <w:t xml:space="preserve"> </w:t>
      </w:r>
      <w:r w:rsidR="00AF4B4B" w:rsidRPr="00AF4B4B">
        <w:rPr>
          <w:rFonts w:ascii="Garamond" w:hAnsi="Garamond"/>
          <w:sz w:val="22"/>
          <w:szCs w:val="22"/>
        </w:rPr>
        <w:t>538/15</w:t>
      </w:r>
      <w:r w:rsidR="00AF4B4B" w:rsidRPr="00D3308E">
        <w:rPr>
          <w:rFonts w:ascii="Garamond" w:hAnsi="Garamond"/>
          <w:sz w:val="22"/>
          <w:szCs w:val="22"/>
        </w:rPr>
        <w:t xml:space="preserve">, </w:t>
      </w:r>
      <w:r w:rsidR="00AF4B4B" w:rsidRPr="0083166F">
        <w:rPr>
          <w:rFonts w:ascii="Garamond" w:hAnsi="Garamond"/>
          <w:sz w:val="22"/>
          <w:szCs w:val="22"/>
        </w:rPr>
        <w:t>539/3</w:t>
      </w:r>
      <w:r w:rsidR="00AF4B4B" w:rsidRPr="00D3308E">
        <w:rPr>
          <w:rFonts w:ascii="Garamond" w:hAnsi="Garamond"/>
          <w:sz w:val="22"/>
          <w:szCs w:val="22"/>
        </w:rPr>
        <w:t xml:space="preserve">, </w:t>
      </w:r>
      <w:r w:rsidR="00AF4B4B" w:rsidRPr="0083166F">
        <w:rPr>
          <w:rFonts w:ascii="Garamond" w:hAnsi="Garamond"/>
          <w:sz w:val="22"/>
          <w:szCs w:val="22"/>
        </w:rPr>
        <w:t>539/4</w:t>
      </w:r>
      <w:r w:rsidR="004C1D44" w:rsidRPr="00D3308E">
        <w:rPr>
          <w:rFonts w:ascii="Garamond" w:hAnsi="Garamond"/>
          <w:sz w:val="22"/>
          <w:szCs w:val="22"/>
        </w:rPr>
        <w:t xml:space="preserve">, </w:t>
      </w:r>
      <w:r w:rsidR="004C1D44" w:rsidRPr="0083166F">
        <w:rPr>
          <w:rFonts w:ascii="Garamond" w:hAnsi="Garamond"/>
          <w:sz w:val="22"/>
          <w:szCs w:val="22"/>
        </w:rPr>
        <w:t>538/7</w:t>
      </w:r>
      <w:r w:rsidR="004C1D44" w:rsidRPr="00D3308E">
        <w:rPr>
          <w:rFonts w:ascii="Garamond" w:hAnsi="Garamond"/>
          <w:sz w:val="22"/>
          <w:szCs w:val="22"/>
        </w:rPr>
        <w:t xml:space="preserve">, </w:t>
      </w:r>
      <w:r w:rsidR="004C1D44" w:rsidRPr="0083166F">
        <w:rPr>
          <w:rFonts w:ascii="Garamond" w:hAnsi="Garamond"/>
          <w:sz w:val="22"/>
          <w:szCs w:val="22"/>
        </w:rPr>
        <w:t>538/27, 538/24</w:t>
      </w:r>
      <w:r w:rsidRPr="0083166F">
        <w:rPr>
          <w:rFonts w:ascii="Garamond" w:hAnsi="Garamond"/>
          <w:sz w:val="22"/>
          <w:szCs w:val="22"/>
        </w:rPr>
        <w:t xml:space="preserve">, </w:t>
      </w:r>
      <w:r w:rsidRPr="00D3308E">
        <w:rPr>
          <w:rFonts w:ascii="Garamond" w:hAnsi="Garamond"/>
          <w:sz w:val="22"/>
          <w:szCs w:val="22"/>
        </w:rPr>
        <w:t xml:space="preserve">o nieuregulowanym stanie prawnym </w:t>
      </w:r>
      <w:r w:rsidR="0005077E">
        <w:rPr>
          <w:rFonts w:ascii="Garamond" w:hAnsi="Garamond"/>
          <w:sz w:val="22"/>
          <w:szCs w:val="22"/>
        </w:rPr>
        <w:t xml:space="preserve">w </w:t>
      </w:r>
      <w:r w:rsidR="0083166F">
        <w:rPr>
          <w:rFonts w:ascii="Garamond" w:hAnsi="Garamond"/>
          <w:sz w:val="22"/>
          <w:szCs w:val="22"/>
        </w:rPr>
        <w:t xml:space="preserve">celu wykonania prac związanych </w:t>
      </w:r>
      <w:r w:rsidR="004C1D44" w:rsidRPr="00D3308E">
        <w:rPr>
          <w:rFonts w:ascii="Garamond" w:hAnsi="Garamond"/>
          <w:i/>
          <w:sz w:val="22"/>
          <w:szCs w:val="22"/>
        </w:rPr>
        <w:t>z remontem napowietrznej linii</w:t>
      </w:r>
      <w:r w:rsidR="0083166F">
        <w:rPr>
          <w:rFonts w:ascii="Garamond" w:hAnsi="Garamond"/>
          <w:i/>
          <w:sz w:val="22"/>
          <w:szCs w:val="22"/>
        </w:rPr>
        <w:t xml:space="preserve"> energetycz</w:t>
      </w:r>
      <w:r w:rsidR="002A2096">
        <w:rPr>
          <w:rFonts w:ascii="Garamond" w:hAnsi="Garamond"/>
          <w:i/>
          <w:sz w:val="22"/>
          <w:szCs w:val="22"/>
        </w:rPr>
        <w:t xml:space="preserve">nej 110 </w:t>
      </w:r>
      <w:proofErr w:type="spellStart"/>
      <w:r w:rsidR="002A2096">
        <w:rPr>
          <w:rFonts w:ascii="Garamond" w:hAnsi="Garamond"/>
          <w:i/>
          <w:sz w:val="22"/>
          <w:szCs w:val="22"/>
        </w:rPr>
        <w:t>kV</w:t>
      </w:r>
      <w:proofErr w:type="spellEnd"/>
      <w:r w:rsidR="002A2096">
        <w:rPr>
          <w:rFonts w:ascii="Garamond" w:hAnsi="Garamond"/>
          <w:i/>
          <w:sz w:val="22"/>
          <w:szCs w:val="22"/>
        </w:rPr>
        <w:t xml:space="preserve"> re</w:t>
      </w:r>
      <w:r w:rsidR="0083166F">
        <w:rPr>
          <w:rFonts w:ascii="Garamond" w:hAnsi="Garamond"/>
          <w:i/>
          <w:sz w:val="22"/>
          <w:szCs w:val="22"/>
        </w:rPr>
        <w:t>lacji</w:t>
      </w:r>
      <w:r w:rsidR="004C1D44" w:rsidRPr="00D3308E">
        <w:rPr>
          <w:rFonts w:ascii="Garamond" w:hAnsi="Garamond"/>
          <w:i/>
          <w:sz w:val="22"/>
          <w:szCs w:val="22"/>
        </w:rPr>
        <w:t xml:space="preserve"> GPZ Olkusz- GPZ Siersza tor 1 i 2</w:t>
      </w:r>
      <w:r w:rsidRPr="00D3308E">
        <w:rPr>
          <w:rFonts w:ascii="Garamond" w:hAnsi="Garamond"/>
          <w:sz w:val="22"/>
          <w:szCs w:val="22"/>
        </w:rPr>
        <w:t>.</w:t>
      </w:r>
    </w:p>
    <w:p w:rsidR="009139E4" w:rsidRPr="00C01F0A" w:rsidRDefault="009139E4" w:rsidP="009139E4">
      <w:pPr>
        <w:pStyle w:val="Tekstpodstawowywcity"/>
        <w:spacing w:after="0"/>
        <w:ind w:left="0"/>
        <w:jc w:val="both"/>
        <w:rPr>
          <w:rFonts w:ascii="Garamond" w:hAnsi="Garamond"/>
          <w:sz w:val="22"/>
          <w:szCs w:val="22"/>
        </w:rPr>
      </w:pPr>
      <w:r w:rsidRPr="00D3308E">
        <w:rPr>
          <w:rFonts w:ascii="Garamond" w:hAnsi="Garamond"/>
          <w:sz w:val="22"/>
          <w:szCs w:val="22"/>
        </w:rPr>
        <w:t>Zidentyf</w:t>
      </w:r>
      <w:r w:rsidR="004C1D44" w:rsidRPr="00D3308E">
        <w:rPr>
          <w:rFonts w:ascii="Garamond" w:hAnsi="Garamond"/>
          <w:sz w:val="22"/>
          <w:szCs w:val="22"/>
        </w:rPr>
        <w:t>ikowani właściciele i współwłaściciele parcel</w:t>
      </w:r>
      <w:r w:rsidRPr="00D3308E">
        <w:rPr>
          <w:rFonts w:ascii="Garamond" w:hAnsi="Garamond"/>
          <w:sz w:val="22"/>
          <w:szCs w:val="22"/>
        </w:rPr>
        <w:t xml:space="preserve"> to</w:t>
      </w:r>
      <w:r w:rsidRPr="00C01F0A">
        <w:rPr>
          <w:rFonts w:ascii="Garamond" w:hAnsi="Garamond"/>
          <w:sz w:val="22"/>
          <w:szCs w:val="22"/>
        </w:rPr>
        <w:t>:</w:t>
      </w:r>
      <w:r w:rsidR="004C1D44" w:rsidRPr="00C01F0A">
        <w:rPr>
          <w:rFonts w:ascii="Garamond" w:hAnsi="Garamond"/>
          <w:sz w:val="22"/>
          <w:szCs w:val="22"/>
        </w:rPr>
        <w:t xml:space="preserve"> </w:t>
      </w:r>
      <w:r w:rsidR="00E95064" w:rsidRPr="00C01F0A">
        <w:rPr>
          <w:rFonts w:ascii="Garamond" w:hAnsi="Garamond"/>
          <w:sz w:val="22"/>
          <w:szCs w:val="22"/>
        </w:rPr>
        <w:t xml:space="preserve">Cupiał Maria, </w:t>
      </w:r>
      <w:proofErr w:type="spellStart"/>
      <w:r w:rsidR="00E95064" w:rsidRPr="00C01F0A">
        <w:rPr>
          <w:rFonts w:ascii="Garamond" w:hAnsi="Garamond"/>
          <w:sz w:val="22"/>
          <w:szCs w:val="22"/>
        </w:rPr>
        <w:t>Grondal</w:t>
      </w:r>
      <w:proofErr w:type="spellEnd"/>
      <w:r w:rsidR="00E95064" w:rsidRPr="00C01F0A">
        <w:rPr>
          <w:rFonts w:ascii="Garamond" w:hAnsi="Garamond"/>
          <w:sz w:val="22"/>
          <w:szCs w:val="22"/>
        </w:rPr>
        <w:t xml:space="preserve"> Stanisław, </w:t>
      </w:r>
      <w:r w:rsidR="004C1D44" w:rsidRPr="00C01F0A">
        <w:rPr>
          <w:rFonts w:ascii="Garamond" w:hAnsi="Garamond"/>
          <w:sz w:val="22"/>
          <w:szCs w:val="22"/>
        </w:rPr>
        <w:t xml:space="preserve">Filo Stefania, </w:t>
      </w:r>
      <w:proofErr w:type="spellStart"/>
      <w:r w:rsidR="004C1D44" w:rsidRPr="00C01F0A">
        <w:rPr>
          <w:rFonts w:ascii="Garamond" w:hAnsi="Garamond"/>
          <w:sz w:val="22"/>
          <w:szCs w:val="22"/>
        </w:rPr>
        <w:t>Henc</w:t>
      </w:r>
      <w:proofErr w:type="spellEnd"/>
      <w:r w:rsidR="004C1D44" w:rsidRPr="00C01F0A">
        <w:rPr>
          <w:rFonts w:ascii="Garamond" w:hAnsi="Garamond"/>
          <w:sz w:val="22"/>
          <w:szCs w:val="22"/>
        </w:rPr>
        <w:t xml:space="preserve"> Józef oraz </w:t>
      </w:r>
      <w:proofErr w:type="spellStart"/>
      <w:r w:rsidR="004C1D44" w:rsidRPr="00C01F0A">
        <w:rPr>
          <w:rFonts w:ascii="Garamond" w:hAnsi="Garamond"/>
          <w:sz w:val="22"/>
          <w:szCs w:val="22"/>
        </w:rPr>
        <w:t>Henc</w:t>
      </w:r>
      <w:proofErr w:type="spellEnd"/>
      <w:r w:rsidR="004C1D44" w:rsidRPr="00C01F0A">
        <w:rPr>
          <w:rFonts w:ascii="Garamond" w:hAnsi="Garamond"/>
          <w:sz w:val="22"/>
          <w:szCs w:val="22"/>
        </w:rPr>
        <w:t xml:space="preserve"> Władysława, Kępka Maria, Słonina Czesław oraz </w:t>
      </w:r>
      <w:r w:rsidR="004C1D44" w:rsidRPr="00C01F0A">
        <w:rPr>
          <w:rFonts w:ascii="Garamond" w:hAnsi="Garamond"/>
          <w:sz w:val="22"/>
          <w:szCs w:val="22"/>
          <w:u w:val="single"/>
        </w:rPr>
        <w:t>Słonina Helena</w:t>
      </w:r>
      <w:r w:rsidR="004C1D44" w:rsidRPr="00C01F0A">
        <w:rPr>
          <w:rFonts w:ascii="Garamond" w:hAnsi="Garamond"/>
          <w:sz w:val="22"/>
          <w:szCs w:val="22"/>
        </w:rPr>
        <w:t>, Pajo</w:t>
      </w:r>
      <w:r w:rsidR="00892D2D" w:rsidRPr="00C01F0A">
        <w:rPr>
          <w:rFonts w:ascii="Garamond" w:hAnsi="Garamond"/>
          <w:sz w:val="22"/>
          <w:szCs w:val="22"/>
        </w:rPr>
        <w:t xml:space="preserve">r Anna, </w:t>
      </w:r>
      <w:proofErr w:type="spellStart"/>
      <w:r w:rsidR="00892D2D" w:rsidRPr="00C01F0A">
        <w:rPr>
          <w:rFonts w:ascii="Garamond" w:hAnsi="Garamond"/>
          <w:sz w:val="22"/>
          <w:szCs w:val="22"/>
        </w:rPr>
        <w:t>Siejka</w:t>
      </w:r>
      <w:proofErr w:type="spellEnd"/>
      <w:r w:rsidR="00892D2D" w:rsidRPr="00C01F0A">
        <w:rPr>
          <w:rFonts w:ascii="Garamond" w:hAnsi="Garamond"/>
          <w:sz w:val="22"/>
          <w:szCs w:val="22"/>
        </w:rPr>
        <w:t xml:space="preserve"> Kazimierz oraz </w:t>
      </w:r>
      <w:proofErr w:type="spellStart"/>
      <w:r w:rsidR="00892D2D" w:rsidRPr="00C01F0A">
        <w:rPr>
          <w:rFonts w:ascii="Garamond" w:hAnsi="Garamond"/>
          <w:sz w:val="22"/>
          <w:szCs w:val="22"/>
        </w:rPr>
        <w:t>S</w:t>
      </w:r>
      <w:r w:rsidR="004C1D44" w:rsidRPr="00C01F0A">
        <w:rPr>
          <w:rFonts w:ascii="Garamond" w:hAnsi="Garamond"/>
          <w:sz w:val="22"/>
          <w:szCs w:val="22"/>
        </w:rPr>
        <w:t>iejka</w:t>
      </w:r>
      <w:proofErr w:type="spellEnd"/>
      <w:r w:rsidR="004C1D44" w:rsidRPr="00C01F0A">
        <w:rPr>
          <w:rFonts w:ascii="Garamond" w:hAnsi="Garamond"/>
          <w:sz w:val="22"/>
          <w:szCs w:val="22"/>
        </w:rPr>
        <w:t xml:space="preserve"> Alfreda, </w:t>
      </w:r>
      <w:r w:rsidR="00683250" w:rsidRPr="00C01F0A">
        <w:rPr>
          <w:rFonts w:ascii="Garamond" w:hAnsi="Garamond"/>
          <w:sz w:val="22"/>
          <w:szCs w:val="22"/>
        </w:rPr>
        <w:t xml:space="preserve">Chechelska Stefania, </w:t>
      </w:r>
      <w:r w:rsidR="004C1D44" w:rsidRPr="00C01F0A">
        <w:rPr>
          <w:rFonts w:ascii="Garamond" w:hAnsi="Garamond"/>
          <w:sz w:val="22"/>
          <w:szCs w:val="22"/>
        </w:rPr>
        <w:t xml:space="preserve">Chechelska Anna, Chechelski Franciszek oraz </w:t>
      </w:r>
      <w:proofErr w:type="spellStart"/>
      <w:r w:rsidR="004C1D44" w:rsidRPr="00C01F0A">
        <w:rPr>
          <w:rFonts w:ascii="Garamond" w:hAnsi="Garamond"/>
          <w:sz w:val="22"/>
          <w:szCs w:val="22"/>
          <w:u w:val="single"/>
        </w:rPr>
        <w:t>Henc</w:t>
      </w:r>
      <w:proofErr w:type="spellEnd"/>
      <w:r w:rsidR="004C1D44" w:rsidRPr="00C01F0A">
        <w:rPr>
          <w:rFonts w:ascii="Garamond" w:hAnsi="Garamond"/>
          <w:sz w:val="22"/>
          <w:szCs w:val="22"/>
          <w:u w:val="single"/>
        </w:rPr>
        <w:t xml:space="preserve"> Artur</w:t>
      </w:r>
      <w:r w:rsidR="004C1D44" w:rsidRPr="00C01F0A">
        <w:rPr>
          <w:rFonts w:ascii="Garamond" w:hAnsi="Garamond"/>
          <w:sz w:val="22"/>
          <w:szCs w:val="22"/>
        </w:rPr>
        <w:t xml:space="preserve">, Binek Lucyna, </w:t>
      </w:r>
      <w:r w:rsidR="004C1D44" w:rsidRPr="00C01F0A">
        <w:rPr>
          <w:rFonts w:ascii="Garamond" w:hAnsi="Garamond"/>
          <w:sz w:val="22"/>
          <w:szCs w:val="22"/>
          <w:u w:val="single"/>
        </w:rPr>
        <w:t>Chechelski Marian</w:t>
      </w:r>
      <w:r w:rsidR="00683250" w:rsidRPr="00C01F0A">
        <w:rPr>
          <w:rFonts w:ascii="Garamond" w:hAnsi="Garamond"/>
          <w:sz w:val="22"/>
          <w:szCs w:val="22"/>
        </w:rPr>
        <w:t xml:space="preserve"> (Józef, Aniela)</w:t>
      </w:r>
      <w:r w:rsidR="004C1D44" w:rsidRPr="00C01F0A">
        <w:rPr>
          <w:rFonts w:ascii="Garamond" w:hAnsi="Garamond"/>
          <w:sz w:val="22"/>
          <w:szCs w:val="22"/>
        </w:rPr>
        <w:t>,</w:t>
      </w:r>
      <w:r w:rsidR="00683250" w:rsidRPr="00C01F0A">
        <w:rPr>
          <w:rFonts w:ascii="Garamond" w:hAnsi="Garamond"/>
          <w:sz w:val="22"/>
          <w:szCs w:val="22"/>
        </w:rPr>
        <w:t>Chechelski Marian (Stefan, Magdalena),</w:t>
      </w:r>
      <w:r w:rsidR="004C1D44" w:rsidRPr="00C01F0A">
        <w:rPr>
          <w:rFonts w:ascii="Garamond" w:hAnsi="Garamond"/>
          <w:sz w:val="22"/>
          <w:szCs w:val="22"/>
        </w:rPr>
        <w:t xml:space="preserve"> Chechelski Stanisław oraz Zubel Zofia, </w:t>
      </w:r>
      <w:r w:rsidR="004C1D44" w:rsidRPr="00C01F0A">
        <w:rPr>
          <w:rFonts w:ascii="Garamond" w:hAnsi="Garamond"/>
          <w:sz w:val="22"/>
          <w:szCs w:val="22"/>
          <w:u w:val="single"/>
        </w:rPr>
        <w:t>Błotko Jadwiga</w:t>
      </w:r>
      <w:r w:rsidR="004C1D44" w:rsidRPr="00C01F0A">
        <w:rPr>
          <w:rFonts w:ascii="Garamond" w:hAnsi="Garamond"/>
          <w:sz w:val="22"/>
          <w:szCs w:val="22"/>
        </w:rPr>
        <w:t xml:space="preserve"> oraz Błotko Zygmunt, </w:t>
      </w:r>
      <w:proofErr w:type="spellStart"/>
      <w:r w:rsidR="004C1D44" w:rsidRPr="00C01F0A">
        <w:rPr>
          <w:rFonts w:ascii="Garamond" w:hAnsi="Garamond"/>
          <w:sz w:val="22"/>
          <w:szCs w:val="22"/>
        </w:rPr>
        <w:t>Gwiazdowicz</w:t>
      </w:r>
      <w:proofErr w:type="spellEnd"/>
      <w:r w:rsidR="004C1D44" w:rsidRPr="00C01F0A">
        <w:rPr>
          <w:rFonts w:ascii="Garamond" w:hAnsi="Garamond"/>
          <w:sz w:val="22"/>
          <w:szCs w:val="22"/>
        </w:rPr>
        <w:t xml:space="preserve"> Zofia, </w:t>
      </w:r>
      <w:r w:rsidR="00683250" w:rsidRPr="00C01F0A">
        <w:rPr>
          <w:rFonts w:ascii="Garamond" w:hAnsi="Garamond"/>
          <w:sz w:val="22"/>
          <w:szCs w:val="22"/>
        </w:rPr>
        <w:t>Duda Anna,</w:t>
      </w:r>
      <w:r w:rsidR="00892D2D" w:rsidRPr="00C01F0A">
        <w:rPr>
          <w:rFonts w:ascii="Garamond" w:hAnsi="Garamond"/>
          <w:sz w:val="22"/>
          <w:szCs w:val="22"/>
        </w:rPr>
        <w:t xml:space="preserve"> </w:t>
      </w:r>
      <w:r w:rsidR="00683250" w:rsidRPr="00C01F0A">
        <w:rPr>
          <w:rFonts w:ascii="Garamond" w:hAnsi="Garamond"/>
          <w:sz w:val="22"/>
          <w:szCs w:val="22"/>
        </w:rPr>
        <w:t>Duda Stefania,</w:t>
      </w:r>
      <w:r w:rsidR="00892D2D" w:rsidRPr="00C01F0A">
        <w:rPr>
          <w:rFonts w:ascii="Garamond" w:hAnsi="Garamond"/>
          <w:sz w:val="22"/>
          <w:szCs w:val="22"/>
        </w:rPr>
        <w:t xml:space="preserve"> Duda Zofia i Rym Weronika, </w:t>
      </w:r>
      <w:r w:rsidR="00C3082B" w:rsidRPr="00C01F0A">
        <w:rPr>
          <w:rFonts w:ascii="Garamond" w:hAnsi="Garamond"/>
          <w:sz w:val="22"/>
          <w:szCs w:val="22"/>
        </w:rPr>
        <w:t xml:space="preserve">Jedynak Antonina, </w:t>
      </w:r>
      <w:r w:rsidR="00B74A33" w:rsidRPr="00C01F0A">
        <w:rPr>
          <w:rFonts w:ascii="Garamond" w:hAnsi="Garamond"/>
          <w:sz w:val="22"/>
          <w:szCs w:val="22"/>
        </w:rPr>
        <w:t xml:space="preserve"> Jedynak Franciszek i J</w:t>
      </w:r>
      <w:r w:rsidR="00892D2D" w:rsidRPr="00C01F0A">
        <w:rPr>
          <w:rFonts w:ascii="Garamond" w:hAnsi="Garamond"/>
          <w:sz w:val="22"/>
          <w:szCs w:val="22"/>
        </w:rPr>
        <w:t xml:space="preserve">edynak Rozalia, Kurkowski </w:t>
      </w:r>
      <w:r w:rsidR="00B74A33" w:rsidRPr="00C01F0A">
        <w:rPr>
          <w:rFonts w:ascii="Garamond" w:hAnsi="Garamond"/>
          <w:sz w:val="22"/>
          <w:szCs w:val="22"/>
        </w:rPr>
        <w:t>Jan</w:t>
      </w:r>
      <w:r w:rsidR="00892D2D" w:rsidRPr="00C01F0A">
        <w:rPr>
          <w:rFonts w:ascii="Garamond" w:hAnsi="Garamond"/>
          <w:sz w:val="22"/>
          <w:szCs w:val="22"/>
        </w:rPr>
        <w:t xml:space="preserve"> i Kurkowska Stanisława, Jedynak Fryderyk, Kliś Albin i Kliś Lilia oraz Ptak Dariusz oraz Ptak Agata, Jedynak Antonina, Jedynak Franciszek</w:t>
      </w:r>
      <w:r w:rsidR="00C3082B" w:rsidRPr="00C01F0A">
        <w:rPr>
          <w:rFonts w:ascii="Garamond" w:hAnsi="Garamond"/>
          <w:sz w:val="22"/>
          <w:szCs w:val="22"/>
        </w:rPr>
        <w:t xml:space="preserve"> (Sebastian, Elżbieta)</w:t>
      </w:r>
      <w:r w:rsidR="00892D2D" w:rsidRPr="00C01F0A">
        <w:rPr>
          <w:rFonts w:ascii="Garamond" w:hAnsi="Garamond"/>
          <w:sz w:val="22"/>
          <w:szCs w:val="22"/>
        </w:rPr>
        <w:t xml:space="preserve">, Jedynak Kacper, </w:t>
      </w:r>
      <w:proofErr w:type="spellStart"/>
      <w:r w:rsidR="00892D2D" w:rsidRPr="00C01F0A">
        <w:rPr>
          <w:rFonts w:ascii="Garamond" w:hAnsi="Garamond"/>
          <w:sz w:val="22"/>
          <w:szCs w:val="22"/>
        </w:rPr>
        <w:t>Straś</w:t>
      </w:r>
      <w:proofErr w:type="spellEnd"/>
      <w:r w:rsidR="00892D2D" w:rsidRPr="00C01F0A">
        <w:rPr>
          <w:rFonts w:ascii="Garamond" w:hAnsi="Garamond"/>
          <w:sz w:val="22"/>
          <w:szCs w:val="22"/>
        </w:rPr>
        <w:t xml:space="preserve"> Józef, </w:t>
      </w:r>
      <w:proofErr w:type="spellStart"/>
      <w:r w:rsidR="00892D2D" w:rsidRPr="00C01F0A">
        <w:rPr>
          <w:rFonts w:ascii="Garamond" w:hAnsi="Garamond"/>
          <w:sz w:val="22"/>
          <w:szCs w:val="22"/>
        </w:rPr>
        <w:t>Straś</w:t>
      </w:r>
      <w:proofErr w:type="spellEnd"/>
      <w:r w:rsidR="00892D2D" w:rsidRPr="00C01F0A">
        <w:rPr>
          <w:rFonts w:ascii="Garamond" w:hAnsi="Garamond"/>
          <w:sz w:val="22"/>
          <w:szCs w:val="22"/>
        </w:rPr>
        <w:t xml:space="preserve"> Rozalia, Szkarłat Anna, Szkarłat Antoni</w:t>
      </w:r>
      <w:r w:rsidRPr="00C01F0A">
        <w:rPr>
          <w:rFonts w:ascii="Garamond" w:hAnsi="Garamond"/>
          <w:sz w:val="22"/>
          <w:szCs w:val="22"/>
        </w:rPr>
        <w:t>.</w:t>
      </w:r>
    </w:p>
    <w:p w:rsidR="00DE1F32" w:rsidRPr="00D3308E" w:rsidRDefault="009139E4" w:rsidP="00DE1F32">
      <w:pPr>
        <w:pStyle w:val="Tekstpodstawowywcity"/>
        <w:spacing w:after="0"/>
        <w:ind w:left="0" w:firstLine="709"/>
        <w:jc w:val="both"/>
        <w:rPr>
          <w:rFonts w:ascii="Garamond" w:hAnsi="Garamond"/>
          <w:b/>
          <w:i/>
          <w:sz w:val="22"/>
          <w:szCs w:val="22"/>
        </w:rPr>
      </w:pPr>
      <w:r w:rsidRPr="00D3308E">
        <w:rPr>
          <w:rFonts w:ascii="Garamond" w:hAnsi="Garamond"/>
          <w:b/>
          <w:sz w:val="22"/>
          <w:szCs w:val="22"/>
        </w:rPr>
        <w:t>Tym samym wzywa się właścicieli lub następców prawnych oraz osoby, które wykażą, ż</w:t>
      </w:r>
      <w:r w:rsidR="00D3308E">
        <w:rPr>
          <w:rFonts w:ascii="Garamond" w:hAnsi="Garamond"/>
          <w:b/>
          <w:sz w:val="22"/>
          <w:szCs w:val="22"/>
        </w:rPr>
        <w:t>e przysługują im prawa rzeczowe</w:t>
      </w:r>
      <w:r w:rsidRPr="00D3308E">
        <w:rPr>
          <w:rFonts w:ascii="Garamond" w:hAnsi="Garamond"/>
          <w:b/>
          <w:sz w:val="22"/>
          <w:szCs w:val="22"/>
        </w:rPr>
        <w:t xml:space="preserve">  do w/w nieruchomości, aby w ciągu dwóch miesięcy od daty ukazania się ogłoszenia zgłosiły i udokumentowały swoje prawa do przedmiotowej nieruchomości pod rygorem pominięcia ich, jako strony w </w:t>
      </w:r>
      <w:r w:rsidR="00C01F0A">
        <w:rPr>
          <w:rFonts w:ascii="Garamond" w:hAnsi="Garamond"/>
          <w:b/>
          <w:sz w:val="22"/>
          <w:szCs w:val="22"/>
        </w:rPr>
        <w:t xml:space="preserve">w/w </w:t>
      </w:r>
      <w:r w:rsidRPr="00D3308E">
        <w:rPr>
          <w:rFonts w:ascii="Garamond" w:hAnsi="Garamond"/>
          <w:b/>
          <w:sz w:val="22"/>
          <w:szCs w:val="22"/>
        </w:rPr>
        <w:t>postępowaniu</w:t>
      </w:r>
      <w:r w:rsidR="00C01F0A">
        <w:rPr>
          <w:rFonts w:ascii="Garamond" w:hAnsi="Garamond"/>
          <w:b/>
          <w:sz w:val="22"/>
          <w:szCs w:val="22"/>
        </w:rPr>
        <w:t>.</w:t>
      </w:r>
      <w:r w:rsidRPr="00D3308E">
        <w:rPr>
          <w:rFonts w:ascii="Garamond" w:hAnsi="Garamond"/>
          <w:b/>
          <w:sz w:val="22"/>
          <w:szCs w:val="22"/>
        </w:rPr>
        <w:t xml:space="preserve"> </w:t>
      </w:r>
    </w:p>
    <w:p w:rsidR="00DE1F32" w:rsidRDefault="00DE1F32" w:rsidP="00DE1F32">
      <w:pPr>
        <w:jc w:val="both"/>
        <w:rPr>
          <w:rFonts w:ascii="Garamond" w:hAnsi="Garamond"/>
          <w:i/>
          <w:spacing w:val="8"/>
          <w:w w:val="120"/>
        </w:rPr>
      </w:pPr>
    </w:p>
    <w:p w:rsidR="00DE1F32" w:rsidRDefault="00DE1F32" w:rsidP="00DE1F32">
      <w:pPr>
        <w:jc w:val="both"/>
        <w:rPr>
          <w:i/>
          <w:spacing w:val="8"/>
          <w:w w:val="120"/>
          <w:sz w:val="20"/>
          <w:szCs w:val="20"/>
        </w:rPr>
      </w:pPr>
      <w:r>
        <w:rPr>
          <w:i/>
          <w:spacing w:val="8"/>
          <w:w w:val="120"/>
          <w:sz w:val="20"/>
          <w:szCs w:val="20"/>
        </w:rPr>
        <w:t xml:space="preserve">Szczegółowych informacji można zasięgnąć w siedzibie Starostwa Powiatowego                    w Chrzanowie, ul. Partyzantów 2, 32-500 Chrzanów pok. 013 tel. (32) 625 79 28. </w:t>
      </w:r>
    </w:p>
    <w:p w:rsidR="00DE1F32" w:rsidRDefault="00DE1F32" w:rsidP="00DE1F32">
      <w:pPr>
        <w:rPr>
          <w:rFonts w:ascii="Garamond" w:hAnsi="Garamond"/>
          <w:spacing w:val="8"/>
          <w:w w:val="120"/>
          <w:sz w:val="22"/>
          <w:szCs w:val="22"/>
        </w:rPr>
      </w:pPr>
    </w:p>
    <w:p w:rsidR="00DE1F32" w:rsidRDefault="00DE1F32" w:rsidP="00DE1F32">
      <w:pPr>
        <w:rPr>
          <w:rFonts w:ascii="Garamond" w:hAnsi="Garamond"/>
          <w:sz w:val="22"/>
          <w:szCs w:val="22"/>
        </w:rPr>
      </w:pPr>
    </w:p>
    <w:p w:rsidR="00DE1F32" w:rsidRDefault="00DE1F32" w:rsidP="00DE1F32">
      <w:pPr>
        <w:tabs>
          <w:tab w:val="left" w:pos="7590"/>
        </w:tabs>
        <w:jc w:val="right"/>
        <w:rPr>
          <w:w w:val="120"/>
          <w:sz w:val="22"/>
          <w:szCs w:val="22"/>
        </w:rPr>
      </w:pPr>
      <w:r>
        <w:rPr>
          <w:w w:val="120"/>
          <w:sz w:val="22"/>
          <w:szCs w:val="22"/>
        </w:rPr>
        <w:t>STAROSTA</w:t>
      </w:r>
    </w:p>
    <w:p w:rsidR="00DE1F32" w:rsidRDefault="00892D2D" w:rsidP="00DE1F32">
      <w:pPr>
        <w:pStyle w:val="Tekstpodstawowywcity"/>
        <w:spacing w:after="0"/>
        <w:ind w:left="0"/>
        <w:jc w:val="right"/>
        <w:rPr>
          <w:spacing w:val="8"/>
          <w:w w:val="120"/>
          <w:sz w:val="22"/>
          <w:szCs w:val="22"/>
        </w:rPr>
      </w:pPr>
      <w:r>
        <w:rPr>
          <w:w w:val="120"/>
          <w:sz w:val="22"/>
          <w:szCs w:val="22"/>
        </w:rPr>
        <w:t>Janusz S</w:t>
      </w:r>
      <w:r w:rsidR="00D3308E">
        <w:rPr>
          <w:w w:val="120"/>
          <w:sz w:val="22"/>
          <w:szCs w:val="22"/>
        </w:rPr>
        <w:t>z</w:t>
      </w:r>
      <w:r>
        <w:rPr>
          <w:w w:val="120"/>
          <w:sz w:val="22"/>
          <w:szCs w:val="22"/>
        </w:rPr>
        <w:t>częśniak</w:t>
      </w:r>
    </w:p>
    <w:p w:rsidR="009139E4" w:rsidRDefault="009139E4" w:rsidP="009139E4">
      <w:pPr>
        <w:jc w:val="both"/>
        <w:rPr>
          <w:rFonts w:ascii="Garamond" w:hAnsi="Garamond"/>
          <w:i/>
          <w:spacing w:val="8"/>
          <w:w w:val="120"/>
        </w:rPr>
      </w:pPr>
    </w:p>
    <w:p w:rsidR="003A07B1" w:rsidRDefault="003A07B1"/>
    <w:sectPr w:rsidR="003A0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171"/>
    <w:rsid w:val="0005077E"/>
    <w:rsid w:val="00135171"/>
    <w:rsid w:val="0015127B"/>
    <w:rsid w:val="002A2096"/>
    <w:rsid w:val="003A07B1"/>
    <w:rsid w:val="004C1D44"/>
    <w:rsid w:val="005E13DD"/>
    <w:rsid w:val="005F76C5"/>
    <w:rsid w:val="00683250"/>
    <w:rsid w:val="0083166F"/>
    <w:rsid w:val="00860BC3"/>
    <w:rsid w:val="00892D2D"/>
    <w:rsid w:val="009139E4"/>
    <w:rsid w:val="00AF4B4B"/>
    <w:rsid w:val="00B74A33"/>
    <w:rsid w:val="00BE12C8"/>
    <w:rsid w:val="00C01F0A"/>
    <w:rsid w:val="00C3082B"/>
    <w:rsid w:val="00D3308E"/>
    <w:rsid w:val="00DE1F32"/>
    <w:rsid w:val="00E95064"/>
    <w:rsid w:val="00EA43FA"/>
    <w:rsid w:val="00EB2A56"/>
    <w:rsid w:val="00FB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94ED22-A048-4DD6-8195-FFB7E3DF5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3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12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9139E4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139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E12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3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KLIMKIEWICZ</dc:creator>
  <cp:lastModifiedBy>WOJCIECH SKOWROŃSKI</cp:lastModifiedBy>
  <cp:revision>2</cp:revision>
  <cp:lastPrinted>2015-10-08T11:15:00Z</cp:lastPrinted>
  <dcterms:created xsi:type="dcterms:W3CDTF">2015-10-14T07:56:00Z</dcterms:created>
  <dcterms:modified xsi:type="dcterms:W3CDTF">2015-10-14T07:56:00Z</dcterms:modified>
</cp:coreProperties>
</file>