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C3" w:rsidRPr="00A3628E" w:rsidRDefault="00831A49" w:rsidP="005D48C3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OGŁOSZENI</w:t>
      </w:r>
      <w:r w:rsidR="005D48C3" w:rsidRPr="00A3628E">
        <w:rPr>
          <w:rFonts w:ascii="Arial" w:hAnsi="Arial" w:cs="Arial"/>
          <w:sz w:val="24"/>
          <w:szCs w:val="24"/>
        </w:rPr>
        <w:t>E</w:t>
      </w:r>
    </w:p>
    <w:p w:rsidR="005D48C3" w:rsidRPr="00A3628E" w:rsidRDefault="005D48C3" w:rsidP="005D48C3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5 października 2022</w:t>
      </w:r>
      <w:r w:rsidRPr="00A3628E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  <w:b/>
        </w:rPr>
      </w:pPr>
    </w:p>
    <w:p w:rsidR="005D48C3" w:rsidRDefault="005D48C3" w:rsidP="005D48C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A3628E">
        <w:rPr>
          <w:rFonts w:ascii="Arial" w:hAnsi="Arial" w:cs="Arial"/>
          <w:b/>
        </w:rPr>
        <w:t>o gospodarce nieruchomościami (t. j. Dz. U. z 2021 r. poz. 1899</w:t>
      </w:r>
      <w:r>
        <w:rPr>
          <w:rFonts w:ascii="Arial" w:hAnsi="Arial" w:cs="Arial"/>
          <w:b/>
        </w:rPr>
        <w:t xml:space="preserve"> ze zm.</w:t>
      </w:r>
      <w:r w:rsidRPr="00A3628E">
        <w:rPr>
          <w:rFonts w:ascii="Arial" w:hAnsi="Arial" w:cs="Arial"/>
          <w:b/>
        </w:rPr>
        <w:t xml:space="preserve">) Starosta Chrzanowski ogłasza, że z zasobu nieruchomości Skarbu Państwa przeznaczona została do dzierżawy </w:t>
      </w:r>
      <w:r>
        <w:rPr>
          <w:rFonts w:ascii="Arial" w:hAnsi="Arial" w:cs="Arial"/>
          <w:b/>
        </w:rPr>
        <w:t>nieruchomoś</w:t>
      </w:r>
      <w:r w:rsidR="00974BB9">
        <w:rPr>
          <w:rFonts w:ascii="Arial" w:hAnsi="Arial" w:cs="Arial"/>
          <w:b/>
        </w:rPr>
        <w:t>ć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położon</w:t>
      </w:r>
      <w:r w:rsidR="00974BB9">
        <w:rPr>
          <w:rFonts w:ascii="Arial" w:hAnsi="Arial" w:cs="Arial"/>
        </w:rPr>
        <w:t>a</w:t>
      </w:r>
      <w:r w:rsidRPr="00A3628E">
        <w:rPr>
          <w:rFonts w:ascii="Arial" w:hAnsi="Arial" w:cs="Arial"/>
        </w:rPr>
        <w:t xml:space="preserve"> na terenie gminy Trzebinia, obręb Trzebionka składająca się z działki o nr </w:t>
      </w:r>
      <w:r w:rsidRPr="005D48C3">
        <w:rPr>
          <w:rFonts w:ascii="Arial" w:hAnsi="Arial" w:cs="Arial"/>
          <w:color w:val="000000"/>
        </w:rPr>
        <w:t>546/4</w:t>
      </w:r>
      <w:r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>o powierzchni całkowitej 0,</w:t>
      </w:r>
      <w:r>
        <w:rPr>
          <w:rFonts w:ascii="Arial" w:hAnsi="Arial" w:cs="Arial"/>
        </w:rPr>
        <w:t xml:space="preserve">0078 ha oraz nr 2466 o </w:t>
      </w:r>
      <w:r w:rsidRPr="00A3628E">
        <w:rPr>
          <w:rFonts w:ascii="Arial" w:hAnsi="Arial" w:cs="Arial"/>
        </w:rPr>
        <w:t>powierzchni całkowitej</w:t>
      </w:r>
      <w:r>
        <w:rPr>
          <w:rFonts w:ascii="Arial" w:hAnsi="Arial" w:cs="Arial"/>
        </w:rPr>
        <w:t xml:space="preserve"> 0,0018 ha. </w:t>
      </w:r>
    </w:p>
    <w:p w:rsidR="00767112" w:rsidRDefault="005D48C3" w:rsidP="005D48C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Nieru</w:t>
      </w:r>
      <w:r w:rsidR="00767112">
        <w:rPr>
          <w:rFonts w:ascii="Arial" w:hAnsi="Arial" w:cs="Arial"/>
        </w:rPr>
        <w:t xml:space="preserve">chomość stanowi użytek mieszany; </w:t>
      </w:r>
      <w:r w:rsidRPr="00A3628E">
        <w:rPr>
          <w:rFonts w:ascii="Arial" w:hAnsi="Arial" w:cs="Arial"/>
        </w:rPr>
        <w:t>tereny mieszkaniowe</w:t>
      </w:r>
      <w:r>
        <w:rPr>
          <w:rFonts w:ascii="Arial" w:hAnsi="Arial" w:cs="Arial"/>
        </w:rPr>
        <w:t xml:space="preserve"> </w:t>
      </w:r>
      <w:r w:rsidR="00767112">
        <w:rPr>
          <w:rFonts w:ascii="Arial" w:hAnsi="Arial" w:cs="Arial"/>
        </w:rPr>
        <w:t xml:space="preserve">oraz drogowe. </w:t>
      </w:r>
    </w:p>
    <w:p w:rsidR="005D48C3" w:rsidRPr="005D48C3" w:rsidRDefault="005D48C3" w:rsidP="005D48C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Dla nieruchomości prowadzona j</w:t>
      </w:r>
      <w:r>
        <w:rPr>
          <w:rFonts w:ascii="Arial" w:hAnsi="Arial" w:cs="Arial"/>
        </w:rPr>
        <w:t>est księga wieczysta nr KR1C/00100932</w:t>
      </w:r>
      <w:r w:rsidRPr="00A3628E">
        <w:rPr>
          <w:rFonts w:ascii="Arial" w:hAnsi="Arial" w:cs="Arial"/>
        </w:rPr>
        <w:t>/</w:t>
      </w:r>
      <w:r w:rsidR="00D87994">
        <w:rPr>
          <w:rFonts w:ascii="Arial" w:hAnsi="Arial" w:cs="Arial"/>
        </w:rPr>
        <w:t>5</w:t>
      </w:r>
      <w:r w:rsidRPr="00A3628E">
        <w:rPr>
          <w:rFonts w:ascii="Arial" w:hAnsi="Arial" w:cs="Arial"/>
        </w:rPr>
        <w:t xml:space="preserve"> z wpisem własności na rzecz Skarbu Państwa. </w:t>
      </w:r>
    </w:p>
    <w:p w:rsidR="005D48C3" w:rsidRDefault="005D48C3" w:rsidP="005D48C3">
      <w:pPr>
        <w:pStyle w:val="Tekstpodstawowywcity2"/>
        <w:spacing w:line="360" w:lineRule="auto"/>
        <w:ind w:left="0" w:firstLine="708"/>
        <w:rPr>
          <w:rFonts w:ascii="Arial" w:eastAsia="MS Mincho" w:hAnsi="Arial" w:cs="Arial"/>
          <w:color w:val="000000" w:themeColor="text1"/>
          <w:sz w:val="24"/>
        </w:rPr>
      </w:pPr>
      <w:r w:rsidRPr="00A3628E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Trzebinia. Zgodnie z zapisami Studium uwarunkowań i kierunków zagospodarowania przestrzennego Gminy Trzebinia uchwalonego Uchwałą Nr XXVII/259/VIII/2020 z dnia 29.10.2020 r. nieruchomość </w:t>
      </w:r>
      <w:r>
        <w:rPr>
          <w:rFonts w:ascii="Arial" w:eastAsia="MS Mincho" w:hAnsi="Arial" w:cs="Arial"/>
          <w:color w:val="000000" w:themeColor="text1"/>
          <w:sz w:val="24"/>
        </w:rPr>
        <w:t xml:space="preserve">położona jest na terenach komunikacji (KDZ). </w:t>
      </w:r>
    </w:p>
    <w:p w:rsidR="005D48C3" w:rsidRPr="00A3628E" w:rsidRDefault="005D48C3" w:rsidP="005D48C3">
      <w:pPr>
        <w:pStyle w:val="Zwykytekst"/>
        <w:spacing w:line="360" w:lineRule="auto"/>
        <w:ind w:firstLine="708"/>
        <w:rPr>
          <w:rFonts w:ascii="Arial" w:eastAsia="MS Mincho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A3628E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5D48C3" w:rsidRPr="00A3628E" w:rsidRDefault="005D48C3" w:rsidP="005D48C3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>Nieruchomość zostaje przeznaczona do dzierżawy na cele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04189C">
        <w:rPr>
          <w:rFonts w:ascii="Arial" w:eastAsia="MS Mincho" w:hAnsi="Arial" w:cs="Arial"/>
          <w:sz w:val="24"/>
          <w:szCs w:val="24"/>
        </w:rPr>
        <w:t>lok</w:t>
      </w:r>
      <w:r w:rsidR="00E236A6">
        <w:rPr>
          <w:rFonts w:ascii="Arial" w:eastAsia="MS Mincho" w:hAnsi="Arial" w:cs="Arial"/>
          <w:sz w:val="24"/>
          <w:szCs w:val="24"/>
        </w:rPr>
        <w:t xml:space="preserve">alizacji ogródków przydomowych na okres 3 lat. </w:t>
      </w:r>
    </w:p>
    <w:p w:rsidR="005D48C3" w:rsidRPr="00A3628E" w:rsidRDefault="005D48C3" w:rsidP="005D48C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5D48C3" w:rsidRPr="008D69BA" w:rsidRDefault="005D48C3" w:rsidP="005D48C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W sytuacji gdy wpłynie tylko jedna oferta, stawka czynszu zostanie ustalona </w:t>
      </w:r>
      <w:r>
        <w:rPr>
          <w:rFonts w:ascii="Arial" w:hAnsi="Arial" w:cs="Arial"/>
        </w:rPr>
        <w:br/>
      </w:r>
      <w:r w:rsidRPr="00A3628E">
        <w:rPr>
          <w:rFonts w:ascii="Arial" w:hAnsi="Arial" w:cs="Arial"/>
        </w:rPr>
        <w:t>w drodze negocjacji w oparciu o stawki określone Zarządzeniem Starosty Chrzanowskiego</w:t>
      </w:r>
      <w:r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>z dnia 1</w:t>
      </w:r>
      <w:r>
        <w:rPr>
          <w:rFonts w:ascii="Arial" w:hAnsi="Arial" w:cs="Arial"/>
        </w:rPr>
        <w:t xml:space="preserve">5.12.2021 r. </w:t>
      </w:r>
      <w:r w:rsidRPr="00A3628E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169/2021</w:t>
      </w:r>
      <w:r w:rsidRPr="00A3628E">
        <w:rPr>
          <w:rFonts w:ascii="Arial" w:hAnsi="Arial" w:cs="Arial"/>
        </w:rPr>
        <w:t xml:space="preserve"> w sprawie ustalenia stawek minimalnych czynszu dzierżawnego i najmu, od nieruchomości gruntowych oraz od lokali użytkowych stanowiących własność Skarbu Państwa. </w:t>
      </w:r>
      <w:r w:rsidRPr="008D69BA">
        <w:rPr>
          <w:rFonts w:ascii="Arial" w:hAnsi="Arial" w:cs="Arial"/>
        </w:rPr>
        <w:t>Dla przedmiotowej nieruchomości będzie brana pod uwagę jako podstawa negocjacji stawka</w:t>
      </w:r>
      <w:r>
        <w:rPr>
          <w:rFonts w:ascii="Arial" w:hAnsi="Arial" w:cs="Arial"/>
        </w:rPr>
        <w:t xml:space="preserve"> </w:t>
      </w:r>
      <w:r w:rsidRPr="008D69B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zależności od celu dzierżawy.</w:t>
      </w:r>
      <w:r w:rsidRPr="008D69BA">
        <w:rPr>
          <w:rFonts w:ascii="Arial" w:hAnsi="Arial" w:cs="Arial"/>
        </w:rPr>
        <w:t xml:space="preserve"> Termin wnoszenia opłat ustalony zostanie jako opłata miesięczna. </w:t>
      </w:r>
    </w:p>
    <w:p w:rsidR="005D48C3" w:rsidRPr="00A3628E" w:rsidRDefault="005D48C3" w:rsidP="005D48C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lastRenderedPageBreak/>
        <w:t xml:space="preserve">Corocznie kwota czynszu będzie waloryzowana o wartość rocznego wskaźnika wzrostu cen i usług konsumpcyjnych ogłaszanego przez Prezesa Głównego Urzędu Statystycznego. </w:t>
      </w:r>
    </w:p>
    <w:p w:rsidR="005D48C3" w:rsidRPr="00A3628E" w:rsidRDefault="005D48C3" w:rsidP="005D48C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ab/>
        <w:t>Starosta zastrzega sobie prawo wycofania nieruchomości z wykazu nieruchomości  przeznaczonych do dzierżawy.</w:t>
      </w:r>
    </w:p>
    <w:p w:rsidR="005D48C3" w:rsidRPr="00585E94" w:rsidRDefault="005D48C3" w:rsidP="005D48C3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403425">
        <w:rPr>
          <w:rFonts w:ascii="Arial" w:hAnsi="Arial" w:cs="Arial"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="00C1588B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.</w:t>
      </w:r>
      <w:r w:rsidR="00C1588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.2022</w:t>
      </w:r>
      <w:r w:rsidRPr="00585E94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="00C1588B">
        <w:rPr>
          <w:rFonts w:ascii="Arial" w:hAnsi="Arial" w:cs="Arial"/>
          <w:b/>
        </w:rPr>
        <w:t>27 października</w:t>
      </w:r>
      <w:r w:rsidR="0022048C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r.</w:t>
      </w:r>
      <w:r w:rsidRPr="00585E94">
        <w:rPr>
          <w:rFonts w:ascii="Arial" w:hAnsi="Arial" w:cs="Arial"/>
        </w:rPr>
        <w:t xml:space="preserve"> </w:t>
      </w:r>
    </w:p>
    <w:p w:rsidR="005D48C3" w:rsidRPr="00585E94" w:rsidRDefault="005D48C3" w:rsidP="005D48C3">
      <w:pPr>
        <w:spacing w:line="360" w:lineRule="auto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5D48C3" w:rsidRPr="00A3628E" w:rsidRDefault="005D48C3" w:rsidP="005D48C3">
      <w:pPr>
        <w:spacing w:line="360" w:lineRule="auto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Pr="00A3628E" w:rsidRDefault="005D48C3" w:rsidP="005D48C3">
      <w:pPr>
        <w:spacing w:line="360" w:lineRule="auto"/>
        <w:jc w:val="both"/>
        <w:rPr>
          <w:rFonts w:ascii="Arial" w:hAnsi="Arial" w:cs="Arial"/>
        </w:rPr>
      </w:pPr>
    </w:p>
    <w:p w:rsidR="005D48C3" w:rsidRDefault="005D48C3" w:rsidP="005D48C3"/>
    <w:bookmarkEnd w:id="0"/>
    <w:p w:rsidR="00531FD3" w:rsidRDefault="00831A49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3"/>
    <w:rsid w:val="0004189C"/>
    <w:rsid w:val="00062459"/>
    <w:rsid w:val="0022048C"/>
    <w:rsid w:val="005D48C3"/>
    <w:rsid w:val="00767112"/>
    <w:rsid w:val="00831A49"/>
    <w:rsid w:val="00974BB9"/>
    <w:rsid w:val="00A90EF3"/>
    <w:rsid w:val="00C1588B"/>
    <w:rsid w:val="00D87994"/>
    <w:rsid w:val="00E14C1D"/>
    <w:rsid w:val="00E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ADE5-5D99-4178-A2ED-9E3E93A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D48C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8C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D48C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D48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D48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8C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PAULINA SOŚNIERZ</cp:lastModifiedBy>
  <cp:revision>2</cp:revision>
  <dcterms:created xsi:type="dcterms:W3CDTF">2022-10-05T13:00:00Z</dcterms:created>
  <dcterms:modified xsi:type="dcterms:W3CDTF">2022-10-05T13:00:00Z</dcterms:modified>
</cp:coreProperties>
</file>