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C8" w:rsidRPr="003853C8" w:rsidRDefault="003853C8" w:rsidP="003853C8">
      <w:pPr>
        <w:pStyle w:val="Tytu"/>
        <w:tabs>
          <w:tab w:val="left" w:pos="8100"/>
        </w:tabs>
        <w:jc w:val="right"/>
        <w:outlineLvl w:val="0"/>
        <w:rPr>
          <w:rFonts w:ascii="Arial" w:hAnsi="Arial" w:cs="Arial"/>
          <w:color w:val="E7E6E6" w:themeColor="background2"/>
          <w:sz w:val="24"/>
          <w:szCs w:val="24"/>
        </w:rPr>
      </w:pPr>
      <w:r w:rsidRPr="003853C8">
        <w:rPr>
          <w:rFonts w:ascii="Arial" w:hAnsi="Arial" w:cs="Arial"/>
          <w:color w:val="E7E6E6" w:themeColor="background2"/>
          <w:sz w:val="24"/>
          <w:szCs w:val="24"/>
        </w:rPr>
        <w:t>AGN.6845.2.18.2022.KK23</w:t>
      </w:r>
    </w:p>
    <w:p w:rsidR="003853C8" w:rsidRPr="00270B0A" w:rsidRDefault="003853C8" w:rsidP="003853C8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 w:rsidRPr="00270B0A">
        <w:rPr>
          <w:rFonts w:ascii="Arial" w:hAnsi="Arial" w:cs="Arial"/>
          <w:sz w:val="24"/>
          <w:szCs w:val="24"/>
        </w:rPr>
        <w:t>O G Ł O S Z E N I E</w:t>
      </w:r>
    </w:p>
    <w:p w:rsidR="003853C8" w:rsidRPr="00270B0A" w:rsidRDefault="003853C8" w:rsidP="003853C8">
      <w:pPr>
        <w:rPr>
          <w:rFonts w:ascii="Arial" w:hAnsi="Arial" w:cs="Arial"/>
          <w:b/>
        </w:rPr>
      </w:pPr>
    </w:p>
    <w:p w:rsidR="003853C8" w:rsidRPr="00270B0A" w:rsidRDefault="003853C8" w:rsidP="003853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Starosty Chrzanowskiego z dnia 11</w:t>
      </w:r>
      <w:r>
        <w:rPr>
          <w:rFonts w:ascii="Arial" w:hAnsi="Arial" w:cs="Arial"/>
          <w:b/>
        </w:rPr>
        <w:t>.01.2023</w:t>
      </w:r>
      <w:r w:rsidRPr="00270B0A">
        <w:rPr>
          <w:rFonts w:ascii="Arial" w:hAnsi="Arial" w:cs="Arial"/>
          <w:b/>
        </w:rPr>
        <w:t xml:space="preserve"> roku w sprawie wykazu nieruchomości Skarbu Państwa przeznaczonej do dzierżawy.</w:t>
      </w:r>
    </w:p>
    <w:p w:rsidR="003853C8" w:rsidRPr="00270B0A" w:rsidRDefault="003853C8" w:rsidP="003853C8">
      <w:pPr>
        <w:rPr>
          <w:rFonts w:ascii="Arial" w:hAnsi="Arial" w:cs="Arial"/>
          <w:b/>
        </w:rPr>
      </w:pPr>
    </w:p>
    <w:p w:rsidR="003853C8" w:rsidRPr="00270B0A" w:rsidRDefault="003853C8" w:rsidP="003853C8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Działając na podstawie art. 35  ust. 1 i 2 ustawy z dnia 21 sierpnia 1997 r. o gospodarce nieruchomościami (t. j. Dz. U. z 2021 r. poz. 1899 ze zm.) Starosta Chrzanowski ogłasza, że </w:t>
      </w:r>
      <w:r w:rsidR="00294587">
        <w:rPr>
          <w:rFonts w:ascii="Arial" w:hAnsi="Arial" w:cs="Arial"/>
        </w:rPr>
        <w:br/>
      </w:r>
      <w:r w:rsidRPr="00270B0A">
        <w:rPr>
          <w:rFonts w:ascii="Arial" w:hAnsi="Arial" w:cs="Arial"/>
        </w:rPr>
        <w:t>z zasobu nieruchomości Skarbu Państwa przeznaczona została do dzierżawy</w:t>
      </w:r>
      <w:r>
        <w:rPr>
          <w:rFonts w:ascii="Arial" w:hAnsi="Arial" w:cs="Arial"/>
        </w:rPr>
        <w:t xml:space="preserve"> na rzecz SRK S. A. Oddział w Dąbrowie Górniczej Kopalnie Węgla Kamiennego w Całkowitej Likwidacji</w:t>
      </w:r>
      <w:r w:rsidRPr="00270B0A">
        <w:rPr>
          <w:rFonts w:ascii="Arial" w:hAnsi="Arial" w:cs="Arial"/>
        </w:rPr>
        <w:t xml:space="preserve"> część nieruchomości</w:t>
      </w:r>
      <w:r w:rsidRPr="00270B0A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 xml:space="preserve">43/4 </w:t>
      </w:r>
      <w:r w:rsidRPr="00270B0A">
        <w:rPr>
          <w:rFonts w:ascii="Arial" w:hAnsi="Arial" w:cs="Arial"/>
          <w:b/>
        </w:rPr>
        <w:t xml:space="preserve">o powierzchni </w:t>
      </w:r>
      <w:r>
        <w:rPr>
          <w:rFonts w:ascii="Arial" w:hAnsi="Arial" w:cs="Arial"/>
          <w:b/>
        </w:rPr>
        <w:t xml:space="preserve">0,2526 ha </w:t>
      </w:r>
      <w:r w:rsidRPr="00270B0A">
        <w:rPr>
          <w:rFonts w:ascii="Arial" w:hAnsi="Arial" w:cs="Arial"/>
        </w:rPr>
        <w:t>z powierzchni całkowitej 0,</w:t>
      </w:r>
      <w:r>
        <w:rPr>
          <w:rFonts w:ascii="Arial" w:hAnsi="Arial" w:cs="Arial"/>
        </w:rPr>
        <w:t>2796</w:t>
      </w:r>
      <w:r w:rsidRPr="00270B0A">
        <w:rPr>
          <w:rFonts w:ascii="Arial" w:hAnsi="Arial" w:cs="Arial"/>
        </w:rPr>
        <w:t xml:space="preserve"> ha, położona na terenie gminy </w:t>
      </w:r>
      <w:r>
        <w:rPr>
          <w:rFonts w:ascii="Arial" w:hAnsi="Arial" w:cs="Arial"/>
        </w:rPr>
        <w:t>Trzebinia</w:t>
      </w:r>
      <w:r w:rsidRPr="00270B0A">
        <w:rPr>
          <w:rFonts w:ascii="Arial" w:hAnsi="Arial" w:cs="Arial"/>
        </w:rPr>
        <w:t xml:space="preserve">, obręb </w:t>
      </w:r>
      <w:r>
        <w:rPr>
          <w:rFonts w:ascii="Arial" w:hAnsi="Arial" w:cs="Arial"/>
        </w:rPr>
        <w:t>Góry Luszowskie</w:t>
      </w:r>
      <w:r w:rsidRPr="00270B0A">
        <w:rPr>
          <w:rFonts w:ascii="Arial" w:hAnsi="Arial" w:cs="Arial"/>
        </w:rPr>
        <w:t xml:space="preserve">. </w:t>
      </w:r>
    </w:p>
    <w:p w:rsidR="003853C8" w:rsidRDefault="003853C8" w:rsidP="003853C8">
      <w:pPr>
        <w:rPr>
          <w:rFonts w:ascii="Arial" w:hAnsi="Arial" w:cs="Arial"/>
        </w:rPr>
      </w:pPr>
    </w:p>
    <w:p w:rsidR="003853C8" w:rsidRDefault="003853C8" w:rsidP="003853C8">
      <w:pPr>
        <w:rPr>
          <w:rFonts w:ascii="Arial" w:hAnsi="Arial" w:cs="Arial"/>
        </w:rPr>
      </w:pPr>
      <w:r w:rsidRPr="00270B0A">
        <w:rPr>
          <w:rFonts w:ascii="Arial" w:hAnsi="Arial" w:cs="Arial"/>
        </w:rPr>
        <w:t>Dla nieruchomości prowadzona jest księga wieczysta nr KR1C/</w:t>
      </w:r>
      <w:r>
        <w:rPr>
          <w:rFonts w:ascii="Arial" w:hAnsi="Arial" w:cs="Arial"/>
        </w:rPr>
        <w:t>00101133/1</w:t>
      </w:r>
      <w:r w:rsidRPr="00270B0A">
        <w:rPr>
          <w:rFonts w:ascii="Arial" w:hAnsi="Arial" w:cs="Arial"/>
        </w:rPr>
        <w:t xml:space="preserve"> z wpisem własności na rzecz Skarbu Państwa. </w:t>
      </w:r>
    </w:p>
    <w:p w:rsidR="003853C8" w:rsidRDefault="003853C8" w:rsidP="003853C8">
      <w:pPr>
        <w:rPr>
          <w:rFonts w:ascii="Arial" w:hAnsi="Arial" w:cs="Arial"/>
        </w:rPr>
      </w:pPr>
    </w:p>
    <w:p w:rsidR="003853C8" w:rsidRPr="003853C8" w:rsidRDefault="003853C8" w:rsidP="003853C8">
      <w:pPr>
        <w:rPr>
          <w:rFonts w:ascii="Arial" w:hAnsi="Arial" w:cs="Arial"/>
        </w:rPr>
      </w:pPr>
      <w:r w:rsidRPr="003853C8">
        <w:rPr>
          <w:rFonts w:ascii="Arial" w:hAnsi="Arial" w:cs="Arial"/>
        </w:rPr>
        <w:t xml:space="preserve">Zgodnie z zapisami ewidencji gruntów nieruchomość stanowi następujące użytki: </w:t>
      </w:r>
      <w:r w:rsidRPr="003853C8">
        <w:rPr>
          <w:rStyle w:val="highlight"/>
          <w:rFonts w:ascii="Arial" w:hAnsi="Arial" w:cs="Arial"/>
        </w:rPr>
        <w:t>łąk</w:t>
      </w:r>
      <w:r w:rsidRPr="003853C8">
        <w:rPr>
          <w:rFonts w:ascii="Arial" w:hAnsi="Arial" w:cs="Arial"/>
        </w:rPr>
        <w:t xml:space="preserve">i trwałe oznaczone symbolem ŁV o powierzchni 0,1085 ha, </w:t>
      </w:r>
      <w:r w:rsidRPr="003853C8">
        <w:rPr>
          <w:rStyle w:val="highlight"/>
          <w:rFonts w:ascii="Arial" w:hAnsi="Arial" w:cs="Arial"/>
        </w:rPr>
        <w:t>łąk</w:t>
      </w:r>
      <w:r w:rsidRPr="003853C8">
        <w:rPr>
          <w:rFonts w:ascii="Arial" w:hAnsi="Arial" w:cs="Arial"/>
        </w:rPr>
        <w:t>i trwałe oznaczone symbolem ŁVI o powierzchni 0,1450 ha oraz tereny przemysłowe oznaczone symbolem – Ba o powierzchni 0,0261 ha. W terenie nieruchomość w części oznaczonej użytkiem ŁV i ŁVI stanowi teren niezabudowany, częściowo zadrzewiony, a w części oznaczonej użytkiem Ba stanowi teren oczyszczalni ścieków.</w:t>
      </w:r>
    </w:p>
    <w:p w:rsidR="003853C8" w:rsidRDefault="003853C8" w:rsidP="003853C8">
      <w:pPr>
        <w:rPr>
          <w:rFonts w:ascii="Arial" w:hAnsi="Arial" w:cs="Arial"/>
        </w:rPr>
      </w:pPr>
    </w:p>
    <w:p w:rsidR="003853C8" w:rsidRDefault="003853C8" w:rsidP="003853C8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270B0A">
        <w:rPr>
          <w:rFonts w:ascii="Arial" w:eastAsia="MS Mincho" w:hAnsi="Arial" w:cs="Arial"/>
          <w:color w:val="000000" w:themeColor="text1"/>
          <w:sz w:val="24"/>
        </w:rPr>
        <w:t xml:space="preserve">Zgodnie z zapisami Studium uwarunkowań i kierunków zagospodarowania przestrzennego Gminy </w:t>
      </w:r>
      <w:r w:rsidR="00294587">
        <w:rPr>
          <w:rFonts w:ascii="Arial" w:eastAsia="MS Mincho" w:hAnsi="Arial" w:cs="Arial"/>
          <w:color w:val="000000" w:themeColor="text1"/>
          <w:sz w:val="24"/>
        </w:rPr>
        <w:t xml:space="preserve">Trzebinia zatwierdzonego Uchwałą Nr XXVII/259/VIII/2020 z dnia 29.10.2020 r. działka znajduje się w części na terenie oczyszczalni ścieków Trzebini – Sierszy, zieleni urządzonej oraz na obszarze potencjalnego zagrożenia zalewaniem po odtworzeniu się zwierciadła wód gruntowych. </w:t>
      </w:r>
    </w:p>
    <w:p w:rsidR="003853C8" w:rsidRDefault="003853C8" w:rsidP="003853C8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:rsidR="003853C8" w:rsidRPr="00270B0A" w:rsidRDefault="003853C8" w:rsidP="003853C8">
      <w:pPr>
        <w:pStyle w:val="Tekstpodstawowywcity2"/>
        <w:ind w:left="0"/>
        <w:rPr>
          <w:rFonts w:ascii="Arial" w:eastAsia="MS Mincho" w:hAnsi="Arial" w:cs="Arial"/>
          <w:sz w:val="24"/>
        </w:rPr>
      </w:pPr>
      <w:r w:rsidRPr="00270B0A">
        <w:rPr>
          <w:rFonts w:ascii="Arial" w:eastAsia="MS Mincho" w:hAnsi="Arial" w:cs="Arial"/>
          <w:sz w:val="24"/>
        </w:rPr>
        <w:t xml:space="preserve">Na terenie przeznaczonym do dzierżawy nie jest możliwe wznoszenie budowli </w:t>
      </w:r>
      <w:r w:rsidRPr="00270B0A">
        <w:rPr>
          <w:rFonts w:ascii="Arial" w:eastAsia="MS Mincho" w:hAnsi="Arial" w:cs="Arial"/>
          <w:sz w:val="24"/>
        </w:rPr>
        <w:br/>
        <w:t xml:space="preserve">i budynków. Inne prace wymagające zgłoszenia lub uzyskania pozwolenia na budowę mogą być wykonywane po uprzednim uzyskaniu zgody właściciela nieruchomości. </w:t>
      </w:r>
    </w:p>
    <w:p w:rsidR="003853C8" w:rsidRPr="003853C8" w:rsidRDefault="003853C8" w:rsidP="003853C8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:rsidR="003853C8" w:rsidRDefault="003853C8" w:rsidP="003853C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53C8">
        <w:rPr>
          <w:rFonts w:ascii="Arial" w:eastAsia="MS Mincho" w:hAnsi="Arial" w:cs="Arial"/>
        </w:rPr>
        <w:t xml:space="preserve">Nieruchomość zostaje przeznaczona do dzierżawy </w:t>
      </w:r>
      <w:r w:rsidRPr="003853C8">
        <w:rPr>
          <w:rFonts w:ascii="Arial" w:eastAsia="MS Mincho" w:hAnsi="Arial" w:cs="Arial"/>
        </w:rPr>
        <w:t>na okres</w:t>
      </w:r>
      <w:r w:rsidRPr="003853C8">
        <w:rPr>
          <w:rFonts w:ascii="Arial" w:hAnsi="Arial" w:cs="Arial"/>
        </w:rPr>
        <w:t xml:space="preserve"> 3 lat</w:t>
      </w:r>
      <w:r w:rsidRPr="003853C8">
        <w:rPr>
          <w:rFonts w:ascii="Arial" w:hAnsi="Arial" w:cs="Arial"/>
        </w:rPr>
        <w:t xml:space="preserve"> w celu </w:t>
      </w:r>
      <w:r w:rsidRPr="003853C8">
        <w:rPr>
          <w:rFonts w:ascii="Arial" w:hAnsi="Arial" w:cs="Arial"/>
        </w:rPr>
        <w:t>budow</w:t>
      </w:r>
      <w:r w:rsidRPr="003853C8">
        <w:rPr>
          <w:rFonts w:ascii="Arial" w:hAnsi="Arial" w:cs="Arial"/>
        </w:rPr>
        <w:t>y</w:t>
      </w:r>
      <w:r w:rsidRPr="003853C8">
        <w:rPr>
          <w:rFonts w:ascii="Arial" w:eastAsiaTheme="minorHAnsi" w:hAnsi="Arial" w:cs="Arial"/>
          <w:lang w:eastAsia="en-US"/>
        </w:rPr>
        <w:t xml:space="preserve"> rowu odwadniającego wraz z urządzeniami związanymi z nim funkcjonalnie w ramach </w:t>
      </w:r>
      <w:r w:rsidRPr="003853C8">
        <w:rPr>
          <w:rFonts w:ascii="Arial" w:hAnsi="Arial" w:cs="Arial"/>
        </w:rPr>
        <w:t>wykonania systemu odwodnienia obszaru górniczego byłej KWK „Siersza” mającego na celu zmniejszenie stopnia zagrożenia powodziowego i zabezpieczenie mieszkańców przed potencjalnymi podtopieniami w związku z trwającym zatapianiem wyrobisk by</w:t>
      </w:r>
      <w:r>
        <w:rPr>
          <w:rFonts w:ascii="Arial" w:hAnsi="Arial" w:cs="Arial"/>
        </w:rPr>
        <w:t>łej KWK „Siersza”.</w:t>
      </w:r>
    </w:p>
    <w:p w:rsidR="003853C8" w:rsidRPr="00270B0A" w:rsidRDefault="003853C8" w:rsidP="003853C8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:rsidR="003853C8" w:rsidRPr="00270B0A" w:rsidRDefault="003853C8" w:rsidP="003853C8">
      <w:pPr>
        <w:rPr>
          <w:rFonts w:ascii="Arial" w:hAnsi="Arial" w:cs="Arial"/>
        </w:rPr>
      </w:pPr>
      <w:r w:rsidRPr="00270B0A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3853C8" w:rsidRDefault="003853C8" w:rsidP="003853C8">
      <w:pPr>
        <w:pStyle w:val="Zwykytekst"/>
        <w:widowControl w:val="0"/>
        <w:tabs>
          <w:tab w:val="center" w:pos="5102"/>
          <w:tab w:val="left" w:pos="6010"/>
        </w:tabs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853C8" w:rsidRPr="00384FDC" w:rsidRDefault="003853C8" w:rsidP="00384FDC">
      <w:pPr>
        <w:pStyle w:val="Zwykytekst"/>
        <w:widowControl w:val="0"/>
        <w:tabs>
          <w:tab w:val="center" w:pos="5102"/>
          <w:tab w:val="left" w:pos="6010"/>
        </w:tabs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853C8">
        <w:rPr>
          <w:rFonts w:ascii="Arial" w:hAnsi="Arial" w:cs="Arial"/>
          <w:sz w:val="24"/>
          <w:szCs w:val="24"/>
        </w:rPr>
        <w:t>W sytuacji gdy wpłynie tylko jedna oferta, sta</w:t>
      </w:r>
      <w:r w:rsidRPr="003853C8">
        <w:rPr>
          <w:rFonts w:ascii="Arial" w:hAnsi="Arial" w:cs="Arial"/>
          <w:sz w:val="24"/>
          <w:szCs w:val="24"/>
        </w:rPr>
        <w:t xml:space="preserve">wka czynszu zostanie ustalona </w:t>
      </w:r>
      <w:r w:rsidRPr="003853C8">
        <w:rPr>
          <w:rFonts w:ascii="Arial" w:hAnsi="Arial" w:cs="Arial"/>
          <w:sz w:val="24"/>
          <w:szCs w:val="24"/>
        </w:rPr>
        <w:t xml:space="preserve">w oparciu o stawki określone Zarządzeniem Starosty Chrzanowskiego z dnia </w:t>
      </w:r>
      <w:r w:rsidRPr="003853C8">
        <w:rPr>
          <w:rFonts w:ascii="Arial" w:hAnsi="Arial" w:cs="Arial"/>
          <w:sz w:val="24"/>
          <w:szCs w:val="24"/>
        </w:rPr>
        <w:t>23.11.2022</w:t>
      </w:r>
      <w:r w:rsidRPr="003853C8">
        <w:rPr>
          <w:rFonts w:ascii="Arial" w:hAnsi="Arial" w:cs="Arial"/>
          <w:sz w:val="24"/>
          <w:szCs w:val="24"/>
        </w:rPr>
        <w:t xml:space="preserve"> r. Nr </w:t>
      </w:r>
      <w:r w:rsidRPr="003853C8">
        <w:rPr>
          <w:rFonts w:ascii="Arial" w:hAnsi="Arial" w:cs="Arial"/>
          <w:sz w:val="24"/>
          <w:szCs w:val="24"/>
        </w:rPr>
        <w:t xml:space="preserve">134/2022 </w:t>
      </w:r>
      <w:r w:rsidRPr="003853C8">
        <w:rPr>
          <w:rFonts w:ascii="Arial" w:hAnsi="Arial" w:cs="Arial"/>
          <w:sz w:val="24"/>
          <w:szCs w:val="24"/>
        </w:rPr>
        <w:t xml:space="preserve"> w sprawie ustalenia stawki czynszu dzierżawnego nieruchomości nr 43/4 położonej w Trzebini, obręb Góry Luszowskie niezbędnej do wykonania odwodnienia obszaru górniczego byłej KWK „Siersza” mającego na celu zmniejszenie stopnia zagrożenia powodziowego i zabezpieczenie mieszkańców przed potencjalnymi podtopieniami w związku z zatopieniem byłej KWK „Siersza”</w:t>
      </w:r>
      <w:r w:rsidRPr="003853C8">
        <w:rPr>
          <w:rFonts w:ascii="Arial" w:hAnsi="Arial" w:cs="Arial"/>
          <w:sz w:val="24"/>
          <w:szCs w:val="24"/>
        </w:rPr>
        <w:t xml:space="preserve"> w wysokości 0,10 zł/m</w:t>
      </w:r>
      <w:r w:rsidRPr="003853C8">
        <w:rPr>
          <w:rFonts w:ascii="Arial" w:hAnsi="Arial" w:cs="Arial"/>
          <w:sz w:val="24"/>
          <w:szCs w:val="24"/>
          <w:vertAlign w:val="superscript"/>
        </w:rPr>
        <w:t>2</w:t>
      </w:r>
      <w:r w:rsidRPr="003853C8">
        <w:rPr>
          <w:rFonts w:ascii="Arial" w:hAnsi="Arial" w:cs="Arial"/>
          <w:sz w:val="24"/>
          <w:szCs w:val="24"/>
        </w:rPr>
        <w:t>.</w:t>
      </w:r>
      <w:r w:rsidR="00384FDC">
        <w:rPr>
          <w:rFonts w:ascii="Arial" w:hAnsi="Arial" w:cs="Arial"/>
          <w:sz w:val="24"/>
          <w:szCs w:val="24"/>
        </w:rPr>
        <w:t xml:space="preserve"> </w:t>
      </w:r>
      <w:r w:rsidR="00384FDC" w:rsidRPr="00384FDC">
        <w:rPr>
          <w:rFonts w:ascii="Arial" w:hAnsi="Arial" w:cs="Arial"/>
          <w:sz w:val="24"/>
          <w:szCs w:val="24"/>
        </w:rPr>
        <w:t>T</w:t>
      </w:r>
      <w:r w:rsidRPr="00384FDC">
        <w:rPr>
          <w:rFonts w:ascii="Arial" w:hAnsi="Arial" w:cs="Arial"/>
          <w:sz w:val="24"/>
          <w:szCs w:val="24"/>
        </w:rPr>
        <w:t xml:space="preserve">ermin wnoszenia opłat ustalony zostanie jako opłata miesięczna. </w:t>
      </w:r>
    </w:p>
    <w:p w:rsidR="003853C8" w:rsidRDefault="003853C8" w:rsidP="003853C8">
      <w:pPr>
        <w:rPr>
          <w:rFonts w:ascii="Arial" w:hAnsi="Arial" w:cs="Arial"/>
        </w:rPr>
      </w:pPr>
    </w:p>
    <w:p w:rsidR="003853C8" w:rsidRPr="00270B0A" w:rsidRDefault="003853C8" w:rsidP="003853C8">
      <w:pPr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Corocznie kwota czynszu będzie waloryzowana o wartość rocznego wskaźnika wzrostu cen </w:t>
      </w:r>
      <w:r w:rsidRPr="00270B0A">
        <w:rPr>
          <w:rFonts w:ascii="Arial" w:hAnsi="Arial" w:cs="Arial"/>
        </w:rPr>
        <w:br/>
        <w:t xml:space="preserve">i usług konsumpcyjnych ogłaszanego przez Prezesa Głównego Urzędu Statystycznego. </w:t>
      </w:r>
    </w:p>
    <w:p w:rsidR="00294587" w:rsidRDefault="00294587" w:rsidP="003853C8">
      <w:pPr>
        <w:rPr>
          <w:rFonts w:ascii="Arial" w:hAnsi="Arial" w:cs="Arial"/>
        </w:rPr>
      </w:pPr>
    </w:p>
    <w:p w:rsidR="00294587" w:rsidRDefault="00294587" w:rsidP="003853C8">
      <w:pPr>
        <w:rPr>
          <w:rFonts w:ascii="Arial" w:hAnsi="Arial" w:cs="Arial"/>
        </w:rPr>
      </w:pPr>
    </w:p>
    <w:p w:rsidR="00294587" w:rsidRDefault="00294587" w:rsidP="003853C8">
      <w:pPr>
        <w:rPr>
          <w:rFonts w:ascii="Arial" w:hAnsi="Arial" w:cs="Arial"/>
        </w:rPr>
      </w:pPr>
    </w:p>
    <w:p w:rsidR="003853C8" w:rsidRPr="00270B0A" w:rsidRDefault="003853C8" w:rsidP="003853C8">
      <w:pPr>
        <w:rPr>
          <w:rFonts w:ascii="Arial" w:hAnsi="Arial" w:cs="Arial"/>
        </w:rPr>
      </w:pPr>
      <w:r w:rsidRPr="00270B0A">
        <w:rPr>
          <w:rFonts w:ascii="Arial" w:hAnsi="Arial" w:cs="Arial"/>
        </w:rPr>
        <w:t>Starosta zastrzega sobie prawo wycofania nieruchomości z wykazu nieruchomości  przeznaczonych do dzierżawy.</w:t>
      </w:r>
    </w:p>
    <w:p w:rsidR="003853C8" w:rsidRDefault="003853C8" w:rsidP="003853C8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</w:p>
    <w:p w:rsidR="003853C8" w:rsidRPr="00270B0A" w:rsidRDefault="003853C8" w:rsidP="003853C8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  <w:r w:rsidRPr="00270B0A">
        <w:rPr>
          <w:rFonts w:ascii="Arial" w:hAnsi="Arial" w:cs="Arial"/>
        </w:rPr>
        <w:t xml:space="preserve">Ogłoszenie niniejsze podaje się do publicznej wiadomości poprzez wywieszenie na okres 21 dni na tablicy ogłoszeń w Starostwie Powiatowym w Chrzanowie począwszy od </w:t>
      </w:r>
      <w:r w:rsidR="00384FDC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.01.2023</w:t>
      </w:r>
      <w:r w:rsidRPr="00270B0A">
        <w:rPr>
          <w:rFonts w:ascii="Arial" w:hAnsi="Arial" w:cs="Arial"/>
          <w:b/>
        </w:rPr>
        <w:t xml:space="preserve"> r., </w:t>
      </w:r>
      <w:r w:rsidRPr="00270B0A">
        <w:rPr>
          <w:rFonts w:ascii="Arial" w:hAnsi="Arial" w:cs="Arial"/>
        </w:rPr>
        <w:t>a także</w:t>
      </w:r>
      <w:r w:rsidRPr="00270B0A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</w:t>
      </w:r>
      <w:r>
        <w:rPr>
          <w:rFonts w:ascii="Arial" w:hAnsi="Arial" w:cs="Arial"/>
          <w:color w:val="000000" w:themeColor="text1"/>
        </w:rPr>
        <w:t>C</w:t>
      </w:r>
      <w:r w:rsidRPr="00270B0A">
        <w:rPr>
          <w:rFonts w:ascii="Arial" w:hAnsi="Arial" w:cs="Arial"/>
          <w:color w:val="000000" w:themeColor="text1"/>
        </w:rPr>
        <w:t>hrzanowie http://www.powiat-chrzanowski.pl w Biuletynie Informacji Publicznej</w:t>
      </w:r>
      <w:r w:rsidR="00384FDC">
        <w:rPr>
          <w:rFonts w:ascii="Arial" w:hAnsi="Arial" w:cs="Arial"/>
          <w:color w:val="000000" w:themeColor="text1"/>
        </w:rPr>
        <w:t xml:space="preserve"> </w:t>
      </w:r>
      <w:r w:rsidR="00294587">
        <w:rPr>
          <w:rFonts w:ascii="Arial" w:hAnsi="Arial" w:cs="Arial"/>
          <w:color w:val="000000" w:themeColor="text1"/>
        </w:rPr>
        <w:t xml:space="preserve">  </w:t>
      </w:r>
      <w:r w:rsidRPr="00270B0A">
        <w:rPr>
          <w:rFonts w:ascii="Arial" w:hAnsi="Arial" w:cs="Arial"/>
          <w:color w:val="000000" w:themeColor="text1"/>
        </w:rPr>
        <w:t xml:space="preserve">w zakładce Zamówienia publiczne – ogłoszenia </w:t>
      </w:r>
      <w:r w:rsidR="00294587">
        <w:rPr>
          <w:rFonts w:ascii="Arial" w:hAnsi="Arial" w:cs="Arial"/>
          <w:color w:val="000000" w:themeColor="text1"/>
        </w:rPr>
        <w:t>-</w:t>
      </w:r>
      <w:r w:rsidRPr="00270B0A">
        <w:rPr>
          <w:rFonts w:ascii="Arial" w:hAnsi="Arial" w:cs="Arial"/>
          <w:color w:val="000000" w:themeColor="text1"/>
        </w:rPr>
        <w:t xml:space="preserve"> Ogłoszenia różne, w sposób zwyczajowo przyjęty, tj. wywieszenie na tablicy ogłoszeń w siedzibie Starostwa</w:t>
      </w:r>
      <w:bookmarkStart w:id="0" w:name="_GoBack"/>
      <w:bookmarkEnd w:id="0"/>
      <w:r w:rsidRPr="00270B0A">
        <w:rPr>
          <w:rFonts w:ascii="Arial" w:hAnsi="Arial" w:cs="Arial"/>
          <w:color w:val="000000" w:themeColor="text1"/>
        </w:rPr>
        <w:t xml:space="preserve"> Powiatowego w Chrzanowie (parter obok wejścia głównego), a informacja o tym zostanie zamieszczona </w:t>
      </w:r>
      <w:r>
        <w:rPr>
          <w:rFonts w:ascii="Arial" w:hAnsi="Arial" w:cs="Arial"/>
          <w:color w:val="000000" w:themeColor="text1"/>
        </w:rPr>
        <w:br/>
      </w:r>
      <w:r w:rsidRPr="00270B0A">
        <w:rPr>
          <w:rFonts w:ascii="Arial" w:hAnsi="Arial" w:cs="Arial"/>
          <w:color w:val="000000" w:themeColor="text1"/>
        </w:rPr>
        <w:t xml:space="preserve">w prasie. </w:t>
      </w:r>
      <w:r w:rsidRPr="00270B0A">
        <w:rPr>
          <w:rFonts w:ascii="Arial" w:hAnsi="Arial" w:cs="Arial"/>
        </w:rPr>
        <w:t xml:space="preserve">Termin składania ofert na dzierżawę w/w nieruchomości upływa z dniem </w:t>
      </w:r>
      <w:r w:rsidR="00294587" w:rsidRPr="0029458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.02.2023 </w:t>
      </w:r>
      <w:r w:rsidRPr="00270B0A">
        <w:rPr>
          <w:rFonts w:ascii="Arial" w:hAnsi="Arial" w:cs="Arial"/>
          <w:b/>
        </w:rPr>
        <w:t>r.</w:t>
      </w:r>
    </w:p>
    <w:p w:rsidR="00294587" w:rsidRDefault="00294587" w:rsidP="00294587">
      <w:pPr>
        <w:rPr>
          <w:rFonts w:ascii="Arial" w:hAnsi="Arial" w:cs="Arial"/>
        </w:rPr>
      </w:pPr>
    </w:p>
    <w:p w:rsidR="003853C8" w:rsidRPr="00270B0A" w:rsidRDefault="003853C8" w:rsidP="00294587">
      <w:pPr>
        <w:rPr>
          <w:rFonts w:ascii="Bookman Old Style" w:hAnsi="Bookman Old Style"/>
        </w:rPr>
      </w:pPr>
      <w:r w:rsidRPr="00270B0A"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 Nieruchomościami pok. 9 tel. 32 625 79 26.</w:t>
      </w:r>
    </w:p>
    <w:p w:rsidR="004650F4" w:rsidRDefault="004650F4"/>
    <w:sectPr w:rsidR="004650F4" w:rsidSect="003853C8">
      <w:pgSz w:w="11906" w:h="16838"/>
      <w:pgMar w:top="540" w:right="991" w:bottom="851" w:left="85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684"/>
    <w:multiLevelType w:val="hybridMultilevel"/>
    <w:tmpl w:val="5CC0A986"/>
    <w:lvl w:ilvl="0" w:tplc="44D4E17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626"/>
    <w:multiLevelType w:val="hybridMultilevel"/>
    <w:tmpl w:val="C9A6642A"/>
    <w:lvl w:ilvl="0" w:tplc="07721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8"/>
    <w:rsid w:val="00294587"/>
    <w:rsid w:val="00384FDC"/>
    <w:rsid w:val="003853C8"/>
    <w:rsid w:val="004650F4"/>
    <w:rsid w:val="00B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96A1"/>
  <w15:chartTrackingRefBased/>
  <w15:docId w15:val="{3588A551-3DE2-4247-9D3B-C8CF4C9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853C8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53C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3853C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853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3853C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853C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853C8"/>
  </w:style>
  <w:style w:type="paragraph" w:styleId="Akapitzlist">
    <w:name w:val="List Paragraph"/>
    <w:basedOn w:val="Normalny"/>
    <w:uiPriority w:val="34"/>
    <w:qFormat/>
    <w:rsid w:val="0038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AGN.6845.2.18.2022.KK23</vt:lpstr>
      <vt:lpstr>O G Ł O S Z E N I E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1</cp:revision>
  <dcterms:created xsi:type="dcterms:W3CDTF">2023-01-10T08:37:00Z</dcterms:created>
  <dcterms:modified xsi:type="dcterms:W3CDTF">2023-01-10T09:08:00Z</dcterms:modified>
</cp:coreProperties>
</file>