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5E" w:rsidRPr="00CE1A9F" w:rsidRDefault="00045A5E" w:rsidP="00045A5E">
      <w:pPr>
        <w:pStyle w:val="Tekstpodstawowy"/>
        <w:jc w:val="right"/>
        <w:rPr>
          <w:b/>
        </w:rPr>
      </w:pPr>
      <w:bookmarkStart w:id="0" w:name="_GoBack"/>
      <w:bookmarkEnd w:id="0"/>
      <w:r w:rsidRPr="00CE1A9F">
        <w:rPr>
          <w:b/>
        </w:rPr>
        <w:t xml:space="preserve">Załącznik Nr 3 </w:t>
      </w:r>
    </w:p>
    <w:p w:rsidR="00045A5E" w:rsidRPr="007843BE" w:rsidRDefault="00045A5E" w:rsidP="00045A5E">
      <w:pPr>
        <w:jc w:val="right"/>
      </w:pPr>
      <w:r>
        <w:t xml:space="preserve">do </w:t>
      </w:r>
      <w:r w:rsidRPr="00C117EF">
        <w:t xml:space="preserve">Uchwały nr </w:t>
      </w:r>
      <w:r>
        <w:t>16/28/2019</w:t>
      </w:r>
    </w:p>
    <w:p w:rsidR="00045A5E" w:rsidRPr="007843BE" w:rsidRDefault="00045A5E" w:rsidP="00045A5E">
      <w:pPr>
        <w:jc w:val="right"/>
      </w:pPr>
      <w:r w:rsidRPr="007843BE">
        <w:t>Zarządu Powiatu Chrzanowskiego</w:t>
      </w:r>
    </w:p>
    <w:p w:rsidR="00045A5E" w:rsidRPr="00E37011" w:rsidRDefault="00045A5E" w:rsidP="00045A5E">
      <w:pPr>
        <w:jc w:val="right"/>
      </w:pPr>
      <w:r w:rsidRPr="007843BE">
        <w:t xml:space="preserve">z dnia </w:t>
      </w:r>
      <w:r>
        <w:t>26</w:t>
      </w:r>
      <w:r w:rsidRPr="007843BE">
        <w:t xml:space="preserve"> l</w:t>
      </w:r>
      <w:r>
        <w:t>utego</w:t>
      </w:r>
      <w:r w:rsidRPr="007843BE">
        <w:t xml:space="preserve"> </w:t>
      </w:r>
      <w:r w:rsidRPr="00E37011">
        <w:t>201</w:t>
      </w:r>
      <w:r>
        <w:t>9</w:t>
      </w:r>
      <w:r w:rsidRPr="00E37011">
        <w:t xml:space="preserve"> roku</w:t>
      </w:r>
    </w:p>
    <w:p w:rsidR="00045A5E" w:rsidRDefault="00045A5E" w:rsidP="00045A5E">
      <w:pPr>
        <w:pStyle w:val="Nagwek1"/>
        <w:jc w:val="center"/>
        <w:rPr>
          <w:b/>
          <w:sz w:val="36"/>
        </w:rPr>
      </w:pPr>
      <w:r>
        <w:rPr>
          <w:b/>
          <w:sz w:val="36"/>
        </w:rPr>
        <w:t>Ogłoszenie</w:t>
      </w:r>
    </w:p>
    <w:p w:rsidR="00045A5E" w:rsidRPr="001B2126" w:rsidRDefault="00045A5E" w:rsidP="00045A5E">
      <w:pPr>
        <w:pStyle w:val="Tekstpodstawowy2"/>
        <w:jc w:val="both"/>
        <w:rPr>
          <w:b/>
          <w:szCs w:val="24"/>
        </w:rPr>
      </w:pPr>
      <w:r>
        <w:rPr>
          <w:b/>
        </w:rPr>
        <w:t>Zarząd Powiatu Chrzanowskiego</w:t>
      </w:r>
      <w:r w:rsidRPr="0042467C">
        <w:rPr>
          <w:b/>
        </w:rPr>
        <w:t xml:space="preserve"> ogłasza nabór na członków Komisji </w:t>
      </w:r>
      <w:r>
        <w:rPr>
          <w:b/>
        </w:rPr>
        <w:t>k</w:t>
      </w:r>
      <w:r w:rsidRPr="0042467C">
        <w:rPr>
          <w:b/>
        </w:rPr>
        <w:t xml:space="preserve">onkursowej </w:t>
      </w:r>
      <w:r w:rsidRPr="00803ECD">
        <w:rPr>
          <w:b/>
        </w:rPr>
        <w:t xml:space="preserve">opiniującej oferty w konkursie ofert na </w:t>
      </w:r>
      <w:r>
        <w:rPr>
          <w:b/>
        </w:rPr>
        <w:t>powierzenie realizacji zadań publicznych</w:t>
      </w:r>
      <w:r w:rsidRPr="003D09E2">
        <w:rPr>
          <w:b/>
        </w:rPr>
        <w:t xml:space="preserve"> </w:t>
      </w:r>
      <w:r w:rsidRPr="00E73F9E">
        <w:rPr>
          <w:b/>
        </w:rPr>
        <w:t>pod nazwą: Zlot rowerowy „Wędruj z nami papieskimi szlakami”</w:t>
      </w:r>
      <w:r>
        <w:rPr>
          <w:b/>
        </w:rPr>
        <w:t xml:space="preserve"> oraz </w:t>
      </w:r>
      <w:r w:rsidRPr="001B2126">
        <w:rPr>
          <w:b/>
        </w:rPr>
        <w:t>Zlot rowerowy „</w:t>
      </w:r>
      <w:proofErr w:type="spellStart"/>
      <w:r w:rsidRPr="001B2126">
        <w:rPr>
          <w:b/>
        </w:rPr>
        <w:t>Ekorajd</w:t>
      </w:r>
      <w:proofErr w:type="spellEnd"/>
      <w:r w:rsidRPr="001B2126">
        <w:rPr>
          <w:b/>
        </w:rPr>
        <w:t xml:space="preserve"> z powiatem chrzanowskim”</w:t>
      </w:r>
      <w:r w:rsidRPr="001B2126">
        <w:rPr>
          <w:b/>
          <w:szCs w:val="24"/>
        </w:rPr>
        <w:t xml:space="preserve">. </w:t>
      </w:r>
    </w:p>
    <w:p w:rsidR="00045A5E" w:rsidRPr="00803ECD" w:rsidRDefault="00045A5E" w:rsidP="00045A5E">
      <w:pPr>
        <w:pStyle w:val="Tekstpodstawowy"/>
        <w:jc w:val="both"/>
      </w:pPr>
    </w:p>
    <w:p w:rsidR="00045A5E" w:rsidRPr="00803ECD" w:rsidRDefault="00045A5E" w:rsidP="00045A5E">
      <w:pPr>
        <w:pStyle w:val="Tekstpodstawowy2"/>
      </w:pPr>
    </w:p>
    <w:p w:rsidR="00045A5E" w:rsidRDefault="00045A5E" w:rsidP="00045A5E">
      <w:pPr>
        <w:pStyle w:val="Tekstpodstawowy2"/>
        <w:numPr>
          <w:ilvl w:val="0"/>
          <w:numId w:val="2"/>
        </w:numPr>
        <w:ind w:left="284" w:hanging="284"/>
        <w:jc w:val="both"/>
      </w:pPr>
      <w:r w:rsidRPr="00803ECD">
        <w:t>Kandydatów na członków Komisji konkursowej mogą zgłaszać organizacje pozarządowe lub podmi</w:t>
      </w:r>
      <w:r>
        <w:t>oty wymienione w art. 3 ust. 3 U</w:t>
      </w:r>
      <w:r w:rsidRPr="00803ECD">
        <w:t>stawy z dnia 24 kwietnia 2003 r</w:t>
      </w:r>
      <w:r>
        <w:t>.</w:t>
      </w:r>
      <w:r w:rsidRPr="00803ECD">
        <w:t xml:space="preserve"> </w:t>
      </w:r>
      <w:r w:rsidRPr="00803ECD">
        <w:rPr>
          <w:i/>
        </w:rPr>
        <w:t xml:space="preserve">o działalności pożytku publicznego i o </w:t>
      </w:r>
      <w:r w:rsidRPr="00901E31">
        <w:rPr>
          <w:i/>
        </w:rPr>
        <w:t xml:space="preserve">wolontariacie </w:t>
      </w:r>
      <w:r w:rsidRPr="0090021F">
        <w:t>(t. j. Dz. U. 201</w:t>
      </w:r>
      <w:r>
        <w:t>8</w:t>
      </w:r>
      <w:r w:rsidRPr="0090021F">
        <w:t xml:space="preserve"> r. poz. </w:t>
      </w:r>
      <w:r>
        <w:t>450</w:t>
      </w:r>
      <w:r w:rsidRPr="0090021F">
        <w:t xml:space="preserve"> z</w:t>
      </w:r>
      <w:r>
        <w:t>e</w:t>
      </w:r>
      <w:r w:rsidRPr="0090021F">
        <w:t xml:space="preserve"> zm.) z</w:t>
      </w:r>
      <w:r w:rsidRPr="00803ECD">
        <w:t xml:space="preserve"> wyłączeniem osób reprezentujących oferenta biorącego udział w konkursie.</w:t>
      </w:r>
    </w:p>
    <w:p w:rsidR="00045A5E" w:rsidRPr="005D5830" w:rsidRDefault="00045A5E" w:rsidP="00045A5E">
      <w:pPr>
        <w:pStyle w:val="Tekstpodstawowy2"/>
        <w:numPr>
          <w:ilvl w:val="0"/>
          <w:numId w:val="2"/>
        </w:numPr>
        <w:ind w:left="284" w:hanging="284"/>
        <w:jc w:val="both"/>
      </w:pPr>
      <w:r w:rsidRPr="005D5830">
        <w:t xml:space="preserve">Kandydaci zgłoszeni do udziału w pracach </w:t>
      </w:r>
      <w:r>
        <w:t>K</w:t>
      </w:r>
      <w:r w:rsidRPr="005D5830">
        <w:t xml:space="preserve">omisji konkursowych </w:t>
      </w:r>
      <w:r w:rsidRPr="003B68C4">
        <w:rPr>
          <w:b/>
        </w:rPr>
        <w:t>muszą spełniać łącznie</w:t>
      </w:r>
      <w:r w:rsidRPr="005D5830">
        <w:t xml:space="preserve"> niżej wymienione kryteria: </w:t>
      </w:r>
    </w:p>
    <w:p w:rsidR="00045A5E" w:rsidRDefault="00045A5E" w:rsidP="00045A5E">
      <w:pPr>
        <w:pStyle w:val="Tekstpodstawowy2"/>
        <w:numPr>
          <w:ilvl w:val="0"/>
          <w:numId w:val="1"/>
        </w:numPr>
        <w:jc w:val="both"/>
      </w:pPr>
      <w:r w:rsidRPr="005D5830">
        <w:t>są obywatelami RP i korzystają w pełni z praw publicznych;</w:t>
      </w:r>
    </w:p>
    <w:p w:rsidR="00045A5E" w:rsidRPr="00D460CA" w:rsidRDefault="00045A5E" w:rsidP="00045A5E">
      <w:pPr>
        <w:pStyle w:val="Tekstpodstawowy2"/>
        <w:numPr>
          <w:ilvl w:val="0"/>
          <w:numId w:val="1"/>
        </w:numPr>
        <w:jc w:val="both"/>
      </w:pPr>
      <w:r w:rsidRPr="00D460CA">
        <w:t>nie podlegają wyłączeniu określonemu w art. 24 ustawy z dnia 14 czerwca 1960</w:t>
      </w:r>
      <w:r>
        <w:t xml:space="preserve"> </w:t>
      </w:r>
      <w:r w:rsidRPr="00D460CA">
        <w:t xml:space="preserve">r. </w:t>
      </w:r>
      <w:r w:rsidRPr="00D460CA">
        <w:rPr>
          <w:i/>
        </w:rPr>
        <w:t>Kodeksu postępowania administracyjnego</w:t>
      </w:r>
      <w:r w:rsidRPr="00D460CA">
        <w:t xml:space="preserve"> </w:t>
      </w:r>
      <w:r w:rsidRPr="00C67E98">
        <w:rPr>
          <w:rStyle w:val="Pogrubienie"/>
          <w:b w:val="0"/>
        </w:rPr>
        <w:t>(</w:t>
      </w:r>
      <w:r w:rsidRPr="00C67E98">
        <w:t>t. j. Dz. U. z</w:t>
      </w:r>
      <w:r>
        <w:t xml:space="preserve"> 2018</w:t>
      </w:r>
      <w:r w:rsidRPr="00930E23">
        <w:t xml:space="preserve"> r. poz. </w:t>
      </w:r>
      <w:r>
        <w:t>2096</w:t>
      </w:r>
      <w:r w:rsidRPr="00C67E98">
        <w:t>)</w:t>
      </w:r>
      <w:r w:rsidRPr="00D460CA">
        <w:t>;</w:t>
      </w:r>
    </w:p>
    <w:p w:rsidR="00045A5E" w:rsidRDefault="00045A5E" w:rsidP="00045A5E">
      <w:pPr>
        <w:pStyle w:val="Tekstpodstawowy2"/>
        <w:numPr>
          <w:ilvl w:val="0"/>
          <w:numId w:val="1"/>
        </w:numPr>
        <w:jc w:val="both"/>
      </w:pPr>
      <w:r w:rsidRPr="00D460CA">
        <w:t>nie reprezentują organizacji pozarządowych lub podmiotów wymienionych w</w:t>
      </w:r>
      <w:r>
        <w:t xml:space="preserve"> art.</w:t>
      </w:r>
      <w:r w:rsidRPr="00D460CA">
        <w:t xml:space="preserve"> 3 ust. 3 ustawy </w:t>
      </w:r>
      <w:r w:rsidRPr="00803ECD">
        <w:rPr>
          <w:i/>
        </w:rPr>
        <w:t xml:space="preserve">o działalności pożytku publicznego i o </w:t>
      </w:r>
      <w:r w:rsidRPr="00901E31">
        <w:rPr>
          <w:i/>
        </w:rPr>
        <w:t xml:space="preserve">wolontariacie </w:t>
      </w:r>
      <w:r w:rsidRPr="00D460CA">
        <w:t xml:space="preserve">biorących udział </w:t>
      </w:r>
      <w:r>
        <w:br/>
      </w:r>
      <w:r w:rsidRPr="00D460CA">
        <w:t xml:space="preserve">w konkursie, a także </w:t>
      </w:r>
      <w:r w:rsidRPr="00D460CA">
        <w:rPr>
          <w:bCs/>
          <w:color w:val="333333"/>
        </w:rPr>
        <w:t>nie mogą być związani z oferentami stosunkiem osobistym lub służbowym;</w:t>
      </w:r>
      <w:r w:rsidRPr="00D460CA">
        <w:t xml:space="preserve"> </w:t>
      </w:r>
    </w:p>
    <w:p w:rsidR="00045A5E" w:rsidRPr="00397CBA" w:rsidRDefault="00045A5E" w:rsidP="00045A5E">
      <w:pPr>
        <w:pStyle w:val="Tekstpodstawowy2"/>
        <w:numPr>
          <w:ilvl w:val="0"/>
          <w:numId w:val="1"/>
        </w:numPr>
        <w:jc w:val="both"/>
      </w:pPr>
      <w:r w:rsidRPr="008B68F9">
        <w:t>mają doświadczenie w przedmiocie określonego zadania publicznego oraz w zakresie działalności organizacji pozarządowych lub podmiotów wymienionych w art. 3 ust. 3</w:t>
      </w:r>
      <w:r w:rsidRPr="00420CD8">
        <w:t xml:space="preserve"> ustawy </w:t>
      </w:r>
      <w:r w:rsidRPr="00397CBA">
        <w:rPr>
          <w:i/>
        </w:rPr>
        <w:t>o działalności pożytku publicznego i o wolontariaci</w:t>
      </w:r>
      <w:r w:rsidRPr="00EA3EB6">
        <w:rPr>
          <w:i/>
        </w:rPr>
        <w:t>e</w:t>
      </w:r>
      <w:r w:rsidRPr="00EA3EB6">
        <w:t>;</w:t>
      </w:r>
    </w:p>
    <w:p w:rsidR="00045A5E" w:rsidRPr="006028ED" w:rsidRDefault="00045A5E" w:rsidP="00045A5E">
      <w:pPr>
        <w:pStyle w:val="Tekstpodstawowy2"/>
        <w:numPr>
          <w:ilvl w:val="0"/>
          <w:numId w:val="1"/>
        </w:numPr>
        <w:jc w:val="both"/>
      </w:pPr>
      <w:r w:rsidRPr="006028ED">
        <w:t>wyrażą zgodę na przetwarzanie swoich danych osobowych zgodnie</w:t>
      </w:r>
      <w:r>
        <w:t xml:space="preserve"> z Rozporządzeniem</w:t>
      </w:r>
      <w:r w:rsidRPr="00867AC1">
        <w:t xml:space="preserve"> Parlamentu Europejskiego</w:t>
      </w:r>
      <w:r>
        <w:t xml:space="preserve"> i Rady (UE) 2016/679 z dnia 27 </w:t>
      </w:r>
      <w:r w:rsidRPr="00867AC1">
        <w:t>kwietnia 2016 r. w sprawie ochrony osób fizycznych w związku z przetwarzaniem danych osobowych i w sprawie swobodnego przepływu takich danych oraz uchy</w:t>
      </w:r>
      <w:r>
        <w:t xml:space="preserve">lenia dyrektywy 95/46/WE (RODO) </w:t>
      </w:r>
      <w:r w:rsidRPr="006028ED">
        <w:t xml:space="preserve">na potrzeby wyłonienia organizacji do realizacji zadania </w:t>
      </w:r>
      <w:r w:rsidRPr="00D35168">
        <w:t>publicznego pod nazwą: Zlot rowerowy „Węd</w:t>
      </w:r>
      <w:r>
        <w:t xml:space="preserve">ruj z nami papieskimi szlakami” oraz </w:t>
      </w:r>
      <w:r w:rsidRPr="00E10AEC">
        <w:t>Zlot rowerowy „</w:t>
      </w:r>
      <w:proofErr w:type="spellStart"/>
      <w:r w:rsidRPr="00E10AEC">
        <w:t>Ekorajd</w:t>
      </w:r>
      <w:proofErr w:type="spellEnd"/>
      <w:r w:rsidRPr="00E10AEC">
        <w:t xml:space="preserve"> z powiatem chrzanowskim”.</w:t>
      </w:r>
    </w:p>
    <w:p w:rsidR="00045A5E" w:rsidRPr="00930E23" w:rsidRDefault="00045A5E" w:rsidP="00045A5E">
      <w:pPr>
        <w:pStyle w:val="Tekstpodstawowy2"/>
        <w:ind w:left="709"/>
        <w:jc w:val="both"/>
      </w:pPr>
    </w:p>
    <w:p w:rsidR="00045A5E" w:rsidRPr="008B68F9" w:rsidRDefault="00045A5E" w:rsidP="00045A5E">
      <w:pPr>
        <w:pStyle w:val="Tekstpodstawowy2"/>
        <w:numPr>
          <w:ilvl w:val="0"/>
          <w:numId w:val="2"/>
        </w:numPr>
        <w:ind w:left="284" w:hanging="284"/>
        <w:jc w:val="both"/>
      </w:pPr>
      <w:r w:rsidRPr="008B68F9">
        <w:t xml:space="preserve">Kandydatów można zgłaszać w formie pisemnej w terminie </w:t>
      </w:r>
      <w:r>
        <w:rPr>
          <w:b/>
        </w:rPr>
        <w:t>do 19.03.</w:t>
      </w:r>
      <w:r w:rsidRPr="008B68F9">
        <w:rPr>
          <w:b/>
        </w:rPr>
        <w:t>201</w:t>
      </w:r>
      <w:r>
        <w:rPr>
          <w:b/>
        </w:rPr>
        <w:t xml:space="preserve">9 </w:t>
      </w:r>
      <w:r w:rsidRPr="008B68F9">
        <w:rPr>
          <w:b/>
        </w:rPr>
        <w:t>r. do godz.</w:t>
      </w:r>
      <w:r w:rsidRPr="005166A7">
        <w:rPr>
          <w:b/>
        </w:rPr>
        <w:t xml:space="preserve"> </w:t>
      </w:r>
      <w:r w:rsidRPr="00AC4608">
        <w:rPr>
          <w:b/>
        </w:rPr>
        <w:t>1</w:t>
      </w:r>
      <w:r>
        <w:rPr>
          <w:b/>
        </w:rPr>
        <w:t>5</w:t>
      </w:r>
      <w:r w:rsidRPr="00AC4608">
        <w:rPr>
          <w:b/>
          <w:vertAlign w:val="superscript"/>
        </w:rPr>
        <w:t>00</w:t>
      </w:r>
      <w:r>
        <w:rPr>
          <w:b/>
          <w:vertAlign w:val="superscript"/>
        </w:rPr>
        <w:t xml:space="preserve"> </w:t>
      </w:r>
      <w:r>
        <w:rPr>
          <w:b/>
          <w:vertAlign w:val="superscript"/>
        </w:rPr>
        <w:br/>
      </w:r>
      <w:r w:rsidRPr="008B68F9">
        <w:t>na dzienniku podawczym Starostw</w:t>
      </w:r>
      <w:r>
        <w:t xml:space="preserve">a Powiatowego w Chrzanowie przy </w:t>
      </w:r>
      <w:r w:rsidRPr="008B68F9">
        <w:t xml:space="preserve">ul. Partyzantów 2, </w:t>
      </w:r>
      <w:r>
        <w:br/>
      </w:r>
      <w:r w:rsidRPr="008B68F9">
        <w:t xml:space="preserve">w dniach: </w:t>
      </w:r>
    </w:p>
    <w:p w:rsidR="00045A5E" w:rsidRPr="008B68F9" w:rsidRDefault="00045A5E" w:rsidP="00045A5E">
      <w:pPr>
        <w:ind w:left="567"/>
        <w:jc w:val="both"/>
      </w:pPr>
      <w:r>
        <w:t>poniedziałek</w:t>
      </w:r>
      <w:r>
        <w:tab/>
      </w:r>
      <w:r>
        <w:tab/>
      </w:r>
      <w:r>
        <w:tab/>
      </w:r>
      <w:r w:rsidRPr="008B68F9">
        <w:t>w godzinach 7</w:t>
      </w:r>
      <w:r w:rsidRPr="008B68F9">
        <w:rPr>
          <w:vertAlign w:val="superscript"/>
        </w:rPr>
        <w:t>00</w:t>
      </w:r>
      <w:r w:rsidRPr="008B68F9">
        <w:t xml:space="preserve"> - 17</w:t>
      </w:r>
      <w:r w:rsidRPr="008B68F9">
        <w:rPr>
          <w:vertAlign w:val="superscript"/>
        </w:rPr>
        <w:t>00</w:t>
      </w:r>
      <w:r w:rsidRPr="008B68F9">
        <w:t xml:space="preserve">, </w:t>
      </w:r>
    </w:p>
    <w:p w:rsidR="00045A5E" w:rsidRPr="008B68F9" w:rsidRDefault="00045A5E" w:rsidP="00045A5E">
      <w:pPr>
        <w:ind w:left="567"/>
        <w:jc w:val="both"/>
      </w:pPr>
      <w:r>
        <w:t>wtorek, środa, czwartek</w:t>
      </w:r>
      <w:r>
        <w:tab/>
      </w:r>
      <w:r w:rsidRPr="008B68F9">
        <w:t>w godzinach 7</w:t>
      </w:r>
      <w:r w:rsidRPr="008B68F9">
        <w:rPr>
          <w:vertAlign w:val="superscript"/>
        </w:rPr>
        <w:t>00</w:t>
      </w:r>
      <w:r w:rsidRPr="008B68F9">
        <w:t xml:space="preserve"> - 15</w:t>
      </w:r>
      <w:r w:rsidRPr="008B68F9">
        <w:rPr>
          <w:vertAlign w:val="superscript"/>
        </w:rPr>
        <w:t>00</w:t>
      </w:r>
      <w:r w:rsidRPr="008B68F9">
        <w:t xml:space="preserve">, </w:t>
      </w:r>
    </w:p>
    <w:p w:rsidR="00045A5E" w:rsidRPr="008B68F9" w:rsidRDefault="00045A5E" w:rsidP="00045A5E">
      <w:pPr>
        <w:ind w:left="567"/>
        <w:jc w:val="both"/>
      </w:pPr>
      <w:r>
        <w:t>piątek</w:t>
      </w:r>
      <w:r>
        <w:tab/>
      </w:r>
      <w:r w:rsidRPr="008B68F9">
        <w:tab/>
      </w:r>
      <w:r w:rsidRPr="008B68F9">
        <w:tab/>
      </w:r>
      <w:r w:rsidRPr="008B68F9">
        <w:tab/>
        <w:t>w godzinach 7</w:t>
      </w:r>
      <w:r w:rsidRPr="008B68F9">
        <w:rPr>
          <w:vertAlign w:val="superscript"/>
        </w:rPr>
        <w:t>00</w:t>
      </w:r>
      <w:r w:rsidRPr="008B68F9">
        <w:t xml:space="preserve"> - 13</w:t>
      </w:r>
      <w:r w:rsidRPr="008B68F9">
        <w:rPr>
          <w:vertAlign w:val="superscript"/>
        </w:rPr>
        <w:t>00</w:t>
      </w:r>
      <w:r w:rsidRPr="008B68F9">
        <w:t>.</w:t>
      </w:r>
    </w:p>
    <w:p w:rsidR="00045A5E" w:rsidRDefault="00045A5E" w:rsidP="00045A5E">
      <w:pPr>
        <w:tabs>
          <w:tab w:val="left" w:pos="180"/>
        </w:tabs>
        <w:jc w:val="both"/>
      </w:pPr>
    </w:p>
    <w:p w:rsidR="00045A5E" w:rsidRDefault="00045A5E" w:rsidP="00045A5E">
      <w:pPr>
        <w:pStyle w:val="Tekstpodstawowy2"/>
        <w:numPr>
          <w:ilvl w:val="0"/>
          <w:numId w:val="2"/>
        </w:numPr>
        <w:ind w:left="284" w:hanging="284"/>
        <w:jc w:val="both"/>
      </w:pPr>
      <w:r>
        <w:t>Zarząd Powiatu Chrzanowskiego</w:t>
      </w:r>
      <w:r w:rsidRPr="008B68F9">
        <w:t xml:space="preserve"> wybierze </w:t>
      </w:r>
      <w:r>
        <w:t xml:space="preserve">członków Komisji konkursowej </w:t>
      </w:r>
      <w:r w:rsidRPr="008B68F9">
        <w:t>spośród zgłoszonych kandydatów, przedstawicieli organizacji p</w:t>
      </w:r>
      <w:r>
        <w:t>ozarządowych (z wyłączeniem osób wchodzących w skład organizacji pozarządowych, które złożyły oferty oraz osób wskazanych przez organizacje pozarządowe biorące udział w konkursie).</w:t>
      </w:r>
    </w:p>
    <w:p w:rsidR="00045A5E" w:rsidRDefault="00045A5E" w:rsidP="00045A5E">
      <w:pPr>
        <w:pStyle w:val="Tekstpodstawowy2"/>
        <w:numPr>
          <w:ilvl w:val="0"/>
          <w:numId w:val="2"/>
        </w:numPr>
        <w:ind w:left="284" w:hanging="284"/>
        <w:jc w:val="both"/>
      </w:pPr>
      <w:r w:rsidRPr="002556D3">
        <w:rPr>
          <w:rStyle w:val="Pogrubienie"/>
          <w:b w:val="0"/>
        </w:rPr>
        <w:lastRenderedPageBreak/>
        <w:t>W skład komisji konkursowej powołanej przez Zarząd wchodzą przedstawiciele Zarządu oraz pracowników Starostwa, w tym Dyrektor wydziału merytorycznego odpowiedzialnego za przygotowanie konkursu lub wyznaczony przez niego zastępca</w:t>
      </w:r>
      <w:r>
        <w:t>.</w:t>
      </w:r>
    </w:p>
    <w:p w:rsidR="00045A5E" w:rsidRDefault="00045A5E" w:rsidP="00045A5E">
      <w:pPr>
        <w:pStyle w:val="Tekstpodstawowy2"/>
        <w:numPr>
          <w:ilvl w:val="0"/>
          <w:numId w:val="2"/>
        </w:numPr>
        <w:ind w:left="284" w:hanging="295"/>
        <w:jc w:val="both"/>
      </w:pPr>
      <w:r w:rsidRPr="00042897">
        <w:t>W pracach komisji konkursowej mogą uczestniczyć także, z głosem doradczym, osoby posiadające specjalistyczną wiedzę w dziedzinie obejmującej zakres zadań publicznych, których konkurs dotyczy</w:t>
      </w:r>
      <w:r>
        <w:t>.</w:t>
      </w:r>
    </w:p>
    <w:p w:rsidR="00045A5E" w:rsidRDefault="00045A5E" w:rsidP="00045A5E">
      <w:pPr>
        <w:pStyle w:val="Tekstpodstawowy2"/>
        <w:numPr>
          <w:ilvl w:val="0"/>
          <w:numId w:val="2"/>
        </w:numPr>
        <w:jc w:val="both"/>
      </w:pPr>
      <w:r>
        <w:t>Komisja powoływana jest w składzie co najmniej trzyosobowym: przewodniczący komisji, sekretarz komisji, członek komisji.</w:t>
      </w:r>
    </w:p>
    <w:p w:rsidR="00045A5E" w:rsidRPr="008B68F9" w:rsidRDefault="00045A5E" w:rsidP="00045A5E">
      <w:pPr>
        <w:pStyle w:val="Tekstpodstawowy2"/>
        <w:numPr>
          <w:ilvl w:val="0"/>
          <w:numId w:val="2"/>
        </w:numPr>
        <w:jc w:val="both"/>
      </w:pPr>
      <w:r w:rsidRPr="008B68F9">
        <w:t>Udział w posiedzeniach Komisji k</w:t>
      </w:r>
      <w:r>
        <w:t>onkursowej jest nieodpłatny. Z</w:t>
      </w:r>
      <w:r w:rsidRPr="008B68F9">
        <w:t xml:space="preserve">a udział w posiedzeniach Komisji nie przysługuje zwrot kosztów dojazdu. </w:t>
      </w:r>
    </w:p>
    <w:p w:rsidR="00045A5E" w:rsidRPr="008B68F9" w:rsidRDefault="00045A5E" w:rsidP="00045A5E">
      <w:pPr>
        <w:pStyle w:val="Tekstpodstawowy2"/>
        <w:ind w:left="284"/>
        <w:jc w:val="both"/>
        <w:rPr>
          <w:rStyle w:val="Pogrubienie"/>
          <w:b w:val="0"/>
          <w:color w:val="333333"/>
        </w:rPr>
      </w:pPr>
      <w:r w:rsidRPr="008B68F9">
        <w:rPr>
          <w:rStyle w:val="Pogrubienie"/>
          <w:b w:val="0"/>
          <w:color w:val="333333"/>
        </w:rPr>
        <w:t xml:space="preserve">Do członków Komisji konkursowej stosuje się przepisy ustawy z dnia 14 czerwca 1960 r. </w:t>
      </w:r>
      <w:r w:rsidRPr="00C67E98">
        <w:rPr>
          <w:rStyle w:val="Pogrubienie"/>
          <w:b w:val="0"/>
          <w:i/>
        </w:rPr>
        <w:t>Kodeks postępowania administracyjnego</w:t>
      </w:r>
      <w:r w:rsidRPr="00C67E98">
        <w:rPr>
          <w:rStyle w:val="Pogrubienie"/>
          <w:b w:val="0"/>
        </w:rPr>
        <w:t xml:space="preserve"> (</w:t>
      </w:r>
      <w:r w:rsidRPr="00C67E98">
        <w:t xml:space="preserve">t. j. Dz. U. z </w:t>
      </w:r>
      <w:r w:rsidRPr="00930E23">
        <w:t>201</w:t>
      </w:r>
      <w:r>
        <w:t>8</w:t>
      </w:r>
      <w:r w:rsidRPr="00930E23">
        <w:t xml:space="preserve"> r. poz.</w:t>
      </w:r>
      <w:r>
        <w:t xml:space="preserve"> 2096),</w:t>
      </w:r>
      <w:r w:rsidRPr="008B68F9">
        <w:t xml:space="preserve"> </w:t>
      </w:r>
      <w:r w:rsidRPr="008B68F9">
        <w:rPr>
          <w:rStyle w:val="Pogrubienie"/>
          <w:b w:val="0"/>
          <w:color w:val="333333"/>
        </w:rPr>
        <w:t>dotyczące wyłączenia pracownika.</w:t>
      </w:r>
    </w:p>
    <w:p w:rsidR="00045A5E" w:rsidRDefault="00045A5E" w:rsidP="00045A5E">
      <w:pPr>
        <w:pStyle w:val="Tekstpodstawowy2"/>
        <w:ind w:left="284"/>
        <w:jc w:val="both"/>
        <w:rPr>
          <w:sz w:val="18"/>
        </w:rPr>
      </w:pPr>
      <w:r w:rsidRPr="008B68F9">
        <w:rPr>
          <w:bCs/>
          <w:color w:val="333333"/>
        </w:rPr>
        <w:t>Członkowie Komisji konkursowej podpisują deklarację bezstronności i poufności.</w:t>
      </w:r>
      <w:r>
        <w:rPr>
          <w:bCs/>
          <w:color w:val="333333"/>
        </w:rPr>
        <w:t xml:space="preserve"> </w:t>
      </w:r>
    </w:p>
    <w:p w:rsidR="00045A5E" w:rsidRDefault="00045A5E" w:rsidP="00045A5E">
      <w:pPr>
        <w:tabs>
          <w:tab w:val="left" w:pos="180"/>
        </w:tabs>
        <w:jc w:val="both"/>
      </w:pPr>
    </w:p>
    <w:p w:rsidR="00045A5E" w:rsidRDefault="00045A5E" w:rsidP="00045A5E">
      <w:pPr>
        <w:numPr>
          <w:ilvl w:val="0"/>
          <w:numId w:val="2"/>
        </w:numPr>
        <w:ind w:left="284" w:hanging="284"/>
        <w:jc w:val="both"/>
      </w:pPr>
      <w:r>
        <w:t>Administratorem danych osobowych jest Starosta Chrzanowski, działający poprzez Starostwo Powiatowe w Chrzanowie z siedzibą pod adresem 32-500 Chrzanów, ul. Partyzantów 2.</w:t>
      </w:r>
    </w:p>
    <w:p w:rsidR="00045A5E" w:rsidRDefault="00045A5E" w:rsidP="00045A5E">
      <w:pPr>
        <w:tabs>
          <w:tab w:val="left" w:pos="180"/>
        </w:tabs>
        <w:ind w:left="284"/>
        <w:jc w:val="both"/>
      </w:pPr>
      <w:r>
        <w:t xml:space="preserve">Dane kontaktowe inspektora ochrony danych osobowych Starostwa Powiatowego </w:t>
      </w:r>
      <w:r>
        <w:br/>
        <w:t>w Chrzanowie:</w:t>
      </w:r>
    </w:p>
    <w:p w:rsidR="00045A5E" w:rsidRDefault="00045A5E" w:rsidP="00045A5E">
      <w:pPr>
        <w:ind w:left="851"/>
        <w:jc w:val="both"/>
      </w:pPr>
      <w:r>
        <w:t xml:space="preserve">poczta elektroniczna: </w:t>
      </w:r>
      <w:hyperlink r:id="rId5" w:history="1">
        <w:r w:rsidRPr="00543764">
          <w:rPr>
            <w:rStyle w:val="Hipercze"/>
          </w:rPr>
          <w:t>b.swider@powiat-chrzanowski.pl</w:t>
        </w:r>
      </w:hyperlink>
    </w:p>
    <w:p w:rsidR="00045A5E" w:rsidRDefault="00045A5E" w:rsidP="00045A5E">
      <w:pPr>
        <w:ind w:left="851"/>
        <w:jc w:val="both"/>
      </w:pPr>
      <w:r>
        <w:t>numer telefonu; 32 625 79 56,</w:t>
      </w:r>
    </w:p>
    <w:p w:rsidR="00045A5E" w:rsidRDefault="00045A5E" w:rsidP="00045A5E">
      <w:pPr>
        <w:ind w:left="851"/>
        <w:jc w:val="both"/>
      </w:pPr>
      <w:r>
        <w:t xml:space="preserve">elektroniczna skrytka </w:t>
      </w:r>
      <w:proofErr w:type="spellStart"/>
      <w:r>
        <w:t>ePUAP</w:t>
      </w:r>
      <w:proofErr w:type="spellEnd"/>
      <w:r>
        <w:t>: /spxc1k857z/skrytka,</w:t>
      </w:r>
    </w:p>
    <w:p w:rsidR="00045A5E" w:rsidRDefault="00045A5E" w:rsidP="00045A5E">
      <w:pPr>
        <w:pStyle w:val="Tekstpodstawowy2"/>
        <w:ind w:left="284"/>
        <w:jc w:val="both"/>
        <w:rPr>
          <w:szCs w:val="24"/>
        </w:rPr>
      </w:pPr>
      <w:r>
        <w:t xml:space="preserve">Dane osobowe </w:t>
      </w:r>
      <w:r w:rsidRPr="00B35244">
        <w:t xml:space="preserve">będą przetwarzane w celu przeprowadzenia otwartego konkursu </w:t>
      </w:r>
      <w:r w:rsidRPr="009C5206">
        <w:t>pod nazwą: Zlot rowerowy „Wędruj z nami papieskimi szlakami”</w:t>
      </w:r>
      <w:r>
        <w:t xml:space="preserve"> oraz Zlot rowerowy „</w:t>
      </w:r>
      <w:proofErr w:type="spellStart"/>
      <w:r>
        <w:t>Ekorajd</w:t>
      </w:r>
      <w:proofErr w:type="spellEnd"/>
      <w:r>
        <w:t xml:space="preserve"> z powiatem chrzanowskim”</w:t>
      </w:r>
      <w:r>
        <w:rPr>
          <w:szCs w:val="24"/>
        </w:rPr>
        <w:t>.</w:t>
      </w:r>
      <w:r w:rsidRPr="00A03F29">
        <w:rPr>
          <w:szCs w:val="24"/>
        </w:rPr>
        <w:t xml:space="preserve"> </w:t>
      </w:r>
    </w:p>
    <w:p w:rsidR="00045A5E" w:rsidRDefault="00045A5E" w:rsidP="00045A5E">
      <w:pPr>
        <w:ind w:left="284"/>
        <w:jc w:val="both"/>
      </w:pPr>
      <w:r w:rsidRPr="009C5206">
        <w:t xml:space="preserve"> </w:t>
      </w:r>
    </w:p>
    <w:p w:rsidR="00045A5E" w:rsidRDefault="00045A5E" w:rsidP="00045A5E">
      <w:pPr>
        <w:ind w:left="284"/>
        <w:jc w:val="both"/>
      </w:pPr>
      <w:r>
        <w:t>Okres przechowywania danych: okres wynikający z „Jednolitego rzeczowego wykazu akt organów powiatu i starostw powiatowych”.</w:t>
      </w:r>
    </w:p>
    <w:p w:rsidR="00045A5E" w:rsidRDefault="00045A5E" w:rsidP="00045A5E">
      <w:pPr>
        <w:ind w:left="284"/>
        <w:jc w:val="both"/>
      </w:pPr>
      <w:r>
        <w:t>Dane nie będą udostępniane innym odbiorcom, za wyjątkiem przypadków, kiedy obowiązek udostępnienia wynika z przepisów prawa.</w:t>
      </w:r>
    </w:p>
    <w:p w:rsidR="00045A5E" w:rsidRDefault="00045A5E" w:rsidP="00045A5E">
      <w:pPr>
        <w:ind w:left="284"/>
        <w:jc w:val="both"/>
      </w:pPr>
      <w:r>
        <w:t>W przypadku powzięcia informacji o niezgodnym z prawem przetwarzaniu danych, przysługuje prawo wniesienia skargi do organu nadzorczego, tj. Prezesa Urzędu Ochrony Danych Osobowych.</w:t>
      </w:r>
    </w:p>
    <w:p w:rsidR="003935FE" w:rsidRDefault="003935FE"/>
    <w:sectPr w:rsidR="0039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6444"/>
    <w:multiLevelType w:val="hybridMultilevel"/>
    <w:tmpl w:val="3D82F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9200E"/>
    <w:multiLevelType w:val="hybridMultilevel"/>
    <w:tmpl w:val="2BD633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5E"/>
    <w:rsid w:val="00045A5E"/>
    <w:rsid w:val="003935FE"/>
    <w:rsid w:val="008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8F0A-C6DB-4ACA-AFCB-E7AD43C2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5A5E"/>
    <w:pPr>
      <w:keepNext/>
      <w:spacing w:line="360" w:lineRule="auto"/>
      <w:jc w:val="both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A5E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45A5E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45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45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5A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45A5E"/>
    <w:rPr>
      <w:b/>
      <w:bCs/>
    </w:rPr>
  </w:style>
  <w:style w:type="character" w:styleId="Hipercze">
    <w:name w:val="Hyperlink"/>
    <w:uiPriority w:val="99"/>
    <w:unhideWhenUsed/>
    <w:rsid w:val="00045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swider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MARTA TESARCZYK</cp:lastModifiedBy>
  <cp:revision>2</cp:revision>
  <dcterms:created xsi:type="dcterms:W3CDTF">2019-02-27T08:03:00Z</dcterms:created>
  <dcterms:modified xsi:type="dcterms:W3CDTF">2019-02-27T08:03:00Z</dcterms:modified>
</cp:coreProperties>
</file>