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b/>
          <w:bCs/>
          <w:color w:val="000000"/>
        </w:rPr>
      </w:pPr>
      <w:r w:rsidRPr="00743738">
        <w:rPr>
          <w:b/>
          <w:bCs/>
          <w:color w:val="000000"/>
        </w:rPr>
        <w:t xml:space="preserve">  </w:t>
      </w:r>
    </w:p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b/>
          <w:bCs/>
          <w:color w:val="000000"/>
        </w:rPr>
      </w:pPr>
      <w:r w:rsidRPr="00743738">
        <w:rPr>
          <w:b/>
          <w:bCs/>
          <w:color w:val="000000"/>
        </w:rPr>
        <w:t xml:space="preserve">UCHWAŁA NR </w:t>
      </w:r>
      <w:r w:rsidR="00743738" w:rsidRPr="00743738">
        <w:rPr>
          <w:b/>
          <w:bCs/>
          <w:color w:val="000000"/>
        </w:rPr>
        <w:t>XX/101/2016</w:t>
      </w:r>
    </w:p>
    <w:p w:rsidR="00743738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b/>
          <w:bCs/>
          <w:color w:val="000000"/>
        </w:rPr>
      </w:pPr>
      <w:r w:rsidRPr="00743738">
        <w:rPr>
          <w:b/>
          <w:bCs/>
          <w:color w:val="000000"/>
        </w:rPr>
        <w:t xml:space="preserve">RADY </w:t>
      </w:r>
      <w:r w:rsidR="00743738" w:rsidRPr="00743738">
        <w:rPr>
          <w:b/>
          <w:bCs/>
          <w:color w:val="000000"/>
        </w:rPr>
        <w:t xml:space="preserve">POWIATU CHRZANOWSKIEGO </w:t>
      </w:r>
    </w:p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b/>
          <w:bCs/>
          <w:color w:val="000000"/>
        </w:rPr>
      </w:pPr>
      <w:r w:rsidRPr="00743738">
        <w:rPr>
          <w:b/>
          <w:bCs/>
          <w:color w:val="000000"/>
        </w:rPr>
        <w:t>z dnia  27 kwietnia 2016r.</w:t>
      </w:r>
    </w:p>
    <w:p w:rsidR="00743738" w:rsidRPr="00743738" w:rsidRDefault="00034CD3" w:rsidP="00743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wystąpienia z Apelem  </w:t>
      </w:r>
      <w:r w:rsidRPr="00743738">
        <w:rPr>
          <w:rFonts w:ascii="Times New Roman" w:hAnsi="Times New Roman" w:cs="Times New Roman"/>
          <w:b/>
          <w:sz w:val="24"/>
          <w:szCs w:val="24"/>
        </w:rPr>
        <w:t>wobec działań Gminy Spytkowice mających na celu zmianę granic administracyjnych Powiatu Chrzanowskiego poprzez zmniejszenie obszaru Gminy Alwernia na rzecz Gminy Spytkowice.</w:t>
      </w:r>
    </w:p>
    <w:p w:rsidR="00034CD3" w:rsidRPr="00743738" w:rsidRDefault="00034CD3" w:rsidP="00034CD3">
      <w:pPr>
        <w:keepLines/>
        <w:spacing w:before="120" w:after="12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12 pkt. 11 </w:t>
      </w:r>
      <w:r w:rsidRPr="00743738">
        <w:rPr>
          <w:rFonts w:ascii="Times New Roman" w:hAnsi="Times New Roman" w:cs="Times New Roman"/>
          <w:sz w:val="24"/>
          <w:szCs w:val="24"/>
        </w:rPr>
        <w:t xml:space="preserve">ustawy o samorządzie powiatowym z dnia 5 czerwca 1998 r. </w:t>
      </w:r>
      <w:r w:rsidRPr="0074373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7437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3738">
        <w:rPr>
          <w:rFonts w:ascii="Times New Roman" w:hAnsi="Times New Roman" w:cs="Times New Roman"/>
          <w:sz w:val="24"/>
          <w:szCs w:val="24"/>
        </w:rPr>
        <w:t xml:space="preserve">. z 2015 r. Dz. U. poz. 1445 z  </w:t>
      </w:r>
      <w:proofErr w:type="spellStart"/>
      <w:r w:rsidRPr="00743738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743738">
        <w:rPr>
          <w:rFonts w:ascii="Times New Roman" w:hAnsi="Times New Roman" w:cs="Times New Roman"/>
          <w:sz w:val="24"/>
          <w:szCs w:val="24"/>
        </w:rPr>
        <w:t xml:space="preserve">. zm.) oraz </w:t>
      </w:r>
      <w:r w:rsidRPr="00743738">
        <w:rPr>
          <w:rFonts w:ascii="Times New Roman" w:hAnsi="Times New Roman" w:cs="Times New Roman"/>
          <w:bCs/>
          <w:sz w:val="24"/>
          <w:szCs w:val="24"/>
        </w:rPr>
        <w:t xml:space="preserve">§ 19 ust. 2 pkt. 4 </w:t>
      </w:r>
      <w:r w:rsidRPr="00743738">
        <w:rPr>
          <w:rFonts w:ascii="Times New Roman" w:hAnsi="Times New Roman" w:cs="Times New Roman"/>
          <w:color w:val="000000"/>
          <w:sz w:val="24"/>
          <w:szCs w:val="24"/>
        </w:rPr>
        <w:t xml:space="preserve">Statutu Powiatu Chrzanowskiego </w:t>
      </w:r>
      <w:r w:rsidRPr="00743738">
        <w:rPr>
          <w:rFonts w:ascii="Times New Roman" w:hAnsi="Times New Roman" w:cs="Times New Roman"/>
          <w:sz w:val="24"/>
          <w:szCs w:val="24"/>
        </w:rPr>
        <w:t>Statutu Powiatu Chrzanowskiego uchwalonego Uchwałą Nr IX/54/2007</w:t>
      </w:r>
      <w:r w:rsidRPr="00743738">
        <w:rPr>
          <w:rFonts w:ascii="Times New Roman" w:hAnsi="Times New Roman" w:cs="Times New Roman"/>
          <w:sz w:val="24"/>
          <w:szCs w:val="24"/>
        </w:rPr>
        <w:br/>
        <w:t xml:space="preserve">z dn. 27.06.2007 r. (tekst jednolity  Dz. U.W.M. z dnia 07.01.2013 r. poz. 94 z </w:t>
      </w:r>
      <w:proofErr w:type="spellStart"/>
      <w:r w:rsidRPr="007437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43738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034CD3" w:rsidRPr="00743738" w:rsidRDefault="00034CD3" w:rsidP="00034CD3">
      <w:pPr>
        <w:pStyle w:val="NormalnyWeb"/>
        <w:shd w:val="clear" w:color="auto" w:fill="FFFFFF"/>
        <w:tabs>
          <w:tab w:val="left" w:pos="2835"/>
        </w:tabs>
        <w:spacing w:before="120" w:after="150" w:line="360" w:lineRule="atLeast"/>
        <w:jc w:val="both"/>
      </w:pPr>
    </w:p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b/>
          <w:bCs/>
          <w:color w:val="000000"/>
        </w:rPr>
      </w:pPr>
      <w:r w:rsidRPr="00743738">
        <w:rPr>
          <w:b/>
          <w:bCs/>
          <w:color w:val="000000"/>
        </w:rPr>
        <w:t>Rada Powiatu Chrzanowskiego uchwala, co następuje:</w:t>
      </w:r>
    </w:p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b/>
          <w:color w:val="000000"/>
        </w:rPr>
      </w:pPr>
      <w:r w:rsidRPr="00743738">
        <w:rPr>
          <w:b/>
          <w:bCs/>
          <w:color w:val="000000"/>
        </w:rPr>
        <w:t>§ 1</w:t>
      </w:r>
    </w:p>
    <w:p w:rsidR="00034CD3" w:rsidRPr="00743738" w:rsidRDefault="00034CD3" w:rsidP="00034CD3">
      <w:pPr>
        <w:pStyle w:val="text-center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color w:val="000000"/>
        </w:rPr>
      </w:pPr>
      <w:r w:rsidRPr="00743738">
        <w:rPr>
          <w:color w:val="000000"/>
        </w:rPr>
        <w:t>Postanawia Wystąpić</w:t>
      </w:r>
      <w:r w:rsidRPr="00743738">
        <w:rPr>
          <w:rFonts w:eastAsia="Calibri"/>
          <w:color w:val="000000"/>
        </w:rPr>
        <w:t xml:space="preserve"> </w:t>
      </w:r>
      <w:r w:rsidRPr="00743738">
        <w:rPr>
          <w:color w:val="000000"/>
        </w:rPr>
        <w:t xml:space="preserve">z Apelem  do Prezesa Rady Ministrów,  Ministra Spraw Wewnętrznych i Administracji, Wojewody Małopolskiego, Starostwa Powiatowego </w:t>
      </w:r>
      <w:r w:rsidRPr="00743738">
        <w:rPr>
          <w:color w:val="000000"/>
        </w:rPr>
        <w:br/>
        <w:t xml:space="preserve">w Wadowicach,  Związku Powiatów Polskich, Związku Gmin Wiejskich, Gminy Alwernia i Gminy Spytkowice,  </w:t>
      </w:r>
      <w:r w:rsidRPr="00743738">
        <w:rPr>
          <w:b/>
          <w:color w:val="000000"/>
        </w:rPr>
        <w:t xml:space="preserve"> </w:t>
      </w:r>
      <w:r w:rsidRPr="00743738">
        <w:rPr>
          <w:color w:val="000000"/>
        </w:rPr>
        <w:t xml:space="preserve">wyrażającym głębokie  zaniepokojenie i  stanowczy sprzeciw  wobec działań Gminy Spytkowice mających na celu zmianę granic administracyjnych Powiatu Chrzanowskiego poprzez zmniejszenie obszaru Gminy Alwernia  na rzecz Gminy Spytkowice. </w:t>
      </w:r>
    </w:p>
    <w:p w:rsidR="00034CD3" w:rsidRPr="00743738" w:rsidRDefault="00034CD3" w:rsidP="00034CD3">
      <w:pPr>
        <w:pStyle w:val="text-center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color w:val="000000"/>
        </w:rPr>
      </w:pPr>
      <w:r w:rsidRPr="00743738">
        <w:rPr>
          <w:color w:val="000000"/>
        </w:rPr>
        <w:t>Treść Apelu, o którym mowa w ust.1 stanowi załącznik nr 1 do niniejszej uchwały.</w:t>
      </w:r>
    </w:p>
    <w:p w:rsidR="00034CD3" w:rsidRPr="00743738" w:rsidRDefault="00034CD3" w:rsidP="00034CD3">
      <w:pPr>
        <w:pStyle w:val="text-center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color w:val="000000"/>
        </w:rPr>
      </w:pPr>
      <w:r w:rsidRPr="00743738">
        <w:rPr>
          <w:color w:val="000000"/>
        </w:rPr>
        <w:t xml:space="preserve">Apel nie jest opinią  Rady Powiatu Chrzanowskiego  w rozumieniu art. 3a oraz 3d </w:t>
      </w:r>
      <w:r w:rsidRPr="00743738">
        <w:rPr>
          <w:color w:val="000000"/>
        </w:rPr>
        <w:br/>
        <w:t>ust 2 ustawy o samorządzie powiatowym z dnia 5 czerwca 1998r.  (</w:t>
      </w:r>
      <w:proofErr w:type="spellStart"/>
      <w:r w:rsidRPr="00743738">
        <w:rPr>
          <w:color w:val="000000"/>
        </w:rPr>
        <w:t>t.j</w:t>
      </w:r>
      <w:proofErr w:type="spellEnd"/>
      <w:r w:rsidRPr="00743738">
        <w:rPr>
          <w:color w:val="000000"/>
        </w:rPr>
        <w:t xml:space="preserve">. z 2015 r. Dz. U. poz. 1445 z  </w:t>
      </w:r>
      <w:proofErr w:type="spellStart"/>
      <w:r w:rsidRPr="00743738">
        <w:rPr>
          <w:color w:val="000000"/>
        </w:rPr>
        <w:t>póź</w:t>
      </w:r>
      <w:proofErr w:type="spellEnd"/>
      <w:r w:rsidRPr="00743738">
        <w:rPr>
          <w:color w:val="000000"/>
        </w:rPr>
        <w:t>. zm.)</w:t>
      </w:r>
      <w:r w:rsidR="00743738">
        <w:rPr>
          <w:color w:val="000000"/>
        </w:rPr>
        <w:t xml:space="preserve"> </w:t>
      </w:r>
      <w:r w:rsidRPr="00743738">
        <w:rPr>
          <w:color w:val="000000"/>
        </w:rPr>
        <w:t xml:space="preserve">która zostanie przedstawiona po przeprowadzeniu stosownych konsultacji. </w:t>
      </w:r>
    </w:p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bCs/>
          <w:color w:val="000000"/>
        </w:rPr>
      </w:pPr>
      <w:r w:rsidRPr="00743738">
        <w:rPr>
          <w:b/>
          <w:bCs/>
          <w:color w:val="000000"/>
        </w:rPr>
        <w:t>§ 2</w:t>
      </w:r>
    </w:p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rPr>
          <w:b/>
          <w:bCs/>
          <w:color w:val="000000"/>
        </w:rPr>
      </w:pPr>
      <w:r w:rsidRPr="00743738">
        <w:rPr>
          <w:bCs/>
          <w:color w:val="000000"/>
        </w:rPr>
        <w:t>Wykonanie uchwały powierza się Przewodniczącemu Rady Powiatu Chrzanowskiego.</w:t>
      </w:r>
    </w:p>
    <w:p w:rsidR="00034CD3" w:rsidRPr="00743738" w:rsidRDefault="00034CD3" w:rsidP="00034CD3">
      <w:pPr>
        <w:pStyle w:val="text-center"/>
        <w:shd w:val="clear" w:color="auto" w:fill="FFFFFF"/>
        <w:spacing w:before="120" w:after="150" w:line="360" w:lineRule="atLeast"/>
        <w:jc w:val="center"/>
        <w:rPr>
          <w:color w:val="000000"/>
          <w:lang w:eastAsia="pl-PL"/>
        </w:rPr>
      </w:pPr>
      <w:r w:rsidRPr="00743738">
        <w:rPr>
          <w:b/>
          <w:bCs/>
          <w:color w:val="000000"/>
        </w:rPr>
        <w:t>§ 3</w:t>
      </w:r>
    </w:p>
    <w:p w:rsidR="00034CD3" w:rsidRPr="00743738" w:rsidRDefault="00034CD3" w:rsidP="00034CD3">
      <w:pPr>
        <w:shd w:val="clear" w:color="auto" w:fill="FFFFFF"/>
        <w:spacing w:before="120" w:after="15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Uchwała wchodzi w życie z dniem podjęcia. </w:t>
      </w:r>
    </w:p>
    <w:p w:rsidR="00741064" w:rsidRPr="00743738" w:rsidRDefault="002F2A70">
      <w:pPr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>
      <w:pPr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>
      <w:pPr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spacing w:line="240" w:lineRule="auto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743738">
        <w:rPr>
          <w:rFonts w:ascii="Times New Roman" w:eastAsia="Garamond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743738">
        <w:rPr>
          <w:rFonts w:ascii="Times New Roman" w:hAnsi="Times New Roman" w:cs="Times New Roman"/>
          <w:sz w:val="24"/>
          <w:szCs w:val="24"/>
        </w:rPr>
        <w:t xml:space="preserve">Załącznik Nr 1  do Uchwały </w:t>
      </w:r>
      <w:r w:rsidR="00743738">
        <w:rPr>
          <w:rFonts w:ascii="Times New Roman" w:hAnsi="Times New Roman" w:cs="Times New Roman"/>
          <w:sz w:val="24"/>
          <w:szCs w:val="24"/>
        </w:rPr>
        <w:t>XX</w:t>
      </w:r>
      <w:r w:rsidR="00743738" w:rsidRPr="00743738">
        <w:rPr>
          <w:rFonts w:ascii="Times New Roman" w:hAnsi="Times New Roman" w:cs="Times New Roman"/>
          <w:sz w:val="24"/>
          <w:szCs w:val="24"/>
        </w:rPr>
        <w:t>/101/2016</w:t>
      </w:r>
    </w:p>
    <w:p w:rsidR="00034CD3" w:rsidRPr="00743738" w:rsidRDefault="00034CD3" w:rsidP="00034C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eastAsia="Garamond" w:hAnsi="Times New Roman" w:cs="Times New Roman"/>
          <w:sz w:val="24"/>
          <w:szCs w:val="24"/>
        </w:rPr>
        <w:t xml:space="preserve">                                                   </w:t>
      </w:r>
      <w:r w:rsidRPr="00743738">
        <w:rPr>
          <w:rFonts w:ascii="Times New Roman" w:hAnsi="Times New Roman" w:cs="Times New Roman"/>
          <w:sz w:val="24"/>
          <w:szCs w:val="24"/>
        </w:rPr>
        <w:t>Rady Powiatu Chrzanowskiego  z dnia 27 kwietnia 2016</w:t>
      </w:r>
      <w:r w:rsidR="00743738" w:rsidRPr="00743738">
        <w:rPr>
          <w:rFonts w:ascii="Times New Roman" w:hAnsi="Times New Roman" w:cs="Times New Roman"/>
          <w:sz w:val="24"/>
          <w:szCs w:val="24"/>
        </w:rPr>
        <w:t xml:space="preserve"> </w:t>
      </w:r>
      <w:r w:rsidRPr="00743738">
        <w:rPr>
          <w:rFonts w:ascii="Times New Roman" w:hAnsi="Times New Roman" w:cs="Times New Roman"/>
          <w:sz w:val="24"/>
          <w:szCs w:val="24"/>
        </w:rPr>
        <w:t>r.</w:t>
      </w:r>
    </w:p>
    <w:p w:rsidR="00034CD3" w:rsidRPr="00743738" w:rsidRDefault="00034CD3" w:rsidP="00034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38">
        <w:rPr>
          <w:rFonts w:ascii="Times New Roman" w:hAnsi="Times New Roman" w:cs="Times New Roman"/>
          <w:b/>
          <w:sz w:val="24"/>
          <w:szCs w:val="24"/>
        </w:rPr>
        <w:t>Apel Rady Powiatu Chrzanowskiego z dnia 27 kwietnia 2016 roku</w:t>
      </w:r>
      <w:r w:rsidRPr="00743738">
        <w:rPr>
          <w:rFonts w:ascii="Times New Roman" w:hAnsi="Times New Roman" w:cs="Times New Roman"/>
          <w:b/>
          <w:sz w:val="24"/>
          <w:szCs w:val="24"/>
        </w:rPr>
        <w:br/>
        <w:t>wobec działań Gminy Spytkowice mających na celu zmianę granic administracyjnych Powiatu Chrzanowskiego poprzez zmniejszenie obszaru Gminy Alwernia na rzecz Gminy Spytkowice.</w:t>
      </w:r>
    </w:p>
    <w:p w:rsidR="00034CD3" w:rsidRPr="00743738" w:rsidRDefault="00034CD3" w:rsidP="00034C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CD3" w:rsidRPr="00743738" w:rsidRDefault="00034CD3" w:rsidP="0003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ab/>
        <w:t>Samorząd Powiatu Chrzanowskiego wyraża głębokie zaniepokojenie i stanowczy sprzeciw wobec działań Gminy Spytkowice mających na celu zmianę granic administracyjnych, zmierzających do zmniejszenia obszaru Powiatu Chrzanowskiego                     w części Sołectwa Okleśna należącego do Gminy Alwernia i włączenia go do Gminy Spytkowice.</w:t>
      </w:r>
    </w:p>
    <w:p w:rsidR="00034CD3" w:rsidRPr="00743738" w:rsidRDefault="00034CD3" w:rsidP="0003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ab/>
        <w:t xml:space="preserve">Pomniejszenie obszaru Powiatu Chrzanowskiego o około 124 ha, poprzez wyłączenie części sołectwa Okleśna z Gminy Alwernia, spowoduje odebranie naszemu powiatowi atrakcyjnych terenów inwestycyjnych związanych z wydobyciem kruszywa, jak również pozbawi nas cennych krajobrazowo obszarów starorzecza Wisły. Inicjatywę Gminy Spytkowice należy potraktować jako bezzasadną próbę wpływania na suwerenność                         i samodzielność Gminy Alwernia oraz stabilność terytorialną Gminy Alwernia i Powiatu Chrzanowskiego,  będącą fundamentem jej statusu prawnego. </w:t>
      </w:r>
    </w:p>
    <w:p w:rsidR="00034CD3" w:rsidRPr="00743738" w:rsidRDefault="00034CD3" w:rsidP="00034C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 xml:space="preserve">Nie można pod pozorem głosu niezadowolenia trzech mieszkańców, w opinii Gminy Spytkowice, zawłaszczać terenu o powierzchni 124 ha.  </w:t>
      </w:r>
    </w:p>
    <w:p w:rsidR="00034CD3" w:rsidRPr="00743738" w:rsidRDefault="00034CD3" w:rsidP="00034C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738">
        <w:rPr>
          <w:rFonts w:ascii="Times New Roman" w:hAnsi="Times New Roman" w:cs="Times New Roman"/>
          <w:b/>
          <w:sz w:val="24"/>
          <w:szCs w:val="24"/>
        </w:rPr>
        <w:t>W poczuciu tożsamości i patriotyzmu  lokalnego Rada Powiatu Chrzanowskiego wyraża stanowczy sprzeciw wobec takich praktyk i apeluje o niepodejmowanie decyzji osłabiających stabilność terytorialną Gminy Alwernia będącej częścią Powiatu Chrzanowskiego.</w:t>
      </w:r>
    </w:p>
    <w:p w:rsidR="00034CD3" w:rsidRPr="00743738" w:rsidRDefault="00034CD3" w:rsidP="00034C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CD3" w:rsidRPr="00743738" w:rsidRDefault="00034CD3" w:rsidP="00034CD3">
      <w:pPr>
        <w:rPr>
          <w:rFonts w:ascii="Times New Roman" w:hAnsi="Times New Roman" w:cs="Times New Roman"/>
          <w:b/>
          <w:sz w:val="24"/>
          <w:szCs w:val="24"/>
        </w:rPr>
      </w:pPr>
    </w:p>
    <w:p w:rsidR="00034CD3" w:rsidRPr="00743738" w:rsidRDefault="00034CD3" w:rsidP="00034CD3">
      <w:pPr>
        <w:rPr>
          <w:rFonts w:ascii="Times New Roman" w:hAnsi="Times New Roman" w:cs="Times New Roman"/>
          <w:b/>
          <w:sz w:val="24"/>
          <w:szCs w:val="24"/>
        </w:rPr>
      </w:pPr>
    </w:p>
    <w:p w:rsidR="00034CD3" w:rsidRPr="00743738" w:rsidRDefault="00034CD3" w:rsidP="00034CD3">
      <w:pPr>
        <w:rPr>
          <w:rFonts w:ascii="Times New Roman" w:hAnsi="Times New Roman" w:cs="Times New Roman"/>
          <w:b/>
          <w:sz w:val="24"/>
          <w:szCs w:val="24"/>
        </w:rPr>
      </w:pPr>
    </w:p>
    <w:p w:rsidR="00034CD3" w:rsidRPr="00743738" w:rsidRDefault="00034CD3" w:rsidP="00034CD3">
      <w:pPr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rPr>
          <w:rFonts w:ascii="Times New Roman" w:hAnsi="Times New Roman" w:cs="Times New Roman"/>
          <w:sz w:val="24"/>
          <w:szCs w:val="24"/>
        </w:rPr>
      </w:pPr>
    </w:p>
    <w:p w:rsidR="00743738" w:rsidRDefault="00743738" w:rsidP="00034CD3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743738" w:rsidRDefault="00743738" w:rsidP="00034CD3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>Oparcie argumentacji Gminy Spytkowice na podstawie wniosku  mieszkańców jest bezzasadne w zakresie proponowanych zmian terytorialnych, biorąc pod uwagę, że mieszkańcy wraz ze swoimi nieruchomościami zajmują powierzchnię około 3 hektarów, tymczasem Gmina Spytkowice wnioskuje o przejęcie 124 hektarów.  Gmina Alwernia ma być pozbawiona obszaru ok 121 hektarów,  nie związanego z mieszkańcami tej ulicy? Pozostała niezabudowana część przedmiotowego terenu obecnie w przewadze stanowi użytki rolne. Właściciele tych terenów do chwili podjęcia działań przez Gminę Spytkowice w zakresie zmian granic gminy  nie mieli nawet możliwości wypowiedzenia się w przedmiotowej sprawie. W obecnej, istniejącej sytuacji mają korzystniejsze warunki opodatkowania dla swoich działek. Podatek rolny jest niższy w Gminie Alwernia, niż w Gminie Spytkowice</w:t>
      </w:r>
      <w:r w:rsidR="00743738">
        <w:rPr>
          <w:rFonts w:ascii="Times New Roman" w:hAnsi="Times New Roman" w:cs="Times New Roman"/>
          <w:sz w:val="24"/>
          <w:szCs w:val="24"/>
        </w:rPr>
        <w:br/>
      </w:r>
      <w:r w:rsidRPr="00743738">
        <w:rPr>
          <w:rFonts w:ascii="Times New Roman" w:hAnsi="Times New Roman" w:cs="Times New Roman"/>
          <w:sz w:val="24"/>
          <w:szCs w:val="24"/>
        </w:rPr>
        <w:t>( Spytkowice - 134,38 zł – z 1 ha przeliczeniowego gruntu , Alwernia- 112,50 zł z 1 ha przeliczeniowego gruntu ). Także w późniejszym aspekcie w razie zajęcia gruntów pod działalność – nasza stawka jest niższa niż stawka Gminy Spytkowice ( Spytkowice - 0,79 zł</w:t>
      </w:r>
      <w:r w:rsidR="00743738">
        <w:rPr>
          <w:rFonts w:ascii="Times New Roman" w:hAnsi="Times New Roman" w:cs="Times New Roman"/>
          <w:sz w:val="24"/>
          <w:szCs w:val="24"/>
        </w:rPr>
        <w:t>.</w:t>
      </w:r>
      <w:r w:rsidR="00743738">
        <w:rPr>
          <w:rFonts w:ascii="Times New Roman" w:hAnsi="Times New Roman" w:cs="Times New Roman"/>
          <w:sz w:val="24"/>
          <w:szCs w:val="24"/>
        </w:rPr>
        <w:br/>
      </w:r>
      <w:r w:rsidRPr="00743738">
        <w:rPr>
          <w:rFonts w:ascii="Times New Roman" w:hAnsi="Times New Roman" w:cs="Times New Roman"/>
          <w:sz w:val="24"/>
          <w:szCs w:val="24"/>
        </w:rPr>
        <w:t>z 1m</w:t>
      </w:r>
      <w:r w:rsidRPr="007437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3738">
        <w:rPr>
          <w:rFonts w:ascii="Times New Roman" w:hAnsi="Times New Roman" w:cs="Times New Roman"/>
          <w:sz w:val="24"/>
          <w:szCs w:val="24"/>
        </w:rPr>
        <w:t>, Alwernia - 0,76 zł z 1m</w:t>
      </w:r>
      <w:r w:rsidRPr="0074373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4373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 xml:space="preserve">Czy w tym wypadku można mówić o dobru mieszkańców, nie biorąc pod uwagę wszystkich właścicieli przedmiotowego obszaru? Gmina Alwernia, jako właściciel części działek, również nie jest zainteresowana przynależnością do innej gminy.  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ab/>
        <w:t xml:space="preserve"> W kwestii  ochrony przeciwpożarowej i przeciwpowodziowej jest ona  realizowana zgodnie z obowiązującymi przepisami.  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>Zauważyć należy że z natury rzeczy tereny przygraniczne z racji umiejscowienia często „obsługiwane są” przez jednostki Straży Pożarnej z terenów okolicznych, nie koniecznie</w:t>
      </w:r>
      <w:r w:rsidR="00743738">
        <w:rPr>
          <w:rFonts w:ascii="Times New Roman" w:hAnsi="Times New Roman" w:cs="Times New Roman"/>
          <w:sz w:val="24"/>
          <w:szCs w:val="24"/>
        </w:rPr>
        <w:br/>
      </w:r>
      <w:r w:rsidRPr="00743738">
        <w:rPr>
          <w:rFonts w:ascii="Times New Roman" w:hAnsi="Times New Roman" w:cs="Times New Roman"/>
          <w:sz w:val="24"/>
          <w:szCs w:val="24"/>
        </w:rPr>
        <w:t>z terenu danej Gminy. Chodzi o zapewnienie bezpieczeństwa i czasu dojazdu zgodnie</w:t>
      </w:r>
      <w:r w:rsidR="00743738">
        <w:rPr>
          <w:rFonts w:ascii="Times New Roman" w:hAnsi="Times New Roman" w:cs="Times New Roman"/>
          <w:sz w:val="24"/>
          <w:szCs w:val="24"/>
        </w:rPr>
        <w:br/>
      </w:r>
      <w:r w:rsidRPr="00743738">
        <w:rPr>
          <w:rFonts w:ascii="Times New Roman" w:hAnsi="Times New Roman" w:cs="Times New Roman"/>
          <w:sz w:val="24"/>
          <w:szCs w:val="24"/>
        </w:rPr>
        <w:t>z wymogami Krajowego Systemu Ratowniczo Gaśniczego, co przecież nie może mieć wpływu na zmianę granic wszystkich jednostek administracyjnych, w takiej sytuacji na terenie kraju.</w:t>
      </w:r>
    </w:p>
    <w:p w:rsidR="00034CD3" w:rsidRPr="00743738" w:rsidRDefault="00034CD3" w:rsidP="00034CD3">
      <w:pPr>
        <w:spacing w:line="200" w:lineRule="atLeas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 xml:space="preserve">Bezpieczeństwo publiczne na terenie Gminy Alwernia zapewnia Komisariat Policji </w:t>
      </w:r>
      <w:r w:rsidRPr="00743738">
        <w:rPr>
          <w:rFonts w:ascii="Times New Roman" w:hAnsi="Times New Roman" w:cs="Times New Roman"/>
          <w:sz w:val="24"/>
          <w:szCs w:val="24"/>
        </w:rPr>
        <w:br/>
        <w:t>w Alwerni. Mapy Zagrożeń Bezpieczeństwa są sporządzane zgodnie z właściwością terytorialną poszczególnych jednostek organizacyjnych Policji. Rejon Okleśna, ul. Wiśnicz zawiera się w terytorialnym zasięgu działania Komisariatu Policji w Alwerni i jest ujęty</w:t>
      </w:r>
      <w:r w:rsidR="00743738">
        <w:rPr>
          <w:rFonts w:ascii="Times New Roman" w:hAnsi="Times New Roman" w:cs="Times New Roman"/>
          <w:sz w:val="24"/>
          <w:szCs w:val="24"/>
        </w:rPr>
        <w:br/>
      </w:r>
      <w:r w:rsidRPr="00743738">
        <w:rPr>
          <w:rFonts w:ascii="Times New Roman" w:hAnsi="Times New Roman" w:cs="Times New Roman"/>
          <w:sz w:val="24"/>
          <w:szCs w:val="24"/>
        </w:rPr>
        <w:t>w Mapie Zagrożeń Bezpieczeństwa dla Powiatu Chrzanowskiego. W przypadkach zaistnienia zdarzeń wymagających współdziałania jednostek organizacyjnych Policji odbywa się ono na podstawie Ustawy o Policji i innych aktów prawnych powszechnie obowiązujących, stąd też wynika brak konieczności zawierania  porozumień</w:t>
      </w:r>
      <w:r w:rsidRPr="00743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738">
        <w:rPr>
          <w:rFonts w:ascii="Times New Roman" w:hAnsi="Times New Roman" w:cs="Times New Roman"/>
          <w:sz w:val="24"/>
          <w:szCs w:val="24"/>
        </w:rPr>
        <w:t>z Komendą Powiatową Policji</w:t>
      </w:r>
      <w:r w:rsidR="00743738">
        <w:rPr>
          <w:rFonts w:ascii="Times New Roman" w:hAnsi="Times New Roman" w:cs="Times New Roman"/>
          <w:sz w:val="24"/>
          <w:szCs w:val="24"/>
        </w:rPr>
        <w:br/>
      </w:r>
      <w:r w:rsidRPr="00743738">
        <w:rPr>
          <w:rFonts w:ascii="Times New Roman" w:hAnsi="Times New Roman" w:cs="Times New Roman"/>
          <w:sz w:val="24"/>
          <w:szCs w:val="24"/>
        </w:rPr>
        <w:t>w Wadowicach, w tym w szczególności dotyczącego zapewnienia bezpieczeństwa dla mieszkańców miejscowości Okleśna ul. Wiśnicz.</w:t>
      </w:r>
    </w:p>
    <w:p w:rsidR="00743738" w:rsidRDefault="00034CD3" w:rsidP="00743738">
      <w:pPr>
        <w:spacing w:line="200" w:lineRule="atLeas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3738">
        <w:rPr>
          <w:rFonts w:ascii="Times New Roman" w:hAnsi="Times New Roman" w:cs="Times New Roman"/>
          <w:iCs/>
          <w:sz w:val="24"/>
          <w:szCs w:val="24"/>
        </w:rPr>
        <w:t>Jest to teren bogaty w  walory krajobrazowe. Starorzecze w połowie należy do Gminy Spytkowice, a w połowie do Gminy Alwernia. Jego walory przyrodnicze to największe</w:t>
      </w:r>
      <w:r w:rsidR="00743738">
        <w:rPr>
          <w:rFonts w:ascii="Times New Roman" w:hAnsi="Times New Roman" w:cs="Times New Roman"/>
          <w:iCs/>
          <w:sz w:val="24"/>
          <w:szCs w:val="24"/>
        </w:rPr>
        <w:br/>
      </w:r>
      <w:r w:rsidRPr="00743738">
        <w:rPr>
          <w:rFonts w:ascii="Times New Roman" w:hAnsi="Times New Roman" w:cs="Times New Roman"/>
          <w:iCs/>
          <w:sz w:val="24"/>
          <w:szCs w:val="24"/>
        </w:rPr>
        <w:t>i najlepiej zachowane Starorzecza w Małopolsce. Gmina  Alwernia zdaje sobie sprawę</w:t>
      </w:r>
      <w:r w:rsidR="00743738">
        <w:rPr>
          <w:rFonts w:ascii="Times New Roman" w:hAnsi="Times New Roman" w:cs="Times New Roman"/>
          <w:iCs/>
          <w:sz w:val="24"/>
          <w:szCs w:val="24"/>
        </w:rPr>
        <w:br/>
      </w:r>
      <w:r w:rsidRPr="00743738">
        <w:rPr>
          <w:rFonts w:ascii="Times New Roman" w:hAnsi="Times New Roman" w:cs="Times New Roman"/>
          <w:iCs/>
          <w:sz w:val="24"/>
          <w:szCs w:val="24"/>
        </w:rPr>
        <w:t>z atrakcyjności posiadanych terenów, na co zwracała uwagę przy przystąpieniu do sporządzenia Miejscowego Planu Zagospodarowania przestrzennego gminy Alwernia</w:t>
      </w:r>
      <w:r w:rsidR="00743738">
        <w:rPr>
          <w:rFonts w:ascii="Times New Roman" w:hAnsi="Times New Roman" w:cs="Times New Roman"/>
          <w:iCs/>
          <w:sz w:val="24"/>
          <w:szCs w:val="24"/>
        </w:rPr>
        <w:br/>
      </w:r>
      <w:r w:rsidRPr="00743738">
        <w:rPr>
          <w:rFonts w:ascii="Times New Roman" w:hAnsi="Times New Roman" w:cs="Times New Roman"/>
          <w:iCs/>
          <w:sz w:val="24"/>
          <w:szCs w:val="24"/>
        </w:rPr>
        <w:t>w miejscowości Okleśna. (uchwała Rady Miejskiej w Alwerni  Nr LIII/383/2010 z dnia</w:t>
      </w:r>
      <w:r w:rsidR="00743738">
        <w:rPr>
          <w:rFonts w:ascii="Times New Roman" w:hAnsi="Times New Roman" w:cs="Times New Roman"/>
          <w:iCs/>
          <w:sz w:val="24"/>
          <w:szCs w:val="24"/>
        </w:rPr>
        <w:br/>
      </w:r>
      <w:r w:rsidRPr="00743738">
        <w:rPr>
          <w:rFonts w:ascii="Times New Roman" w:hAnsi="Times New Roman" w:cs="Times New Roman"/>
          <w:iCs/>
          <w:sz w:val="24"/>
          <w:szCs w:val="24"/>
        </w:rPr>
        <w:t>25 maja 2010 roku).   Pozbawienie Gminy Alwernia terenów, z którymi wiązała tak szerokie plany, na które poniosła spore wydatki, to pozbawienie Gminy możliwości jej rozwoju</w:t>
      </w:r>
      <w:bookmarkStart w:id="0" w:name="_GoBack"/>
      <w:bookmarkEnd w:id="0"/>
      <w:r w:rsidR="00743738">
        <w:rPr>
          <w:rFonts w:ascii="Times New Roman" w:hAnsi="Times New Roman" w:cs="Times New Roman"/>
          <w:iCs/>
          <w:sz w:val="24"/>
          <w:szCs w:val="24"/>
        </w:rPr>
        <w:br/>
      </w:r>
      <w:r w:rsidRPr="00743738">
        <w:rPr>
          <w:rFonts w:ascii="Times New Roman" w:hAnsi="Times New Roman" w:cs="Times New Roman"/>
          <w:iCs/>
          <w:sz w:val="24"/>
          <w:szCs w:val="24"/>
        </w:rPr>
        <w:t xml:space="preserve">w zakresie: </w:t>
      </w:r>
    </w:p>
    <w:p w:rsidR="00034CD3" w:rsidRPr="00743738" w:rsidRDefault="00034CD3" w:rsidP="00743738">
      <w:pPr>
        <w:spacing w:line="2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3738">
        <w:rPr>
          <w:rFonts w:ascii="Times New Roman" w:hAnsi="Times New Roman" w:cs="Times New Roman"/>
          <w:iCs/>
          <w:sz w:val="24"/>
          <w:szCs w:val="24"/>
        </w:rPr>
        <w:t xml:space="preserve">- efektów środowiskowych i przyrodniczych (poprawa stanu ekologicznego wód, wzrost bioróżnorodności oraz walorów przyrodniczych i krajobrazowych, stworzenie stacji badawczych i obserwacji zjawisk przyrodniczych w środowisku </w:t>
      </w:r>
      <w:proofErr w:type="spellStart"/>
      <w:r w:rsidRPr="00743738">
        <w:rPr>
          <w:rFonts w:ascii="Times New Roman" w:hAnsi="Times New Roman" w:cs="Times New Roman"/>
          <w:iCs/>
          <w:sz w:val="24"/>
          <w:szCs w:val="24"/>
        </w:rPr>
        <w:t>wodno</w:t>
      </w:r>
      <w:proofErr w:type="spellEnd"/>
      <w:r w:rsidRPr="00743738">
        <w:rPr>
          <w:rFonts w:ascii="Times New Roman" w:hAnsi="Times New Roman" w:cs="Times New Roman"/>
          <w:iCs/>
          <w:sz w:val="24"/>
          <w:szCs w:val="24"/>
        </w:rPr>
        <w:t xml:space="preserve"> - przyrodniczym), 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iCs/>
          <w:sz w:val="24"/>
          <w:szCs w:val="24"/>
        </w:rPr>
        <w:lastRenderedPageBreak/>
        <w:t>- efektów gospodarczych (zabezpieczenie surowców dla inwestycji publicznych, poprawa warunków ochrony przeciwpowodziowej w postaci zbiornika retencyjnego, wzrostu atrakcyjności turystycznej poprzez rozwój kwalifikowanej turystyki przyrodniczej, kajakarstwa, wędkarstwa, ścieżek rowerowych czy edukacyjnych, pośrednio rozwój turystyki oraz usług hotelarskich i gastronomicznych, tym samym tworzenie nowych miejsc pracy).</w:t>
      </w:r>
    </w:p>
    <w:p w:rsidR="00034CD3" w:rsidRPr="00743738" w:rsidRDefault="00034CD3" w:rsidP="00034CD3">
      <w:pPr>
        <w:spacing w:line="200" w:lineRule="atLeas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 xml:space="preserve">W roku 2012 Rada Miejska w Alwerni podjęła uchwałę w sprawie uchwalenia miejscowego planu zagospodarowania przestrzennego dla </w:t>
      </w:r>
      <w:proofErr w:type="spellStart"/>
      <w:r w:rsidRPr="00743738">
        <w:rPr>
          <w:rFonts w:ascii="Times New Roman" w:hAnsi="Times New Roman" w:cs="Times New Roman"/>
          <w:sz w:val="24"/>
          <w:szCs w:val="24"/>
        </w:rPr>
        <w:t>Wiślicza</w:t>
      </w:r>
      <w:proofErr w:type="spellEnd"/>
      <w:r w:rsidRPr="00743738">
        <w:rPr>
          <w:rFonts w:ascii="Times New Roman" w:hAnsi="Times New Roman" w:cs="Times New Roman"/>
          <w:sz w:val="24"/>
          <w:szCs w:val="24"/>
        </w:rPr>
        <w:t>. Większość  terenu przeznaczona jest na  powierzchniową eksploatację kruszyw. Gmina poniosła koszty związane z uchwaleniem ww. planu. Zmiana granic spowoduje zmniejszenie obecnych</w:t>
      </w:r>
      <w:r w:rsidR="00743738">
        <w:rPr>
          <w:rFonts w:ascii="Times New Roman" w:hAnsi="Times New Roman" w:cs="Times New Roman"/>
          <w:sz w:val="24"/>
          <w:szCs w:val="24"/>
        </w:rPr>
        <w:br/>
      </w:r>
      <w:r w:rsidRPr="00743738">
        <w:rPr>
          <w:rFonts w:ascii="Times New Roman" w:hAnsi="Times New Roman" w:cs="Times New Roman"/>
          <w:sz w:val="24"/>
          <w:szCs w:val="24"/>
        </w:rPr>
        <w:t xml:space="preserve">i planowanych  dochodów budżetowych, co ograniczy możliwość realizacji zadań publicznych.  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Pr="00743738">
        <w:rPr>
          <w:rFonts w:ascii="Times New Roman" w:hAnsi="Times New Roman" w:cs="Times New Roman"/>
          <w:sz w:val="24"/>
          <w:szCs w:val="24"/>
        </w:rPr>
        <w:t>Pozostała część właścicieli niektórych nieruchomości znajdujących się  na danym terenie, po powzięciu informacji o wniosku Gminy Spytkowice i w związku z tym przeniesienia ich własności do  Gminy Spytkowice  wyraża sprzeciw do podejmowania takich działań.</w:t>
      </w:r>
    </w:p>
    <w:p w:rsidR="00034CD3" w:rsidRPr="00743738" w:rsidRDefault="00034CD3" w:rsidP="00034CD3">
      <w:pPr>
        <w:spacing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 xml:space="preserve">Ekspansywna polityka samorządowa Gminy Spytkowic wobec sąsiedniej Gminy Alwernia jest zaprzeczeniem idei samorządności, która  powinna opierać się na współpracy. 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ab/>
        <w:t>Wyrażamy przekonanie i głęboką nadzieję, że w sprawie granic administracyjnych Powiatu Chrzanowskiego w Gminie Alwernia zostanie podjęta odpowiednia, niekrzywdząca decyzja, dla mieszkańców Powiatu Chrzanowskiego, która pozwoli na utrzymanie obecnych granic administracyjnych  powiatów i ich stabilność terytorialną.</w:t>
      </w:r>
    </w:p>
    <w:p w:rsidR="00034CD3" w:rsidRPr="00743738" w:rsidRDefault="00034CD3" w:rsidP="00034CD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CD3" w:rsidRPr="00743738" w:rsidRDefault="00034CD3" w:rsidP="00034CD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73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34CD3" w:rsidRPr="00743738" w:rsidRDefault="00034CD3" w:rsidP="00034CD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4CD3" w:rsidRPr="00743738" w:rsidRDefault="00034CD3" w:rsidP="00034CD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4CD3" w:rsidRPr="00743738" w:rsidRDefault="00034CD3">
      <w:pPr>
        <w:rPr>
          <w:rFonts w:ascii="Times New Roman" w:hAnsi="Times New Roman" w:cs="Times New Roman"/>
          <w:sz w:val="24"/>
          <w:szCs w:val="24"/>
        </w:rPr>
      </w:pPr>
    </w:p>
    <w:sectPr w:rsidR="00034CD3" w:rsidRPr="00743738" w:rsidSect="0074373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C"/>
    <w:rsid w:val="00034CD3"/>
    <w:rsid w:val="002F2A70"/>
    <w:rsid w:val="004A5B5B"/>
    <w:rsid w:val="00743738"/>
    <w:rsid w:val="00B64DED"/>
    <w:rsid w:val="00C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CD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034C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34C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CD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CD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034C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34C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C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KAPUSTA</dc:creator>
  <cp:keywords/>
  <dc:description/>
  <cp:lastModifiedBy>MARTA ZABAWSKA</cp:lastModifiedBy>
  <cp:revision>3</cp:revision>
  <cp:lastPrinted>2016-04-28T05:34:00Z</cp:lastPrinted>
  <dcterms:created xsi:type="dcterms:W3CDTF">2016-04-27T08:03:00Z</dcterms:created>
  <dcterms:modified xsi:type="dcterms:W3CDTF">2016-04-28T05:34:00Z</dcterms:modified>
</cp:coreProperties>
</file>