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9A" w:rsidRDefault="0075029A" w:rsidP="007502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029A">
        <w:rPr>
          <w:rFonts w:ascii="Times New Roman" w:hAnsi="Times New Roman" w:cs="Times New Roman"/>
          <w:b/>
          <w:sz w:val="32"/>
          <w:szCs w:val="32"/>
        </w:rPr>
        <w:t xml:space="preserve">Odpowiedzialność NGO – odpowiedzialność zarządu </w:t>
      </w:r>
    </w:p>
    <w:p w:rsidR="0075029A" w:rsidRPr="0075029A" w:rsidRDefault="0075029A" w:rsidP="007502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029A">
        <w:rPr>
          <w:rFonts w:ascii="Times New Roman" w:hAnsi="Times New Roman" w:cs="Times New Roman"/>
          <w:b/>
          <w:sz w:val="32"/>
          <w:szCs w:val="32"/>
        </w:rPr>
        <w:t>i komisji rewizyjnej. Wzmocnienie aktywności NGO w praktyce.</w:t>
      </w:r>
    </w:p>
    <w:p w:rsidR="006009D3" w:rsidRDefault="006009D3" w:rsidP="00AF0298">
      <w:pPr>
        <w:pStyle w:val="Default"/>
        <w:jc w:val="both"/>
        <w:rPr>
          <w:b/>
          <w:bCs/>
          <w:sz w:val="23"/>
          <w:szCs w:val="23"/>
        </w:rPr>
      </w:pPr>
    </w:p>
    <w:p w:rsidR="0015027B" w:rsidRDefault="0015027B" w:rsidP="00072AEE">
      <w:pPr>
        <w:pStyle w:val="Default"/>
        <w:spacing w:line="276" w:lineRule="auto"/>
        <w:jc w:val="both"/>
        <w:rPr>
          <w:b/>
          <w:bCs/>
          <w:sz w:val="23"/>
          <w:szCs w:val="23"/>
        </w:rPr>
      </w:pPr>
    </w:p>
    <w:p w:rsidR="00257284" w:rsidRPr="00AF0298" w:rsidRDefault="00257284" w:rsidP="00072AEE">
      <w:pPr>
        <w:pStyle w:val="Default"/>
        <w:spacing w:line="276" w:lineRule="auto"/>
        <w:jc w:val="both"/>
        <w:rPr>
          <w:sz w:val="23"/>
          <w:szCs w:val="23"/>
        </w:rPr>
      </w:pPr>
      <w:r w:rsidRPr="00AF0298">
        <w:rPr>
          <w:b/>
          <w:bCs/>
          <w:sz w:val="23"/>
          <w:szCs w:val="23"/>
        </w:rPr>
        <w:t xml:space="preserve">OPIS </w:t>
      </w:r>
      <w:r w:rsidR="0075029A">
        <w:rPr>
          <w:b/>
          <w:bCs/>
          <w:sz w:val="23"/>
          <w:szCs w:val="23"/>
        </w:rPr>
        <w:t>SEMINARIUM</w:t>
      </w:r>
      <w:r w:rsidRPr="00AF0298">
        <w:rPr>
          <w:b/>
          <w:bCs/>
          <w:sz w:val="23"/>
          <w:szCs w:val="23"/>
        </w:rPr>
        <w:t xml:space="preserve"> </w:t>
      </w:r>
    </w:p>
    <w:p w:rsidR="00257284" w:rsidRPr="00257284" w:rsidRDefault="00257284" w:rsidP="00072AEE">
      <w:pPr>
        <w:jc w:val="both"/>
        <w:rPr>
          <w:rFonts w:ascii="Times New Roman" w:hAnsi="Times New Roman" w:cs="Times New Roman"/>
          <w:sz w:val="23"/>
          <w:szCs w:val="23"/>
        </w:rPr>
      </w:pPr>
      <w:r w:rsidRPr="00AF0298">
        <w:rPr>
          <w:rFonts w:ascii="Times New Roman" w:hAnsi="Times New Roman" w:cs="Times New Roman"/>
          <w:sz w:val="23"/>
          <w:szCs w:val="23"/>
        </w:rPr>
        <w:t>S</w:t>
      </w:r>
      <w:r w:rsidR="0075029A">
        <w:rPr>
          <w:rFonts w:ascii="Times New Roman" w:hAnsi="Times New Roman" w:cs="Times New Roman"/>
          <w:sz w:val="23"/>
          <w:szCs w:val="23"/>
        </w:rPr>
        <w:t>eminarium</w:t>
      </w:r>
      <w:r w:rsidRPr="00AF0298">
        <w:rPr>
          <w:rFonts w:ascii="Times New Roman" w:hAnsi="Times New Roman" w:cs="Times New Roman"/>
          <w:sz w:val="23"/>
          <w:szCs w:val="23"/>
        </w:rPr>
        <w:t xml:space="preserve"> jest realizowane w ramach projektu prowadzonego przez Związek Centralny Dzieła Kolpinga w Polsce oraz Stowarzyszenie Rozwoju Karier Doktorantów i Doktorów POLDOC </w:t>
      </w:r>
      <w:r w:rsidR="000C3636">
        <w:rPr>
          <w:rFonts w:ascii="Times New Roman" w:hAnsi="Times New Roman" w:cs="Times New Roman"/>
          <w:sz w:val="23"/>
          <w:szCs w:val="23"/>
        </w:rPr>
        <w:br/>
      </w:r>
      <w:r w:rsidRPr="00AF0298">
        <w:rPr>
          <w:rFonts w:ascii="Times New Roman" w:hAnsi="Times New Roman" w:cs="Times New Roman"/>
          <w:sz w:val="23"/>
          <w:szCs w:val="23"/>
        </w:rPr>
        <w:t>pt. „</w:t>
      </w:r>
      <w:r w:rsidRPr="00AF0298">
        <w:rPr>
          <w:rFonts w:ascii="Times New Roman" w:hAnsi="Times New Roman" w:cs="Times New Roman"/>
          <w:i/>
          <w:iCs/>
          <w:sz w:val="23"/>
          <w:szCs w:val="23"/>
        </w:rPr>
        <w:t>Skuteczna partycypacja publiczna NGO</w:t>
      </w:r>
      <w:r w:rsidRPr="00AF0298">
        <w:rPr>
          <w:rFonts w:ascii="Times New Roman" w:hAnsi="Times New Roman" w:cs="Times New Roman"/>
          <w:sz w:val="23"/>
          <w:szCs w:val="23"/>
        </w:rPr>
        <w:t>” w ramach Programu Operacyjnego Wiedza Edukacja Rozwój 2014-2020</w:t>
      </w:r>
      <w:r w:rsidR="00AF0298">
        <w:rPr>
          <w:rFonts w:ascii="Times New Roman" w:hAnsi="Times New Roman" w:cs="Times New Roman"/>
          <w:sz w:val="23"/>
          <w:szCs w:val="23"/>
        </w:rPr>
        <w:t>.</w:t>
      </w:r>
    </w:p>
    <w:tbl>
      <w:tblPr>
        <w:tblW w:w="939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5814"/>
        <w:gridCol w:w="360"/>
      </w:tblGrid>
      <w:tr w:rsidR="00AF0298" w:rsidRPr="00257284" w:rsidTr="00212E3C">
        <w:trPr>
          <w:trHeight w:val="12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5029A" w:rsidRDefault="0075029A" w:rsidP="0075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5029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Odpowiedzialność NGO – odpowiedzialność zarządu </w:t>
            </w:r>
          </w:p>
          <w:p w:rsidR="00CF00CB" w:rsidRPr="00353F99" w:rsidRDefault="0075029A" w:rsidP="0075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5029A">
              <w:rPr>
                <w:rFonts w:ascii="Times New Roman" w:hAnsi="Times New Roman" w:cs="Times New Roman"/>
                <w:b/>
                <w:sz w:val="32"/>
                <w:szCs w:val="32"/>
              </w:rPr>
              <w:t>i komisji rewizyjnej. Wzmocnienie aktywności NGO w praktyce.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AF0298" w:rsidRPr="00257284" w:rsidRDefault="00AF0298">
            <w:pPr>
              <w:rPr>
                <w:rFonts w:ascii="Times New Roman" w:hAnsi="Times New Roman" w:cs="Times New Roman"/>
              </w:rPr>
            </w:pPr>
            <w:r w:rsidRPr="002572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7284" w:rsidRPr="00257284" w:rsidTr="00E21CDD">
        <w:tblPrEx>
          <w:tblCellMar>
            <w:left w:w="108" w:type="dxa"/>
            <w:right w:w="108" w:type="dxa"/>
          </w:tblCellMar>
        </w:tblPrEx>
        <w:trPr>
          <w:gridAfter w:val="1"/>
          <w:wAfter w:w="355" w:type="dxa"/>
          <w:trHeight w:val="2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7284" w:rsidRPr="00257284" w:rsidRDefault="00257284" w:rsidP="00736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Data i czas </w:t>
            </w:r>
            <w:r w:rsidR="007367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seminarium</w:t>
            </w: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57284" w:rsidRPr="00257284" w:rsidRDefault="0015027B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502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257284"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072A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  <w:r w:rsidR="007502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257284"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.201</w:t>
            </w:r>
            <w:r w:rsidR="0041452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257284"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</w:t>
            </w:r>
            <w:r w:rsidR="00353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środa</w:t>
            </w:r>
            <w:r w:rsidR="00257284" w:rsidRPr="0041452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  <w:r w:rsidR="00257284"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57284" w:rsidRPr="00257284" w:rsidRDefault="00257284" w:rsidP="00750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godz.: </w:t>
            </w:r>
            <w:r w:rsidR="007502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7502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0-1</w:t>
            </w:r>
            <w:r w:rsidR="007502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7502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</w:tr>
      <w:tr w:rsidR="00257284" w:rsidRPr="00257284" w:rsidTr="00E21CDD">
        <w:tblPrEx>
          <w:tblCellMar>
            <w:left w:w="108" w:type="dxa"/>
            <w:right w:w="108" w:type="dxa"/>
          </w:tblCellMar>
        </w:tblPrEx>
        <w:trPr>
          <w:gridAfter w:val="1"/>
          <w:wAfter w:w="355" w:type="dxa"/>
          <w:trHeight w:val="4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7284" w:rsidRPr="00257284" w:rsidRDefault="00257284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Miejsce </w:t>
            </w:r>
            <w:r w:rsidR="007367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seminarium</w:t>
            </w: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57284" w:rsidRPr="00600C72" w:rsidRDefault="0075029A" w:rsidP="00750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Chrzanów</w:t>
            </w:r>
            <w:r w:rsidR="00600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75029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dokładna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lokalizacja zostanie podana w późniejszym terminie.</w:t>
            </w:r>
          </w:p>
        </w:tc>
      </w:tr>
      <w:tr w:rsidR="00257284" w:rsidRPr="00257284" w:rsidTr="00E21CDD">
        <w:tblPrEx>
          <w:tblCellMar>
            <w:left w:w="108" w:type="dxa"/>
            <w:right w:w="108" w:type="dxa"/>
          </w:tblCellMar>
        </w:tblPrEx>
        <w:trPr>
          <w:gridAfter w:val="1"/>
          <w:wAfter w:w="355" w:type="dxa"/>
          <w:trHeight w:val="2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7284" w:rsidRPr="00257284" w:rsidRDefault="00257284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Termin zapisów: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57284" w:rsidRPr="00257284" w:rsidRDefault="00257284" w:rsidP="003F3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Zgłoszenia przyjmowane będą do dnia </w:t>
            </w:r>
            <w:r w:rsidR="00132C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3F3EC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7502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sierpni</w:t>
            </w:r>
            <w:r w:rsidR="00F43F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a</w:t>
            </w:r>
            <w:r w:rsidR="00072A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="003F3EC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piątek</w:t>
            </w:r>
            <w:bookmarkStart w:id="0" w:name="_GoBack"/>
            <w:bookmarkEnd w:id="0"/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) do godz. 12:00 </w:t>
            </w:r>
          </w:p>
        </w:tc>
      </w:tr>
      <w:tr w:rsidR="00257284" w:rsidRPr="00257284" w:rsidTr="00E21CDD">
        <w:tblPrEx>
          <w:tblCellMar>
            <w:left w:w="108" w:type="dxa"/>
            <w:right w:w="108" w:type="dxa"/>
          </w:tblCellMar>
        </w:tblPrEx>
        <w:trPr>
          <w:gridAfter w:val="1"/>
          <w:wAfter w:w="355" w:type="dxa"/>
          <w:trHeight w:val="28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7284" w:rsidRPr="00257284" w:rsidRDefault="00257284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Adresaci </w:t>
            </w:r>
            <w:r w:rsidR="007367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seminarium</w:t>
            </w: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57284" w:rsidRPr="00257284" w:rsidRDefault="00257284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Przedstawiciele/ki organizacji pozarządowych </w:t>
            </w:r>
            <w:r w:rsidR="000C3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z Małopolski </w:t>
            </w:r>
          </w:p>
        </w:tc>
      </w:tr>
      <w:tr w:rsidR="00257284" w:rsidRPr="00257284" w:rsidTr="00E21CDD">
        <w:tblPrEx>
          <w:tblCellMar>
            <w:left w:w="108" w:type="dxa"/>
            <w:right w:w="108" w:type="dxa"/>
          </w:tblCellMar>
        </w:tblPrEx>
        <w:trPr>
          <w:gridAfter w:val="1"/>
          <w:wAfter w:w="355" w:type="dxa"/>
          <w:trHeight w:val="2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7284" w:rsidRPr="00257284" w:rsidRDefault="00257284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Kryteria rekrutacji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57284" w:rsidRPr="00257284" w:rsidRDefault="00257284" w:rsidP="00AF0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72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Zgodnie z regulaminem rekrutacji i uczestnictwa w projekcie </w:t>
            </w:r>
          </w:p>
        </w:tc>
      </w:tr>
    </w:tbl>
    <w:p w:rsidR="004015D4" w:rsidRDefault="004015D4" w:rsidP="004015D4">
      <w:pPr>
        <w:pStyle w:val="Default"/>
        <w:spacing w:line="276" w:lineRule="auto"/>
        <w:jc w:val="both"/>
        <w:rPr>
          <w:b/>
          <w:bCs/>
          <w:sz w:val="23"/>
          <w:szCs w:val="23"/>
        </w:rPr>
      </w:pPr>
    </w:p>
    <w:p w:rsidR="00257284" w:rsidRPr="00AF0298" w:rsidRDefault="00257284" w:rsidP="004015D4">
      <w:pPr>
        <w:pStyle w:val="Default"/>
        <w:spacing w:line="276" w:lineRule="auto"/>
        <w:jc w:val="both"/>
        <w:rPr>
          <w:sz w:val="23"/>
          <w:szCs w:val="23"/>
        </w:rPr>
      </w:pPr>
      <w:r w:rsidRPr="00AF0298">
        <w:rPr>
          <w:b/>
          <w:bCs/>
          <w:sz w:val="23"/>
          <w:szCs w:val="23"/>
        </w:rPr>
        <w:t xml:space="preserve">O </w:t>
      </w:r>
      <w:r w:rsidR="0075029A">
        <w:rPr>
          <w:b/>
          <w:bCs/>
          <w:sz w:val="23"/>
          <w:szCs w:val="23"/>
        </w:rPr>
        <w:t>SEMINARIUM</w:t>
      </w:r>
    </w:p>
    <w:p w:rsidR="00257284" w:rsidRPr="00AF0298" w:rsidRDefault="00257284" w:rsidP="004015D4">
      <w:pPr>
        <w:pStyle w:val="Default"/>
        <w:spacing w:line="276" w:lineRule="auto"/>
        <w:jc w:val="both"/>
        <w:rPr>
          <w:sz w:val="23"/>
          <w:szCs w:val="23"/>
        </w:rPr>
      </w:pPr>
      <w:r w:rsidRPr="00AF0298">
        <w:rPr>
          <w:sz w:val="23"/>
          <w:szCs w:val="23"/>
        </w:rPr>
        <w:t>Cel kształcenia: rozwój potencjału przedstawicieli/</w:t>
      </w:r>
      <w:proofErr w:type="spellStart"/>
      <w:r w:rsidRPr="00AF0298">
        <w:rPr>
          <w:sz w:val="23"/>
          <w:szCs w:val="23"/>
        </w:rPr>
        <w:t>ek</w:t>
      </w:r>
      <w:proofErr w:type="spellEnd"/>
      <w:r w:rsidRPr="00AF0298">
        <w:rPr>
          <w:sz w:val="23"/>
          <w:szCs w:val="23"/>
        </w:rPr>
        <w:t xml:space="preserve"> małopolskich NGO w procesie stanowienia prawa w Polsce </w:t>
      </w:r>
    </w:p>
    <w:p w:rsidR="00F43F79" w:rsidRDefault="0041452E" w:rsidP="00F43F79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Zakres </w:t>
      </w:r>
      <w:r w:rsidR="0075029A">
        <w:rPr>
          <w:rFonts w:ascii="Times New Roman" w:hAnsi="Times New Roman" w:cs="Times New Roman"/>
          <w:b/>
          <w:bCs/>
          <w:sz w:val="23"/>
          <w:szCs w:val="23"/>
        </w:rPr>
        <w:t>seminarium</w:t>
      </w:r>
      <w:r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:rsidR="00D77EDF" w:rsidRPr="00D77EDF" w:rsidRDefault="00D77EDF" w:rsidP="00D77ED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odpowiedzialność władz organizacji przed członkami organizacji </w:t>
      </w:r>
    </w:p>
    <w:p w:rsidR="00D77EDF" w:rsidRPr="00D77EDF" w:rsidRDefault="00D77EDF" w:rsidP="00CB4D7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</w:t>
      </w:r>
      <w:r w:rsidR="00CB4D7F">
        <w:rPr>
          <w:rFonts w:ascii="Times New Roman" w:hAnsi="Times New Roman" w:cs="Times New Roman"/>
          <w:color w:val="222222"/>
          <w:sz w:val="23"/>
          <w:szCs w:val="23"/>
        </w:rPr>
        <w:t xml:space="preserve">owiedzialność przed </w:t>
      </w:r>
      <w:proofErr w:type="spellStart"/>
      <w:r w:rsidR="00CB4D7F">
        <w:rPr>
          <w:rFonts w:ascii="Times New Roman" w:hAnsi="Times New Roman" w:cs="Times New Roman"/>
          <w:color w:val="222222"/>
          <w:sz w:val="23"/>
          <w:szCs w:val="23"/>
        </w:rPr>
        <w:t>grantodawcą</w:t>
      </w:r>
      <w:proofErr w:type="spellEnd"/>
      <w:r w:rsidR="00CB4D7F">
        <w:rPr>
          <w:rFonts w:ascii="Times New Roman" w:hAnsi="Times New Roman" w:cs="Times New Roman"/>
          <w:color w:val="222222"/>
          <w:sz w:val="23"/>
          <w:szCs w:val="23"/>
        </w:rPr>
        <w:t xml:space="preserve"> i </w:t>
      </w:r>
      <w:r w:rsidRPr="00D77EDF">
        <w:rPr>
          <w:rFonts w:ascii="Times New Roman" w:hAnsi="Times New Roman" w:cs="Times New Roman"/>
          <w:color w:val="222222"/>
          <w:sz w:val="23"/>
          <w:szCs w:val="23"/>
        </w:rPr>
        <w:t>urzędem skarbowym</w:t>
      </w:r>
    </w:p>
    <w:p w:rsidR="00D77EDF" w:rsidRPr="00D77EDF" w:rsidRDefault="00D77EDF" w:rsidP="00D77ED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odpowiedzialność zarządu za rachunkowość</w:t>
      </w:r>
    </w:p>
    <w:p w:rsidR="00D77EDF" w:rsidRPr="00D77EDF" w:rsidRDefault="00D77EDF" w:rsidP="00D77ED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odpowiedzialność za obowiązki pracodawcy </w:t>
      </w:r>
    </w:p>
    <w:p w:rsidR="00D77EDF" w:rsidRPr="00D77EDF" w:rsidRDefault="00D77EDF" w:rsidP="00D77ED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odpowiedzialność za działania i zaniechania wolontariuszy </w:t>
      </w:r>
    </w:p>
    <w:p w:rsidR="00D77EDF" w:rsidRPr="00D77EDF" w:rsidRDefault="00D77EDF" w:rsidP="00D77ED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odpowiedzialność karna członków zarządu </w:t>
      </w:r>
    </w:p>
    <w:p w:rsidR="00D77EDF" w:rsidRPr="00D77EDF" w:rsidRDefault="00D77EDF" w:rsidP="00D77ED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D77EDF">
        <w:rPr>
          <w:rFonts w:ascii="Times New Roman" w:hAnsi="Times New Roman" w:cs="Times New Roman"/>
          <w:color w:val="222222"/>
          <w:sz w:val="23"/>
          <w:szCs w:val="23"/>
        </w:rPr>
        <w:t>- odpowiedzialność członków zarządu w przypadku ogłos</w:t>
      </w:r>
      <w:r>
        <w:rPr>
          <w:rFonts w:ascii="Times New Roman" w:hAnsi="Times New Roman" w:cs="Times New Roman"/>
          <w:color w:val="222222"/>
          <w:sz w:val="23"/>
          <w:szCs w:val="23"/>
        </w:rPr>
        <w:t>zenia upadłości organizacji.</w:t>
      </w:r>
    </w:p>
    <w:p w:rsidR="00F43F79" w:rsidRPr="00D77EDF" w:rsidRDefault="00F43F79" w:rsidP="004015D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pl-PL"/>
        </w:rPr>
      </w:pPr>
    </w:p>
    <w:p w:rsidR="00AF0298" w:rsidRPr="008A160E" w:rsidRDefault="00AF0298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160E">
        <w:rPr>
          <w:rFonts w:ascii="Times New Roman" w:hAnsi="Times New Roman" w:cs="Times New Roman"/>
          <w:i/>
          <w:iCs/>
          <w:color w:val="000000"/>
          <w:sz w:val="23"/>
          <w:szCs w:val="23"/>
        </w:rPr>
        <w:t>S</w:t>
      </w:r>
      <w:r w:rsidR="0075029A">
        <w:rPr>
          <w:rFonts w:ascii="Times New Roman" w:hAnsi="Times New Roman" w:cs="Times New Roman"/>
          <w:i/>
          <w:iCs/>
          <w:color w:val="000000"/>
          <w:sz w:val="23"/>
          <w:szCs w:val="23"/>
        </w:rPr>
        <w:t>eminarium</w:t>
      </w:r>
      <w:r w:rsidRPr="008A160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kończy się obowiązkowym testem pisemnym, którego zaliczenie warunkuje otrzymanie certyfikatu. </w:t>
      </w:r>
    </w:p>
    <w:p w:rsidR="00E861A2" w:rsidRDefault="00E861A2" w:rsidP="004015D4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BE4D66" w:rsidRPr="008A160E" w:rsidRDefault="00BE4D66" w:rsidP="004015D4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A160E">
        <w:rPr>
          <w:rFonts w:ascii="Times New Roman" w:hAnsi="Times New Roman" w:cs="Times New Roman"/>
          <w:b/>
          <w:bCs/>
          <w:sz w:val="23"/>
          <w:szCs w:val="23"/>
        </w:rPr>
        <w:t xml:space="preserve">Udział w </w:t>
      </w:r>
      <w:r w:rsidR="0075029A">
        <w:rPr>
          <w:rFonts w:ascii="Times New Roman" w:hAnsi="Times New Roman" w:cs="Times New Roman"/>
          <w:b/>
          <w:bCs/>
          <w:sz w:val="23"/>
          <w:szCs w:val="23"/>
        </w:rPr>
        <w:t>seminarium</w:t>
      </w:r>
      <w:r w:rsidRPr="008A160E">
        <w:rPr>
          <w:rFonts w:ascii="Times New Roman" w:hAnsi="Times New Roman" w:cs="Times New Roman"/>
          <w:b/>
          <w:bCs/>
          <w:sz w:val="23"/>
          <w:szCs w:val="23"/>
        </w:rPr>
        <w:t xml:space="preserve"> jest nieodpłatny.</w:t>
      </w:r>
    </w:p>
    <w:p w:rsidR="004015D4" w:rsidRDefault="004015D4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AF0298" w:rsidRPr="004015D4" w:rsidRDefault="00AF0298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4015D4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Organizator zapewnia: </w:t>
      </w:r>
    </w:p>
    <w:p w:rsidR="00AF0298" w:rsidRPr="008A160E" w:rsidRDefault="00AF0298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160E">
        <w:rPr>
          <w:rFonts w:ascii="Times New Roman" w:hAnsi="Times New Roman" w:cs="Times New Roman"/>
          <w:color w:val="000000"/>
          <w:sz w:val="23"/>
          <w:szCs w:val="23"/>
        </w:rPr>
        <w:t xml:space="preserve">- materiały szkoleniowe </w:t>
      </w:r>
    </w:p>
    <w:p w:rsidR="00AF0298" w:rsidRPr="008A160E" w:rsidRDefault="0075029A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- catering</w:t>
      </w:r>
    </w:p>
    <w:p w:rsidR="00AF0298" w:rsidRPr="008A160E" w:rsidRDefault="00AF0298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160E">
        <w:rPr>
          <w:rFonts w:ascii="Times New Roman" w:hAnsi="Times New Roman" w:cs="Times New Roman"/>
          <w:color w:val="000000"/>
          <w:sz w:val="23"/>
          <w:szCs w:val="23"/>
        </w:rPr>
        <w:t xml:space="preserve">- zwrot kosztów podróży (w uzasadnionych przypadkach). </w:t>
      </w:r>
    </w:p>
    <w:p w:rsidR="00624D1C" w:rsidRPr="008A160E" w:rsidRDefault="00624D1C" w:rsidP="004015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160E">
        <w:rPr>
          <w:rFonts w:ascii="Times New Roman" w:hAnsi="Times New Roman" w:cs="Times New Roman"/>
          <w:color w:val="000000"/>
          <w:sz w:val="23"/>
          <w:szCs w:val="23"/>
        </w:rPr>
        <w:t>Organizator nie zapewnia kosztów zakwaterowania.</w:t>
      </w:r>
    </w:p>
    <w:p w:rsidR="00E861A2" w:rsidRDefault="00E861A2" w:rsidP="00E861A2">
      <w:pPr>
        <w:rPr>
          <w:rFonts w:ascii="Times New Roman" w:hAnsi="Times New Roman" w:cs="Times New Roman"/>
          <w:sz w:val="23"/>
          <w:szCs w:val="23"/>
        </w:rPr>
      </w:pPr>
    </w:p>
    <w:p w:rsidR="004015D4" w:rsidRPr="004015D4" w:rsidRDefault="004015D4" w:rsidP="004015D4">
      <w:pPr>
        <w:jc w:val="both"/>
        <w:rPr>
          <w:rFonts w:ascii="Times New Roman" w:hAnsi="Times New Roman" w:cs="Times New Roman"/>
          <w:sz w:val="24"/>
          <w:szCs w:val="24"/>
        </w:rPr>
      </w:pPr>
      <w:r w:rsidRPr="004015D4">
        <w:rPr>
          <w:rFonts w:ascii="Times New Roman" w:hAnsi="Times New Roman" w:cs="Times New Roman"/>
          <w:sz w:val="24"/>
          <w:szCs w:val="24"/>
        </w:rPr>
        <w:t xml:space="preserve">W celu udziału w </w:t>
      </w:r>
      <w:r w:rsidR="0075029A">
        <w:rPr>
          <w:rFonts w:ascii="Times New Roman" w:hAnsi="Times New Roman" w:cs="Times New Roman"/>
          <w:sz w:val="24"/>
          <w:szCs w:val="24"/>
        </w:rPr>
        <w:t>seminarium</w:t>
      </w:r>
      <w:r w:rsidRPr="004015D4">
        <w:rPr>
          <w:rFonts w:ascii="Times New Roman" w:hAnsi="Times New Roman" w:cs="Times New Roman"/>
          <w:sz w:val="24"/>
          <w:szCs w:val="24"/>
        </w:rPr>
        <w:t xml:space="preserve"> należy złożyć w wersji drukowanej (Związek Centralny Dzieła Kolpinga w Polsce, ul. Żułowska 51, 31-436 Kraków) – a wcześniej elektronicznie (ngo@kolping.pl) poniższe dokumenty:</w:t>
      </w:r>
    </w:p>
    <w:p w:rsidR="004015D4" w:rsidRPr="00AF0298" w:rsidRDefault="004015D4" w:rsidP="004015D4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AF0298">
        <w:rPr>
          <w:sz w:val="23"/>
          <w:szCs w:val="23"/>
        </w:rPr>
        <w:t xml:space="preserve">Zgłoszenie na </w:t>
      </w:r>
      <w:r w:rsidR="0075029A">
        <w:rPr>
          <w:sz w:val="23"/>
          <w:szCs w:val="23"/>
        </w:rPr>
        <w:t>seminarium</w:t>
      </w:r>
      <w:r w:rsidRPr="00AF0298">
        <w:rPr>
          <w:sz w:val="23"/>
          <w:szCs w:val="23"/>
        </w:rPr>
        <w:t xml:space="preserve"> </w:t>
      </w:r>
      <w:r>
        <w:rPr>
          <w:sz w:val="23"/>
          <w:szCs w:val="23"/>
        </w:rPr>
        <w:t>- formularz</w:t>
      </w:r>
    </w:p>
    <w:p w:rsidR="004015D4" w:rsidRPr="00CC0498" w:rsidRDefault="004015D4" w:rsidP="004015D4">
      <w:pPr>
        <w:pStyle w:val="Default"/>
        <w:spacing w:line="276" w:lineRule="auto"/>
        <w:ind w:left="720"/>
        <w:jc w:val="both"/>
        <w:rPr>
          <w:sz w:val="22"/>
          <w:szCs w:val="22"/>
        </w:rPr>
      </w:pPr>
      <w:r w:rsidRPr="00AF0298">
        <w:rPr>
          <w:sz w:val="23"/>
          <w:szCs w:val="23"/>
        </w:rPr>
        <w:t xml:space="preserve">oraz </w:t>
      </w:r>
      <w:r w:rsidRPr="004B73C9">
        <w:rPr>
          <w:sz w:val="20"/>
          <w:szCs w:val="20"/>
        </w:rPr>
        <w:t>-</w:t>
      </w:r>
      <w:r w:rsidRPr="00BE4D66">
        <w:rPr>
          <w:sz w:val="22"/>
          <w:szCs w:val="22"/>
        </w:rPr>
        <w:t xml:space="preserve"> /dla osób zgłaszających się po raz pierwszy w ramach projektu „</w:t>
      </w:r>
      <w:r w:rsidRPr="00BE4D66">
        <w:rPr>
          <w:i/>
          <w:iCs/>
          <w:sz w:val="22"/>
          <w:szCs w:val="22"/>
        </w:rPr>
        <w:t>Skuteczna partycypacja publiczna NGO</w:t>
      </w:r>
      <w:r w:rsidRPr="00BE4D66">
        <w:rPr>
          <w:sz w:val="22"/>
          <w:szCs w:val="22"/>
        </w:rPr>
        <w:t>”</w:t>
      </w:r>
      <w:r>
        <w:rPr>
          <w:sz w:val="22"/>
          <w:szCs w:val="22"/>
        </w:rPr>
        <w:t>/ -</w:t>
      </w:r>
      <w:r w:rsidRPr="00BE4D66">
        <w:rPr>
          <w:sz w:val="22"/>
          <w:szCs w:val="22"/>
        </w:rPr>
        <w:t xml:space="preserve"> dokumenty dostępne  na stronie www.partycypacjango.kolping.pl w zakładce dokumenty/</w:t>
      </w:r>
    </w:p>
    <w:p w:rsidR="004015D4" w:rsidRPr="00AF0298" w:rsidRDefault="004015D4" w:rsidP="004015D4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AF0298">
        <w:rPr>
          <w:sz w:val="23"/>
          <w:szCs w:val="23"/>
        </w:rPr>
        <w:t xml:space="preserve">Regulamin_Załącznik_nr_1_formularz zgłoszeniowy </w:t>
      </w:r>
    </w:p>
    <w:p w:rsidR="004015D4" w:rsidRPr="00AF0298" w:rsidRDefault="004015D4" w:rsidP="004015D4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AF0298">
        <w:rPr>
          <w:sz w:val="23"/>
          <w:szCs w:val="23"/>
        </w:rPr>
        <w:t xml:space="preserve">Regulamin_Załącznik_nr_2_deklaracja </w:t>
      </w:r>
    </w:p>
    <w:p w:rsidR="004015D4" w:rsidRDefault="004015D4" w:rsidP="004015D4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AF0298">
        <w:rPr>
          <w:sz w:val="23"/>
          <w:szCs w:val="23"/>
        </w:rPr>
        <w:t xml:space="preserve">Formularz_Załacznik_nr_1_zgoda na przetwarzanie danych </w:t>
      </w:r>
    </w:p>
    <w:p w:rsidR="004015D4" w:rsidRDefault="004015D4" w:rsidP="004015D4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AF0298">
        <w:rPr>
          <w:sz w:val="23"/>
          <w:szCs w:val="23"/>
        </w:rPr>
        <w:t xml:space="preserve">Formularz_Załącznik_nr_2_ankieta </w:t>
      </w:r>
    </w:p>
    <w:p w:rsidR="004015D4" w:rsidRPr="00AF0298" w:rsidRDefault="004015D4" w:rsidP="004015D4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CC0498">
        <w:rPr>
          <w:sz w:val="23"/>
          <w:szCs w:val="23"/>
        </w:rPr>
        <w:t>Formularz_Załącznik_nr_3_oswiadczenie_NGO</w:t>
      </w:r>
    </w:p>
    <w:p w:rsidR="00115530" w:rsidRPr="008A160E" w:rsidRDefault="00115530" w:rsidP="00AF0298">
      <w:pPr>
        <w:pStyle w:val="Default"/>
        <w:jc w:val="both"/>
        <w:rPr>
          <w:b/>
          <w:bCs/>
          <w:sz w:val="23"/>
          <w:szCs w:val="23"/>
        </w:rPr>
      </w:pPr>
    </w:p>
    <w:p w:rsidR="00AF0298" w:rsidRPr="008A160E" w:rsidRDefault="00AF0298" w:rsidP="00AF0298">
      <w:pPr>
        <w:pStyle w:val="Default"/>
        <w:jc w:val="both"/>
        <w:rPr>
          <w:sz w:val="23"/>
          <w:szCs w:val="23"/>
        </w:rPr>
      </w:pPr>
      <w:r w:rsidRPr="008A160E">
        <w:rPr>
          <w:bCs/>
          <w:sz w:val="23"/>
          <w:szCs w:val="23"/>
        </w:rPr>
        <w:t xml:space="preserve">Prosimy o podanie w tytule maila tematu szkolenia. </w:t>
      </w:r>
    </w:p>
    <w:p w:rsidR="0041452E" w:rsidRDefault="0041452E" w:rsidP="008A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624D1C" w:rsidRPr="008A160E" w:rsidRDefault="00624D1C" w:rsidP="008A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8A160E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 xml:space="preserve">Organizator: </w:t>
      </w:r>
    </w:p>
    <w:p w:rsidR="00E861A2" w:rsidRDefault="00E861A2" w:rsidP="008A16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Związek Centralny Dzieła Kolpinga w Polsce</w:t>
      </w:r>
    </w:p>
    <w:p w:rsidR="00624D1C" w:rsidRPr="008A160E" w:rsidRDefault="00624D1C" w:rsidP="008A16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160E">
        <w:rPr>
          <w:rFonts w:ascii="Times New Roman" w:hAnsi="Times New Roman" w:cs="Times New Roman"/>
          <w:color w:val="000000"/>
          <w:sz w:val="23"/>
          <w:szCs w:val="23"/>
        </w:rPr>
        <w:t>tel.: 12 418 77 78 (godz.:10:00-14:00)</w:t>
      </w:r>
      <w:r w:rsidR="00E861A2">
        <w:rPr>
          <w:rFonts w:ascii="Times New Roman" w:hAnsi="Times New Roman" w:cs="Times New Roman"/>
          <w:color w:val="000000"/>
          <w:sz w:val="23"/>
          <w:szCs w:val="23"/>
        </w:rPr>
        <w:t xml:space="preserve">, e-mail: </w:t>
      </w:r>
      <w:hyperlink r:id="rId8" w:history="1">
        <w:r w:rsidR="00E861A2" w:rsidRPr="000D0266">
          <w:rPr>
            <w:rStyle w:val="Hipercze"/>
            <w:rFonts w:ascii="Times New Roman" w:hAnsi="Times New Roman" w:cs="Times New Roman"/>
            <w:sz w:val="23"/>
            <w:szCs w:val="23"/>
          </w:rPr>
          <w:t>ngo@kolping.pl</w:t>
        </w:r>
      </w:hyperlink>
      <w:r w:rsidR="00E861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6E0A53" w:rsidRDefault="006E0A53" w:rsidP="008A160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3"/>
          <w:szCs w:val="23"/>
        </w:rPr>
      </w:pPr>
      <w:r w:rsidRPr="008A160E">
        <w:rPr>
          <w:rFonts w:ascii="Times New Roman" w:hAnsi="Times New Roman" w:cs="Times New Roman"/>
          <w:i/>
          <w:color w:val="000000"/>
          <w:sz w:val="23"/>
          <w:szCs w:val="23"/>
        </w:rPr>
        <w:t>Organizator zastrzega sobie możliwość zmian.</w:t>
      </w:r>
    </w:p>
    <w:p w:rsidR="004015D4" w:rsidRDefault="004015D4" w:rsidP="008A16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4015D4" w:rsidRDefault="004015D4" w:rsidP="008A16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E861A2" w:rsidRPr="008A160E" w:rsidRDefault="00E861A2" w:rsidP="008A160E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8A160E">
        <w:rPr>
          <w:rFonts w:ascii="Times New Roman" w:hAnsi="Times New Roman" w:cs="Times New Roman"/>
          <w:b/>
          <w:bCs/>
          <w:sz w:val="23"/>
          <w:szCs w:val="23"/>
        </w:rPr>
        <w:t>Zapraszamy!</w:t>
      </w:r>
    </w:p>
    <w:sectPr w:rsidR="00E861A2" w:rsidRPr="008A160E" w:rsidSect="008A160E">
      <w:headerReference w:type="default" r:id="rId9"/>
      <w:pgSz w:w="11906" w:h="16838"/>
      <w:pgMar w:top="106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F5C" w:rsidRDefault="000F1F5C" w:rsidP="00E21CDD">
      <w:pPr>
        <w:spacing w:after="0" w:line="240" w:lineRule="auto"/>
      </w:pPr>
      <w:r>
        <w:separator/>
      </w:r>
    </w:p>
  </w:endnote>
  <w:endnote w:type="continuationSeparator" w:id="0">
    <w:p w:rsidR="000F1F5C" w:rsidRDefault="000F1F5C" w:rsidP="00E21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F5C" w:rsidRDefault="000F1F5C" w:rsidP="00E21CDD">
      <w:pPr>
        <w:spacing w:after="0" w:line="240" w:lineRule="auto"/>
      </w:pPr>
      <w:r>
        <w:separator/>
      </w:r>
    </w:p>
  </w:footnote>
  <w:footnote w:type="continuationSeparator" w:id="0">
    <w:p w:rsidR="000F1F5C" w:rsidRDefault="000F1F5C" w:rsidP="00E21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AEE" w:rsidRDefault="00072AEE">
    <w:pPr>
      <w:pStyle w:val="Nagwek"/>
      <w:rPr>
        <w:noProof/>
        <w:lang w:eastAsia="pl-PL"/>
      </w:rPr>
    </w:pPr>
  </w:p>
  <w:p w:rsidR="00072AEE" w:rsidRDefault="00072AEE">
    <w:pPr>
      <w:pStyle w:val="Nagwek"/>
      <w:rPr>
        <w:noProof/>
        <w:lang w:eastAsia="pl-PL"/>
      </w:rPr>
    </w:pPr>
  </w:p>
  <w:p w:rsidR="00E21CDD" w:rsidRDefault="00E21CDD">
    <w:pPr>
      <w:pStyle w:val="Nagwek"/>
    </w:pPr>
    <w:r>
      <w:rPr>
        <w:noProof/>
        <w:lang w:eastAsia="pl-PL"/>
      </w:rPr>
      <w:drawing>
        <wp:inline distT="0" distB="0" distL="0" distR="0" wp14:anchorId="7203ADF2" wp14:editId="12352044">
          <wp:extent cx="5760720" cy="11195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CFB"/>
    <w:multiLevelType w:val="hybridMultilevel"/>
    <w:tmpl w:val="6502707E"/>
    <w:lvl w:ilvl="0" w:tplc="725E0C2C">
      <w:start w:val="1"/>
      <w:numFmt w:val="decimal"/>
      <w:lvlText w:val="%1."/>
      <w:lvlJc w:val="left"/>
      <w:pPr>
        <w:ind w:left="510" w:hanging="465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557167F"/>
    <w:multiLevelType w:val="hybridMultilevel"/>
    <w:tmpl w:val="6FCA0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C4F4A"/>
    <w:multiLevelType w:val="hybridMultilevel"/>
    <w:tmpl w:val="46CEBBDE"/>
    <w:lvl w:ilvl="0" w:tplc="9BCA3A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D870D2"/>
    <w:multiLevelType w:val="hybridMultilevel"/>
    <w:tmpl w:val="EE9ED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29"/>
    <w:rsid w:val="00024A88"/>
    <w:rsid w:val="00072AEE"/>
    <w:rsid w:val="000C0251"/>
    <w:rsid w:val="000C3636"/>
    <w:rsid w:val="000E77D0"/>
    <w:rsid w:val="000E7973"/>
    <w:rsid w:val="000F1F5C"/>
    <w:rsid w:val="00115530"/>
    <w:rsid w:val="00132CB3"/>
    <w:rsid w:val="001451FB"/>
    <w:rsid w:val="0015027B"/>
    <w:rsid w:val="00151C5A"/>
    <w:rsid w:val="001B0FAB"/>
    <w:rsid w:val="001C33E3"/>
    <w:rsid w:val="001C55A8"/>
    <w:rsid w:val="00212E3C"/>
    <w:rsid w:val="002205D8"/>
    <w:rsid w:val="00251EE2"/>
    <w:rsid w:val="00257284"/>
    <w:rsid w:val="00307635"/>
    <w:rsid w:val="00353F99"/>
    <w:rsid w:val="00390267"/>
    <w:rsid w:val="003A6AF8"/>
    <w:rsid w:val="003B4FF0"/>
    <w:rsid w:val="003F1854"/>
    <w:rsid w:val="003F3EC6"/>
    <w:rsid w:val="004015D4"/>
    <w:rsid w:val="00410F14"/>
    <w:rsid w:val="0041452E"/>
    <w:rsid w:val="00474B3C"/>
    <w:rsid w:val="00481B4B"/>
    <w:rsid w:val="004B73C9"/>
    <w:rsid w:val="00500615"/>
    <w:rsid w:val="005A2BC9"/>
    <w:rsid w:val="005C4F9F"/>
    <w:rsid w:val="006009D3"/>
    <w:rsid w:val="00600C72"/>
    <w:rsid w:val="00611C7A"/>
    <w:rsid w:val="00624D1C"/>
    <w:rsid w:val="00651BC5"/>
    <w:rsid w:val="006E0A53"/>
    <w:rsid w:val="007158FF"/>
    <w:rsid w:val="00716508"/>
    <w:rsid w:val="007367AA"/>
    <w:rsid w:val="0075029A"/>
    <w:rsid w:val="00750EC1"/>
    <w:rsid w:val="00767A27"/>
    <w:rsid w:val="007A7789"/>
    <w:rsid w:val="00831429"/>
    <w:rsid w:val="008A160E"/>
    <w:rsid w:val="008A1973"/>
    <w:rsid w:val="008E5EF2"/>
    <w:rsid w:val="00920097"/>
    <w:rsid w:val="00944E4F"/>
    <w:rsid w:val="00A90D74"/>
    <w:rsid w:val="00AF0298"/>
    <w:rsid w:val="00BE23F2"/>
    <w:rsid w:val="00BE4D66"/>
    <w:rsid w:val="00CB4D7F"/>
    <w:rsid w:val="00CE4405"/>
    <w:rsid w:val="00CF00CB"/>
    <w:rsid w:val="00D77EDF"/>
    <w:rsid w:val="00D96597"/>
    <w:rsid w:val="00DA0A7F"/>
    <w:rsid w:val="00E04C4F"/>
    <w:rsid w:val="00E06F20"/>
    <w:rsid w:val="00E21CDD"/>
    <w:rsid w:val="00E861A2"/>
    <w:rsid w:val="00F04BA4"/>
    <w:rsid w:val="00F43F79"/>
    <w:rsid w:val="00F618D8"/>
    <w:rsid w:val="00FE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9E8736"/>
  <w15:docId w15:val="{6D411B10-721F-4FF3-9C47-FEE708A8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7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2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72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1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CDD"/>
  </w:style>
  <w:style w:type="paragraph" w:styleId="Stopka">
    <w:name w:val="footer"/>
    <w:basedOn w:val="Normalny"/>
    <w:link w:val="StopkaZnak"/>
    <w:uiPriority w:val="99"/>
    <w:unhideWhenUsed/>
    <w:rsid w:val="00E21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CDD"/>
  </w:style>
  <w:style w:type="paragraph" w:styleId="Akapitzlist">
    <w:name w:val="List Paragraph"/>
    <w:basedOn w:val="Normalny"/>
    <w:uiPriority w:val="34"/>
    <w:qFormat/>
    <w:rsid w:val="00E861A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61A2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43F7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43F7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go@kolp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A97AE-02DB-4E1D-8FBF-5F597518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Bożena Michałek</cp:lastModifiedBy>
  <cp:revision>15</cp:revision>
  <cp:lastPrinted>2019-08-07T11:29:00Z</cp:lastPrinted>
  <dcterms:created xsi:type="dcterms:W3CDTF">2019-05-31T10:54:00Z</dcterms:created>
  <dcterms:modified xsi:type="dcterms:W3CDTF">2019-08-09T12:03:00Z</dcterms:modified>
</cp:coreProperties>
</file>