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843" w:rsidRDefault="00D24843"/>
    <w:p w:rsidR="00087608" w:rsidRDefault="00087608"/>
    <w:p w:rsidR="00D64A4F" w:rsidRDefault="00D64A4F" w:rsidP="00D64A4F">
      <w:pPr>
        <w:spacing w:after="60" w:line="22" w:lineRule="atLeast"/>
        <w:jc w:val="center"/>
        <w:rPr>
          <w:rStyle w:val="Nagwek2Znak"/>
          <w:rFonts w:cstheme="minorHAnsi"/>
          <w:sz w:val="40"/>
          <w:szCs w:val="50"/>
          <w:lang w:val="pl-PL"/>
        </w:rPr>
      </w:pPr>
      <w:r w:rsidRPr="00580420">
        <w:rPr>
          <w:rStyle w:val="Nagwek2Znak"/>
          <w:rFonts w:cstheme="minorHAnsi"/>
          <w:sz w:val="40"/>
          <w:szCs w:val="50"/>
          <w:lang w:val="pl-PL"/>
        </w:rPr>
        <w:t>MONITORING</w:t>
      </w:r>
    </w:p>
    <w:p w:rsidR="00D64A4F" w:rsidRDefault="00D64A4F" w:rsidP="00D64A4F">
      <w:pPr>
        <w:spacing w:after="60" w:line="22" w:lineRule="atLeast"/>
        <w:jc w:val="center"/>
        <w:rPr>
          <w:rStyle w:val="Nagwek2Znak"/>
          <w:rFonts w:cstheme="minorHAnsi"/>
          <w:sz w:val="40"/>
          <w:szCs w:val="50"/>
          <w:lang w:val="pl-PL"/>
        </w:rPr>
      </w:pPr>
      <w:r w:rsidRPr="00580420">
        <w:rPr>
          <w:rStyle w:val="Nagwek2Znak"/>
          <w:rFonts w:cstheme="minorHAnsi"/>
          <w:sz w:val="40"/>
          <w:szCs w:val="50"/>
          <w:lang w:val="pl-PL"/>
        </w:rPr>
        <w:t>STRATEGII ROZWOJU POWIATU CHRZANOWSKIEGO</w:t>
      </w:r>
    </w:p>
    <w:p w:rsidR="00D64A4F" w:rsidRPr="00580420" w:rsidRDefault="00D64A4F" w:rsidP="00D64A4F">
      <w:pPr>
        <w:spacing w:after="60" w:line="22" w:lineRule="atLeast"/>
        <w:jc w:val="center"/>
        <w:rPr>
          <w:rStyle w:val="Nagwek2Znak"/>
          <w:rFonts w:cstheme="minorHAnsi"/>
          <w:sz w:val="40"/>
          <w:szCs w:val="50"/>
          <w:lang w:val="pl-PL"/>
        </w:rPr>
      </w:pPr>
      <w:r w:rsidRPr="00580420">
        <w:rPr>
          <w:rStyle w:val="Nagwek2Znak"/>
          <w:rFonts w:cstheme="minorHAnsi"/>
          <w:sz w:val="40"/>
          <w:szCs w:val="50"/>
          <w:lang w:val="pl-PL"/>
        </w:rPr>
        <w:t>NA LATA 2015-2023</w:t>
      </w:r>
    </w:p>
    <w:p w:rsidR="00D64A4F" w:rsidRPr="00580420" w:rsidRDefault="00D64A4F" w:rsidP="00D64A4F">
      <w:pPr>
        <w:spacing w:after="60" w:line="22" w:lineRule="atLeast"/>
        <w:jc w:val="center"/>
        <w:rPr>
          <w:rStyle w:val="Nagwek2Znak"/>
          <w:rFonts w:cstheme="minorHAnsi"/>
          <w:sz w:val="40"/>
          <w:szCs w:val="50"/>
          <w:lang w:val="pl-PL"/>
        </w:rPr>
      </w:pPr>
      <w:r w:rsidRPr="005C3AC7">
        <w:rPr>
          <w:rFonts w:cstheme="minorHAnsi"/>
          <w:noProof/>
          <w:lang w:val="pl-PL" w:eastAsia="pl-PL"/>
        </w:rPr>
        <w:drawing>
          <wp:anchor distT="0" distB="0" distL="114300" distR="114300" simplePos="0" relativeHeight="251659264" behindDoc="0" locked="0" layoutInCell="1" allowOverlap="1" wp14:anchorId="0A9B2CAF" wp14:editId="7E0DDC15">
            <wp:simplePos x="0" y="0"/>
            <wp:positionH relativeFrom="column">
              <wp:posOffset>3919855</wp:posOffset>
            </wp:positionH>
            <wp:positionV relativeFrom="paragraph">
              <wp:posOffset>205740</wp:posOffset>
            </wp:positionV>
            <wp:extent cx="1038225" cy="1209675"/>
            <wp:effectExtent l="0" t="0" r="0" b="0"/>
            <wp:wrapSquare wrapText="bothSides"/>
            <wp:docPr id="7" name="Obraz 7" descr="her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e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8225" cy="12096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64A4F" w:rsidRDefault="00D64A4F" w:rsidP="00D64A4F">
      <w:pPr>
        <w:spacing w:after="60" w:line="22" w:lineRule="atLeast"/>
        <w:jc w:val="center"/>
        <w:rPr>
          <w:rStyle w:val="Nagwek2Znak"/>
          <w:rFonts w:cstheme="minorHAnsi"/>
          <w:sz w:val="40"/>
          <w:szCs w:val="50"/>
          <w:lang w:val="pl-PL"/>
        </w:rPr>
      </w:pPr>
    </w:p>
    <w:p w:rsidR="00D64A4F" w:rsidRDefault="00D64A4F" w:rsidP="00D64A4F">
      <w:pPr>
        <w:spacing w:after="60" w:line="22" w:lineRule="atLeast"/>
        <w:jc w:val="center"/>
        <w:rPr>
          <w:rStyle w:val="Nagwek2Znak"/>
          <w:rFonts w:cstheme="minorHAnsi"/>
          <w:sz w:val="40"/>
          <w:szCs w:val="50"/>
          <w:lang w:val="pl-PL"/>
        </w:rPr>
      </w:pPr>
    </w:p>
    <w:p w:rsidR="00D64A4F" w:rsidRDefault="00D64A4F" w:rsidP="00D64A4F">
      <w:pPr>
        <w:spacing w:after="60" w:line="22" w:lineRule="atLeast"/>
        <w:jc w:val="center"/>
        <w:rPr>
          <w:rStyle w:val="Nagwek2Znak"/>
          <w:rFonts w:cstheme="minorHAnsi"/>
          <w:sz w:val="40"/>
          <w:szCs w:val="50"/>
          <w:lang w:val="pl-PL"/>
        </w:rPr>
      </w:pPr>
    </w:p>
    <w:p w:rsidR="00D64A4F" w:rsidRDefault="00D64A4F" w:rsidP="00D64A4F">
      <w:pPr>
        <w:spacing w:after="60" w:line="22" w:lineRule="atLeast"/>
        <w:jc w:val="center"/>
        <w:rPr>
          <w:rStyle w:val="Nagwek2Znak"/>
          <w:rFonts w:cstheme="minorHAnsi"/>
          <w:sz w:val="40"/>
          <w:szCs w:val="50"/>
          <w:lang w:val="pl-PL"/>
        </w:rPr>
      </w:pPr>
    </w:p>
    <w:p w:rsidR="00D64A4F" w:rsidRDefault="00D64A4F" w:rsidP="00D64A4F">
      <w:pPr>
        <w:spacing w:after="60" w:line="22" w:lineRule="atLeast"/>
        <w:jc w:val="center"/>
        <w:rPr>
          <w:rStyle w:val="Nagwek2Znak"/>
          <w:rFonts w:cstheme="minorHAnsi"/>
          <w:sz w:val="40"/>
          <w:szCs w:val="50"/>
          <w:lang w:val="pl-PL"/>
        </w:rPr>
      </w:pPr>
      <w:r w:rsidRPr="00580420">
        <w:rPr>
          <w:rStyle w:val="Nagwek2Znak"/>
          <w:rFonts w:cstheme="minorHAnsi"/>
          <w:sz w:val="40"/>
          <w:szCs w:val="50"/>
          <w:lang w:val="pl-PL"/>
        </w:rPr>
        <w:t xml:space="preserve">ANALIZA </w:t>
      </w:r>
      <w:r>
        <w:rPr>
          <w:rStyle w:val="Nagwek2Znak"/>
          <w:rFonts w:cstheme="minorHAnsi"/>
          <w:sz w:val="40"/>
          <w:szCs w:val="50"/>
          <w:lang w:val="pl-PL"/>
        </w:rPr>
        <w:t>OPISOWA</w:t>
      </w:r>
    </w:p>
    <w:p w:rsidR="00900363" w:rsidRDefault="00900363" w:rsidP="00D64A4F">
      <w:pPr>
        <w:spacing w:after="60" w:line="22" w:lineRule="atLeast"/>
        <w:jc w:val="center"/>
        <w:rPr>
          <w:rStyle w:val="Nagwek2Znak"/>
          <w:rFonts w:cstheme="minorHAnsi"/>
          <w:sz w:val="40"/>
          <w:szCs w:val="50"/>
          <w:lang w:val="pl-PL"/>
        </w:rPr>
      </w:pPr>
      <w:r>
        <w:rPr>
          <w:rStyle w:val="Nagwek2Znak"/>
          <w:rFonts w:cstheme="minorHAnsi"/>
          <w:sz w:val="40"/>
          <w:szCs w:val="50"/>
          <w:lang w:val="pl-PL"/>
        </w:rPr>
        <w:t>OPRACOWANIE ZA LATA 2015 - 2017</w:t>
      </w:r>
      <w:bookmarkStart w:id="0" w:name="_GoBack"/>
      <w:bookmarkEnd w:id="0"/>
    </w:p>
    <w:p w:rsidR="00087608" w:rsidRPr="00D64A4F" w:rsidRDefault="00D64A4F" w:rsidP="00D64A4F">
      <w:pPr>
        <w:spacing w:after="60" w:line="22" w:lineRule="atLeast"/>
        <w:jc w:val="both"/>
        <w:rPr>
          <w:rFonts w:asciiTheme="majorHAnsi" w:eastAsiaTheme="majorEastAsia" w:hAnsiTheme="majorHAnsi" w:cstheme="minorHAnsi"/>
          <w:b/>
          <w:bCs/>
          <w:color w:val="4F81BD" w:themeColor="accent1"/>
          <w:sz w:val="40"/>
          <w:szCs w:val="50"/>
          <w:lang w:val="pl-PL"/>
        </w:rPr>
      </w:pPr>
      <w:r>
        <w:rPr>
          <w:rStyle w:val="Nagwek2Znak"/>
          <w:rFonts w:cstheme="minorHAnsi"/>
          <w:sz w:val="40"/>
          <w:szCs w:val="50"/>
          <w:lang w:val="pl-PL"/>
        </w:rPr>
        <w:br w:type="page"/>
      </w: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2"/>
        <w:gridCol w:w="2552"/>
        <w:gridCol w:w="2693"/>
        <w:gridCol w:w="2851"/>
      </w:tblGrid>
      <w:tr w:rsidR="00087608" w:rsidRPr="00900363" w:rsidTr="00BE122C">
        <w:tc>
          <w:tcPr>
            <w:tcW w:w="14328" w:type="dxa"/>
            <w:gridSpan w:val="4"/>
            <w:tcBorders>
              <w:bottom w:val="single" w:sz="4" w:space="0" w:color="auto"/>
            </w:tcBorders>
            <w:shd w:val="clear" w:color="auto" w:fill="B3B3B3"/>
          </w:tcPr>
          <w:p w:rsidR="009720EE" w:rsidRDefault="00087608" w:rsidP="00BE122C">
            <w:pPr>
              <w:autoSpaceDE w:val="0"/>
              <w:autoSpaceDN w:val="0"/>
              <w:adjustRightInd w:val="0"/>
              <w:spacing w:after="0" w:line="240" w:lineRule="auto"/>
              <w:rPr>
                <w:rFonts w:eastAsia="ArialNarrow" w:cs="Times New Roman"/>
                <w:b/>
                <w:color w:val="000000"/>
                <w:lang w:val="pl-PL"/>
              </w:rPr>
            </w:pPr>
            <w:r w:rsidRPr="006A4745">
              <w:rPr>
                <w:rFonts w:eastAsia="ArialNarrow" w:cs="Times New Roman"/>
                <w:b/>
                <w:color w:val="000000"/>
                <w:sz w:val="22"/>
                <w:szCs w:val="22"/>
                <w:lang w:val="pl-PL"/>
              </w:rPr>
              <w:lastRenderedPageBreak/>
              <w:t>KIERUNEK INTERWENCJI NR</w:t>
            </w:r>
            <w:r w:rsidR="009720EE">
              <w:rPr>
                <w:rFonts w:eastAsia="ArialNarrow" w:cs="Times New Roman"/>
                <w:b/>
                <w:color w:val="000000"/>
                <w:sz w:val="22"/>
                <w:szCs w:val="22"/>
                <w:lang w:val="pl-PL"/>
              </w:rPr>
              <w:t xml:space="preserve">  </w:t>
            </w:r>
            <w:r w:rsidR="009720EE" w:rsidRPr="009720EE">
              <w:rPr>
                <w:rFonts w:eastAsia="ArialNarrow" w:cs="Times New Roman"/>
                <w:b/>
                <w:color w:val="000000"/>
                <w:sz w:val="22"/>
                <w:szCs w:val="22"/>
                <w:lang w:val="pl-PL"/>
              </w:rPr>
              <w:t>I.1.1</w:t>
            </w:r>
          </w:p>
          <w:p w:rsidR="00087608" w:rsidRPr="00525FEB" w:rsidRDefault="009720EE" w:rsidP="00BE122C">
            <w:pPr>
              <w:autoSpaceDE w:val="0"/>
              <w:autoSpaceDN w:val="0"/>
              <w:adjustRightInd w:val="0"/>
              <w:spacing w:after="0" w:line="240" w:lineRule="auto"/>
              <w:rPr>
                <w:rFonts w:eastAsia="ArialNarrow" w:cs="Times New Roman"/>
                <w:b/>
                <w:color w:val="FF0000"/>
                <w:lang w:val="pl-PL"/>
              </w:rPr>
            </w:pPr>
            <w:r w:rsidRPr="00525FEB">
              <w:rPr>
                <w:rFonts w:cstheme="minorHAnsi"/>
                <w:b/>
                <w:color w:val="FF0000"/>
                <w:lang w:val="pl-PL"/>
              </w:rPr>
              <w:t xml:space="preserve">Identyfikacja i uzgodnienie potencjalnych terenów pod przyszłe strefy aktywności gospodarczej w przestrzeni powiatu – możliwa strefa funkcjonalna (międzygminna), składająca się z wielu podstref </w:t>
            </w:r>
            <w:r w:rsidRPr="00525FEB">
              <w:rPr>
                <w:rFonts w:cstheme="minorHAnsi"/>
                <w:b/>
                <w:i/>
                <w:color w:val="FF0000"/>
                <w:lang w:val="pl-PL"/>
              </w:rPr>
              <w:t>– projekt w ramach całego obszaru funkcjonalnego powiatu chrzanowskiego</w:t>
            </w:r>
            <w:r w:rsidR="00175A8B">
              <w:rPr>
                <w:rFonts w:cstheme="minorHAnsi"/>
                <w:b/>
                <w:i/>
                <w:color w:val="FF0000"/>
                <w:lang w:val="pl-PL"/>
              </w:rPr>
              <w:t>.</w:t>
            </w:r>
          </w:p>
        </w:tc>
      </w:tr>
      <w:tr w:rsidR="00087608" w:rsidRPr="00900363" w:rsidTr="003255EF">
        <w:trPr>
          <w:trHeight w:val="1685"/>
        </w:trPr>
        <w:tc>
          <w:tcPr>
            <w:tcW w:w="6232" w:type="dxa"/>
            <w:shd w:val="clear" w:color="auto" w:fill="FF9900"/>
          </w:tcPr>
          <w:p w:rsidR="00087608" w:rsidRPr="009720EE" w:rsidRDefault="009720EE" w:rsidP="00BE122C">
            <w:pPr>
              <w:autoSpaceDE w:val="0"/>
              <w:autoSpaceDN w:val="0"/>
              <w:adjustRightInd w:val="0"/>
              <w:spacing w:after="0" w:line="240" w:lineRule="auto"/>
              <w:rPr>
                <w:rFonts w:eastAsia="ArialNarrow" w:cs="Times New Roman"/>
                <w:b/>
                <w:color w:val="000000"/>
                <w:lang w:val="pl-PL"/>
              </w:rPr>
            </w:pPr>
            <w:r w:rsidRPr="009720EE">
              <w:rPr>
                <w:rFonts w:eastAsia="ArialNarrow" w:cs="Times New Roman"/>
                <w:b/>
                <w:color w:val="000000"/>
                <w:sz w:val="22"/>
                <w:szCs w:val="22"/>
                <w:lang w:val="pl-PL"/>
              </w:rPr>
              <w:t xml:space="preserve">CEL STRATEGICZNY </w:t>
            </w:r>
          </w:p>
          <w:p w:rsidR="00087608" w:rsidRPr="009720EE" w:rsidRDefault="009720EE" w:rsidP="00BE122C">
            <w:pPr>
              <w:autoSpaceDE w:val="0"/>
              <w:autoSpaceDN w:val="0"/>
              <w:adjustRightInd w:val="0"/>
              <w:spacing w:after="0" w:line="240" w:lineRule="auto"/>
              <w:rPr>
                <w:rFonts w:eastAsia="ArialNarrow" w:cs="Times New Roman"/>
                <w:b/>
                <w:color w:val="000000"/>
                <w:lang w:val="pl-PL"/>
              </w:rPr>
            </w:pPr>
            <w:r w:rsidRPr="009720EE">
              <w:rPr>
                <w:rFonts w:eastAsia="Calibri" w:cstheme="minorHAnsi"/>
                <w:b/>
                <w:sz w:val="22"/>
                <w:lang w:val="pl-PL"/>
              </w:rPr>
              <w:t>INTENSYFIKACJA ROZWOJU GOSPODARCZEGO I WZROST ATRAKCYJNOŚCI INWESTYCYJNEJ POWIATU</w:t>
            </w:r>
          </w:p>
        </w:tc>
        <w:tc>
          <w:tcPr>
            <w:tcW w:w="2552" w:type="dxa"/>
            <w:shd w:val="clear" w:color="auto" w:fill="FFCC99"/>
          </w:tcPr>
          <w:p w:rsidR="009720EE" w:rsidRPr="009720EE" w:rsidRDefault="009720EE" w:rsidP="00BE122C">
            <w:pPr>
              <w:autoSpaceDE w:val="0"/>
              <w:autoSpaceDN w:val="0"/>
              <w:adjustRightInd w:val="0"/>
              <w:spacing w:after="0" w:line="240" w:lineRule="auto"/>
              <w:rPr>
                <w:rFonts w:eastAsia="ArialNarrow" w:cs="Times New Roman"/>
                <w:b/>
                <w:color w:val="000000"/>
                <w:sz w:val="22"/>
                <w:szCs w:val="22"/>
                <w:lang w:val="pl-PL"/>
              </w:rPr>
            </w:pPr>
            <w:r w:rsidRPr="009720EE">
              <w:rPr>
                <w:rFonts w:eastAsia="ArialNarrow" w:cs="Times New Roman"/>
                <w:b/>
                <w:color w:val="000000"/>
                <w:sz w:val="22"/>
                <w:szCs w:val="22"/>
                <w:lang w:val="pl-PL"/>
              </w:rPr>
              <w:t>CEL OPERACYJNY</w:t>
            </w:r>
            <w:r w:rsidR="00CF7E8F">
              <w:rPr>
                <w:rFonts w:eastAsia="ArialNarrow" w:cs="Times New Roman"/>
                <w:b/>
                <w:color w:val="000000"/>
                <w:sz w:val="22"/>
                <w:szCs w:val="22"/>
                <w:lang w:val="pl-PL"/>
              </w:rPr>
              <w:t>:</w:t>
            </w:r>
            <w:r w:rsidRPr="009720EE">
              <w:rPr>
                <w:rFonts w:eastAsia="ArialNarrow" w:cs="Times New Roman"/>
                <w:b/>
                <w:color w:val="000000"/>
                <w:sz w:val="22"/>
                <w:szCs w:val="22"/>
                <w:lang w:val="pl-PL"/>
              </w:rPr>
              <w:t xml:space="preserve"> </w:t>
            </w:r>
          </w:p>
          <w:p w:rsidR="00087608" w:rsidRPr="009720EE" w:rsidRDefault="009720EE" w:rsidP="00BE122C">
            <w:pPr>
              <w:autoSpaceDE w:val="0"/>
              <w:autoSpaceDN w:val="0"/>
              <w:adjustRightInd w:val="0"/>
              <w:spacing w:after="0" w:line="240" w:lineRule="auto"/>
              <w:rPr>
                <w:rFonts w:eastAsia="ArialNarrow" w:cs="Times New Roman"/>
                <w:b/>
                <w:color w:val="000000"/>
                <w:lang w:val="pl-PL"/>
              </w:rPr>
            </w:pPr>
            <w:r w:rsidRPr="009720EE">
              <w:rPr>
                <w:rFonts w:cstheme="minorHAnsi"/>
                <w:b/>
                <w:lang w:val="pl-PL"/>
              </w:rPr>
              <w:t>Rozwój potencjału inwestycyjnego</w:t>
            </w:r>
          </w:p>
        </w:tc>
        <w:tc>
          <w:tcPr>
            <w:tcW w:w="2693" w:type="dxa"/>
            <w:shd w:val="clear" w:color="auto" w:fill="C0C0C0"/>
          </w:tcPr>
          <w:p w:rsidR="00087608" w:rsidRPr="00CF21C1" w:rsidRDefault="00087608" w:rsidP="00BE122C">
            <w:pPr>
              <w:autoSpaceDE w:val="0"/>
              <w:autoSpaceDN w:val="0"/>
              <w:adjustRightInd w:val="0"/>
              <w:spacing w:after="0" w:line="240" w:lineRule="auto"/>
              <w:rPr>
                <w:rFonts w:eastAsia="ArialNarrow" w:cs="Times New Roman"/>
                <w:b/>
                <w:color w:val="000000"/>
                <w:sz w:val="22"/>
                <w:szCs w:val="22"/>
                <w:lang w:val="pl-PL"/>
              </w:rPr>
            </w:pPr>
            <w:r w:rsidRPr="00CF21C1">
              <w:rPr>
                <w:rFonts w:eastAsia="ArialNarrow" w:cs="Times New Roman"/>
                <w:b/>
                <w:color w:val="000000"/>
                <w:sz w:val="22"/>
                <w:szCs w:val="22"/>
                <w:lang w:val="pl-PL"/>
              </w:rPr>
              <w:t>JEDNOSTKA REALIZUJĄCA:</w:t>
            </w:r>
          </w:p>
          <w:p w:rsidR="00087608" w:rsidRPr="003449DE" w:rsidRDefault="009720EE" w:rsidP="00BE122C">
            <w:pPr>
              <w:autoSpaceDE w:val="0"/>
              <w:autoSpaceDN w:val="0"/>
              <w:adjustRightInd w:val="0"/>
              <w:spacing w:after="0" w:line="240" w:lineRule="auto"/>
              <w:rPr>
                <w:rFonts w:eastAsia="ArialNarrow" w:cs="Times New Roman"/>
                <w:b/>
                <w:color w:val="000000"/>
                <w:lang w:val="pl-PL"/>
              </w:rPr>
            </w:pPr>
            <w:r w:rsidRPr="003449DE">
              <w:rPr>
                <w:rFonts w:eastAsia="Calibri" w:cstheme="minorHAnsi"/>
                <w:b/>
                <w:lang w:val="pl-PL"/>
              </w:rPr>
              <w:t>Konwent Starosty Chrzanowskiego, Burmistrzów i Wójta</w:t>
            </w:r>
          </w:p>
        </w:tc>
        <w:tc>
          <w:tcPr>
            <w:tcW w:w="2851" w:type="dxa"/>
            <w:shd w:val="clear" w:color="auto" w:fill="808080"/>
          </w:tcPr>
          <w:p w:rsidR="00087608" w:rsidRDefault="00857AAD" w:rsidP="009720EE">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PARTNERZY:</w:t>
            </w:r>
          </w:p>
          <w:p w:rsidR="00015819" w:rsidRPr="00900363" w:rsidRDefault="00015819" w:rsidP="009720EE">
            <w:pPr>
              <w:autoSpaceDE w:val="0"/>
              <w:autoSpaceDN w:val="0"/>
              <w:adjustRightInd w:val="0"/>
              <w:spacing w:after="0" w:line="240" w:lineRule="auto"/>
              <w:rPr>
                <w:rFonts w:eastAsia="Calibri" w:cstheme="minorHAnsi"/>
                <w:sz w:val="20"/>
                <w:szCs w:val="20"/>
                <w:lang w:val="pl-PL"/>
              </w:rPr>
            </w:pPr>
            <w:r w:rsidRPr="00900363">
              <w:rPr>
                <w:rFonts w:eastAsia="Calibri" w:cstheme="minorHAnsi"/>
                <w:sz w:val="20"/>
                <w:szCs w:val="20"/>
                <w:lang w:val="pl-PL"/>
              </w:rPr>
              <w:t>Gminy powiatu chrzanowskiego,</w:t>
            </w:r>
          </w:p>
          <w:p w:rsidR="00857AAD" w:rsidRPr="006A4745" w:rsidRDefault="00857AAD" w:rsidP="009720EE">
            <w:pPr>
              <w:autoSpaceDE w:val="0"/>
              <w:autoSpaceDN w:val="0"/>
              <w:adjustRightInd w:val="0"/>
              <w:spacing w:after="0" w:line="240" w:lineRule="auto"/>
              <w:rPr>
                <w:rFonts w:eastAsia="ArialNarrow" w:cs="Times New Roman"/>
                <w:b/>
                <w:color w:val="000000"/>
                <w:lang w:val="pl-PL"/>
              </w:rPr>
            </w:pPr>
            <w:r w:rsidRPr="00900363">
              <w:rPr>
                <w:rFonts w:eastAsia="Calibri" w:cstheme="minorHAnsi"/>
                <w:sz w:val="20"/>
                <w:szCs w:val="20"/>
                <w:lang w:val="pl-PL"/>
              </w:rPr>
              <w:t>przedsiębiorstw</w:t>
            </w:r>
            <w:r w:rsidR="001C15DF" w:rsidRPr="00900363">
              <w:rPr>
                <w:rFonts w:eastAsia="Calibri" w:cstheme="minorHAnsi"/>
                <w:sz w:val="20"/>
                <w:szCs w:val="20"/>
                <w:lang w:val="pl-PL"/>
              </w:rPr>
              <w:t>a obsługujące media techniczne,</w:t>
            </w:r>
            <w:r w:rsidR="002C6CA4" w:rsidRPr="00900363">
              <w:rPr>
                <w:rFonts w:eastAsia="Calibri" w:cstheme="minorHAnsi"/>
                <w:sz w:val="20"/>
                <w:szCs w:val="20"/>
                <w:lang w:val="pl-PL"/>
              </w:rPr>
              <w:t xml:space="preserve"> </w:t>
            </w:r>
            <w:r w:rsidRPr="00900363">
              <w:rPr>
                <w:rFonts w:eastAsia="Calibri" w:cstheme="minorHAnsi"/>
                <w:sz w:val="20"/>
                <w:szCs w:val="20"/>
                <w:lang w:val="pl-PL"/>
              </w:rPr>
              <w:t>instytucje otoczenia biznesu</w:t>
            </w:r>
          </w:p>
        </w:tc>
      </w:tr>
      <w:tr w:rsidR="00D64A4F" w:rsidRPr="00D64A4F" w:rsidTr="003255EF">
        <w:trPr>
          <w:trHeight w:val="1450"/>
        </w:trPr>
        <w:tc>
          <w:tcPr>
            <w:tcW w:w="6232" w:type="dxa"/>
            <w:vAlign w:val="center"/>
          </w:tcPr>
          <w:p w:rsidR="00D64A4F" w:rsidRPr="00EE0AEF" w:rsidRDefault="009720EE" w:rsidP="00C4427B">
            <w:pPr>
              <w:autoSpaceDE w:val="0"/>
              <w:autoSpaceDN w:val="0"/>
              <w:adjustRightInd w:val="0"/>
              <w:spacing w:after="0" w:line="240" w:lineRule="auto"/>
              <w:jc w:val="both"/>
              <w:rPr>
                <w:rFonts w:eastAsia="ArialNarrow" w:cs="Times New Roman"/>
                <w:color w:val="000000"/>
                <w:sz w:val="20"/>
                <w:szCs w:val="20"/>
                <w:lang w:val="pl-PL"/>
              </w:rPr>
            </w:pPr>
            <w:r w:rsidRPr="00EE0AEF">
              <w:rPr>
                <w:rFonts w:eastAsia="ArialNarrow" w:cs="Times New Roman"/>
                <w:color w:val="000000"/>
                <w:sz w:val="20"/>
                <w:szCs w:val="20"/>
                <w:lang w:val="pl-PL"/>
              </w:rPr>
              <w:t xml:space="preserve">Dotyczy: Informacja w sprawie podjętych działań z zakresu </w:t>
            </w:r>
            <w:r w:rsidR="00994B42" w:rsidRPr="00EE0AEF">
              <w:rPr>
                <w:rFonts w:cstheme="minorHAnsi"/>
                <w:b/>
                <w:color w:val="FF0000"/>
                <w:sz w:val="20"/>
                <w:szCs w:val="20"/>
                <w:lang w:val="pl-PL"/>
              </w:rPr>
              <w:t>i</w:t>
            </w:r>
            <w:r w:rsidRPr="00EE0AEF">
              <w:rPr>
                <w:rFonts w:cstheme="minorHAnsi"/>
                <w:b/>
                <w:color w:val="FF0000"/>
                <w:sz w:val="20"/>
                <w:szCs w:val="20"/>
                <w:lang w:val="pl-PL"/>
              </w:rPr>
              <w:t>dentyfikacji i uzgodnienia potencjalnych terenów pod przyszłe strefy aktywności gospodarczej w przestrzeni powiatu (możliwa strefa międzygminna)</w:t>
            </w:r>
            <w:r w:rsidR="00C4427B" w:rsidRPr="00EE0AEF">
              <w:rPr>
                <w:rFonts w:cstheme="minorHAnsi"/>
                <w:b/>
                <w:color w:val="FF0000"/>
                <w:sz w:val="20"/>
                <w:szCs w:val="20"/>
                <w:lang w:val="pl-PL"/>
              </w:rPr>
              <w:t xml:space="preserve">, składająca się z wielu podstref </w:t>
            </w:r>
            <w:r w:rsidR="00C4427B" w:rsidRPr="00EE0AEF">
              <w:rPr>
                <w:rFonts w:cstheme="minorHAnsi"/>
                <w:b/>
                <w:i/>
                <w:color w:val="FF0000"/>
                <w:sz w:val="20"/>
                <w:szCs w:val="20"/>
                <w:lang w:val="pl-PL"/>
              </w:rPr>
              <w:t>– projekt w ramach całego obszaru funkcjonalnego powiatu chrzanowskiego</w:t>
            </w:r>
          </w:p>
        </w:tc>
        <w:tc>
          <w:tcPr>
            <w:tcW w:w="2552" w:type="dxa"/>
            <w:vAlign w:val="center"/>
          </w:tcPr>
          <w:p w:rsidR="00D64A4F" w:rsidRPr="009720EE" w:rsidRDefault="00D64A4F" w:rsidP="009720EE">
            <w:pPr>
              <w:autoSpaceDE w:val="0"/>
              <w:autoSpaceDN w:val="0"/>
              <w:adjustRightInd w:val="0"/>
              <w:spacing w:after="0" w:line="240" w:lineRule="auto"/>
              <w:jc w:val="center"/>
              <w:rPr>
                <w:rFonts w:eastAsia="ArialNarrow" w:cs="Times New Roman"/>
                <w:b/>
                <w:color w:val="000000"/>
                <w:lang w:val="pl-PL"/>
              </w:rPr>
            </w:pPr>
            <w:r w:rsidRPr="009720EE">
              <w:rPr>
                <w:rFonts w:eastAsia="ArialNarrow" w:cs="Times New Roman"/>
                <w:b/>
                <w:color w:val="000000"/>
                <w:lang w:val="pl-PL"/>
              </w:rPr>
              <w:t>ROK 2015</w:t>
            </w:r>
          </w:p>
        </w:tc>
        <w:tc>
          <w:tcPr>
            <w:tcW w:w="2693" w:type="dxa"/>
            <w:vAlign w:val="center"/>
          </w:tcPr>
          <w:p w:rsidR="00D64A4F" w:rsidRPr="009720EE" w:rsidRDefault="00D64A4F" w:rsidP="009720EE">
            <w:pPr>
              <w:autoSpaceDE w:val="0"/>
              <w:autoSpaceDN w:val="0"/>
              <w:adjustRightInd w:val="0"/>
              <w:spacing w:after="0" w:line="240" w:lineRule="auto"/>
              <w:jc w:val="center"/>
              <w:rPr>
                <w:rFonts w:eastAsia="ArialNarrow" w:cs="Times New Roman"/>
                <w:b/>
                <w:color w:val="000000"/>
                <w:lang w:val="pl-PL"/>
              </w:rPr>
            </w:pPr>
            <w:r w:rsidRPr="009720EE">
              <w:rPr>
                <w:rFonts w:eastAsia="ArialNarrow" w:cs="Times New Roman"/>
                <w:b/>
                <w:color w:val="000000"/>
                <w:lang w:val="pl-PL"/>
              </w:rPr>
              <w:t>ROK 2016</w:t>
            </w:r>
          </w:p>
        </w:tc>
        <w:tc>
          <w:tcPr>
            <w:tcW w:w="2851" w:type="dxa"/>
            <w:vAlign w:val="center"/>
          </w:tcPr>
          <w:p w:rsidR="00D64A4F" w:rsidRPr="009720EE" w:rsidRDefault="00D64A4F" w:rsidP="009720EE">
            <w:pPr>
              <w:autoSpaceDE w:val="0"/>
              <w:autoSpaceDN w:val="0"/>
              <w:adjustRightInd w:val="0"/>
              <w:spacing w:after="0" w:line="240" w:lineRule="auto"/>
              <w:jc w:val="center"/>
              <w:rPr>
                <w:rFonts w:eastAsia="ArialNarrow" w:cs="Times New Roman"/>
                <w:b/>
                <w:color w:val="000000"/>
                <w:lang w:val="pl-PL"/>
              </w:rPr>
            </w:pPr>
            <w:r w:rsidRPr="009720EE">
              <w:rPr>
                <w:rFonts w:eastAsia="ArialNarrow" w:cs="Times New Roman"/>
                <w:b/>
                <w:color w:val="000000"/>
                <w:lang w:val="pl-PL"/>
              </w:rPr>
              <w:t>ROK 2017</w:t>
            </w:r>
          </w:p>
        </w:tc>
      </w:tr>
      <w:tr w:rsidR="00F27541" w:rsidRPr="00D64A4F" w:rsidTr="00CF21C1">
        <w:trPr>
          <w:trHeight w:val="1212"/>
        </w:trPr>
        <w:tc>
          <w:tcPr>
            <w:tcW w:w="6232" w:type="dxa"/>
          </w:tcPr>
          <w:p w:rsidR="00F27541" w:rsidRPr="00EE0AEF" w:rsidRDefault="00F27541" w:rsidP="00F27541">
            <w:pPr>
              <w:autoSpaceDE w:val="0"/>
              <w:autoSpaceDN w:val="0"/>
              <w:adjustRightInd w:val="0"/>
              <w:spacing w:after="0" w:line="240" w:lineRule="auto"/>
              <w:rPr>
                <w:rFonts w:eastAsia="ArialNarrow" w:cs="Times New Roman"/>
                <w:color w:val="000000"/>
                <w:sz w:val="20"/>
                <w:szCs w:val="20"/>
                <w:lang w:val="pl-PL"/>
              </w:rPr>
            </w:pPr>
            <w:r w:rsidRPr="00EE0AEF">
              <w:rPr>
                <w:rFonts w:eastAsia="ArialNarrow" w:cs="Times New Roman"/>
                <w:color w:val="000000"/>
                <w:sz w:val="20"/>
                <w:szCs w:val="20"/>
                <w:lang w:val="pl-PL"/>
              </w:rPr>
              <w:t>OPIS STANU REALIZACJI KIERUNKU INTERWENCJI (</w:t>
            </w:r>
            <w:r w:rsidR="00885B9B">
              <w:rPr>
                <w:rFonts w:eastAsia="ArialNarrow" w:cs="Times New Roman"/>
                <w:color w:val="000000"/>
                <w:sz w:val="20"/>
                <w:szCs w:val="20"/>
                <w:lang w:val="pl-PL"/>
              </w:rPr>
              <w:t>m.in</w:t>
            </w:r>
            <w:r w:rsidRPr="00EE0AEF">
              <w:rPr>
                <w:rFonts w:eastAsia="ArialNarrow" w:cs="Times New Roman"/>
                <w:color w:val="000000"/>
                <w:sz w:val="20"/>
                <w:szCs w:val="20"/>
                <w:lang w:val="pl-PL"/>
              </w:rPr>
              <w:t>.: zrealizowane przedsięwzięcia w danym roku, stopień realizacji kierunku interwencji, skuteczność zastosowanych instrumentów realizacyjnych, ocena partnerów realizacyjnych, sukcesy realizacyjne, uzyskane efekty)</w:t>
            </w:r>
          </w:p>
        </w:tc>
        <w:tc>
          <w:tcPr>
            <w:tcW w:w="2552" w:type="dxa"/>
          </w:tcPr>
          <w:p w:rsidR="00F27541" w:rsidRPr="00050250" w:rsidRDefault="008C5012" w:rsidP="00F27541">
            <w:pPr>
              <w:autoSpaceDE w:val="0"/>
              <w:autoSpaceDN w:val="0"/>
              <w:adjustRightInd w:val="0"/>
              <w:spacing w:after="0" w:line="240" w:lineRule="auto"/>
              <w:jc w:val="center"/>
              <w:rPr>
                <w:rFonts w:eastAsia="ArialNarrow" w:cs="Times New Roman"/>
                <w:color w:val="000000"/>
                <w:sz w:val="22"/>
                <w:szCs w:val="22"/>
                <w:lang w:val="pl-PL"/>
              </w:rPr>
            </w:pPr>
            <w:r w:rsidRPr="00050250">
              <w:rPr>
                <w:rFonts w:eastAsia="ArialNarrow" w:cs="Times New Roman"/>
                <w:color w:val="000000"/>
                <w:sz w:val="22"/>
                <w:szCs w:val="22"/>
                <w:lang w:val="pl-PL"/>
              </w:rPr>
              <w:t>BRAK</w:t>
            </w:r>
            <w:r>
              <w:rPr>
                <w:rFonts w:eastAsia="ArialNarrow" w:cs="Times New Roman"/>
                <w:color w:val="000000"/>
                <w:sz w:val="22"/>
                <w:szCs w:val="22"/>
                <w:lang w:val="pl-PL"/>
              </w:rPr>
              <w:t xml:space="preserve"> DANYCH</w:t>
            </w:r>
          </w:p>
        </w:tc>
        <w:tc>
          <w:tcPr>
            <w:tcW w:w="2693" w:type="dxa"/>
          </w:tcPr>
          <w:p w:rsidR="00F27541" w:rsidRPr="00050250" w:rsidRDefault="008C5012" w:rsidP="00F27541">
            <w:pPr>
              <w:autoSpaceDE w:val="0"/>
              <w:autoSpaceDN w:val="0"/>
              <w:adjustRightInd w:val="0"/>
              <w:spacing w:after="0" w:line="240" w:lineRule="auto"/>
              <w:jc w:val="center"/>
              <w:rPr>
                <w:rFonts w:eastAsia="ArialNarrow" w:cs="Times New Roman"/>
                <w:color w:val="000000"/>
                <w:sz w:val="22"/>
                <w:szCs w:val="22"/>
                <w:lang w:val="pl-PL"/>
              </w:rPr>
            </w:pPr>
            <w:r w:rsidRPr="00050250">
              <w:rPr>
                <w:rFonts w:eastAsia="ArialNarrow" w:cs="Times New Roman"/>
                <w:color w:val="000000"/>
                <w:sz w:val="22"/>
                <w:szCs w:val="22"/>
                <w:lang w:val="pl-PL"/>
              </w:rPr>
              <w:t>BRAK</w:t>
            </w:r>
            <w:r>
              <w:rPr>
                <w:rFonts w:eastAsia="ArialNarrow" w:cs="Times New Roman"/>
                <w:color w:val="000000"/>
                <w:sz w:val="22"/>
                <w:szCs w:val="22"/>
                <w:lang w:val="pl-PL"/>
              </w:rPr>
              <w:t xml:space="preserve"> DANYCH</w:t>
            </w:r>
          </w:p>
        </w:tc>
        <w:tc>
          <w:tcPr>
            <w:tcW w:w="2851" w:type="dxa"/>
          </w:tcPr>
          <w:p w:rsidR="00F27541" w:rsidRPr="00050250" w:rsidRDefault="008C5012" w:rsidP="00F27541">
            <w:pPr>
              <w:autoSpaceDE w:val="0"/>
              <w:autoSpaceDN w:val="0"/>
              <w:adjustRightInd w:val="0"/>
              <w:spacing w:after="0" w:line="240" w:lineRule="auto"/>
              <w:jc w:val="center"/>
              <w:rPr>
                <w:rFonts w:eastAsia="ArialNarrow" w:cs="Times New Roman"/>
                <w:color w:val="000000"/>
                <w:sz w:val="22"/>
                <w:szCs w:val="22"/>
                <w:lang w:val="pl-PL"/>
              </w:rPr>
            </w:pPr>
            <w:r w:rsidRPr="00050250">
              <w:rPr>
                <w:rFonts w:eastAsia="ArialNarrow" w:cs="Times New Roman"/>
                <w:color w:val="000000"/>
                <w:sz w:val="22"/>
                <w:szCs w:val="22"/>
                <w:lang w:val="pl-PL"/>
              </w:rPr>
              <w:t>BRAK</w:t>
            </w:r>
            <w:r>
              <w:rPr>
                <w:rFonts w:eastAsia="ArialNarrow" w:cs="Times New Roman"/>
                <w:color w:val="000000"/>
                <w:sz w:val="22"/>
                <w:szCs w:val="22"/>
                <w:lang w:val="pl-PL"/>
              </w:rPr>
              <w:t xml:space="preserve"> DANYCH</w:t>
            </w:r>
          </w:p>
        </w:tc>
      </w:tr>
      <w:tr w:rsidR="00F27541" w:rsidRPr="00D64A4F" w:rsidTr="003255EF">
        <w:trPr>
          <w:trHeight w:val="1130"/>
        </w:trPr>
        <w:tc>
          <w:tcPr>
            <w:tcW w:w="6232" w:type="dxa"/>
          </w:tcPr>
          <w:p w:rsidR="00F27541" w:rsidRPr="00EE0AEF" w:rsidRDefault="00F27541" w:rsidP="00F27541">
            <w:pPr>
              <w:autoSpaceDE w:val="0"/>
              <w:autoSpaceDN w:val="0"/>
              <w:adjustRightInd w:val="0"/>
              <w:spacing w:after="0" w:line="240" w:lineRule="auto"/>
              <w:rPr>
                <w:rFonts w:eastAsia="ArialNarrow" w:cs="Times New Roman"/>
                <w:color w:val="000000"/>
                <w:sz w:val="20"/>
                <w:szCs w:val="20"/>
                <w:lang w:val="pl-PL"/>
              </w:rPr>
            </w:pPr>
            <w:r w:rsidRPr="00EE0AEF">
              <w:rPr>
                <w:rFonts w:eastAsia="ArialNarrow" w:cs="Times New Roman"/>
                <w:color w:val="000000"/>
                <w:sz w:val="20"/>
                <w:szCs w:val="20"/>
                <w:lang w:val="pl-PL"/>
              </w:rPr>
              <w:t>OPIS POWSTAŁYCH TRUDNOŚCI REALIZACYJNYCH</w:t>
            </w:r>
          </w:p>
          <w:p w:rsidR="00F27541" w:rsidRPr="00EE0AEF" w:rsidRDefault="00F27541" w:rsidP="00F27541">
            <w:pPr>
              <w:autoSpaceDE w:val="0"/>
              <w:autoSpaceDN w:val="0"/>
              <w:adjustRightInd w:val="0"/>
              <w:spacing w:after="0" w:line="240" w:lineRule="auto"/>
              <w:rPr>
                <w:rFonts w:eastAsia="ArialNarrow" w:cs="Times New Roman"/>
                <w:color w:val="000000"/>
                <w:sz w:val="20"/>
                <w:szCs w:val="20"/>
                <w:lang w:val="pl-PL"/>
              </w:rPr>
            </w:pPr>
            <w:r w:rsidRPr="00EE0AEF">
              <w:rPr>
                <w:rFonts w:eastAsia="ArialNarrow" w:cs="Times New Roman"/>
                <w:color w:val="000000"/>
                <w:sz w:val="20"/>
                <w:szCs w:val="20"/>
                <w:lang w:val="pl-PL"/>
              </w:rPr>
              <w:t>(</w:t>
            </w:r>
            <w:r w:rsidR="00885B9B">
              <w:rPr>
                <w:rFonts w:eastAsia="ArialNarrow" w:cs="Times New Roman"/>
                <w:color w:val="000000"/>
                <w:sz w:val="20"/>
                <w:szCs w:val="20"/>
                <w:lang w:val="pl-PL"/>
              </w:rPr>
              <w:t>m.in</w:t>
            </w:r>
            <w:r w:rsidRPr="00EE0AEF">
              <w:rPr>
                <w:rFonts w:eastAsia="ArialNarrow" w:cs="Times New Roman"/>
                <w:color w:val="000000"/>
                <w:sz w:val="20"/>
                <w:szCs w:val="20"/>
                <w:lang w:val="pl-PL"/>
              </w:rPr>
              <w:t>.: problemy powstałe na etapie realizacji, opóźnienia i ich przyczyny, środki podjęte w celu przezwyciężenia trudności</w:t>
            </w:r>
            <w:r w:rsidR="001C15DF">
              <w:rPr>
                <w:rFonts w:eastAsia="ArialNarrow" w:cs="Times New Roman"/>
                <w:color w:val="000000"/>
                <w:sz w:val="20"/>
                <w:szCs w:val="20"/>
                <w:lang w:val="pl-PL"/>
              </w:rPr>
              <w:t xml:space="preserve">, rekomendacje dotyczące zmian </w:t>
            </w:r>
            <w:r w:rsidRPr="00EE0AEF">
              <w:rPr>
                <w:rFonts w:eastAsia="ArialNarrow" w:cs="Times New Roman"/>
                <w:color w:val="000000"/>
                <w:sz w:val="20"/>
                <w:szCs w:val="20"/>
                <w:lang w:val="pl-PL"/>
              </w:rPr>
              <w:t>w realizacji kierunku interwencji, możliwe usprawnienia)</w:t>
            </w:r>
          </w:p>
        </w:tc>
        <w:tc>
          <w:tcPr>
            <w:tcW w:w="2552" w:type="dxa"/>
          </w:tcPr>
          <w:p w:rsidR="00F27541" w:rsidRPr="00050250" w:rsidRDefault="0084062F" w:rsidP="00F27541">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c>
          <w:tcPr>
            <w:tcW w:w="2693" w:type="dxa"/>
          </w:tcPr>
          <w:p w:rsidR="00F27541" w:rsidRPr="00050250" w:rsidRDefault="0084062F" w:rsidP="00F27541">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c>
          <w:tcPr>
            <w:tcW w:w="2851" w:type="dxa"/>
          </w:tcPr>
          <w:p w:rsidR="00F27541" w:rsidRPr="00050250" w:rsidRDefault="0084062F" w:rsidP="00F27541">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r>
      <w:tr w:rsidR="00F27541" w:rsidRPr="00D64A4F" w:rsidTr="003255EF">
        <w:trPr>
          <w:trHeight w:val="1841"/>
        </w:trPr>
        <w:tc>
          <w:tcPr>
            <w:tcW w:w="6232" w:type="dxa"/>
          </w:tcPr>
          <w:p w:rsidR="00F27541" w:rsidRPr="00EE0AEF" w:rsidRDefault="00F27541" w:rsidP="00F27541">
            <w:pPr>
              <w:autoSpaceDE w:val="0"/>
              <w:autoSpaceDN w:val="0"/>
              <w:adjustRightInd w:val="0"/>
              <w:spacing w:after="0" w:line="240" w:lineRule="auto"/>
              <w:rPr>
                <w:rFonts w:eastAsia="ArialNarrow" w:cs="Times New Roman"/>
                <w:color w:val="000000"/>
                <w:sz w:val="20"/>
                <w:szCs w:val="20"/>
                <w:lang w:val="pl-PL"/>
              </w:rPr>
            </w:pPr>
            <w:r w:rsidRPr="00EE0AEF">
              <w:rPr>
                <w:rFonts w:eastAsia="ArialNarrow" w:cs="Times New Roman"/>
                <w:color w:val="000000"/>
                <w:sz w:val="20"/>
                <w:szCs w:val="20"/>
                <w:lang w:val="pl-PL"/>
              </w:rPr>
              <w:t xml:space="preserve">OPIS ŹRÓDEŁ FINANSOWANIA (wielkość środków finansowych wydatkowanych na realizację kierunku interwencji w danym roku, </w:t>
            </w:r>
            <w:r w:rsidR="00BB69A1">
              <w:rPr>
                <w:rFonts w:eastAsia="ArialNarrow" w:cs="Times New Roman"/>
                <w:color w:val="000000"/>
                <w:sz w:val="20"/>
                <w:szCs w:val="20"/>
                <w:lang w:val="pl-PL"/>
              </w:rPr>
              <w:br/>
            </w:r>
            <w:r w:rsidRPr="00EE0AEF">
              <w:rPr>
                <w:rFonts w:eastAsia="ArialNarrow" w:cs="Times New Roman"/>
                <w:color w:val="000000"/>
                <w:sz w:val="20"/>
                <w:szCs w:val="20"/>
                <w:lang w:val="pl-PL"/>
              </w:rPr>
              <w:t>w podziale na źródła finansowania)</w:t>
            </w:r>
          </w:p>
          <w:p w:rsidR="00F27541" w:rsidRPr="00EE0AEF" w:rsidRDefault="00F27541" w:rsidP="00F27541">
            <w:pPr>
              <w:autoSpaceDE w:val="0"/>
              <w:autoSpaceDN w:val="0"/>
              <w:adjustRightInd w:val="0"/>
              <w:spacing w:after="0" w:line="240" w:lineRule="auto"/>
              <w:rPr>
                <w:rFonts w:eastAsia="ArialNarrow" w:cs="Times New Roman"/>
                <w:color w:val="000000"/>
                <w:sz w:val="20"/>
                <w:szCs w:val="20"/>
                <w:lang w:val="pl-PL"/>
              </w:rPr>
            </w:pPr>
            <w:r w:rsidRPr="00EE0AEF">
              <w:rPr>
                <w:rFonts w:eastAsia="ArialNarrow" w:cs="Times New Roman"/>
                <w:color w:val="000000"/>
                <w:sz w:val="20"/>
                <w:szCs w:val="20"/>
                <w:lang w:val="pl-PL"/>
              </w:rPr>
              <w:t xml:space="preserve">Budżet Powiatu                              (kwota w zł) </w:t>
            </w:r>
          </w:p>
          <w:p w:rsidR="00F27541" w:rsidRPr="00EE0AEF" w:rsidRDefault="00F27541" w:rsidP="00F27541">
            <w:pPr>
              <w:autoSpaceDE w:val="0"/>
              <w:autoSpaceDN w:val="0"/>
              <w:adjustRightInd w:val="0"/>
              <w:spacing w:after="0" w:line="240" w:lineRule="auto"/>
              <w:rPr>
                <w:rFonts w:eastAsia="ArialNarrow" w:cs="Times New Roman"/>
                <w:color w:val="000000"/>
                <w:sz w:val="20"/>
                <w:szCs w:val="20"/>
                <w:lang w:val="pl-PL"/>
              </w:rPr>
            </w:pPr>
            <w:r w:rsidRPr="00EE0AEF">
              <w:rPr>
                <w:rFonts w:eastAsia="ArialNarrow" w:cs="Times New Roman"/>
                <w:color w:val="000000"/>
                <w:sz w:val="20"/>
                <w:szCs w:val="20"/>
                <w:lang w:val="pl-PL"/>
              </w:rPr>
              <w:t>Budżet jednostki realizującej       (kwota w zł)</w:t>
            </w:r>
          </w:p>
          <w:p w:rsidR="00F27541" w:rsidRPr="00EE0AEF" w:rsidRDefault="00F27541" w:rsidP="00F27541">
            <w:pPr>
              <w:autoSpaceDE w:val="0"/>
              <w:autoSpaceDN w:val="0"/>
              <w:adjustRightInd w:val="0"/>
              <w:spacing w:after="0" w:line="240" w:lineRule="auto"/>
              <w:rPr>
                <w:rFonts w:eastAsia="ArialNarrow" w:cs="Times New Roman"/>
                <w:color w:val="000000"/>
                <w:sz w:val="20"/>
                <w:szCs w:val="20"/>
                <w:lang w:val="pl-PL"/>
              </w:rPr>
            </w:pPr>
            <w:r w:rsidRPr="00EE0AEF">
              <w:rPr>
                <w:rFonts w:eastAsia="ArialNarrow" w:cs="Times New Roman"/>
                <w:color w:val="000000"/>
                <w:sz w:val="20"/>
                <w:szCs w:val="20"/>
                <w:lang w:val="pl-PL"/>
              </w:rPr>
              <w:t xml:space="preserve">Budżet ................................         (kwota w zł)   </w:t>
            </w:r>
          </w:p>
          <w:p w:rsidR="00F27541" w:rsidRPr="00EE0AEF" w:rsidRDefault="00F27541" w:rsidP="00F27541">
            <w:pPr>
              <w:autoSpaceDE w:val="0"/>
              <w:autoSpaceDN w:val="0"/>
              <w:adjustRightInd w:val="0"/>
              <w:spacing w:after="0" w:line="240" w:lineRule="auto"/>
              <w:rPr>
                <w:rFonts w:eastAsia="ArialNarrow" w:cs="Times New Roman"/>
                <w:color w:val="000000"/>
                <w:sz w:val="20"/>
                <w:szCs w:val="20"/>
                <w:lang w:val="pl-PL"/>
              </w:rPr>
            </w:pPr>
            <w:r w:rsidRPr="00EE0AEF">
              <w:rPr>
                <w:rFonts w:eastAsia="ArialNarrow" w:cs="Times New Roman"/>
                <w:color w:val="000000"/>
                <w:sz w:val="20"/>
                <w:szCs w:val="20"/>
                <w:lang w:val="pl-PL"/>
              </w:rPr>
              <w:t xml:space="preserve">Ogółem :                                          (kwota w zł)                   </w:t>
            </w:r>
          </w:p>
        </w:tc>
        <w:tc>
          <w:tcPr>
            <w:tcW w:w="2552" w:type="dxa"/>
          </w:tcPr>
          <w:p w:rsidR="00F27541" w:rsidRPr="00050250" w:rsidRDefault="007129DE" w:rsidP="00F27541">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c>
          <w:tcPr>
            <w:tcW w:w="2693" w:type="dxa"/>
          </w:tcPr>
          <w:p w:rsidR="00F27541" w:rsidRPr="00050250" w:rsidRDefault="007129DE" w:rsidP="00F27541">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c>
          <w:tcPr>
            <w:tcW w:w="2851" w:type="dxa"/>
          </w:tcPr>
          <w:p w:rsidR="00F27541" w:rsidRPr="00050250" w:rsidRDefault="007129DE" w:rsidP="00F27541">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r>
    </w:tbl>
    <w:p w:rsidR="001C15DF" w:rsidRDefault="001C15DF">
      <w:pPr>
        <w:rPr>
          <w:lang w:val="pl-PL"/>
        </w:rPr>
      </w:pPr>
    </w:p>
    <w:p w:rsidR="003255EF" w:rsidRDefault="003255EF">
      <w:pPr>
        <w:rPr>
          <w:lang w:val="pl-PL"/>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5"/>
        <w:gridCol w:w="2809"/>
        <w:gridCol w:w="3003"/>
        <w:gridCol w:w="2851"/>
      </w:tblGrid>
      <w:tr w:rsidR="004B42FD" w:rsidRPr="00900363" w:rsidTr="00805939">
        <w:tc>
          <w:tcPr>
            <w:tcW w:w="14328" w:type="dxa"/>
            <w:gridSpan w:val="4"/>
            <w:tcBorders>
              <w:bottom w:val="single" w:sz="4" w:space="0" w:color="auto"/>
            </w:tcBorders>
            <w:shd w:val="clear" w:color="auto" w:fill="B3B3B3"/>
          </w:tcPr>
          <w:p w:rsidR="004B42FD" w:rsidRDefault="004B42FD" w:rsidP="00BE122C">
            <w:pPr>
              <w:autoSpaceDE w:val="0"/>
              <w:autoSpaceDN w:val="0"/>
              <w:adjustRightInd w:val="0"/>
              <w:spacing w:after="0" w:line="240" w:lineRule="auto"/>
              <w:rPr>
                <w:rFonts w:eastAsia="ArialNarrow" w:cs="Times New Roman"/>
                <w:b/>
                <w:color w:val="000000"/>
                <w:lang w:val="pl-PL"/>
              </w:rPr>
            </w:pPr>
            <w:r w:rsidRPr="006A4745">
              <w:rPr>
                <w:rFonts w:eastAsia="ArialNarrow" w:cs="Times New Roman"/>
                <w:b/>
                <w:color w:val="000000"/>
                <w:sz w:val="22"/>
                <w:szCs w:val="22"/>
                <w:lang w:val="pl-PL"/>
              </w:rPr>
              <w:lastRenderedPageBreak/>
              <w:t>KIERUNEK INTERWENCJI NR</w:t>
            </w:r>
            <w:r>
              <w:rPr>
                <w:rFonts w:eastAsia="ArialNarrow" w:cs="Times New Roman"/>
                <w:b/>
                <w:color w:val="000000"/>
                <w:sz w:val="22"/>
                <w:szCs w:val="22"/>
                <w:lang w:val="pl-PL"/>
              </w:rPr>
              <w:t xml:space="preserve">  I.1.2</w:t>
            </w:r>
          </w:p>
          <w:p w:rsidR="004B42FD" w:rsidRPr="009720EE" w:rsidRDefault="004B42FD" w:rsidP="00BE122C">
            <w:pPr>
              <w:autoSpaceDE w:val="0"/>
              <w:autoSpaceDN w:val="0"/>
              <w:adjustRightInd w:val="0"/>
              <w:spacing w:after="0" w:line="240" w:lineRule="auto"/>
              <w:rPr>
                <w:rFonts w:eastAsia="ArialNarrow" w:cs="Times New Roman"/>
                <w:b/>
                <w:color w:val="FF0000"/>
                <w:lang w:val="pl-PL"/>
              </w:rPr>
            </w:pPr>
            <w:r w:rsidRPr="004B42FD">
              <w:rPr>
                <w:rFonts w:cstheme="minorHAnsi"/>
                <w:b/>
                <w:color w:val="FF0000"/>
                <w:szCs w:val="20"/>
                <w:lang w:val="pl-PL"/>
              </w:rPr>
              <w:t>Planowanie przestrzenne uwzględniające tworzenie stref aktywności gospodarczej na obszarze powiatu</w:t>
            </w:r>
            <w:r w:rsidR="00175A8B">
              <w:rPr>
                <w:rFonts w:cstheme="minorHAnsi"/>
                <w:b/>
                <w:color w:val="FF0000"/>
                <w:szCs w:val="20"/>
                <w:lang w:val="pl-PL"/>
              </w:rPr>
              <w:t>.</w:t>
            </w:r>
          </w:p>
        </w:tc>
      </w:tr>
      <w:tr w:rsidR="004B42FD" w:rsidRPr="00900363" w:rsidTr="003449DE">
        <w:trPr>
          <w:trHeight w:val="1114"/>
        </w:trPr>
        <w:tc>
          <w:tcPr>
            <w:tcW w:w="5665" w:type="dxa"/>
            <w:shd w:val="clear" w:color="auto" w:fill="FF9900"/>
          </w:tcPr>
          <w:p w:rsidR="004B42FD" w:rsidRPr="009720EE" w:rsidRDefault="004B42FD" w:rsidP="00BE122C">
            <w:pPr>
              <w:autoSpaceDE w:val="0"/>
              <w:autoSpaceDN w:val="0"/>
              <w:adjustRightInd w:val="0"/>
              <w:spacing w:after="0" w:line="240" w:lineRule="auto"/>
              <w:rPr>
                <w:rFonts w:eastAsia="ArialNarrow" w:cs="Times New Roman"/>
                <w:b/>
                <w:color w:val="000000"/>
                <w:lang w:val="pl-PL"/>
              </w:rPr>
            </w:pPr>
            <w:r w:rsidRPr="009720EE">
              <w:rPr>
                <w:rFonts w:eastAsia="ArialNarrow" w:cs="Times New Roman"/>
                <w:b/>
                <w:color w:val="000000"/>
                <w:sz w:val="22"/>
                <w:szCs w:val="22"/>
                <w:lang w:val="pl-PL"/>
              </w:rPr>
              <w:t xml:space="preserve">CEL STRATEGICZNY </w:t>
            </w:r>
          </w:p>
          <w:p w:rsidR="004B42FD" w:rsidRPr="009720EE" w:rsidRDefault="004B42FD" w:rsidP="00BE122C">
            <w:pPr>
              <w:autoSpaceDE w:val="0"/>
              <w:autoSpaceDN w:val="0"/>
              <w:adjustRightInd w:val="0"/>
              <w:spacing w:after="0" w:line="240" w:lineRule="auto"/>
              <w:rPr>
                <w:rFonts w:eastAsia="ArialNarrow" w:cs="Times New Roman"/>
                <w:b/>
                <w:color w:val="000000"/>
                <w:lang w:val="pl-PL"/>
              </w:rPr>
            </w:pPr>
            <w:r w:rsidRPr="009720EE">
              <w:rPr>
                <w:rFonts w:eastAsia="Calibri" w:cstheme="minorHAnsi"/>
                <w:b/>
                <w:sz w:val="22"/>
                <w:lang w:val="pl-PL"/>
              </w:rPr>
              <w:t>INTENSYFIKACJA ROZWOJU GOSPODARCZEGO I WZROST ATRAKCYJNOŚCI INWESTYCYJNEJ POWIATU</w:t>
            </w:r>
          </w:p>
        </w:tc>
        <w:tc>
          <w:tcPr>
            <w:tcW w:w="2809" w:type="dxa"/>
            <w:shd w:val="clear" w:color="auto" w:fill="FFCC99"/>
          </w:tcPr>
          <w:p w:rsidR="004B42FD" w:rsidRPr="009720EE" w:rsidRDefault="004B42FD" w:rsidP="00BE122C">
            <w:pPr>
              <w:autoSpaceDE w:val="0"/>
              <w:autoSpaceDN w:val="0"/>
              <w:adjustRightInd w:val="0"/>
              <w:spacing w:after="0" w:line="240" w:lineRule="auto"/>
              <w:rPr>
                <w:rFonts w:eastAsia="ArialNarrow" w:cs="Times New Roman"/>
                <w:b/>
                <w:color w:val="000000"/>
                <w:sz w:val="22"/>
                <w:szCs w:val="22"/>
                <w:lang w:val="pl-PL"/>
              </w:rPr>
            </w:pPr>
            <w:r w:rsidRPr="009720EE">
              <w:rPr>
                <w:rFonts w:eastAsia="ArialNarrow" w:cs="Times New Roman"/>
                <w:b/>
                <w:color w:val="000000"/>
                <w:sz w:val="22"/>
                <w:szCs w:val="22"/>
                <w:lang w:val="pl-PL"/>
              </w:rPr>
              <w:t>CEL OPERACYJNY</w:t>
            </w:r>
            <w:r w:rsidR="00CF7E8F">
              <w:rPr>
                <w:rFonts w:eastAsia="ArialNarrow" w:cs="Times New Roman"/>
                <w:b/>
                <w:color w:val="000000"/>
                <w:sz w:val="22"/>
                <w:szCs w:val="22"/>
                <w:lang w:val="pl-PL"/>
              </w:rPr>
              <w:t>:</w:t>
            </w:r>
            <w:r w:rsidRPr="009720EE">
              <w:rPr>
                <w:rFonts w:eastAsia="ArialNarrow" w:cs="Times New Roman"/>
                <w:b/>
                <w:color w:val="000000"/>
                <w:sz w:val="22"/>
                <w:szCs w:val="22"/>
                <w:lang w:val="pl-PL"/>
              </w:rPr>
              <w:t xml:space="preserve"> </w:t>
            </w:r>
          </w:p>
          <w:p w:rsidR="004B42FD" w:rsidRPr="009720EE" w:rsidRDefault="004B42FD" w:rsidP="00BE122C">
            <w:pPr>
              <w:autoSpaceDE w:val="0"/>
              <w:autoSpaceDN w:val="0"/>
              <w:adjustRightInd w:val="0"/>
              <w:spacing w:after="0" w:line="240" w:lineRule="auto"/>
              <w:rPr>
                <w:rFonts w:eastAsia="ArialNarrow" w:cs="Times New Roman"/>
                <w:b/>
                <w:color w:val="000000"/>
                <w:lang w:val="pl-PL"/>
              </w:rPr>
            </w:pPr>
            <w:r w:rsidRPr="009720EE">
              <w:rPr>
                <w:rFonts w:cstheme="minorHAnsi"/>
                <w:b/>
                <w:lang w:val="pl-PL"/>
              </w:rPr>
              <w:t>Rozwój potencjału inwestycyjnego</w:t>
            </w:r>
          </w:p>
        </w:tc>
        <w:tc>
          <w:tcPr>
            <w:tcW w:w="3003" w:type="dxa"/>
            <w:shd w:val="clear" w:color="auto" w:fill="C0C0C0"/>
          </w:tcPr>
          <w:p w:rsidR="004B42FD" w:rsidRPr="006A4745" w:rsidRDefault="004B42FD" w:rsidP="00BE122C">
            <w:pPr>
              <w:autoSpaceDE w:val="0"/>
              <w:autoSpaceDN w:val="0"/>
              <w:adjustRightInd w:val="0"/>
              <w:spacing w:after="0" w:line="240" w:lineRule="auto"/>
              <w:rPr>
                <w:rFonts w:eastAsia="ArialNarrow" w:cs="Times New Roman"/>
                <w:b/>
                <w:color w:val="000000"/>
                <w:lang w:val="pl-PL"/>
              </w:rPr>
            </w:pPr>
            <w:r w:rsidRPr="006A4745">
              <w:rPr>
                <w:rFonts w:eastAsia="ArialNarrow" w:cs="Times New Roman"/>
                <w:b/>
                <w:color w:val="000000"/>
                <w:sz w:val="22"/>
                <w:szCs w:val="22"/>
                <w:lang w:val="pl-PL"/>
              </w:rPr>
              <w:t>JEDNOSTKA REALIZUJĄCA:</w:t>
            </w:r>
          </w:p>
          <w:p w:rsidR="004B42FD" w:rsidRPr="009720EE" w:rsidRDefault="004B42FD" w:rsidP="00BE122C">
            <w:pPr>
              <w:autoSpaceDE w:val="0"/>
              <w:autoSpaceDN w:val="0"/>
              <w:adjustRightInd w:val="0"/>
              <w:spacing w:after="0" w:line="240" w:lineRule="auto"/>
              <w:rPr>
                <w:rFonts w:eastAsia="ArialNarrow" w:cs="Times New Roman"/>
                <w:b/>
                <w:color w:val="000000"/>
                <w:lang w:val="pl-PL"/>
              </w:rPr>
            </w:pPr>
            <w:r w:rsidRPr="004B42FD">
              <w:rPr>
                <w:rFonts w:eastAsia="Calibri" w:cstheme="minorHAnsi"/>
                <w:b/>
                <w:szCs w:val="20"/>
                <w:lang w:val="pl-PL"/>
              </w:rPr>
              <w:t>Gminy powiatu chrzanowskiego</w:t>
            </w:r>
          </w:p>
        </w:tc>
        <w:tc>
          <w:tcPr>
            <w:tcW w:w="2851" w:type="dxa"/>
            <w:shd w:val="clear" w:color="auto" w:fill="808080"/>
          </w:tcPr>
          <w:p w:rsidR="004B42FD" w:rsidRDefault="00857AAD" w:rsidP="00BE122C">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PARTNERZY:</w:t>
            </w:r>
          </w:p>
          <w:p w:rsidR="00857AAD" w:rsidRPr="006A4745" w:rsidRDefault="00857AAD" w:rsidP="00BE122C">
            <w:pPr>
              <w:autoSpaceDE w:val="0"/>
              <w:autoSpaceDN w:val="0"/>
              <w:adjustRightInd w:val="0"/>
              <w:spacing w:after="0" w:line="240" w:lineRule="auto"/>
              <w:rPr>
                <w:rFonts w:eastAsia="ArialNarrow" w:cs="Times New Roman"/>
                <w:b/>
                <w:color w:val="000000"/>
                <w:lang w:val="pl-PL"/>
              </w:rPr>
            </w:pPr>
            <w:r w:rsidRPr="00900363">
              <w:rPr>
                <w:rFonts w:eastAsia="Calibri" w:cstheme="minorHAnsi"/>
                <w:sz w:val="20"/>
                <w:szCs w:val="20"/>
                <w:lang w:val="pl-PL"/>
              </w:rPr>
              <w:t>Inwestorzy prywatni, przedsiębiorstwa obsługujące media techniczne</w:t>
            </w:r>
          </w:p>
        </w:tc>
      </w:tr>
      <w:tr w:rsidR="004B42FD" w:rsidRPr="00D64A4F" w:rsidTr="00BE4245">
        <w:trPr>
          <w:trHeight w:val="845"/>
        </w:trPr>
        <w:tc>
          <w:tcPr>
            <w:tcW w:w="5665" w:type="dxa"/>
            <w:vAlign w:val="center"/>
          </w:tcPr>
          <w:p w:rsidR="004B42FD" w:rsidRPr="00EE0AEF" w:rsidRDefault="004B42FD" w:rsidP="00EE0AEF">
            <w:pPr>
              <w:autoSpaceDE w:val="0"/>
              <w:autoSpaceDN w:val="0"/>
              <w:adjustRightInd w:val="0"/>
              <w:spacing w:after="0" w:line="240" w:lineRule="auto"/>
              <w:rPr>
                <w:rFonts w:eastAsia="ArialNarrow" w:cs="Times New Roman"/>
                <w:color w:val="000000"/>
                <w:sz w:val="20"/>
                <w:szCs w:val="20"/>
                <w:lang w:val="pl-PL"/>
              </w:rPr>
            </w:pPr>
            <w:r w:rsidRPr="00EE0AEF">
              <w:rPr>
                <w:rFonts w:eastAsia="ArialNarrow" w:cs="Times New Roman"/>
                <w:color w:val="000000"/>
                <w:sz w:val="20"/>
                <w:szCs w:val="20"/>
                <w:lang w:val="pl-PL"/>
              </w:rPr>
              <w:t xml:space="preserve">Dotyczy: Informacja w sprawie podjętych działań z zakresu </w:t>
            </w:r>
            <w:r w:rsidR="00994B42" w:rsidRPr="00EE0AEF">
              <w:rPr>
                <w:rFonts w:cstheme="minorHAnsi"/>
                <w:b/>
                <w:color w:val="FF0000"/>
                <w:sz w:val="20"/>
                <w:szCs w:val="20"/>
                <w:lang w:val="pl-PL"/>
              </w:rPr>
              <w:t>p</w:t>
            </w:r>
            <w:r w:rsidRPr="00EE0AEF">
              <w:rPr>
                <w:rFonts w:cstheme="minorHAnsi"/>
                <w:b/>
                <w:color w:val="FF0000"/>
                <w:sz w:val="20"/>
                <w:szCs w:val="20"/>
                <w:lang w:val="pl-PL"/>
              </w:rPr>
              <w:t>lanowania przestrzennego uwzględniającego tworzenie stref aktywności gospodarczej na obszarze powiatu</w:t>
            </w:r>
          </w:p>
        </w:tc>
        <w:tc>
          <w:tcPr>
            <w:tcW w:w="2809" w:type="dxa"/>
            <w:vAlign w:val="center"/>
          </w:tcPr>
          <w:p w:rsidR="004B42FD" w:rsidRPr="009720EE" w:rsidRDefault="004B42FD" w:rsidP="00BE122C">
            <w:pPr>
              <w:autoSpaceDE w:val="0"/>
              <w:autoSpaceDN w:val="0"/>
              <w:adjustRightInd w:val="0"/>
              <w:spacing w:after="0" w:line="240" w:lineRule="auto"/>
              <w:jc w:val="center"/>
              <w:rPr>
                <w:rFonts w:eastAsia="ArialNarrow" w:cs="Times New Roman"/>
                <w:b/>
                <w:color w:val="000000"/>
                <w:lang w:val="pl-PL"/>
              </w:rPr>
            </w:pPr>
            <w:r w:rsidRPr="009720EE">
              <w:rPr>
                <w:rFonts w:eastAsia="ArialNarrow" w:cs="Times New Roman"/>
                <w:b/>
                <w:color w:val="000000"/>
                <w:lang w:val="pl-PL"/>
              </w:rPr>
              <w:t>ROK 2015</w:t>
            </w:r>
          </w:p>
        </w:tc>
        <w:tc>
          <w:tcPr>
            <w:tcW w:w="3003" w:type="dxa"/>
            <w:vAlign w:val="center"/>
          </w:tcPr>
          <w:p w:rsidR="004B42FD" w:rsidRPr="009720EE" w:rsidRDefault="004B42FD" w:rsidP="00BE122C">
            <w:pPr>
              <w:autoSpaceDE w:val="0"/>
              <w:autoSpaceDN w:val="0"/>
              <w:adjustRightInd w:val="0"/>
              <w:spacing w:after="0" w:line="240" w:lineRule="auto"/>
              <w:jc w:val="center"/>
              <w:rPr>
                <w:rFonts w:eastAsia="ArialNarrow" w:cs="Times New Roman"/>
                <w:b/>
                <w:color w:val="000000"/>
                <w:lang w:val="pl-PL"/>
              </w:rPr>
            </w:pPr>
            <w:r w:rsidRPr="009720EE">
              <w:rPr>
                <w:rFonts w:eastAsia="ArialNarrow" w:cs="Times New Roman"/>
                <w:b/>
                <w:color w:val="000000"/>
                <w:lang w:val="pl-PL"/>
              </w:rPr>
              <w:t>ROK 2016</w:t>
            </w:r>
          </w:p>
        </w:tc>
        <w:tc>
          <w:tcPr>
            <w:tcW w:w="2851" w:type="dxa"/>
            <w:vAlign w:val="center"/>
          </w:tcPr>
          <w:p w:rsidR="004B42FD" w:rsidRPr="009720EE" w:rsidRDefault="004B42FD" w:rsidP="00BE122C">
            <w:pPr>
              <w:autoSpaceDE w:val="0"/>
              <w:autoSpaceDN w:val="0"/>
              <w:adjustRightInd w:val="0"/>
              <w:spacing w:after="0" w:line="240" w:lineRule="auto"/>
              <w:jc w:val="center"/>
              <w:rPr>
                <w:rFonts w:eastAsia="ArialNarrow" w:cs="Times New Roman"/>
                <w:b/>
                <w:color w:val="000000"/>
                <w:lang w:val="pl-PL"/>
              </w:rPr>
            </w:pPr>
            <w:r w:rsidRPr="009720EE">
              <w:rPr>
                <w:rFonts w:eastAsia="ArialNarrow" w:cs="Times New Roman"/>
                <w:b/>
                <w:color w:val="000000"/>
                <w:lang w:val="pl-PL"/>
              </w:rPr>
              <w:t>ROK 2017</w:t>
            </w:r>
          </w:p>
        </w:tc>
      </w:tr>
      <w:tr w:rsidR="00805939" w:rsidRPr="00900363" w:rsidTr="00BE4245">
        <w:trPr>
          <w:trHeight w:val="1963"/>
        </w:trPr>
        <w:tc>
          <w:tcPr>
            <w:tcW w:w="5665" w:type="dxa"/>
          </w:tcPr>
          <w:p w:rsidR="00805939" w:rsidRPr="00EE0AEF" w:rsidRDefault="00805939" w:rsidP="00F27541">
            <w:pPr>
              <w:autoSpaceDE w:val="0"/>
              <w:autoSpaceDN w:val="0"/>
              <w:adjustRightInd w:val="0"/>
              <w:spacing w:after="0" w:line="240" w:lineRule="auto"/>
              <w:rPr>
                <w:rFonts w:eastAsia="ArialNarrow" w:cs="Times New Roman"/>
                <w:color w:val="000000"/>
                <w:sz w:val="20"/>
                <w:szCs w:val="20"/>
                <w:lang w:val="pl-PL"/>
              </w:rPr>
            </w:pPr>
            <w:r w:rsidRPr="00EE0AEF">
              <w:rPr>
                <w:rFonts w:eastAsia="ArialNarrow" w:cs="Times New Roman"/>
                <w:color w:val="000000"/>
                <w:sz w:val="20"/>
                <w:szCs w:val="20"/>
                <w:lang w:val="pl-PL"/>
              </w:rPr>
              <w:t>OPIS STANU REALIZACJI KIERUNKU INTERWENCJI (</w:t>
            </w:r>
            <w:r w:rsidR="00885B9B">
              <w:rPr>
                <w:rFonts w:eastAsia="ArialNarrow" w:cs="Times New Roman"/>
                <w:color w:val="000000"/>
                <w:sz w:val="20"/>
                <w:szCs w:val="20"/>
                <w:lang w:val="pl-PL"/>
              </w:rPr>
              <w:t>m.in</w:t>
            </w:r>
            <w:r w:rsidRPr="00EE0AEF">
              <w:rPr>
                <w:rFonts w:eastAsia="ArialNarrow" w:cs="Times New Roman"/>
                <w:color w:val="000000"/>
                <w:sz w:val="20"/>
                <w:szCs w:val="20"/>
                <w:lang w:val="pl-PL"/>
              </w:rPr>
              <w:t>.: zrealizowane przedsięwzięcia w danym roku, stopień realizacji kierunku interwencji, skuteczność zastosowanych instrumentów realizacyjnych, ocena partnerów realizacyjnych, sukcesy realizacyjne, uzyskane efekty)</w:t>
            </w:r>
          </w:p>
        </w:tc>
        <w:tc>
          <w:tcPr>
            <w:tcW w:w="2809" w:type="dxa"/>
          </w:tcPr>
          <w:p w:rsidR="00805939" w:rsidRPr="00C73D45" w:rsidRDefault="00805939" w:rsidP="00F27541">
            <w:pPr>
              <w:autoSpaceDE w:val="0"/>
              <w:autoSpaceDN w:val="0"/>
              <w:adjustRightInd w:val="0"/>
              <w:spacing w:after="0" w:line="240" w:lineRule="auto"/>
              <w:rPr>
                <w:rFonts w:eastAsia="ArialNarrow" w:cs="Times New Roman"/>
                <w:b/>
                <w:color w:val="000000"/>
                <w:sz w:val="22"/>
                <w:szCs w:val="22"/>
                <w:lang w:val="pl-PL"/>
              </w:rPr>
            </w:pPr>
            <w:r w:rsidRPr="00C73D45">
              <w:rPr>
                <w:rFonts w:eastAsia="ArialNarrow" w:cs="Times New Roman"/>
                <w:b/>
                <w:color w:val="000000"/>
                <w:sz w:val="22"/>
                <w:szCs w:val="22"/>
                <w:lang w:val="pl-PL"/>
              </w:rPr>
              <w:t>UM</w:t>
            </w:r>
            <w:r w:rsidR="001D5DA2">
              <w:rPr>
                <w:rFonts w:eastAsia="ArialNarrow" w:cs="Times New Roman"/>
                <w:b/>
                <w:color w:val="000000"/>
                <w:sz w:val="22"/>
                <w:szCs w:val="22"/>
                <w:lang w:val="pl-PL"/>
              </w:rPr>
              <w:t xml:space="preserve"> ALWERNIA</w:t>
            </w:r>
          </w:p>
          <w:p w:rsidR="00805939" w:rsidRDefault="00805939" w:rsidP="00F27541">
            <w:pPr>
              <w:autoSpaceDE w:val="0"/>
              <w:autoSpaceDN w:val="0"/>
              <w:adjustRightInd w:val="0"/>
              <w:spacing w:after="0" w:line="240" w:lineRule="auto"/>
              <w:rPr>
                <w:rFonts w:eastAsia="ArialNarrow" w:cs="Times New Roman"/>
                <w:color w:val="000000"/>
                <w:sz w:val="22"/>
                <w:szCs w:val="22"/>
                <w:lang w:val="pl-PL"/>
              </w:rPr>
            </w:pPr>
            <w:r w:rsidRPr="00C73D45">
              <w:rPr>
                <w:rFonts w:eastAsia="ArialNarrow" w:cs="Times New Roman"/>
                <w:color w:val="000000"/>
                <w:sz w:val="22"/>
                <w:szCs w:val="22"/>
                <w:lang w:val="pl-PL"/>
              </w:rPr>
              <w:t>MPZP dla terenu całej Gminy Alwernia przewiduje tereny pr</w:t>
            </w:r>
            <w:r w:rsidR="00025AB2" w:rsidRPr="00C73D45">
              <w:rPr>
                <w:rFonts w:eastAsia="ArialNarrow" w:cs="Times New Roman"/>
                <w:color w:val="000000"/>
                <w:sz w:val="22"/>
                <w:szCs w:val="22"/>
                <w:lang w:val="pl-PL"/>
              </w:rPr>
              <w:t>zeznaczone pod usługi, produkcję i komercję. Brak stref</w:t>
            </w:r>
            <w:r w:rsidRPr="00C73D45">
              <w:rPr>
                <w:rFonts w:eastAsia="ArialNarrow" w:cs="Times New Roman"/>
                <w:color w:val="000000"/>
                <w:sz w:val="22"/>
                <w:szCs w:val="22"/>
                <w:lang w:val="pl-PL"/>
              </w:rPr>
              <w:t xml:space="preserve"> aktywności gospodarczej</w:t>
            </w:r>
            <w:r w:rsidR="00050250">
              <w:rPr>
                <w:rFonts w:eastAsia="ArialNarrow" w:cs="Times New Roman"/>
                <w:color w:val="000000"/>
                <w:sz w:val="22"/>
                <w:szCs w:val="22"/>
                <w:lang w:val="pl-PL"/>
              </w:rPr>
              <w:t>.</w:t>
            </w:r>
          </w:p>
          <w:p w:rsidR="00BE4245" w:rsidRPr="00BE4245" w:rsidRDefault="00BE4245" w:rsidP="00BE4245">
            <w:pPr>
              <w:pStyle w:val="Default"/>
              <w:rPr>
                <w:rFonts w:asciiTheme="minorHAnsi" w:hAnsiTheme="minorHAnsi" w:cs="Times New Roman"/>
                <w:b/>
                <w:sz w:val="22"/>
                <w:szCs w:val="22"/>
              </w:rPr>
            </w:pPr>
            <w:r w:rsidRPr="00BE4245">
              <w:rPr>
                <w:rFonts w:asciiTheme="minorHAnsi" w:hAnsiTheme="minorHAnsi" w:cs="Times New Roman"/>
                <w:b/>
                <w:sz w:val="22"/>
                <w:szCs w:val="22"/>
              </w:rPr>
              <w:t>UM CHRZANÓW</w:t>
            </w:r>
          </w:p>
          <w:p w:rsidR="00BE4245" w:rsidRPr="00BE4245" w:rsidRDefault="00BE4245" w:rsidP="00BE4245">
            <w:pPr>
              <w:pStyle w:val="Default"/>
              <w:rPr>
                <w:rFonts w:asciiTheme="minorHAnsi" w:hAnsiTheme="minorHAnsi" w:cs="Times New Roman"/>
                <w:sz w:val="22"/>
                <w:szCs w:val="22"/>
              </w:rPr>
            </w:pPr>
            <w:r w:rsidRPr="00BE4245">
              <w:rPr>
                <w:rFonts w:asciiTheme="minorHAnsi" w:hAnsiTheme="minorHAnsi" w:cs="Times New Roman"/>
                <w:sz w:val="22"/>
                <w:szCs w:val="22"/>
              </w:rPr>
              <w:t>W Gminnym Programie</w:t>
            </w:r>
            <w:r>
              <w:rPr>
                <w:rFonts w:asciiTheme="minorHAnsi" w:hAnsiTheme="minorHAnsi" w:cs="Times New Roman"/>
                <w:sz w:val="22"/>
                <w:szCs w:val="22"/>
              </w:rPr>
              <w:t xml:space="preserve"> Rewitalizacji Gminy </w:t>
            </w:r>
            <w:r w:rsidRPr="00BE4245">
              <w:rPr>
                <w:rFonts w:asciiTheme="minorHAnsi" w:hAnsiTheme="minorHAnsi" w:cs="Times New Roman"/>
                <w:sz w:val="22"/>
                <w:szCs w:val="22"/>
              </w:rPr>
              <w:t>Chrzanów nie ustanowiono Specjalnej Strefy Rewitalizacji w Chrzanowie.</w:t>
            </w:r>
          </w:p>
        </w:tc>
        <w:tc>
          <w:tcPr>
            <w:tcW w:w="3003" w:type="dxa"/>
          </w:tcPr>
          <w:p w:rsidR="00805939" w:rsidRPr="00C73D45" w:rsidRDefault="001D5DA2" w:rsidP="00F27541">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UM ALWERNIA</w:t>
            </w:r>
          </w:p>
          <w:p w:rsidR="00805939" w:rsidRDefault="00805939" w:rsidP="00F27541">
            <w:pPr>
              <w:autoSpaceDE w:val="0"/>
              <w:autoSpaceDN w:val="0"/>
              <w:adjustRightInd w:val="0"/>
              <w:spacing w:after="0" w:line="240" w:lineRule="auto"/>
              <w:rPr>
                <w:rFonts w:eastAsia="ArialNarrow" w:cs="Times New Roman"/>
                <w:color w:val="000000"/>
                <w:sz w:val="22"/>
                <w:szCs w:val="22"/>
                <w:lang w:val="pl-PL"/>
              </w:rPr>
            </w:pPr>
            <w:r w:rsidRPr="00C73D45">
              <w:rPr>
                <w:rFonts w:eastAsia="ArialNarrow" w:cs="Times New Roman"/>
                <w:color w:val="000000"/>
                <w:sz w:val="22"/>
                <w:szCs w:val="22"/>
                <w:lang w:val="pl-PL"/>
              </w:rPr>
              <w:t>MPZP dla terenu całej Gminy Alwernia przewiduje tereny pr</w:t>
            </w:r>
            <w:r w:rsidR="00025AB2" w:rsidRPr="00C73D45">
              <w:rPr>
                <w:rFonts w:eastAsia="ArialNarrow" w:cs="Times New Roman"/>
                <w:color w:val="000000"/>
                <w:sz w:val="22"/>
                <w:szCs w:val="22"/>
                <w:lang w:val="pl-PL"/>
              </w:rPr>
              <w:t>zeznaczone pod usługi, produkcję i komercję. Brak stref</w:t>
            </w:r>
            <w:r w:rsidRPr="00C73D45">
              <w:rPr>
                <w:rFonts w:eastAsia="ArialNarrow" w:cs="Times New Roman"/>
                <w:color w:val="000000"/>
                <w:sz w:val="22"/>
                <w:szCs w:val="22"/>
                <w:lang w:val="pl-PL"/>
              </w:rPr>
              <w:t xml:space="preserve"> aktywności gospodarczej</w:t>
            </w:r>
            <w:r w:rsidR="00050250">
              <w:rPr>
                <w:rFonts w:eastAsia="ArialNarrow" w:cs="Times New Roman"/>
                <w:color w:val="000000"/>
                <w:sz w:val="22"/>
                <w:szCs w:val="22"/>
                <w:lang w:val="pl-PL"/>
              </w:rPr>
              <w:t>.</w:t>
            </w:r>
          </w:p>
          <w:p w:rsidR="00BE4245" w:rsidRPr="00BE4245" w:rsidRDefault="00BE4245" w:rsidP="00BE4245">
            <w:pPr>
              <w:pStyle w:val="Default"/>
              <w:rPr>
                <w:rFonts w:asciiTheme="minorHAnsi" w:hAnsiTheme="minorHAnsi" w:cs="Times New Roman"/>
                <w:b/>
                <w:sz w:val="22"/>
                <w:szCs w:val="22"/>
              </w:rPr>
            </w:pPr>
            <w:r w:rsidRPr="00BE4245">
              <w:rPr>
                <w:rFonts w:asciiTheme="minorHAnsi" w:hAnsiTheme="minorHAnsi" w:cs="Times New Roman"/>
                <w:b/>
                <w:sz w:val="22"/>
                <w:szCs w:val="22"/>
              </w:rPr>
              <w:t>UM CHRZANÓW</w:t>
            </w:r>
          </w:p>
          <w:p w:rsidR="00BE4245" w:rsidRPr="006A4745" w:rsidRDefault="00BE4245" w:rsidP="00BE4245">
            <w:pPr>
              <w:autoSpaceDE w:val="0"/>
              <w:autoSpaceDN w:val="0"/>
              <w:adjustRightInd w:val="0"/>
              <w:spacing w:after="0" w:line="240" w:lineRule="auto"/>
              <w:rPr>
                <w:rFonts w:eastAsia="ArialNarrow" w:cs="Times New Roman"/>
                <w:color w:val="000000"/>
                <w:lang w:val="pl-PL"/>
              </w:rPr>
            </w:pPr>
            <w:r w:rsidRPr="00900363">
              <w:rPr>
                <w:rFonts w:cs="Times New Roman"/>
                <w:sz w:val="22"/>
                <w:szCs w:val="22"/>
                <w:lang w:val="pl-PL"/>
              </w:rPr>
              <w:t xml:space="preserve">W Gminnym Programie Rewitalizacji Gminy Chrzanów nie ustanowiono Specjalnej Strefy Rewitalizacji </w:t>
            </w:r>
            <w:r w:rsidR="002269BA" w:rsidRPr="00900363">
              <w:rPr>
                <w:rFonts w:cs="Times New Roman"/>
                <w:sz w:val="22"/>
                <w:szCs w:val="22"/>
                <w:lang w:val="pl-PL"/>
              </w:rPr>
              <w:br/>
            </w:r>
            <w:r w:rsidRPr="00900363">
              <w:rPr>
                <w:rFonts w:cs="Times New Roman"/>
                <w:sz w:val="22"/>
                <w:szCs w:val="22"/>
                <w:lang w:val="pl-PL"/>
              </w:rPr>
              <w:t>w Chrzanowie.</w:t>
            </w:r>
          </w:p>
        </w:tc>
        <w:tc>
          <w:tcPr>
            <w:tcW w:w="2851" w:type="dxa"/>
          </w:tcPr>
          <w:p w:rsidR="00805939" w:rsidRDefault="001D5DA2" w:rsidP="00F27541">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b/>
                <w:color w:val="000000"/>
                <w:sz w:val="22"/>
                <w:szCs w:val="22"/>
                <w:lang w:val="pl-PL"/>
              </w:rPr>
              <w:t>UM ALWERNIA</w:t>
            </w:r>
            <w:r w:rsidR="00805939" w:rsidRPr="00C73D45">
              <w:rPr>
                <w:rFonts w:eastAsia="ArialNarrow" w:cs="Times New Roman"/>
                <w:color w:val="000000"/>
                <w:sz w:val="22"/>
                <w:szCs w:val="22"/>
                <w:lang w:val="pl-PL"/>
              </w:rPr>
              <w:br/>
              <w:t>MPZP dla terenu całej Gminy Alwernia przewiduje tereny przeznaczone pod usługi, p</w:t>
            </w:r>
            <w:r w:rsidR="00025AB2" w:rsidRPr="00C73D45">
              <w:rPr>
                <w:rFonts w:eastAsia="ArialNarrow" w:cs="Times New Roman"/>
                <w:color w:val="000000"/>
                <w:sz w:val="22"/>
                <w:szCs w:val="22"/>
                <w:lang w:val="pl-PL"/>
              </w:rPr>
              <w:t>rodukcję i komercję. Brak stref</w:t>
            </w:r>
            <w:r w:rsidR="00805939" w:rsidRPr="00C73D45">
              <w:rPr>
                <w:rFonts w:eastAsia="ArialNarrow" w:cs="Times New Roman"/>
                <w:color w:val="000000"/>
                <w:sz w:val="22"/>
                <w:szCs w:val="22"/>
                <w:lang w:val="pl-PL"/>
              </w:rPr>
              <w:t xml:space="preserve"> aktywności gospodarczej</w:t>
            </w:r>
            <w:r w:rsidR="00050250">
              <w:rPr>
                <w:rFonts w:eastAsia="ArialNarrow" w:cs="Times New Roman"/>
                <w:color w:val="000000"/>
                <w:sz w:val="22"/>
                <w:szCs w:val="22"/>
                <w:lang w:val="pl-PL"/>
              </w:rPr>
              <w:t>.</w:t>
            </w:r>
          </w:p>
          <w:p w:rsidR="00BE4245" w:rsidRPr="00BE4245" w:rsidRDefault="00BE4245" w:rsidP="00BE4245">
            <w:pPr>
              <w:pStyle w:val="Default"/>
              <w:rPr>
                <w:rFonts w:asciiTheme="minorHAnsi" w:hAnsiTheme="minorHAnsi" w:cs="Times New Roman"/>
                <w:b/>
                <w:sz w:val="22"/>
                <w:szCs w:val="22"/>
              </w:rPr>
            </w:pPr>
            <w:r w:rsidRPr="00BE4245">
              <w:rPr>
                <w:rFonts w:asciiTheme="minorHAnsi" w:hAnsiTheme="minorHAnsi" w:cs="Times New Roman"/>
                <w:b/>
                <w:sz w:val="22"/>
                <w:szCs w:val="22"/>
              </w:rPr>
              <w:t>UM CHRZANÓW</w:t>
            </w:r>
          </w:p>
          <w:p w:rsidR="00BE4245" w:rsidRPr="00C73D45" w:rsidRDefault="00BE4245" w:rsidP="00BE4245">
            <w:pPr>
              <w:autoSpaceDE w:val="0"/>
              <w:autoSpaceDN w:val="0"/>
              <w:adjustRightInd w:val="0"/>
              <w:spacing w:after="0" w:line="240" w:lineRule="auto"/>
              <w:rPr>
                <w:rFonts w:eastAsia="ArialNarrow" w:cs="Times New Roman"/>
                <w:b/>
                <w:color w:val="000000"/>
                <w:sz w:val="22"/>
                <w:szCs w:val="22"/>
                <w:lang w:val="pl-PL"/>
              </w:rPr>
            </w:pPr>
            <w:r w:rsidRPr="00900363">
              <w:rPr>
                <w:rFonts w:cs="Times New Roman"/>
                <w:sz w:val="22"/>
                <w:szCs w:val="22"/>
                <w:lang w:val="pl-PL"/>
              </w:rPr>
              <w:t>W Gminnym Programie Rewitalizacji Gminy Chrzanów nie ustanowiono Specjalnej Strefy Rewitalizacji w Chrzanowie.</w:t>
            </w:r>
          </w:p>
        </w:tc>
      </w:tr>
      <w:tr w:rsidR="00F27541" w:rsidRPr="00D64A4F" w:rsidTr="00BE4245">
        <w:trPr>
          <w:trHeight w:val="1566"/>
        </w:trPr>
        <w:tc>
          <w:tcPr>
            <w:tcW w:w="5665" w:type="dxa"/>
          </w:tcPr>
          <w:p w:rsidR="00F27541" w:rsidRPr="00EE0AEF" w:rsidRDefault="00F27541" w:rsidP="00F27541">
            <w:pPr>
              <w:autoSpaceDE w:val="0"/>
              <w:autoSpaceDN w:val="0"/>
              <w:adjustRightInd w:val="0"/>
              <w:spacing w:after="0" w:line="240" w:lineRule="auto"/>
              <w:rPr>
                <w:rFonts w:eastAsia="ArialNarrow" w:cs="Times New Roman"/>
                <w:color w:val="000000"/>
                <w:sz w:val="20"/>
                <w:szCs w:val="20"/>
                <w:lang w:val="pl-PL"/>
              </w:rPr>
            </w:pPr>
            <w:r w:rsidRPr="00EE0AEF">
              <w:rPr>
                <w:rFonts w:eastAsia="ArialNarrow" w:cs="Times New Roman"/>
                <w:color w:val="000000"/>
                <w:sz w:val="20"/>
                <w:szCs w:val="20"/>
                <w:lang w:val="pl-PL"/>
              </w:rPr>
              <w:t>OPIS POWSTAŁYCH TRUDNOŚCI REALIZACYJNYCH</w:t>
            </w:r>
          </w:p>
          <w:p w:rsidR="00F27541" w:rsidRPr="00EE0AEF" w:rsidRDefault="00F27541" w:rsidP="00F27541">
            <w:pPr>
              <w:autoSpaceDE w:val="0"/>
              <w:autoSpaceDN w:val="0"/>
              <w:adjustRightInd w:val="0"/>
              <w:spacing w:after="0" w:line="240" w:lineRule="auto"/>
              <w:rPr>
                <w:rFonts w:eastAsia="ArialNarrow" w:cs="Times New Roman"/>
                <w:color w:val="000000"/>
                <w:sz w:val="20"/>
                <w:szCs w:val="20"/>
                <w:lang w:val="pl-PL"/>
              </w:rPr>
            </w:pPr>
            <w:r w:rsidRPr="00EE0AEF">
              <w:rPr>
                <w:rFonts w:eastAsia="ArialNarrow" w:cs="Times New Roman"/>
                <w:color w:val="000000"/>
                <w:sz w:val="20"/>
                <w:szCs w:val="20"/>
                <w:lang w:val="pl-PL"/>
              </w:rPr>
              <w:t>(</w:t>
            </w:r>
            <w:r w:rsidR="00885B9B">
              <w:rPr>
                <w:rFonts w:eastAsia="ArialNarrow" w:cs="Times New Roman"/>
                <w:color w:val="000000"/>
                <w:sz w:val="20"/>
                <w:szCs w:val="20"/>
                <w:lang w:val="pl-PL"/>
              </w:rPr>
              <w:t>m.in</w:t>
            </w:r>
            <w:r w:rsidRPr="00EE0AEF">
              <w:rPr>
                <w:rFonts w:eastAsia="ArialNarrow" w:cs="Times New Roman"/>
                <w:color w:val="000000"/>
                <w:sz w:val="20"/>
                <w:szCs w:val="20"/>
                <w:lang w:val="pl-PL"/>
              </w:rPr>
              <w:t>.: problemy powstałe na etapie realizacji, opóźnienia i ich przyczyny, środki podjęte w celu przezwyciężenia trudności</w:t>
            </w:r>
            <w:r w:rsidR="00050250">
              <w:rPr>
                <w:rFonts w:eastAsia="ArialNarrow" w:cs="Times New Roman"/>
                <w:color w:val="000000"/>
                <w:sz w:val="20"/>
                <w:szCs w:val="20"/>
                <w:lang w:val="pl-PL"/>
              </w:rPr>
              <w:t xml:space="preserve">, rekomendacje dotyczące zmian </w:t>
            </w:r>
            <w:r w:rsidRPr="00EE0AEF">
              <w:rPr>
                <w:rFonts w:eastAsia="ArialNarrow" w:cs="Times New Roman"/>
                <w:color w:val="000000"/>
                <w:sz w:val="20"/>
                <w:szCs w:val="20"/>
                <w:lang w:val="pl-PL"/>
              </w:rPr>
              <w:t>w realizacji kierunku interwencji, możliwe usprawnienia)</w:t>
            </w:r>
          </w:p>
        </w:tc>
        <w:tc>
          <w:tcPr>
            <w:tcW w:w="2809" w:type="dxa"/>
          </w:tcPr>
          <w:p w:rsidR="00F27541" w:rsidRPr="006A4745" w:rsidRDefault="00432B52" w:rsidP="00F27541">
            <w:pPr>
              <w:autoSpaceDE w:val="0"/>
              <w:autoSpaceDN w:val="0"/>
              <w:adjustRightInd w:val="0"/>
              <w:spacing w:after="0" w:line="240" w:lineRule="auto"/>
              <w:jc w:val="center"/>
              <w:rPr>
                <w:rFonts w:eastAsia="ArialNarrow" w:cs="Times New Roman"/>
                <w:color w:val="000000"/>
                <w:lang w:val="pl-PL"/>
              </w:rPr>
            </w:pPr>
            <w:r>
              <w:rPr>
                <w:rFonts w:eastAsia="ArialNarrow" w:cs="Times New Roman"/>
                <w:color w:val="000000"/>
                <w:lang w:val="pl-PL"/>
              </w:rPr>
              <w:t>-</w:t>
            </w:r>
          </w:p>
        </w:tc>
        <w:tc>
          <w:tcPr>
            <w:tcW w:w="3003" w:type="dxa"/>
          </w:tcPr>
          <w:p w:rsidR="00F27541" w:rsidRPr="006A4745" w:rsidRDefault="00432B52" w:rsidP="00F27541">
            <w:pPr>
              <w:autoSpaceDE w:val="0"/>
              <w:autoSpaceDN w:val="0"/>
              <w:adjustRightInd w:val="0"/>
              <w:spacing w:after="0" w:line="240" w:lineRule="auto"/>
              <w:jc w:val="center"/>
              <w:rPr>
                <w:rFonts w:eastAsia="ArialNarrow" w:cs="Times New Roman"/>
                <w:color w:val="000000"/>
                <w:lang w:val="pl-PL"/>
              </w:rPr>
            </w:pPr>
            <w:r>
              <w:rPr>
                <w:rFonts w:eastAsia="ArialNarrow" w:cs="Times New Roman"/>
                <w:color w:val="000000"/>
                <w:lang w:val="pl-PL"/>
              </w:rPr>
              <w:t>-</w:t>
            </w:r>
          </w:p>
        </w:tc>
        <w:tc>
          <w:tcPr>
            <w:tcW w:w="2851" w:type="dxa"/>
          </w:tcPr>
          <w:p w:rsidR="00F27541" w:rsidRPr="006A4745" w:rsidRDefault="00432B52" w:rsidP="00F27541">
            <w:pPr>
              <w:autoSpaceDE w:val="0"/>
              <w:autoSpaceDN w:val="0"/>
              <w:adjustRightInd w:val="0"/>
              <w:spacing w:after="0" w:line="240" w:lineRule="auto"/>
              <w:jc w:val="center"/>
              <w:rPr>
                <w:rFonts w:eastAsia="ArialNarrow" w:cs="Times New Roman"/>
                <w:color w:val="000000"/>
                <w:lang w:val="pl-PL"/>
              </w:rPr>
            </w:pPr>
            <w:r>
              <w:rPr>
                <w:rFonts w:eastAsia="ArialNarrow" w:cs="Times New Roman"/>
                <w:color w:val="000000"/>
                <w:lang w:val="pl-PL"/>
              </w:rPr>
              <w:t>-</w:t>
            </w:r>
          </w:p>
        </w:tc>
      </w:tr>
      <w:tr w:rsidR="00F27541" w:rsidRPr="00D64A4F" w:rsidTr="00BE4245">
        <w:tc>
          <w:tcPr>
            <w:tcW w:w="5665" w:type="dxa"/>
          </w:tcPr>
          <w:p w:rsidR="00F27541" w:rsidRPr="00EE0AEF" w:rsidRDefault="00F27541" w:rsidP="00F27541">
            <w:pPr>
              <w:autoSpaceDE w:val="0"/>
              <w:autoSpaceDN w:val="0"/>
              <w:adjustRightInd w:val="0"/>
              <w:spacing w:after="0" w:line="240" w:lineRule="auto"/>
              <w:rPr>
                <w:rFonts w:eastAsia="ArialNarrow" w:cs="Times New Roman"/>
                <w:color w:val="000000"/>
                <w:sz w:val="20"/>
                <w:szCs w:val="20"/>
                <w:lang w:val="pl-PL"/>
              </w:rPr>
            </w:pPr>
            <w:r w:rsidRPr="00EE0AEF">
              <w:rPr>
                <w:rFonts w:eastAsia="ArialNarrow" w:cs="Times New Roman"/>
                <w:color w:val="000000"/>
                <w:sz w:val="20"/>
                <w:szCs w:val="20"/>
                <w:lang w:val="pl-PL"/>
              </w:rPr>
              <w:t>OPIS ŹRÓDEŁ FINANSOWANIA (wielkość środków finansowych wydatkowanych na realizację kierunku interwencji w danym roku, w podziale na źródła finansowania)</w:t>
            </w:r>
          </w:p>
          <w:p w:rsidR="00F27541" w:rsidRPr="00EE0AEF" w:rsidRDefault="00F27541" w:rsidP="00F27541">
            <w:pPr>
              <w:autoSpaceDE w:val="0"/>
              <w:autoSpaceDN w:val="0"/>
              <w:adjustRightInd w:val="0"/>
              <w:spacing w:after="0" w:line="240" w:lineRule="auto"/>
              <w:rPr>
                <w:rFonts w:eastAsia="ArialNarrow" w:cs="Times New Roman"/>
                <w:color w:val="000000"/>
                <w:sz w:val="20"/>
                <w:szCs w:val="20"/>
                <w:lang w:val="pl-PL"/>
              </w:rPr>
            </w:pPr>
            <w:r w:rsidRPr="00EE0AEF">
              <w:rPr>
                <w:rFonts w:eastAsia="ArialNarrow" w:cs="Times New Roman"/>
                <w:color w:val="000000"/>
                <w:sz w:val="20"/>
                <w:szCs w:val="20"/>
                <w:lang w:val="pl-PL"/>
              </w:rPr>
              <w:t xml:space="preserve">Budżet Powiatu                              (kwota w zł) </w:t>
            </w:r>
          </w:p>
          <w:p w:rsidR="00F27541" w:rsidRPr="00EE0AEF" w:rsidRDefault="00F27541" w:rsidP="00F27541">
            <w:pPr>
              <w:autoSpaceDE w:val="0"/>
              <w:autoSpaceDN w:val="0"/>
              <w:adjustRightInd w:val="0"/>
              <w:spacing w:after="0" w:line="240" w:lineRule="auto"/>
              <w:rPr>
                <w:rFonts w:eastAsia="ArialNarrow" w:cs="Times New Roman"/>
                <w:color w:val="000000"/>
                <w:sz w:val="20"/>
                <w:szCs w:val="20"/>
                <w:lang w:val="pl-PL"/>
              </w:rPr>
            </w:pPr>
            <w:r w:rsidRPr="00EE0AEF">
              <w:rPr>
                <w:rFonts w:eastAsia="ArialNarrow" w:cs="Times New Roman"/>
                <w:color w:val="000000"/>
                <w:sz w:val="20"/>
                <w:szCs w:val="20"/>
                <w:lang w:val="pl-PL"/>
              </w:rPr>
              <w:t>Budżet jednostki realizującej       (kwota w zł)</w:t>
            </w:r>
          </w:p>
          <w:p w:rsidR="00F27541" w:rsidRPr="00EE0AEF" w:rsidRDefault="00F27541" w:rsidP="00F27541">
            <w:pPr>
              <w:autoSpaceDE w:val="0"/>
              <w:autoSpaceDN w:val="0"/>
              <w:adjustRightInd w:val="0"/>
              <w:spacing w:after="0" w:line="240" w:lineRule="auto"/>
              <w:rPr>
                <w:rFonts w:eastAsia="ArialNarrow" w:cs="Times New Roman"/>
                <w:color w:val="000000"/>
                <w:sz w:val="20"/>
                <w:szCs w:val="20"/>
                <w:lang w:val="pl-PL"/>
              </w:rPr>
            </w:pPr>
            <w:r w:rsidRPr="00EE0AEF">
              <w:rPr>
                <w:rFonts w:eastAsia="ArialNarrow" w:cs="Times New Roman"/>
                <w:color w:val="000000"/>
                <w:sz w:val="20"/>
                <w:szCs w:val="20"/>
                <w:lang w:val="pl-PL"/>
              </w:rPr>
              <w:t xml:space="preserve">Budżet ................................         (kwota w zł)   </w:t>
            </w:r>
          </w:p>
          <w:p w:rsidR="00F27541" w:rsidRPr="00EE0AEF" w:rsidRDefault="00F27541" w:rsidP="00F27541">
            <w:pPr>
              <w:autoSpaceDE w:val="0"/>
              <w:autoSpaceDN w:val="0"/>
              <w:adjustRightInd w:val="0"/>
              <w:spacing w:after="0" w:line="240" w:lineRule="auto"/>
              <w:rPr>
                <w:rFonts w:eastAsia="ArialNarrow" w:cs="Times New Roman"/>
                <w:color w:val="000000"/>
                <w:sz w:val="20"/>
                <w:szCs w:val="20"/>
                <w:lang w:val="pl-PL"/>
              </w:rPr>
            </w:pPr>
            <w:r w:rsidRPr="00EE0AEF">
              <w:rPr>
                <w:rFonts w:eastAsia="ArialNarrow" w:cs="Times New Roman"/>
                <w:color w:val="000000"/>
                <w:sz w:val="20"/>
                <w:szCs w:val="20"/>
                <w:lang w:val="pl-PL"/>
              </w:rPr>
              <w:t xml:space="preserve">Ogółem :                                          (kwota w zł)                   </w:t>
            </w:r>
          </w:p>
        </w:tc>
        <w:tc>
          <w:tcPr>
            <w:tcW w:w="2809" w:type="dxa"/>
          </w:tcPr>
          <w:p w:rsidR="00F27541" w:rsidRPr="006A4745" w:rsidRDefault="00432B52" w:rsidP="00F27541">
            <w:pPr>
              <w:autoSpaceDE w:val="0"/>
              <w:autoSpaceDN w:val="0"/>
              <w:adjustRightInd w:val="0"/>
              <w:spacing w:after="0" w:line="240" w:lineRule="auto"/>
              <w:jc w:val="center"/>
              <w:rPr>
                <w:rFonts w:eastAsia="ArialNarrow" w:cs="Times New Roman"/>
                <w:color w:val="000000"/>
                <w:lang w:val="pl-PL"/>
              </w:rPr>
            </w:pPr>
            <w:r>
              <w:rPr>
                <w:rFonts w:eastAsia="ArialNarrow" w:cs="Times New Roman"/>
                <w:color w:val="000000"/>
                <w:lang w:val="pl-PL"/>
              </w:rPr>
              <w:t>-</w:t>
            </w:r>
          </w:p>
        </w:tc>
        <w:tc>
          <w:tcPr>
            <w:tcW w:w="3003" w:type="dxa"/>
          </w:tcPr>
          <w:p w:rsidR="00F27541" w:rsidRPr="006A4745" w:rsidRDefault="00432B52" w:rsidP="00F27541">
            <w:pPr>
              <w:autoSpaceDE w:val="0"/>
              <w:autoSpaceDN w:val="0"/>
              <w:adjustRightInd w:val="0"/>
              <w:spacing w:after="0" w:line="240" w:lineRule="auto"/>
              <w:jc w:val="center"/>
              <w:rPr>
                <w:rFonts w:eastAsia="ArialNarrow" w:cs="Times New Roman"/>
                <w:color w:val="000000"/>
                <w:lang w:val="pl-PL"/>
              </w:rPr>
            </w:pPr>
            <w:r>
              <w:rPr>
                <w:rFonts w:eastAsia="ArialNarrow" w:cs="Times New Roman"/>
                <w:color w:val="000000"/>
                <w:lang w:val="pl-PL"/>
              </w:rPr>
              <w:t>-</w:t>
            </w:r>
          </w:p>
        </w:tc>
        <w:tc>
          <w:tcPr>
            <w:tcW w:w="2851" w:type="dxa"/>
          </w:tcPr>
          <w:p w:rsidR="00F27541" w:rsidRPr="006A4745" w:rsidRDefault="00432B52" w:rsidP="00F27541">
            <w:pPr>
              <w:autoSpaceDE w:val="0"/>
              <w:autoSpaceDN w:val="0"/>
              <w:adjustRightInd w:val="0"/>
              <w:spacing w:after="0" w:line="240" w:lineRule="auto"/>
              <w:jc w:val="center"/>
              <w:rPr>
                <w:rFonts w:eastAsia="ArialNarrow" w:cs="Times New Roman"/>
                <w:color w:val="000000"/>
                <w:lang w:val="pl-PL"/>
              </w:rPr>
            </w:pPr>
            <w:r>
              <w:rPr>
                <w:rFonts w:eastAsia="ArialNarrow" w:cs="Times New Roman"/>
                <w:color w:val="000000"/>
                <w:lang w:val="pl-PL"/>
              </w:rPr>
              <w:t>-</w:t>
            </w:r>
          </w:p>
        </w:tc>
      </w:tr>
    </w:tbl>
    <w:p w:rsidR="003255EF" w:rsidRDefault="003255EF">
      <w:pPr>
        <w:rPr>
          <w:lang w:val="pl-PL"/>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4140"/>
        <w:gridCol w:w="2126"/>
        <w:gridCol w:w="2284"/>
      </w:tblGrid>
      <w:tr w:rsidR="004B42FD" w:rsidRPr="00900363" w:rsidTr="00B81939">
        <w:tc>
          <w:tcPr>
            <w:tcW w:w="14328" w:type="dxa"/>
            <w:gridSpan w:val="4"/>
            <w:tcBorders>
              <w:bottom w:val="single" w:sz="4" w:space="0" w:color="auto"/>
            </w:tcBorders>
            <w:shd w:val="clear" w:color="auto" w:fill="B3B3B3"/>
          </w:tcPr>
          <w:p w:rsidR="004B42FD" w:rsidRDefault="004B42FD" w:rsidP="00BE122C">
            <w:pPr>
              <w:autoSpaceDE w:val="0"/>
              <w:autoSpaceDN w:val="0"/>
              <w:adjustRightInd w:val="0"/>
              <w:spacing w:after="0" w:line="240" w:lineRule="auto"/>
              <w:rPr>
                <w:rFonts w:eastAsia="ArialNarrow" w:cs="Times New Roman"/>
                <w:b/>
                <w:color w:val="000000"/>
                <w:lang w:val="pl-PL"/>
              </w:rPr>
            </w:pPr>
            <w:r w:rsidRPr="006A4745">
              <w:rPr>
                <w:rFonts w:eastAsia="ArialNarrow" w:cs="Times New Roman"/>
                <w:b/>
                <w:color w:val="000000"/>
                <w:sz w:val="22"/>
                <w:szCs w:val="22"/>
                <w:lang w:val="pl-PL"/>
              </w:rPr>
              <w:t>KIERUNEK INTERWENCJI NR</w:t>
            </w:r>
            <w:r>
              <w:rPr>
                <w:rFonts w:eastAsia="ArialNarrow" w:cs="Times New Roman"/>
                <w:b/>
                <w:color w:val="000000"/>
                <w:sz w:val="22"/>
                <w:szCs w:val="22"/>
                <w:lang w:val="pl-PL"/>
              </w:rPr>
              <w:t xml:space="preserve">  I.1.3</w:t>
            </w:r>
          </w:p>
          <w:p w:rsidR="004B42FD" w:rsidRPr="009720EE" w:rsidRDefault="004B42FD" w:rsidP="00BE122C">
            <w:pPr>
              <w:autoSpaceDE w:val="0"/>
              <w:autoSpaceDN w:val="0"/>
              <w:adjustRightInd w:val="0"/>
              <w:spacing w:after="0" w:line="240" w:lineRule="auto"/>
              <w:rPr>
                <w:rFonts w:eastAsia="ArialNarrow" w:cs="Times New Roman"/>
                <w:b/>
                <w:color w:val="FF0000"/>
                <w:lang w:val="pl-PL"/>
              </w:rPr>
            </w:pPr>
            <w:r w:rsidRPr="004B42FD">
              <w:rPr>
                <w:rFonts w:cstheme="minorHAnsi"/>
                <w:b/>
                <w:color w:val="FF0000"/>
                <w:szCs w:val="20"/>
                <w:lang w:val="pl-PL"/>
              </w:rPr>
              <w:t>Kompleksowe uzbrajanie potencjalnych terenów inwestycyjnych</w:t>
            </w:r>
            <w:r w:rsidR="00175A8B">
              <w:rPr>
                <w:rFonts w:cstheme="minorHAnsi"/>
                <w:b/>
                <w:color w:val="FF0000"/>
                <w:szCs w:val="20"/>
                <w:lang w:val="pl-PL"/>
              </w:rPr>
              <w:t>.</w:t>
            </w:r>
          </w:p>
        </w:tc>
      </w:tr>
      <w:tr w:rsidR="004B42FD" w:rsidRPr="00900363" w:rsidTr="00050250">
        <w:trPr>
          <w:trHeight w:val="1324"/>
        </w:trPr>
        <w:tc>
          <w:tcPr>
            <w:tcW w:w="5778" w:type="dxa"/>
            <w:shd w:val="clear" w:color="auto" w:fill="FF9900"/>
          </w:tcPr>
          <w:p w:rsidR="004B42FD" w:rsidRPr="009720EE" w:rsidRDefault="004B42FD" w:rsidP="00BE122C">
            <w:pPr>
              <w:autoSpaceDE w:val="0"/>
              <w:autoSpaceDN w:val="0"/>
              <w:adjustRightInd w:val="0"/>
              <w:spacing w:after="0" w:line="240" w:lineRule="auto"/>
              <w:rPr>
                <w:rFonts w:eastAsia="ArialNarrow" w:cs="Times New Roman"/>
                <w:b/>
                <w:color w:val="000000"/>
                <w:lang w:val="pl-PL"/>
              </w:rPr>
            </w:pPr>
            <w:r w:rsidRPr="009720EE">
              <w:rPr>
                <w:rFonts w:eastAsia="ArialNarrow" w:cs="Times New Roman"/>
                <w:b/>
                <w:color w:val="000000"/>
                <w:sz w:val="22"/>
                <w:szCs w:val="22"/>
                <w:lang w:val="pl-PL"/>
              </w:rPr>
              <w:t xml:space="preserve">CEL STRATEGICZNY </w:t>
            </w:r>
          </w:p>
          <w:p w:rsidR="004B42FD" w:rsidRPr="009720EE" w:rsidRDefault="004B42FD" w:rsidP="00BE122C">
            <w:pPr>
              <w:autoSpaceDE w:val="0"/>
              <w:autoSpaceDN w:val="0"/>
              <w:adjustRightInd w:val="0"/>
              <w:spacing w:after="0" w:line="240" w:lineRule="auto"/>
              <w:rPr>
                <w:rFonts w:eastAsia="ArialNarrow" w:cs="Times New Roman"/>
                <w:b/>
                <w:color w:val="000000"/>
                <w:lang w:val="pl-PL"/>
              </w:rPr>
            </w:pPr>
            <w:r w:rsidRPr="009720EE">
              <w:rPr>
                <w:rFonts w:eastAsia="Calibri" w:cstheme="minorHAnsi"/>
                <w:b/>
                <w:sz w:val="22"/>
                <w:lang w:val="pl-PL"/>
              </w:rPr>
              <w:t>INTENSYFIKACJA ROZWOJU GOSPODARCZEGO I WZROST ATRAKCYJNOŚCI INWESTYCYJNEJ POWIATU</w:t>
            </w:r>
          </w:p>
        </w:tc>
        <w:tc>
          <w:tcPr>
            <w:tcW w:w="4140" w:type="dxa"/>
            <w:shd w:val="clear" w:color="auto" w:fill="FFCC99"/>
          </w:tcPr>
          <w:p w:rsidR="004B42FD" w:rsidRPr="009720EE" w:rsidRDefault="00CF7E8F" w:rsidP="00BE122C">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CEL OPERACYJNY:</w:t>
            </w:r>
          </w:p>
          <w:p w:rsidR="004B42FD" w:rsidRPr="009720EE" w:rsidRDefault="004B42FD" w:rsidP="00BE122C">
            <w:pPr>
              <w:autoSpaceDE w:val="0"/>
              <w:autoSpaceDN w:val="0"/>
              <w:adjustRightInd w:val="0"/>
              <w:spacing w:after="0" w:line="240" w:lineRule="auto"/>
              <w:rPr>
                <w:rFonts w:eastAsia="ArialNarrow" w:cs="Times New Roman"/>
                <w:b/>
                <w:color w:val="000000"/>
                <w:lang w:val="pl-PL"/>
              </w:rPr>
            </w:pPr>
            <w:r w:rsidRPr="009720EE">
              <w:rPr>
                <w:rFonts w:cstheme="minorHAnsi"/>
                <w:b/>
                <w:lang w:val="pl-PL"/>
              </w:rPr>
              <w:t>Rozwój potencjału inwestycyjnego</w:t>
            </w:r>
          </w:p>
        </w:tc>
        <w:tc>
          <w:tcPr>
            <w:tcW w:w="2126" w:type="dxa"/>
            <w:shd w:val="clear" w:color="auto" w:fill="C0C0C0"/>
          </w:tcPr>
          <w:p w:rsidR="004B42FD" w:rsidRPr="006A4745" w:rsidRDefault="004B42FD" w:rsidP="00BE122C">
            <w:pPr>
              <w:autoSpaceDE w:val="0"/>
              <w:autoSpaceDN w:val="0"/>
              <w:adjustRightInd w:val="0"/>
              <w:spacing w:after="0" w:line="240" w:lineRule="auto"/>
              <w:rPr>
                <w:rFonts w:eastAsia="ArialNarrow" w:cs="Times New Roman"/>
                <w:b/>
                <w:color w:val="000000"/>
                <w:lang w:val="pl-PL"/>
              </w:rPr>
            </w:pPr>
            <w:r w:rsidRPr="006A4745">
              <w:rPr>
                <w:rFonts w:eastAsia="ArialNarrow" w:cs="Times New Roman"/>
                <w:b/>
                <w:color w:val="000000"/>
                <w:sz w:val="22"/>
                <w:szCs w:val="22"/>
                <w:lang w:val="pl-PL"/>
              </w:rPr>
              <w:t>JEDNOSTKA REALIZUJĄCA:</w:t>
            </w:r>
          </w:p>
          <w:p w:rsidR="004B42FD" w:rsidRPr="009720EE" w:rsidRDefault="004B42FD" w:rsidP="00BE122C">
            <w:pPr>
              <w:autoSpaceDE w:val="0"/>
              <w:autoSpaceDN w:val="0"/>
              <w:adjustRightInd w:val="0"/>
              <w:spacing w:after="0" w:line="240" w:lineRule="auto"/>
              <w:rPr>
                <w:rFonts w:eastAsia="ArialNarrow" w:cs="Times New Roman"/>
                <w:b/>
                <w:color w:val="000000"/>
                <w:lang w:val="pl-PL"/>
              </w:rPr>
            </w:pPr>
            <w:r w:rsidRPr="004B42FD">
              <w:rPr>
                <w:rFonts w:eastAsia="Calibri" w:cstheme="minorHAnsi"/>
                <w:b/>
                <w:szCs w:val="20"/>
                <w:lang w:val="pl-PL"/>
              </w:rPr>
              <w:t>Gminy powiatu chrzanowskiego</w:t>
            </w:r>
          </w:p>
        </w:tc>
        <w:tc>
          <w:tcPr>
            <w:tcW w:w="2284" w:type="dxa"/>
            <w:shd w:val="clear" w:color="auto" w:fill="808080"/>
          </w:tcPr>
          <w:p w:rsidR="004B42FD" w:rsidRDefault="00857AAD" w:rsidP="00BE122C">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PARTNERZY:</w:t>
            </w:r>
          </w:p>
          <w:p w:rsidR="00857AAD" w:rsidRPr="006A4745" w:rsidRDefault="00857AAD" w:rsidP="00BE122C">
            <w:pPr>
              <w:autoSpaceDE w:val="0"/>
              <w:autoSpaceDN w:val="0"/>
              <w:adjustRightInd w:val="0"/>
              <w:spacing w:after="0" w:line="240" w:lineRule="auto"/>
              <w:rPr>
                <w:rFonts w:eastAsia="ArialNarrow" w:cs="Times New Roman"/>
                <w:b/>
                <w:color w:val="000000"/>
                <w:lang w:val="pl-PL"/>
              </w:rPr>
            </w:pPr>
            <w:r w:rsidRPr="00900363">
              <w:rPr>
                <w:rFonts w:eastAsia="Calibri" w:cstheme="minorHAnsi"/>
                <w:sz w:val="20"/>
                <w:szCs w:val="20"/>
                <w:lang w:val="pl-PL"/>
              </w:rPr>
              <w:t>Inwestorzy prywatni, przedsiębiorstwa obsługujące media techniczne</w:t>
            </w:r>
          </w:p>
        </w:tc>
      </w:tr>
      <w:tr w:rsidR="004B42FD" w:rsidRPr="00D64A4F" w:rsidTr="00071D0B">
        <w:trPr>
          <w:trHeight w:val="405"/>
        </w:trPr>
        <w:tc>
          <w:tcPr>
            <w:tcW w:w="5778" w:type="dxa"/>
            <w:vAlign w:val="center"/>
          </w:tcPr>
          <w:p w:rsidR="004B42FD" w:rsidRPr="00EE0AEF" w:rsidRDefault="004B42FD" w:rsidP="00EE0AEF">
            <w:pPr>
              <w:autoSpaceDE w:val="0"/>
              <w:autoSpaceDN w:val="0"/>
              <w:adjustRightInd w:val="0"/>
              <w:spacing w:after="0" w:line="240" w:lineRule="auto"/>
              <w:rPr>
                <w:rFonts w:eastAsia="ArialNarrow" w:cs="Times New Roman"/>
                <w:color w:val="000000"/>
                <w:sz w:val="20"/>
                <w:szCs w:val="20"/>
                <w:lang w:val="pl-PL"/>
              </w:rPr>
            </w:pPr>
            <w:r w:rsidRPr="00EE0AEF">
              <w:rPr>
                <w:rFonts w:eastAsia="ArialNarrow" w:cs="Times New Roman"/>
                <w:color w:val="000000"/>
                <w:sz w:val="20"/>
                <w:szCs w:val="20"/>
                <w:lang w:val="pl-PL"/>
              </w:rPr>
              <w:t xml:space="preserve">Dotyczy: Informacja w sprawie podjętych działań z zakresu </w:t>
            </w:r>
            <w:r w:rsidR="00994B42" w:rsidRPr="00EE0AEF">
              <w:rPr>
                <w:rFonts w:cstheme="minorHAnsi"/>
                <w:b/>
                <w:color w:val="FF0000"/>
                <w:sz w:val="20"/>
                <w:szCs w:val="20"/>
                <w:lang w:val="pl-PL"/>
              </w:rPr>
              <w:t>k</w:t>
            </w:r>
            <w:r w:rsidRPr="00EE0AEF">
              <w:rPr>
                <w:rFonts w:cstheme="minorHAnsi"/>
                <w:b/>
                <w:color w:val="FF0000"/>
                <w:sz w:val="20"/>
                <w:szCs w:val="20"/>
                <w:lang w:val="pl-PL"/>
              </w:rPr>
              <w:t>ompleksowego uzbrajania potencjalnych terenów inwestycyjnych</w:t>
            </w:r>
          </w:p>
        </w:tc>
        <w:tc>
          <w:tcPr>
            <w:tcW w:w="4140" w:type="dxa"/>
            <w:vAlign w:val="center"/>
          </w:tcPr>
          <w:p w:rsidR="004B42FD" w:rsidRPr="009720EE" w:rsidRDefault="004B42FD" w:rsidP="00BE122C">
            <w:pPr>
              <w:autoSpaceDE w:val="0"/>
              <w:autoSpaceDN w:val="0"/>
              <w:adjustRightInd w:val="0"/>
              <w:spacing w:after="0" w:line="240" w:lineRule="auto"/>
              <w:jc w:val="center"/>
              <w:rPr>
                <w:rFonts w:eastAsia="ArialNarrow" w:cs="Times New Roman"/>
                <w:b/>
                <w:color w:val="000000"/>
                <w:lang w:val="pl-PL"/>
              </w:rPr>
            </w:pPr>
            <w:r w:rsidRPr="009720EE">
              <w:rPr>
                <w:rFonts w:eastAsia="ArialNarrow" w:cs="Times New Roman"/>
                <w:b/>
                <w:color w:val="000000"/>
                <w:lang w:val="pl-PL"/>
              </w:rPr>
              <w:t>ROK 2015</w:t>
            </w:r>
          </w:p>
        </w:tc>
        <w:tc>
          <w:tcPr>
            <w:tcW w:w="2126" w:type="dxa"/>
            <w:vAlign w:val="center"/>
          </w:tcPr>
          <w:p w:rsidR="004B42FD" w:rsidRPr="009720EE" w:rsidRDefault="004B42FD" w:rsidP="00BE122C">
            <w:pPr>
              <w:autoSpaceDE w:val="0"/>
              <w:autoSpaceDN w:val="0"/>
              <w:adjustRightInd w:val="0"/>
              <w:spacing w:after="0" w:line="240" w:lineRule="auto"/>
              <w:jc w:val="center"/>
              <w:rPr>
                <w:rFonts w:eastAsia="ArialNarrow" w:cs="Times New Roman"/>
                <w:b/>
                <w:color w:val="000000"/>
                <w:lang w:val="pl-PL"/>
              </w:rPr>
            </w:pPr>
            <w:r w:rsidRPr="009720EE">
              <w:rPr>
                <w:rFonts w:eastAsia="ArialNarrow" w:cs="Times New Roman"/>
                <w:b/>
                <w:color w:val="000000"/>
                <w:lang w:val="pl-PL"/>
              </w:rPr>
              <w:t>ROK 2016</w:t>
            </w:r>
          </w:p>
        </w:tc>
        <w:tc>
          <w:tcPr>
            <w:tcW w:w="2284" w:type="dxa"/>
            <w:vAlign w:val="center"/>
          </w:tcPr>
          <w:p w:rsidR="004B42FD" w:rsidRPr="009720EE" w:rsidRDefault="004B42FD" w:rsidP="00BE122C">
            <w:pPr>
              <w:autoSpaceDE w:val="0"/>
              <w:autoSpaceDN w:val="0"/>
              <w:adjustRightInd w:val="0"/>
              <w:spacing w:after="0" w:line="240" w:lineRule="auto"/>
              <w:jc w:val="center"/>
              <w:rPr>
                <w:rFonts w:eastAsia="ArialNarrow" w:cs="Times New Roman"/>
                <w:b/>
                <w:color w:val="000000"/>
                <w:lang w:val="pl-PL"/>
              </w:rPr>
            </w:pPr>
            <w:r w:rsidRPr="009720EE">
              <w:rPr>
                <w:rFonts w:eastAsia="ArialNarrow" w:cs="Times New Roman"/>
                <w:b/>
                <w:color w:val="000000"/>
                <w:lang w:val="pl-PL"/>
              </w:rPr>
              <w:t>ROK 2017</w:t>
            </w:r>
          </w:p>
        </w:tc>
      </w:tr>
      <w:tr w:rsidR="00F27541" w:rsidRPr="00900363" w:rsidTr="003255EF">
        <w:trPr>
          <w:trHeight w:val="4961"/>
        </w:trPr>
        <w:tc>
          <w:tcPr>
            <w:tcW w:w="5778" w:type="dxa"/>
          </w:tcPr>
          <w:p w:rsidR="00F27541" w:rsidRPr="00EE0AEF" w:rsidRDefault="00F27541" w:rsidP="00F27541">
            <w:pPr>
              <w:autoSpaceDE w:val="0"/>
              <w:autoSpaceDN w:val="0"/>
              <w:adjustRightInd w:val="0"/>
              <w:spacing w:after="0" w:line="240" w:lineRule="auto"/>
              <w:rPr>
                <w:rFonts w:eastAsia="ArialNarrow" w:cs="Times New Roman"/>
                <w:color w:val="000000"/>
                <w:sz w:val="20"/>
                <w:szCs w:val="20"/>
                <w:lang w:val="pl-PL"/>
              </w:rPr>
            </w:pPr>
            <w:r w:rsidRPr="00EE0AEF">
              <w:rPr>
                <w:rFonts w:eastAsia="ArialNarrow" w:cs="Times New Roman"/>
                <w:color w:val="000000"/>
                <w:sz w:val="20"/>
                <w:szCs w:val="20"/>
                <w:lang w:val="pl-PL"/>
              </w:rPr>
              <w:t>OPIS STANU REALIZACJI KIERUNKU INTERWENCJI (</w:t>
            </w:r>
            <w:r w:rsidR="00885B9B">
              <w:rPr>
                <w:rFonts w:eastAsia="ArialNarrow" w:cs="Times New Roman"/>
                <w:color w:val="000000"/>
                <w:sz w:val="20"/>
                <w:szCs w:val="20"/>
                <w:lang w:val="pl-PL"/>
              </w:rPr>
              <w:t>m.in</w:t>
            </w:r>
            <w:r w:rsidRPr="00EE0AEF">
              <w:rPr>
                <w:rFonts w:eastAsia="ArialNarrow" w:cs="Times New Roman"/>
                <w:color w:val="000000"/>
                <w:sz w:val="20"/>
                <w:szCs w:val="20"/>
                <w:lang w:val="pl-PL"/>
              </w:rPr>
              <w:t>.: zrealizowane przedsięwzięcia w danym roku, stopień realizacji kierunku interwencji, skuteczność zastosowanych instrumentów realizacyjnych, ocena partnerów realizacyjnych, sukcesy realizacyjne, uzyskane efekty)</w:t>
            </w:r>
          </w:p>
        </w:tc>
        <w:tc>
          <w:tcPr>
            <w:tcW w:w="4140" w:type="dxa"/>
          </w:tcPr>
          <w:p w:rsidR="00F27541" w:rsidRPr="00EE0AEF" w:rsidRDefault="001D5DA2" w:rsidP="00B038E7">
            <w:pPr>
              <w:autoSpaceDE w:val="0"/>
              <w:autoSpaceDN w:val="0"/>
              <w:adjustRightInd w:val="0"/>
              <w:spacing w:after="0" w:line="240" w:lineRule="auto"/>
              <w:rPr>
                <w:rFonts w:eastAsia="ArialNarrow" w:cs="Times New Roman"/>
                <w:b/>
                <w:color w:val="000000"/>
                <w:sz w:val="22"/>
                <w:szCs w:val="22"/>
                <w:lang w:val="pl-PL"/>
              </w:rPr>
            </w:pPr>
            <w:r w:rsidRPr="00EE0AEF">
              <w:rPr>
                <w:rFonts w:eastAsia="ArialNarrow" w:cs="Times New Roman"/>
                <w:b/>
                <w:color w:val="000000"/>
                <w:sz w:val="22"/>
                <w:szCs w:val="22"/>
                <w:lang w:val="pl-PL"/>
              </w:rPr>
              <w:t>UM ALWERNIA</w:t>
            </w:r>
          </w:p>
          <w:p w:rsidR="00F27541" w:rsidRDefault="00F27541" w:rsidP="00B038E7">
            <w:pPr>
              <w:autoSpaceDE w:val="0"/>
              <w:autoSpaceDN w:val="0"/>
              <w:adjustRightInd w:val="0"/>
              <w:spacing w:after="0" w:line="240" w:lineRule="auto"/>
              <w:rPr>
                <w:rFonts w:eastAsia="ArialNarrow" w:cs="Times New Roman"/>
                <w:color w:val="000000"/>
                <w:lang w:val="pl-PL"/>
              </w:rPr>
            </w:pPr>
            <w:r w:rsidRPr="001D5DA2">
              <w:rPr>
                <w:rFonts w:eastAsia="ArialNarrow" w:cs="Times New Roman"/>
                <w:color w:val="000000"/>
                <w:sz w:val="22"/>
                <w:szCs w:val="22"/>
                <w:lang w:val="pl-PL"/>
              </w:rPr>
              <w:t>Brak uzbrajania terenów inwestycyjnych na terenie Gminy Alwernia</w:t>
            </w:r>
            <w:r>
              <w:rPr>
                <w:rFonts w:eastAsia="ArialNarrow" w:cs="Times New Roman"/>
                <w:color w:val="000000"/>
                <w:lang w:val="pl-PL"/>
              </w:rPr>
              <w:t>.</w:t>
            </w:r>
          </w:p>
          <w:p w:rsidR="000815DA" w:rsidRPr="000815DA" w:rsidRDefault="000815DA" w:rsidP="000815DA">
            <w:pPr>
              <w:pStyle w:val="Default"/>
              <w:rPr>
                <w:rFonts w:asciiTheme="minorHAnsi" w:hAnsiTheme="minorHAnsi" w:cs="Times New Roman"/>
                <w:b/>
                <w:sz w:val="22"/>
                <w:szCs w:val="22"/>
              </w:rPr>
            </w:pPr>
            <w:r w:rsidRPr="00BE4245">
              <w:rPr>
                <w:rFonts w:asciiTheme="minorHAnsi" w:hAnsiTheme="minorHAnsi" w:cs="Times New Roman"/>
                <w:b/>
                <w:sz w:val="22"/>
                <w:szCs w:val="22"/>
              </w:rPr>
              <w:t>UM CHRZANÓW</w:t>
            </w:r>
          </w:p>
          <w:p w:rsidR="000815DA" w:rsidRPr="000815DA" w:rsidRDefault="000815DA" w:rsidP="00B038E7">
            <w:pPr>
              <w:autoSpaceDE w:val="0"/>
              <w:autoSpaceDN w:val="0"/>
              <w:adjustRightInd w:val="0"/>
              <w:spacing w:after="0" w:line="240" w:lineRule="auto"/>
              <w:rPr>
                <w:rFonts w:eastAsia="ArialNarrow" w:cs="Times New Roman"/>
                <w:color w:val="000000"/>
                <w:sz w:val="22"/>
                <w:szCs w:val="22"/>
                <w:lang w:val="pl-PL"/>
              </w:rPr>
            </w:pPr>
            <w:r w:rsidRPr="00900363">
              <w:rPr>
                <w:rFonts w:cs="Times New Roman"/>
                <w:sz w:val="22"/>
                <w:szCs w:val="22"/>
                <w:lang w:val="pl-PL"/>
              </w:rPr>
              <w:t>Nie realizowano inwestycji w zakresie uzbrojenia potencjalnych terenów.</w:t>
            </w:r>
          </w:p>
          <w:p w:rsidR="00025AB2" w:rsidRPr="00EE0AEF" w:rsidRDefault="00486C1D" w:rsidP="00B038E7">
            <w:pPr>
              <w:autoSpaceDE w:val="0"/>
              <w:autoSpaceDN w:val="0"/>
              <w:adjustRightInd w:val="0"/>
              <w:spacing w:after="0" w:line="240" w:lineRule="auto"/>
              <w:rPr>
                <w:rFonts w:cs="Tahoma"/>
                <w:b/>
                <w:sz w:val="22"/>
                <w:szCs w:val="22"/>
                <w:shd w:val="clear" w:color="auto" w:fill="FFFFFF"/>
                <w:lang w:val="pl-PL"/>
              </w:rPr>
            </w:pPr>
            <w:r w:rsidRPr="00EE0AEF">
              <w:rPr>
                <w:rFonts w:cs="Tahoma"/>
                <w:b/>
                <w:sz w:val="22"/>
                <w:szCs w:val="22"/>
                <w:shd w:val="clear" w:color="auto" w:fill="FFFFFF"/>
                <w:lang w:val="pl-PL"/>
              </w:rPr>
              <w:t>UM TRZEBINIA</w:t>
            </w:r>
          </w:p>
          <w:p w:rsidR="00025AB2" w:rsidRPr="00025AB2" w:rsidRDefault="00025AB2" w:rsidP="00B038E7">
            <w:pPr>
              <w:autoSpaceDE w:val="0"/>
              <w:autoSpaceDN w:val="0"/>
              <w:adjustRightInd w:val="0"/>
              <w:spacing w:after="0" w:line="240" w:lineRule="auto"/>
              <w:rPr>
                <w:rFonts w:cs="Tahoma"/>
                <w:sz w:val="22"/>
                <w:szCs w:val="22"/>
                <w:shd w:val="clear" w:color="auto" w:fill="FFFFFF"/>
                <w:lang w:val="pl-PL"/>
              </w:rPr>
            </w:pPr>
            <w:r w:rsidRPr="00025AB2">
              <w:rPr>
                <w:rFonts w:cs="Tahoma"/>
                <w:sz w:val="22"/>
                <w:szCs w:val="22"/>
                <w:shd w:val="clear" w:color="auto" w:fill="FFFFFF"/>
                <w:lang w:val="pl-PL"/>
              </w:rPr>
              <w:t>Projekt „Budowa infrastruktury dl</w:t>
            </w:r>
            <w:r w:rsidR="006A3AE2">
              <w:rPr>
                <w:rFonts w:cs="Tahoma"/>
                <w:sz w:val="22"/>
                <w:szCs w:val="22"/>
                <w:shd w:val="clear" w:color="auto" w:fill="FFFFFF"/>
                <w:lang w:val="pl-PL"/>
              </w:rPr>
              <w:t xml:space="preserve">a powstającej Strefy Aktywności </w:t>
            </w:r>
            <w:r w:rsidRPr="00025AB2">
              <w:rPr>
                <w:rFonts w:cs="Tahoma"/>
                <w:sz w:val="22"/>
                <w:szCs w:val="22"/>
                <w:shd w:val="clear" w:color="auto" w:fill="FFFFFF"/>
                <w:lang w:val="pl-PL"/>
              </w:rPr>
              <w:t>Gospodarczej „Górka” w Trzebini” dofinansowany ze środków Małopolskiego Regionalnego Programu Operacyjnego na lata 2007 – 2013, Oś Priorytetowa 4. Infrastruktura dla rozwoju gospodarczego, Działanie 4.3 Tworzenie i rozwój stref aktywności gospodarczej, Schemat B: strefy aktywności gospodarczej o powierzchni powyżej 20 ha z Europejskiego Funduszu Rozwoju Regionalnego.</w:t>
            </w:r>
          </w:p>
          <w:p w:rsidR="00025AB2" w:rsidRPr="00025AB2" w:rsidRDefault="00025AB2" w:rsidP="00B038E7">
            <w:pPr>
              <w:pStyle w:val="NormalnyWeb"/>
              <w:shd w:val="clear" w:color="auto" w:fill="FFFFFF"/>
              <w:spacing w:before="0" w:beforeAutospacing="0" w:after="0" w:afterAutospacing="0"/>
              <w:rPr>
                <w:rFonts w:asciiTheme="minorHAnsi" w:hAnsiTheme="minorHAnsi" w:cs="Tahoma"/>
                <w:sz w:val="22"/>
                <w:szCs w:val="22"/>
              </w:rPr>
            </w:pPr>
            <w:r w:rsidRPr="00025AB2">
              <w:rPr>
                <w:rFonts w:asciiTheme="minorHAnsi" w:hAnsiTheme="minorHAnsi" w:cs="Tahoma"/>
                <w:sz w:val="22"/>
                <w:szCs w:val="22"/>
              </w:rPr>
              <w:t>Obszar Strefy to tereny typowo przemysłowe, pozostałe po byłych Zakładach Ma</w:t>
            </w:r>
            <w:r>
              <w:rPr>
                <w:rFonts w:asciiTheme="minorHAnsi" w:hAnsiTheme="minorHAnsi" w:cs="Tahoma"/>
                <w:sz w:val="22"/>
                <w:szCs w:val="22"/>
              </w:rPr>
              <w:t xml:space="preserve">teriałów Ogniotrwałych „Górka”. </w:t>
            </w:r>
            <w:r w:rsidRPr="00025AB2">
              <w:rPr>
                <w:rFonts w:asciiTheme="minorHAnsi" w:hAnsiTheme="minorHAnsi" w:cs="Tahoma"/>
                <w:sz w:val="22"/>
                <w:szCs w:val="22"/>
              </w:rPr>
              <w:t xml:space="preserve">Strefa w większości zabudowana jest istniejącymi obiektami przemysłowymi, </w:t>
            </w:r>
            <w:r w:rsidRPr="00025AB2">
              <w:rPr>
                <w:rFonts w:asciiTheme="minorHAnsi" w:hAnsiTheme="minorHAnsi" w:cs="Tahoma"/>
                <w:sz w:val="22"/>
                <w:szCs w:val="22"/>
              </w:rPr>
              <w:lastRenderedPageBreak/>
              <w:t xml:space="preserve">posiada jednak wolne tereny pod lokalizację przyszłych zakładów produkcyjnych. Wielkość terenu zagospodarowanego i wykorzystywanego obecnie na cele przemysłowe </w:t>
            </w:r>
            <w:r w:rsidR="006A3AE2">
              <w:rPr>
                <w:rFonts w:asciiTheme="minorHAnsi" w:hAnsiTheme="minorHAnsi" w:cs="Tahoma"/>
                <w:sz w:val="22"/>
                <w:szCs w:val="22"/>
              </w:rPr>
              <w:br/>
            </w:r>
            <w:r w:rsidRPr="00025AB2">
              <w:rPr>
                <w:rFonts w:asciiTheme="minorHAnsi" w:hAnsiTheme="minorHAnsi" w:cs="Tahoma"/>
                <w:sz w:val="22"/>
                <w:szCs w:val="22"/>
              </w:rPr>
              <w:t>i komunikacyjne wynosi 23,14 ha. Tereny wolne (do zagospodarowania) zajmują obszar 3,46 ha.</w:t>
            </w:r>
          </w:p>
          <w:p w:rsidR="00025AB2" w:rsidRPr="00025AB2" w:rsidRDefault="00025AB2" w:rsidP="00B038E7">
            <w:pPr>
              <w:pStyle w:val="NormalnyWeb"/>
              <w:shd w:val="clear" w:color="auto" w:fill="FFFFFF"/>
              <w:spacing w:before="0" w:beforeAutospacing="0" w:after="0" w:afterAutospacing="0"/>
              <w:rPr>
                <w:rFonts w:asciiTheme="minorHAnsi" w:hAnsiTheme="minorHAnsi" w:cs="Tahoma"/>
                <w:sz w:val="22"/>
                <w:szCs w:val="22"/>
              </w:rPr>
            </w:pPr>
            <w:r w:rsidRPr="00025AB2">
              <w:rPr>
                <w:rFonts w:asciiTheme="minorHAnsi" w:hAnsiTheme="minorHAnsi" w:cs="Tahoma"/>
                <w:sz w:val="22"/>
                <w:szCs w:val="22"/>
              </w:rPr>
              <w:t> </w:t>
            </w:r>
          </w:p>
          <w:p w:rsidR="00025AB2" w:rsidRPr="001D5DA2" w:rsidRDefault="00025AB2" w:rsidP="001D5DA2">
            <w:pPr>
              <w:pStyle w:val="NormalnyWeb"/>
              <w:shd w:val="clear" w:color="auto" w:fill="FFFFFF"/>
              <w:spacing w:before="0" w:beforeAutospacing="0" w:after="0" w:afterAutospacing="0"/>
              <w:rPr>
                <w:rFonts w:asciiTheme="minorHAnsi" w:hAnsiTheme="minorHAnsi" w:cs="Tahoma"/>
                <w:sz w:val="22"/>
                <w:szCs w:val="22"/>
              </w:rPr>
            </w:pPr>
            <w:r>
              <w:rPr>
                <w:rFonts w:asciiTheme="minorHAnsi" w:hAnsiTheme="minorHAnsi" w:cs="Tahoma"/>
                <w:sz w:val="22"/>
                <w:szCs w:val="22"/>
              </w:rPr>
              <w:t xml:space="preserve">Dla </w:t>
            </w:r>
            <w:r w:rsidRPr="00025AB2">
              <w:rPr>
                <w:rFonts w:asciiTheme="minorHAnsi" w:hAnsiTheme="minorHAnsi" w:cs="Tahoma"/>
                <w:sz w:val="22"/>
                <w:szCs w:val="22"/>
              </w:rPr>
              <w:t xml:space="preserve">uzyskania kompleksowej funkcjonalności obszaru SAG wybudowano drogę oświetloną z jednostronnym chodnikiem </w:t>
            </w:r>
            <w:r w:rsidR="00885B9B">
              <w:rPr>
                <w:rFonts w:asciiTheme="minorHAnsi" w:hAnsiTheme="minorHAnsi" w:cs="Tahoma"/>
                <w:sz w:val="22"/>
                <w:szCs w:val="22"/>
              </w:rPr>
              <w:t>–</w:t>
            </w:r>
            <w:r w:rsidRPr="00025AB2">
              <w:rPr>
                <w:rFonts w:asciiTheme="minorHAnsi" w:hAnsiTheme="minorHAnsi" w:cs="Tahoma"/>
                <w:sz w:val="22"/>
                <w:szCs w:val="22"/>
              </w:rPr>
              <w:t xml:space="preserve"> od skrzyżowania z ul. 22 Lipca do skrzyżowania z ul. Zawadzkiego, </w:t>
            </w:r>
            <w:r w:rsidR="00071D0B">
              <w:rPr>
                <w:rFonts w:asciiTheme="minorHAnsi" w:hAnsiTheme="minorHAnsi" w:cs="Tahoma"/>
                <w:sz w:val="22"/>
                <w:szCs w:val="22"/>
              </w:rPr>
              <w:br/>
            </w:r>
            <w:r w:rsidRPr="00025AB2">
              <w:rPr>
                <w:rFonts w:asciiTheme="minorHAnsi" w:hAnsiTheme="minorHAnsi" w:cs="Tahoma"/>
                <w:sz w:val="22"/>
                <w:szCs w:val="22"/>
              </w:rPr>
              <w:t>o długości 765 m. W ramach utworzenia strefy wykonano elementy infrastruktury technicznej</w:t>
            </w:r>
            <w:r w:rsidR="006A3AE2">
              <w:rPr>
                <w:rFonts w:asciiTheme="minorHAnsi" w:hAnsiTheme="minorHAnsi" w:cs="Tahoma"/>
                <w:sz w:val="22"/>
                <w:szCs w:val="22"/>
              </w:rPr>
              <w:t>,</w:t>
            </w:r>
            <w:r w:rsidRPr="00025AB2">
              <w:rPr>
                <w:rFonts w:asciiTheme="minorHAnsi" w:hAnsiTheme="minorHAnsi" w:cs="Tahoma"/>
                <w:sz w:val="22"/>
                <w:szCs w:val="22"/>
              </w:rPr>
              <w:t xml:space="preserve"> kanalizację sanitar</w:t>
            </w:r>
            <w:r w:rsidR="005635D3">
              <w:rPr>
                <w:rFonts w:asciiTheme="minorHAnsi" w:hAnsiTheme="minorHAnsi" w:cs="Tahoma"/>
                <w:sz w:val="22"/>
                <w:szCs w:val="22"/>
              </w:rPr>
              <w:t xml:space="preserve">ną </w:t>
            </w:r>
            <w:r w:rsidR="006A3AE2">
              <w:rPr>
                <w:rFonts w:asciiTheme="minorHAnsi" w:hAnsiTheme="minorHAnsi" w:cs="Tahoma"/>
                <w:sz w:val="22"/>
                <w:szCs w:val="22"/>
              </w:rPr>
              <w:br/>
            </w:r>
            <w:r w:rsidR="005635D3">
              <w:rPr>
                <w:rFonts w:asciiTheme="minorHAnsi" w:hAnsiTheme="minorHAnsi" w:cs="Tahoma"/>
                <w:sz w:val="22"/>
                <w:szCs w:val="22"/>
              </w:rPr>
              <w:t xml:space="preserve">i opadową, sieć wodociągową </w:t>
            </w:r>
            <w:r w:rsidR="00793318">
              <w:rPr>
                <w:rFonts w:asciiTheme="minorHAnsi" w:hAnsiTheme="minorHAnsi" w:cs="Tahoma"/>
                <w:sz w:val="22"/>
                <w:szCs w:val="22"/>
              </w:rPr>
              <w:br/>
            </w:r>
            <w:r w:rsidRPr="00025AB2">
              <w:rPr>
                <w:rFonts w:asciiTheme="minorHAnsi" w:hAnsiTheme="minorHAnsi" w:cs="Tahoma"/>
                <w:sz w:val="22"/>
                <w:szCs w:val="22"/>
              </w:rPr>
              <w:t>i teletechniczną. Dla poprawy bezpieczeństwa ruchu oraz umożliwienia płynności ruchu dla wyjeżdżających ze strefy, skrzyżowanie z u</w:t>
            </w:r>
            <w:r w:rsidR="005635D3">
              <w:rPr>
                <w:rFonts w:asciiTheme="minorHAnsi" w:hAnsiTheme="minorHAnsi" w:cs="Tahoma"/>
                <w:sz w:val="22"/>
                <w:szCs w:val="22"/>
              </w:rPr>
              <w:t xml:space="preserve">l. 22 Lipca zostało wyposażone w sygnalizację </w:t>
            </w:r>
            <w:r w:rsidRPr="00025AB2">
              <w:rPr>
                <w:rFonts w:asciiTheme="minorHAnsi" w:hAnsiTheme="minorHAnsi" w:cs="Tahoma"/>
                <w:sz w:val="22"/>
                <w:szCs w:val="22"/>
              </w:rPr>
              <w:t>świetlną.</w:t>
            </w:r>
          </w:p>
        </w:tc>
        <w:tc>
          <w:tcPr>
            <w:tcW w:w="2126" w:type="dxa"/>
          </w:tcPr>
          <w:p w:rsidR="00F27541" w:rsidRDefault="001D5DA2" w:rsidP="001D5DA2">
            <w:pPr>
              <w:spacing w:line="240" w:lineRule="auto"/>
              <w:rPr>
                <w:rFonts w:eastAsia="ArialNarrow" w:cs="Times New Roman"/>
                <w:color w:val="000000"/>
                <w:sz w:val="22"/>
                <w:szCs w:val="22"/>
                <w:lang w:val="pl-PL"/>
              </w:rPr>
            </w:pPr>
            <w:r w:rsidRPr="00EE0AEF">
              <w:rPr>
                <w:rFonts w:eastAsia="ArialNarrow" w:cs="Times New Roman"/>
                <w:b/>
                <w:color w:val="000000"/>
                <w:sz w:val="22"/>
                <w:szCs w:val="22"/>
                <w:lang w:val="pl-PL"/>
              </w:rPr>
              <w:lastRenderedPageBreak/>
              <w:t>UM ALWERNIA</w:t>
            </w:r>
            <w:r w:rsidR="00F27541" w:rsidRPr="001D5DA2">
              <w:rPr>
                <w:rFonts w:eastAsia="ArialNarrow" w:cs="Times New Roman"/>
                <w:color w:val="000000"/>
                <w:sz w:val="22"/>
                <w:szCs w:val="22"/>
                <w:lang w:val="pl-PL"/>
              </w:rPr>
              <w:br/>
              <w:t>Brak uzbrajania terenów inwestycyjnych na terenie Gminy Alwernia.</w:t>
            </w:r>
          </w:p>
          <w:p w:rsidR="000815DA" w:rsidRPr="000815DA" w:rsidRDefault="000815DA" w:rsidP="000815DA">
            <w:pPr>
              <w:pStyle w:val="Default"/>
              <w:rPr>
                <w:rFonts w:asciiTheme="minorHAnsi" w:hAnsiTheme="minorHAnsi" w:cs="Times New Roman"/>
                <w:b/>
                <w:sz w:val="22"/>
                <w:szCs w:val="22"/>
              </w:rPr>
            </w:pPr>
            <w:r w:rsidRPr="00BE4245">
              <w:rPr>
                <w:rFonts w:asciiTheme="minorHAnsi" w:hAnsiTheme="minorHAnsi" w:cs="Times New Roman"/>
                <w:b/>
                <w:sz w:val="22"/>
                <w:szCs w:val="22"/>
              </w:rPr>
              <w:t>UM CHRZANÓW</w:t>
            </w:r>
          </w:p>
          <w:p w:rsidR="000815DA" w:rsidRPr="000815DA" w:rsidRDefault="000815DA" w:rsidP="000815DA">
            <w:pPr>
              <w:autoSpaceDE w:val="0"/>
              <w:autoSpaceDN w:val="0"/>
              <w:adjustRightInd w:val="0"/>
              <w:spacing w:after="0" w:line="240" w:lineRule="auto"/>
              <w:rPr>
                <w:rFonts w:eastAsia="ArialNarrow" w:cs="Times New Roman"/>
                <w:color w:val="000000"/>
                <w:sz w:val="22"/>
                <w:szCs w:val="22"/>
                <w:lang w:val="pl-PL"/>
              </w:rPr>
            </w:pPr>
            <w:r w:rsidRPr="00900363">
              <w:rPr>
                <w:rFonts w:cs="Times New Roman"/>
                <w:sz w:val="22"/>
                <w:szCs w:val="22"/>
                <w:lang w:val="pl-PL"/>
              </w:rPr>
              <w:t>Nie realizowano inwestycji w zakresie uzbrojenia potencjalnych terenów.</w:t>
            </w:r>
          </w:p>
          <w:p w:rsidR="000815DA" w:rsidRPr="001D5DA2" w:rsidRDefault="000815DA" w:rsidP="001D5DA2">
            <w:pPr>
              <w:spacing w:line="240" w:lineRule="auto"/>
              <w:rPr>
                <w:rFonts w:eastAsia="ArialNarrow" w:cs="Times New Roman"/>
                <w:color w:val="000000"/>
                <w:sz w:val="22"/>
                <w:szCs w:val="22"/>
                <w:lang w:val="pl-PL"/>
              </w:rPr>
            </w:pPr>
          </w:p>
        </w:tc>
        <w:tc>
          <w:tcPr>
            <w:tcW w:w="2284" w:type="dxa"/>
          </w:tcPr>
          <w:p w:rsidR="00F27541" w:rsidRDefault="001D5DA2" w:rsidP="001D5DA2">
            <w:pPr>
              <w:spacing w:line="240" w:lineRule="auto"/>
              <w:rPr>
                <w:rFonts w:eastAsia="ArialNarrow" w:cs="Times New Roman"/>
                <w:color w:val="000000"/>
                <w:sz w:val="22"/>
                <w:szCs w:val="22"/>
                <w:lang w:val="pl-PL"/>
              </w:rPr>
            </w:pPr>
            <w:r w:rsidRPr="00EE0AEF">
              <w:rPr>
                <w:rFonts w:eastAsia="ArialNarrow" w:cs="Times New Roman"/>
                <w:b/>
                <w:color w:val="000000"/>
                <w:sz w:val="22"/>
                <w:szCs w:val="22"/>
                <w:lang w:val="pl-PL"/>
              </w:rPr>
              <w:t>UM ALWERNIA</w:t>
            </w:r>
            <w:r>
              <w:rPr>
                <w:rFonts w:eastAsia="ArialNarrow" w:cs="Times New Roman"/>
                <w:color w:val="000000"/>
                <w:sz w:val="22"/>
                <w:szCs w:val="22"/>
                <w:lang w:val="pl-PL"/>
              </w:rPr>
              <w:br/>
            </w:r>
            <w:r w:rsidR="00F27541" w:rsidRPr="001D5DA2">
              <w:rPr>
                <w:rFonts w:eastAsia="ArialNarrow" w:cs="Times New Roman"/>
                <w:color w:val="000000"/>
                <w:sz w:val="22"/>
                <w:szCs w:val="22"/>
                <w:lang w:val="pl-PL"/>
              </w:rPr>
              <w:t>Brak uzbrajania terenów inwestycyjnych na terenie Gminy Alwernia.</w:t>
            </w:r>
          </w:p>
          <w:p w:rsidR="000815DA" w:rsidRPr="000815DA" w:rsidRDefault="000815DA" w:rsidP="000815DA">
            <w:pPr>
              <w:pStyle w:val="Default"/>
              <w:rPr>
                <w:rFonts w:asciiTheme="minorHAnsi" w:hAnsiTheme="minorHAnsi" w:cs="Times New Roman"/>
                <w:b/>
                <w:sz w:val="22"/>
                <w:szCs w:val="22"/>
              </w:rPr>
            </w:pPr>
            <w:r w:rsidRPr="00BE4245">
              <w:rPr>
                <w:rFonts w:asciiTheme="minorHAnsi" w:hAnsiTheme="minorHAnsi" w:cs="Times New Roman"/>
                <w:b/>
                <w:sz w:val="22"/>
                <w:szCs w:val="22"/>
              </w:rPr>
              <w:t>UM CHRZANÓW</w:t>
            </w:r>
          </w:p>
          <w:p w:rsidR="000815DA" w:rsidRPr="000815DA" w:rsidRDefault="000815DA" w:rsidP="000815DA">
            <w:pPr>
              <w:autoSpaceDE w:val="0"/>
              <w:autoSpaceDN w:val="0"/>
              <w:adjustRightInd w:val="0"/>
              <w:spacing w:after="0" w:line="240" w:lineRule="auto"/>
              <w:rPr>
                <w:rFonts w:eastAsia="ArialNarrow" w:cs="Times New Roman"/>
                <w:color w:val="000000"/>
                <w:sz w:val="22"/>
                <w:szCs w:val="22"/>
                <w:lang w:val="pl-PL"/>
              </w:rPr>
            </w:pPr>
            <w:r w:rsidRPr="00900363">
              <w:rPr>
                <w:rFonts w:cs="Times New Roman"/>
                <w:sz w:val="22"/>
                <w:szCs w:val="22"/>
                <w:lang w:val="pl-PL"/>
              </w:rPr>
              <w:t>Nie realizowano inwestycji w zakresie uzbrojenia potencjalnych terenów.</w:t>
            </w:r>
          </w:p>
          <w:p w:rsidR="000815DA" w:rsidRPr="001D5DA2" w:rsidRDefault="000815DA" w:rsidP="001D5DA2">
            <w:pPr>
              <w:spacing w:line="240" w:lineRule="auto"/>
              <w:rPr>
                <w:rFonts w:eastAsia="ArialNarrow" w:cs="Times New Roman"/>
                <w:color w:val="000000"/>
                <w:sz w:val="22"/>
                <w:szCs w:val="22"/>
                <w:lang w:val="pl-PL"/>
              </w:rPr>
            </w:pPr>
          </w:p>
        </w:tc>
      </w:tr>
      <w:tr w:rsidR="00F27541" w:rsidRPr="00D64A4F" w:rsidTr="00071D0B">
        <w:tc>
          <w:tcPr>
            <w:tcW w:w="5778" w:type="dxa"/>
          </w:tcPr>
          <w:p w:rsidR="00F27541" w:rsidRPr="00EE0AEF" w:rsidRDefault="00F27541" w:rsidP="00F27541">
            <w:pPr>
              <w:autoSpaceDE w:val="0"/>
              <w:autoSpaceDN w:val="0"/>
              <w:adjustRightInd w:val="0"/>
              <w:spacing w:after="0" w:line="240" w:lineRule="auto"/>
              <w:rPr>
                <w:rFonts w:eastAsia="ArialNarrow" w:cs="Times New Roman"/>
                <w:color w:val="000000"/>
                <w:sz w:val="20"/>
                <w:szCs w:val="20"/>
                <w:lang w:val="pl-PL"/>
              </w:rPr>
            </w:pPr>
            <w:r w:rsidRPr="00EE0AEF">
              <w:rPr>
                <w:rFonts w:eastAsia="ArialNarrow" w:cs="Times New Roman"/>
                <w:color w:val="000000"/>
                <w:sz w:val="20"/>
                <w:szCs w:val="20"/>
                <w:lang w:val="pl-PL"/>
              </w:rPr>
              <w:lastRenderedPageBreak/>
              <w:t>OPIS POWSTAŁYCH TRUDNOŚCI REALIZACYJNYCH</w:t>
            </w:r>
          </w:p>
          <w:p w:rsidR="00F27541" w:rsidRPr="006A4745" w:rsidRDefault="00F27541" w:rsidP="00F27541">
            <w:pPr>
              <w:autoSpaceDE w:val="0"/>
              <w:autoSpaceDN w:val="0"/>
              <w:adjustRightInd w:val="0"/>
              <w:spacing w:after="0" w:line="240" w:lineRule="auto"/>
              <w:rPr>
                <w:rFonts w:eastAsia="ArialNarrow" w:cs="Times New Roman"/>
                <w:color w:val="000000"/>
                <w:lang w:val="pl-PL"/>
              </w:rPr>
            </w:pPr>
            <w:r w:rsidRPr="00EE0AEF">
              <w:rPr>
                <w:rFonts w:eastAsia="ArialNarrow" w:cs="Times New Roman"/>
                <w:color w:val="000000"/>
                <w:sz w:val="20"/>
                <w:szCs w:val="20"/>
                <w:lang w:val="pl-PL"/>
              </w:rPr>
              <w:t>(</w:t>
            </w:r>
            <w:r w:rsidR="00885B9B">
              <w:rPr>
                <w:rFonts w:eastAsia="ArialNarrow" w:cs="Times New Roman"/>
                <w:color w:val="000000"/>
                <w:sz w:val="20"/>
                <w:szCs w:val="20"/>
                <w:lang w:val="pl-PL"/>
              </w:rPr>
              <w:t>m.in</w:t>
            </w:r>
            <w:r w:rsidRPr="00EE0AEF">
              <w:rPr>
                <w:rFonts w:eastAsia="ArialNarrow" w:cs="Times New Roman"/>
                <w:color w:val="000000"/>
                <w:sz w:val="20"/>
                <w:szCs w:val="20"/>
                <w:lang w:val="pl-PL"/>
              </w:rPr>
              <w:t>.: problemy powstałe na etapie realizacji, opóźnienia i ich przyczyny, środki podjęte w celu przezwyciężenia trudności, rekomendacje dotyczące zmia</w:t>
            </w:r>
            <w:r w:rsidR="00994B41">
              <w:rPr>
                <w:rFonts w:eastAsia="ArialNarrow" w:cs="Times New Roman"/>
                <w:color w:val="000000"/>
                <w:sz w:val="20"/>
                <w:szCs w:val="20"/>
                <w:lang w:val="pl-PL"/>
              </w:rPr>
              <w:t xml:space="preserve">n </w:t>
            </w:r>
            <w:r w:rsidRPr="00EE0AEF">
              <w:rPr>
                <w:rFonts w:eastAsia="ArialNarrow" w:cs="Times New Roman"/>
                <w:color w:val="000000"/>
                <w:sz w:val="20"/>
                <w:szCs w:val="20"/>
                <w:lang w:val="pl-PL"/>
              </w:rPr>
              <w:t>w realizacji kierunku interwencji, możliwe usprawnienia)</w:t>
            </w:r>
          </w:p>
        </w:tc>
        <w:tc>
          <w:tcPr>
            <w:tcW w:w="4140" w:type="dxa"/>
          </w:tcPr>
          <w:p w:rsidR="00F27541" w:rsidRPr="006A4745" w:rsidRDefault="00E436FB" w:rsidP="00E436FB">
            <w:pPr>
              <w:autoSpaceDE w:val="0"/>
              <w:autoSpaceDN w:val="0"/>
              <w:adjustRightInd w:val="0"/>
              <w:spacing w:after="0" w:line="240" w:lineRule="auto"/>
              <w:jc w:val="center"/>
              <w:rPr>
                <w:rFonts w:eastAsia="ArialNarrow" w:cs="Times New Roman"/>
                <w:color w:val="000000"/>
                <w:lang w:val="pl-PL"/>
              </w:rPr>
            </w:pPr>
            <w:r>
              <w:rPr>
                <w:rFonts w:eastAsia="ArialNarrow" w:cs="Times New Roman"/>
                <w:color w:val="000000"/>
                <w:lang w:val="pl-PL"/>
              </w:rPr>
              <w:t>-</w:t>
            </w:r>
          </w:p>
        </w:tc>
        <w:tc>
          <w:tcPr>
            <w:tcW w:w="2126" w:type="dxa"/>
          </w:tcPr>
          <w:p w:rsidR="00F27541" w:rsidRPr="006A4745" w:rsidRDefault="00E436FB" w:rsidP="00E436FB">
            <w:pPr>
              <w:autoSpaceDE w:val="0"/>
              <w:autoSpaceDN w:val="0"/>
              <w:adjustRightInd w:val="0"/>
              <w:spacing w:after="0" w:line="240" w:lineRule="auto"/>
              <w:jc w:val="center"/>
              <w:rPr>
                <w:rFonts w:eastAsia="ArialNarrow" w:cs="Times New Roman"/>
                <w:color w:val="000000"/>
                <w:lang w:val="pl-PL"/>
              </w:rPr>
            </w:pPr>
            <w:r>
              <w:rPr>
                <w:rFonts w:eastAsia="ArialNarrow" w:cs="Times New Roman"/>
                <w:color w:val="000000"/>
                <w:lang w:val="pl-PL"/>
              </w:rPr>
              <w:t>-</w:t>
            </w:r>
          </w:p>
        </w:tc>
        <w:tc>
          <w:tcPr>
            <w:tcW w:w="2284" w:type="dxa"/>
          </w:tcPr>
          <w:p w:rsidR="00F27541" w:rsidRPr="006A4745" w:rsidRDefault="00E436FB" w:rsidP="00E436FB">
            <w:pPr>
              <w:autoSpaceDE w:val="0"/>
              <w:autoSpaceDN w:val="0"/>
              <w:adjustRightInd w:val="0"/>
              <w:spacing w:after="0" w:line="240" w:lineRule="auto"/>
              <w:jc w:val="center"/>
              <w:rPr>
                <w:rFonts w:eastAsia="ArialNarrow" w:cs="Times New Roman"/>
                <w:color w:val="000000"/>
                <w:lang w:val="pl-PL"/>
              </w:rPr>
            </w:pPr>
            <w:r>
              <w:rPr>
                <w:rFonts w:eastAsia="ArialNarrow" w:cs="Times New Roman"/>
                <w:color w:val="000000"/>
                <w:lang w:val="pl-PL"/>
              </w:rPr>
              <w:t>-</w:t>
            </w:r>
          </w:p>
        </w:tc>
      </w:tr>
      <w:tr w:rsidR="00F27541" w:rsidRPr="00D64A4F" w:rsidTr="001E7758">
        <w:trPr>
          <w:trHeight w:val="1777"/>
        </w:trPr>
        <w:tc>
          <w:tcPr>
            <w:tcW w:w="5778" w:type="dxa"/>
          </w:tcPr>
          <w:p w:rsidR="00F27541" w:rsidRPr="00EE0AEF" w:rsidRDefault="00F27541" w:rsidP="00F27541">
            <w:pPr>
              <w:autoSpaceDE w:val="0"/>
              <w:autoSpaceDN w:val="0"/>
              <w:adjustRightInd w:val="0"/>
              <w:spacing w:after="0" w:line="240" w:lineRule="auto"/>
              <w:rPr>
                <w:rFonts w:eastAsia="ArialNarrow" w:cs="Times New Roman"/>
                <w:color w:val="000000"/>
                <w:sz w:val="20"/>
                <w:szCs w:val="20"/>
                <w:lang w:val="pl-PL"/>
              </w:rPr>
            </w:pPr>
            <w:r w:rsidRPr="00EE0AEF">
              <w:rPr>
                <w:rFonts w:eastAsia="ArialNarrow" w:cs="Times New Roman"/>
                <w:color w:val="000000"/>
                <w:sz w:val="20"/>
                <w:szCs w:val="20"/>
                <w:lang w:val="pl-PL"/>
              </w:rPr>
              <w:t>OPIS ŹRÓDEŁ FINANSOWANIA (wielkość środków finansowych wydatkowanych na realizację kierunku interwencji w danym roku, w podziale na źródła finansowania)</w:t>
            </w:r>
          </w:p>
          <w:p w:rsidR="00F27541" w:rsidRPr="00EE0AEF" w:rsidRDefault="00F27541" w:rsidP="00F27541">
            <w:pPr>
              <w:autoSpaceDE w:val="0"/>
              <w:autoSpaceDN w:val="0"/>
              <w:adjustRightInd w:val="0"/>
              <w:spacing w:after="0" w:line="240" w:lineRule="auto"/>
              <w:rPr>
                <w:rFonts w:eastAsia="ArialNarrow" w:cs="Times New Roman"/>
                <w:color w:val="000000"/>
                <w:sz w:val="20"/>
                <w:szCs w:val="20"/>
                <w:lang w:val="pl-PL"/>
              </w:rPr>
            </w:pPr>
            <w:r w:rsidRPr="00EE0AEF">
              <w:rPr>
                <w:rFonts w:eastAsia="ArialNarrow" w:cs="Times New Roman"/>
                <w:color w:val="000000"/>
                <w:sz w:val="20"/>
                <w:szCs w:val="20"/>
                <w:lang w:val="pl-PL"/>
              </w:rPr>
              <w:t xml:space="preserve">Budżet Powiatu                              (kwota w zł) </w:t>
            </w:r>
          </w:p>
          <w:p w:rsidR="00F27541" w:rsidRPr="00EE0AEF" w:rsidRDefault="00F27541" w:rsidP="00F27541">
            <w:pPr>
              <w:autoSpaceDE w:val="0"/>
              <w:autoSpaceDN w:val="0"/>
              <w:adjustRightInd w:val="0"/>
              <w:spacing w:after="0" w:line="240" w:lineRule="auto"/>
              <w:rPr>
                <w:rFonts w:eastAsia="ArialNarrow" w:cs="Times New Roman"/>
                <w:color w:val="000000"/>
                <w:sz w:val="20"/>
                <w:szCs w:val="20"/>
                <w:lang w:val="pl-PL"/>
              </w:rPr>
            </w:pPr>
            <w:r w:rsidRPr="00EE0AEF">
              <w:rPr>
                <w:rFonts w:eastAsia="ArialNarrow" w:cs="Times New Roman"/>
                <w:color w:val="000000"/>
                <w:sz w:val="20"/>
                <w:szCs w:val="20"/>
                <w:lang w:val="pl-PL"/>
              </w:rPr>
              <w:t>Budżet jednostki realizującej       (kwota w zł)</w:t>
            </w:r>
          </w:p>
          <w:p w:rsidR="00F27541" w:rsidRPr="00EE0AEF" w:rsidRDefault="00F27541" w:rsidP="00F27541">
            <w:pPr>
              <w:autoSpaceDE w:val="0"/>
              <w:autoSpaceDN w:val="0"/>
              <w:adjustRightInd w:val="0"/>
              <w:spacing w:after="0" w:line="240" w:lineRule="auto"/>
              <w:rPr>
                <w:rFonts w:eastAsia="ArialNarrow" w:cs="Times New Roman"/>
                <w:color w:val="000000"/>
                <w:sz w:val="20"/>
                <w:szCs w:val="20"/>
                <w:lang w:val="pl-PL"/>
              </w:rPr>
            </w:pPr>
            <w:r w:rsidRPr="00EE0AEF">
              <w:rPr>
                <w:rFonts w:eastAsia="ArialNarrow" w:cs="Times New Roman"/>
                <w:color w:val="000000"/>
                <w:sz w:val="20"/>
                <w:szCs w:val="20"/>
                <w:lang w:val="pl-PL"/>
              </w:rPr>
              <w:t xml:space="preserve">Budżet ................................         (kwota w zł)   </w:t>
            </w:r>
          </w:p>
          <w:p w:rsidR="00F27541" w:rsidRPr="00F35810" w:rsidRDefault="00F27541" w:rsidP="00F27541">
            <w:pPr>
              <w:autoSpaceDE w:val="0"/>
              <w:autoSpaceDN w:val="0"/>
              <w:adjustRightInd w:val="0"/>
              <w:spacing w:after="0" w:line="240" w:lineRule="auto"/>
              <w:rPr>
                <w:rFonts w:eastAsia="ArialNarrow" w:cs="Times New Roman"/>
                <w:color w:val="000000"/>
                <w:lang w:val="pl-PL"/>
              </w:rPr>
            </w:pPr>
            <w:r w:rsidRPr="00EE0AEF">
              <w:rPr>
                <w:rFonts w:eastAsia="ArialNarrow" w:cs="Times New Roman"/>
                <w:color w:val="000000"/>
                <w:sz w:val="20"/>
                <w:szCs w:val="20"/>
                <w:lang w:val="pl-PL"/>
              </w:rPr>
              <w:t>Ogółem :                                          (kwota w zł)</w:t>
            </w:r>
            <w:r w:rsidRPr="00F35810">
              <w:rPr>
                <w:rFonts w:eastAsia="ArialNarrow" w:cs="Times New Roman"/>
                <w:color w:val="000000"/>
                <w:sz w:val="20"/>
                <w:szCs w:val="22"/>
                <w:lang w:val="pl-PL"/>
              </w:rPr>
              <w:t xml:space="preserve">                   </w:t>
            </w:r>
          </w:p>
        </w:tc>
        <w:tc>
          <w:tcPr>
            <w:tcW w:w="4140" w:type="dxa"/>
          </w:tcPr>
          <w:p w:rsidR="00071D0B" w:rsidRPr="00EE0AEF" w:rsidRDefault="00071D0B" w:rsidP="00071D0B">
            <w:pPr>
              <w:autoSpaceDE w:val="0"/>
              <w:autoSpaceDN w:val="0"/>
              <w:adjustRightInd w:val="0"/>
              <w:spacing w:after="0" w:line="240" w:lineRule="auto"/>
              <w:rPr>
                <w:rFonts w:cs="Tahoma"/>
                <w:b/>
                <w:sz w:val="22"/>
                <w:szCs w:val="22"/>
                <w:shd w:val="clear" w:color="auto" w:fill="FFFFFF"/>
                <w:lang w:val="pl-PL"/>
              </w:rPr>
            </w:pPr>
            <w:r w:rsidRPr="00EE0AEF">
              <w:rPr>
                <w:rFonts w:cs="Tahoma"/>
                <w:b/>
                <w:sz w:val="22"/>
                <w:szCs w:val="22"/>
                <w:shd w:val="clear" w:color="auto" w:fill="FFFFFF"/>
                <w:lang w:val="pl-PL"/>
              </w:rPr>
              <w:t>UM TRZEBINIA</w:t>
            </w:r>
          </w:p>
          <w:p w:rsidR="00025AB2" w:rsidRPr="001E7758" w:rsidRDefault="001E7758" w:rsidP="00025AB2">
            <w:pPr>
              <w:autoSpaceDE w:val="0"/>
              <w:autoSpaceDN w:val="0"/>
              <w:adjustRightInd w:val="0"/>
              <w:spacing w:after="0" w:line="240" w:lineRule="auto"/>
              <w:rPr>
                <w:rFonts w:eastAsia="ArialNarrow" w:cs="Times New Roman"/>
                <w:sz w:val="22"/>
                <w:szCs w:val="22"/>
                <w:lang w:val="pl-PL"/>
              </w:rPr>
            </w:pPr>
            <w:r>
              <w:rPr>
                <w:rFonts w:eastAsia="ArialNarrow" w:cs="Times New Roman"/>
                <w:sz w:val="22"/>
                <w:szCs w:val="22"/>
                <w:lang w:val="pl-PL"/>
              </w:rPr>
              <w:t xml:space="preserve">Całkowita wartość projektu: </w:t>
            </w:r>
            <w:r w:rsidR="00025AB2" w:rsidRPr="00071D0B">
              <w:rPr>
                <w:rStyle w:val="Pogrubienie"/>
                <w:rFonts w:cs="Tahoma"/>
                <w:b w:val="0"/>
                <w:sz w:val="22"/>
                <w:szCs w:val="22"/>
                <w:shd w:val="clear" w:color="auto" w:fill="FFFFFF"/>
                <w:lang w:val="pl-PL"/>
              </w:rPr>
              <w:t>2 863 156,60 zł</w:t>
            </w:r>
          </w:p>
          <w:p w:rsidR="00025AB2" w:rsidRPr="001E7758" w:rsidRDefault="001E7758" w:rsidP="00025AB2">
            <w:pPr>
              <w:autoSpaceDE w:val="0"/>
              <w:autoSpaceDN w:val="0"/>
              <w:adjustRightInd w:val="0"/>
              <w:spacing w:after="0" w:line="240" w:lineRule="auto"/>
              <w:rPr>
                <w:rFonts w:eastAsia="ArialNarrow" w:cs="Times New Roman"/>
                <w:sz w:val="22"/>
                <w:szCs w:val="22"/>
                <w:lang w:val="pl-PL"/>
              </w:rPr>
            </w:pPr>
            <w:r>
              <w:rPr>
                <w:rFonts w:eastAsia="ArialNarrow" w:cs="Times New Roman"/>
                <w:sz w:val="22"/>
                <w:szCs w:val="22"/>
                <w:lang w:val="pl-PL"/>
              </w:rPr>
              <w:t xml:space="preserve">Budżet Gminy Trzebinia:  </w:t>
            </w:r>
            <w:r w:rsidR="00025AB2" w:rsidRPr="00071D0B">
              <w:rPr>
                <w:rStyle w:val="Pogrubienie"/>
                <w:rFonts w:cs="Tahoma"/>
                <w:b w:val="0"/>
                <w:sz w:val="22"/>
                <w:szCs w:val="22"/>
                <w:shd w:val="clear" w:color="auto" w:fill="FFFFFF"/>
                <w:lang w:val="pl-PL"/>
              </w:rPr>
              <w:t>647 379,02 zł</w:t>
            </w:r>
          </w:p>
          <w:p w:rsidR="00F27541" w:rsidRPr="00071D0B" w:rsidRDefault="00025AB2" w:rsidP="00025AB2">
            <w:pPr>
              <w:autoSpaceDE w:val="0"/>
              <w:autoSpaceDN w:val="0"/>
              <w:adjustRightInd w:val="0"/>
              <w:spacing w:after="0" w:line="240" w:lineRule="auto"/>
              <w:rPr>
                <w:rFonts w:eastAsia="ArialNarrow" w:cs="Times New Roman"/>
                <w:sz w:val="22"/>
                <w:szCs w:val="22"/>
                <w:lang w:val="pl-PL"/>
              </w:rPr>
            </w:pPr>
            <w:r w:rsidRPr="00025AB2">
              <w:rPr>
                <w:rFonts w:eastAsia="ArialNarrow" w:cs="Times New Roman"/>
                <w:sz w:val="22"/>
                <w:szCs w:val="22"/>
                <w:lang w:val="pl-PL"/>
              </w:rPr>
              <w:t>Dotacja z Europejskiego</w:t>
            </w:r>
            <w:r w:rsidR="00071D0B">
              <w:rPr>
                <w:rFonts w:eastAsia="ArialNarrow" w:cs="Times New Roman"/>
                <w:sz w:val="22"/>
                <w:szCs w:val="22"/>
                <w:lang w:val="pl-PL"/>
              </w:rPr>
              <w:t xml:space="preserve"> Funduszu Rozwoju Regionalnego: </w:t>
            </w:r>
            <w:r w:rsidRPr="00900363">
              <w:rPr>
                <w:rStyle w:val="Pogrubienie"/>
                <w:rFonts w:cs="Tahoma"/>
                <w:b w:val="0"/>
                <w:sz w:val="22"/>
                <w:szCs w:val="22"/>
                <w:shd w:val="clear" w:color="auto" w:fill="FFFFFF"/>
                <w:lang w:val="pl-PL"/>
              </w:rPr>
              <w:t>2 215 777,58 zł</w:t>
            </w:r>
          </w:p>
        </w:tc>
        <w:tc>
          <w:tcPr>
            <w:tcW w:w="2126" w:type="dxa"/>
          </w:tcPr>
          <w:p w:rsidR="00F27541" w:rsidRDefault="003449DE" w:rsidP="003449DE">
            <w:pPr>
              <w:spacing w:after="60" w:line="22" w:lineRule="atLeast"/>
              <w:jc w:val="center"/>
              <w:rPr>
                <w:rFonts w:eastAsia="ArialNarrow" w:cs="Times New Roman"/>
                <w:color w:val="000000"/>
                <w:lang w:val="pl-PL"/>
              </w:rPr>
            </w:pPr>
            <w:r>
              <w:rPr>
                <w:rFonts w:eastAsia="ArialNarrow" w:cs="Times New Roman"/>
                <w:color w:val="000000"/>
                <w:lang w:val="pl-PL"/>
              </w:rPr>
              <w:t>-</w:t>
            </w:r>
          </w:p>
          <w:p w:rsidR="00F27541" w:rsidRPr="006A4745" w:rsidRDefault="00F27541" w:rsidP="00F27541">
            <w:pPr>
              <w:autoSpaceDE w:val="0"/>
              <w:autoSpaceDN w:val="0"/>
              <w:adjustRightInd w:val="0"/>
              <w:spacing w:after="0" w:line="240" w:lineRule="auto"/>
              <w:rPr>
                <w:rFonts w:eastAsia="ArialNarrow" w:cs="Times New Roman"/>
                <w:color w:val="000000"/>
                <w:lang w:val="pl-PL"/>
              </w:rPr>
            </w:pPr>
          </w:p>
        </w:tc>
        <w:tc>
          <w:tcPr>
            <w:tcW w:w="2284" w:type="dxa"/>
          </w:tcPr>
          <w:p w:rsidR="00F27541" w:rsidRDefault="003449DE" w:rsidP="003449DE">
            <w:pPr>
              <w:spacing w:after="60" w:line="22" w:lineRule="atLeast"/>
              <w:jc w:val="center"/>
              <w:rPr>
                <w:rFonts w:eastAsia="ArialNarrow" w:cs="Times New Roman"/>
                <w:color w:val="000000"/>
                <w:lang w:val="pl-PL"/>
              </w:rPr>
            </w:pPr>
            <w:r>
              <w:rPr>
                <w:rFonts w:eastAsia="ArialNarrow" w:cs="Times New Roman"/>
                <w:color w:val="000000"/>
                <w:lang w:val="pl-PL"/>
              </w:rPr>
              <w:t>-</w:t>
            </w:r>
          </w:p>
          <w:p w:rsidR="00F27541" w:rsidRPr="006A4745" w:rsidRDefault="00F27541" w:rsidP="00F27541">
            <w:pPr>
              <w:autoSpaceDE w:val="0"/>
              <w:autoSpaceDN w:val="0"/>
              <w:adjustRightInd w:val="0"/>
              <w:spacing w:after="0" w:line="240" w:lineRule="auto"/>
              <w:rPr>
                <w:rFonts w:eastAsia="ArialNarrow" w:cs="Times New Roman"/>
                <w:color w:val="000000"/>
                <w:lang w:val="pl-PL"/>
              </w:rPr>
            </w:pPr>
          </w:p>
        </w:tc>
      </w:tr>
    </w:tbl>
    <w:p w:rsidR="003255EF" w:rsidRDefault="003255EF">
      <w:pPr>
        <w:rPr>
          <w:lang w:val="pl-PL"/>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2696"/>
        <w:gridCol w:w="2861"/>
        <w:gridCol w:w="2993"/>
      </w:tblGrid>
      <w:tr w:rsidR="004B42FD" w:rsidRPr="00900363" w:rsidTr="00BE122C">
        <w:tc>
          <w:tcPr>
            <w:tcW w:w="14328" w:type="dxa"/>
            <w:gridSpan w:val="4"/>
            <w:tcBorders>
              <w:bottom w:val="single" w:sz="4" w:space="0" w:color="auto"/>
            </w:tcBorders>
            <w:shd w:val="clear" w:color="auto" w:fill="B3B3B3"/>
          </w:tcPr>
          <w:p w:rsidR="004B42FD" w:rsidRDefault="004B42FD" w:rsidP="00BE122C">
            <w:pPr>
              <w:autoSpaceDE w:val="0"/>
              <w:autoSpaceDN w:val="0"/>
              <w:adjustRightInd w:val="0"/>
              <w:spacing w:after="0" w:line="240" w:lineRule="auto"/>
              <w:rPr>
                <w:rFonts w:eastAsia="ArialNarrow" w:cs="Times New Roman"/>
                <w:b/>
                <w:color w:val="000000"/>
                <w:lang w:val="pl-PL"/>
              </w:rPr>
            </w:pPr>
            <w:r w:rsidRPr="006A4745">
              <w:rPr>
                <w:rFonts w:eastAsia="ArialNarrow" w:cs="Times New Roman"/>
                <w:b/>
                <w:color w:val="000000"/>
                <w:sz w:val="22"/>
                <w:szCs w:val="22"/>
                <w:lang w:val="pl-PL"/>
              </w:rPr>
              <w:t>KIERUNEK INTERWENCJI NR</w:t>
            </w:r>
            <w:r>
              <w:rPr>
                <w:rFonts w:eastAsia="ArialNarrow" w:cs="Times New Roman"/>
                <w:b/>
                <w:color w:val="000000"/>
                <w:sz w:val="22"/>
                <w:szCs w:val="22"/>
                <w:lang w:val="pl-PL"/>
              </w:rPr>
              <w:t xml:space="preserve">  I.1.4</w:t>
            </w:r>
          </w:p>
          <w:p w:rsidR="004B42FD" w:rsidRPr="004B42FD" w:rsidRDefault="004B42FD" w:rsidP="004B42FD">
            <w:pPr>
              <w:autoSpaceDE w:val="0"/>
              <w:autoSpaceDN w:val="0"/>
              <w:adjustRightInd w:val="0"/>
              <w:spacing w:after="0" w:line="240" w:lineRule="auto"/>
              <w:rPr>
                <w:rFonts w:cstheme="minorHAnsi"/>
                <w:b/>
                <w:color w:val="FF0000"/>
                <w:szCs w:val="20"/>
                <w:lang w:val="pl-PL"/>
              </w:rPr>
            </w:pPr>
            <w:r w:rsidRPr="004B42FD">
              <w:rPr>
                <w:rFonts w:cstheme="minorHAnsi"/>
                <w:b/>
                <w:color w:val="FF0000"/>
                <w:szCs w:val="20"/>
                <w:lang w:val="pl-PL"/>
              </w:rPr>
              <w:t xml:space="preserve">Stworzenie systemu informacji i </w:t>
            </w:r>
            <w:r>
              <w:rPr>
                <w:rFonts w:cstheme="minorHAnsi"/>
                <w:b/>
                <w:color w:val="FF0000"/>
                <w:szCs w:val="20"/>
                <w:lang w:val="pl-PL"/>
              </w:rPr>
              <w:t xml:space="preserve">wizualizacji przestrzennej </w:t>
            </w:r>
            <w:r w:rsidRPr="004B42FD">
              <w:rPr>
                <w:rFonts w:cstheme="minorHAnsi"/>
                <w:b/>
                <w:color w:val="FF0000"/>
                <w:szCs w:val="20"/>
                <w:lang w:val="pl-PL"/>
              </w:rPr>
              <w:t>w zakresie promocji oferty te</w:t>
            </w:r>
            <w:r>
              <w:rPr>
                <w:rFonts w:cstheme="minorHAnsi"/>
                <w:b/>
                <w:color w:val="FF0000"/>
                <w:szCs w:val="20"/>
                <w:lang w:val="pl-PL"/>
              </w:rPr>
              <w:t xml:space="preserve">renów inwestycyjnych – projekt </w:t>
            </w:r>
            <w:r w:rsidRPr="004B42FD">
              <w:rPr>
                <w:rFonts w:cstheme="minorHAnsi"/>
                <w:b/>
                <w:color w:val="FF0000"/>
                <w:szCs w:val="20"/>
                <w:lang w:val="pl-PL"/>
              </w:rPr>
              <w:t>w ramach całego obszaru funkcjonalnego powiatu chrzanowskiego</w:t>
            </w:r>
            <w:r w:rsidR="00175A8B">
              <w:rPr>
                <w:rFonts w:cstheme="minorHAnsi"/>
                <w:b/>
                <w:color w:val="FF0000"/>
                <w:szCs w:val="20"/>
                <w:lang w:val="pl-PL"/>
              </w:rPr>
              <w:t>.</w:t>
            </w:r>
          </w:p>
        </w:tc>
      </w:tr>
      <w:tr w:rsidR="004B42FD" w:rsidRPr="00900363" w:rsidTr="00F35810">
        <w:tc>
          <w:tcPr>
            <w:tcW w:w="5778" w:type="dxa"/>
            <w:shd w:val="clear" w:color="auto" w:fill="FF9900"/>
          </w:tcPr>
          <w:p w:rsidR="004B42FD" w:rsidRPr="009720EE" w:rsidRDefault="004B42FD" w:rsidP="00BE122C">
            <w:pPr>
              <w:autoSpaceDE w:val="0"/>
              <w:autoSpaceDN w:val="0"/>
              <w:adjustRightInd w:val="0"/>
              <w:spacing w:after="0" w:line="240" w:lineRule="auto"/>
              <w:rPr>
                <w:rFonts w:eastAsia="ArialNarrow" w:cs="Times New Roman"/>
                <w:b/>
                <w:color w:val="000000"/>
                <w:lang w:val="pl-PL"/>
              </w:rPr>
            </w:pPr>
            <w:r w:rsidRPr="009720EE">
              <w:rPr>
                <w:rFonts w:eastAsia="ArialNarrow" w:cs="Times New Roman"/>
                <w:b/>
                <w:color w:val="000000"/>
                <w:sz w:val="22"/>
                <w:szCs w:val="22"/>
                <w:lang w:val="pl-PL"/>
              </w:rPr>
              <w:t xml:space="preserve">CEL STRATEGICZNY </w:t>
            </w:r>
          </w:p>
          <w:p w:rsidR="004B42FD" w:rsidRPr="009720EE" w:rsidRDefault="004B42FD" w:rsidP="00BE122C">
            <w:pPr>
              <w:autoSpaceDE w:val="0"/>
              <w:autoSpaceDN w:val="0"/>
              <w:adjustRightInd w:val="0"/>
              <w:spacing w:after="0" w:line="240" w:lineRule="auto"/>
              <w:rPr>
                <w:rFonts w:eastAsia="ArialNarrow" w:cs="Times New Roman"/>
                <w:b/>
                <w:color w:val="000000"/>
                <w:lang w:val="pl-PL"/>
              </w:rPr>
            </w:pPr>
            <w:r w:rsidRPr="009720EE">
              <w:rPr>
                <w:rFonts w:eastAsia="Calibri" w:cstheme="minorHAnsi"/>
                <w:b/>
                <w:sz w:val="22"/>
                <w:lang w:val="pl-PL"/>
              </w:rPr>
              <w:t>INTENSYFIKACJA ROZWOJU GOSPODARCZEGO I WZROST ATRAKCYJNOŚCI INWESTYCYJNEJ POWIATU</w:t>
            </w:r>
          </w:p>
        </w:tc>
        <w:tc>
          <w:tcPr>
            <w:tcW w:w="2696" w:type="dxa"/>
            <w:shd w:val="clear" w:color="auto" w:fill="FFCC99"/>
          </w:tcPr>
          <w:p w:rsidR="004B42FD" w:rsidRPr="009720EE" w:rsidRDefault="004B42FD" w:rsidP="00BE122C">
            <w:pPr>
              <w:autoSpaceDE w:val="0"/>
              <w:autoSpaceDN w:val="0"/>
              <w:adjustRightInd w:val="0"/>
              <w:spacing w:after="0" w:line="240" w:lineRule="auto"/>
              <w:rPr>
                <w:rFonts w:eastAsia="ArialNarrow" w:cs="Times New Roman"/>
                <w:b/>
                <w:color w:val="000000"/>
                <w:sz w:val="22"/>
                <w:szCs w:val="22"/>
                <w:lang w:val="pl-PL"/>
              </w:rPr>
            </w:pPr>
            <w:r w:rsidRPr="009720EE">
              <w:rPr>
                <w:rFonts w:eastAsia="ArialNarrow" w:cs="Times New Roman"/>
                <w:b/>
                <w:color w:val="000000"/>
                <w:sz w:val="22"/>
                <w:szCs w:val="22"/>
                <w:lang w:val="pl-PL"/>
              </w:rPr>
              <w:t>CEL OPERACYJNY</w:t>
            </w:r>
            <w:r w:rsidR="00CF7E8F">
              <w:rPr>
                <w:rFonts w:eastAsia="ArialNarrow" w:cs="Times New Roman"/>
                <w:b/>
                <w:color w:val="000000"/>
                <w:sz w:val="22"/>
                <w:szCs w:val="22"/>
                <w:lang w:val="pl-PL"/>
              </w:rPr>
              <w:t>:</w:t>
            </w:r>
            <w:r w:rsidRPr="009720EE">
              <w:rPr>
                <w:rFonts w:eastAsia="ArialNarrow" w:cs="Times New Roman"/>
                <w:b/>
                <w:color w:val="000000"/>
                <w:sz w:val="22"/>
                <w:szCs w:val="22"/>
                <w:lang w:val="pl-PL"/>
              </w:rPr>
              <w:t xml:space="preserve"> </w:t>
            </w:r>
          </w:p>
          <w:p w:rsidR="004B42FD" w:rsidRPr="009720EE" w:rsidRDefault="004B42FD" w:rsidP="00BE122C">
            <w:pPr>
              <w:autoSpaceDE w:val="0"/>
              <w:autoSpaceDN w:val="0"/>
              <w:adjustRightInd w:val="0"/>
              <w:spacing w:after="0" w:line="240" w:lineRule="auto"/>
              <w:rPr>
                <w:rFonts w:eastAsia="ArialNarrow" w:cs="Times New Roman"/>
                <w:b/>
                <w:color w:val="000000"/>
                <w:lang w:val="pl-PL"/>
              </w:rPr>
            </w:pPr>
            <w:r w:rsidRPr="009720EE">
              <w:rPr>
                <w:rFonts w:cstheme="minorHAnsi"/>
                <w:b/>
                <w:lang w:val="pl-PL"/>
              </w:rPr>
              <w:t>Rozwój potencjału inwestycyjnego</w:t>
            </w:r>
          </w:p>
        </w:tc>
        <w:tc>
          <w:tcPr>
            <w:tcW w:w="2861" w:type="dxa"/>
            <w:shd w:val="clear" w:color="auto" w:fill="C0C0C0"/>
          </w:tcPr>
          <w:p w:rsidR="004B42FD" w:rsidRPr="006A4745" w:rsidRDefault="004B42FD" w:rsidP="00BE122C">
            <w:pPr>
              <w:autoSpaceDE w:val="0"/>
              <w:autoSpaceDN w:val="0"/>
              <w:adjustRightInd w:val="0"/>
              <w:spacing w:after="0" w:line="240" w:lineRule="auto"/>
              <w:rPr>
                <w:rFonts w:eastAsia="ArialNarrow" w:cs="Times New Roman"/>
                <w:b/>
                <w:color w:val="000000"/>
                <w:lang w:val="pl-PL"/>
              </w:rPr>
            </w:pPr>
            <w:r w:rsidRPr="006A4745">
              <w:rPr>
                <w:rFonts w:eastAsia="ArialNarrow" w:cs="Times New Roman"/>
                <w:b/>
                <w:color w:val="000000"/>
                <w:sz w:val="22"/>
                <w:szCs w:val="22"/>
                <w:lang w:val="pl-PL"/>
              </w:rPr>
              <w:t>JEDNOSTKA REALIZUJĄCA:</w:t>
            </w:r>
          </w:p>
          <w:p w:rsidR="004B42FD" w:rsidRPr="009720EE" w:rsidRDefault="004B42FD" w:rsidP="00BE122C">
            <w:pPr>
              <w:autoSpaceDE w:val="0"/>
              <w:autoSpaceDN w:val="0"/>
              <w:adjustRightInd w:val="0"/>
              <w:spacing w:after="0" w:line="240" w:lineRule="auto"/>
              <w:rPr>
                <w:rFonts w:eastAsia="ArialNarrow" w:cs="Times New Roman"/>
                <w:b/>
                <w:color w:val="000000"/>
                <w:lang w:val="pl-PL"/>
              </w:rPr>
            </w:pPr>
            <w:r w:rsidRPr="004B42FD">
              <w:rPr>
                <w:rFonts w:eastAsia="Calibri" w:cstheme="minorHAnsi"/>
                <w:b/>
                <w:szCs w:val="20"/>
                <w:lang w:val="pl-PL"/>
              </w:rPr>
              <w:t>Gminy powiatu chrzanowskiego</w:t>
            </w:r>
          </w:p>
        </w:tc>
        <w:tc>
          <w:tcPr>
            <w:tcW w:w="2993" w:type="dxa"/>
            <w:shd w:val="clear" w:color="auto" w:fill="808080"/>
          </w:tcPr>
          <w:p w:rsidR="004B42FD" w:rsidRDefault="00857AAD" w:rsidP="00BE122C">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PARTNERZY:</w:t>
            </w:r>
          </w:p>
          <w:p w:rsidR="00857AAD" w:rsidRPr="006A4745" w:rsidRDefault="00857AAD" w:rsidP="00BE122C">
            <w:pPr>
              <w:autoSpaceDE w:val="0"/>
              <w:autoSpaceDN w:val="0"/>
              <w:adjustRightInd w:val="0"/>
              <w:spacing w:after="0" w:line="240" w:lineRule="auto"/>
              <w:rPr>
                <w:rFonts w:eastAsia="ArialNarrow" w:cs="Times New Roman"/>
                <w:b/>
                <w:color w:val="000000"/>
                <w:lang w:val="pl-PL"/>
              </w:rPr>
            </w:pPr>
            <w:r w:rsidRPr="00900363">
              <w:rPr>
                <w:rFonts w:eastAsia="Calibri" w:cstheme="minorHAnsi"/>
                <w:sz w:val="20"/>
                <w:szCs w:val="20"/>
                <w:lang w:val="pl-PL"/>
              </w:rPr>
              <w:t xml:space="preserve">Starostwo Powiatowe </w:t>
            </w:r>
            <w:r w:rsidRPr="00900363">
              <w:rPr>
                <w:rFonts w:eastAsia="Calibri" w:cstheme="minorHAnsi"/>
                <w:sz w:val="20"/>
                <w:szCs w:val="20"/>
                <w:lang w:val="pl-PL"/>
              </w:rPr>
              <w:br/>
              <w:t xml:space="preserve">w Chrzanowie, </w:t>
            </w:r>
            <w:r w:rsidRPr="00900363">
              <w:rPr>
                <w:rFonts w:eastAsia="Calibri" w:cstheme="minorHAnsi"/>
                <w:sz w:val="20"/>
                <w:szCs w:val="20"/>
                <w:lang w:val="pl-PL"/>
              </w:rPr>
              <w:br/>
              <w:t xml:space="preserve">instytucje otoczenia biznesu, </w:t>
            </w:r>
            <w:r w:rsidRPr="00900363">
              <w:rPr>
                <w:rFonts w:eastAsia="Calibri" w:cstheme="minorHAnsi"/>
                <w:sz w:val="20"/>
                <w:szCs w:val="20"/>
                <w:lang w:val="pl-PL"/>
              </w:rPr>
              <w:br/>
              <w:t>inwestorzy prywatni</w:t>
            </w:r>
          </w:p>
        </w:tc>
      </w:tr>
      <w:tr w:rsidR="004B42FD" w:rsidRPr="00D64A4F" w:rsidTr="003255EF">
        <w:trPr>
          <w:trHeight w:val="1291"/>
        </w:trPr>
        <w:tc>
          <w:tcPr>
            <w:tcW w:w="5778" w:type="dxa"/>
            <w:vAlign w:val="center"/>
          </w:tcPr>
          <w:p w:rsidR="004B42FD" w:rsidRPr="00F35810" w:rsidRDefault="004B42FD" w:rsidP="004B42FD">
            <w:pPr>
              <w:autoSpaceDE w:val="0"/>
              <w:autoSpaceDN w:val="0"/>
              <w:adjustRightInd w:val="0"/>
              <w:spacing w:after="0" w:line="240" w:lineRule="auto"/>
              <w:rPr>
                <w:rFonts w:cstheme="minorHAnsi"/>
                <w:b/>
                <w:color w:val="FF0000"/>
                <w:sz w:val="20"/>
                <w:szCs w:val="20"/>
                <w:lang w:val="pl-PL"/>
              </w:rPr>
            </w:pPr>
            <w:r w:rsidRPr="00F35810">
              <w:rPr>
                <w:rFonts w:eastAsia="ArialNarrow" w:cs="Times New Roman"/>
                <w:color w:val="000000"/>
                <w:sz w:val="20"/>
                <w:szCs w:val="20"/>
                <w:lang w:val="pl-PL"/>
              </w:rPr>
              <w:t xml:space="preserve">Dotyczy: Informacja w sprawie podjętych działań z zakresu </w:t>
            </w:r>
            <w:r w:rsidR="00994B42" w:rsidRPr="00F35810">
              <w:rPr>
                <w:rFonts w:cstheme="minorHAnsi"/>
                <w:b/>
                <w:color w:val="FF0000"/>
                <w:sz w:val="20"/>
                <w:szCs w:val="20"/>
                <w:lang w:val="pl-PL"/>
              </w:rPr>
              <w:t>s</w:t>
            </w:r>
            <w:r w:rsidRPr="00F35810">
              <w:rPr>
                <w:rFonts w:cstheme="minorHAnsi"/>
                <w:b/>
                <w:color w:val="FF0000"/>
                <w:sz w:val="20"/>
                <w:szCs w:val="20"/>
                <w:lang w:val="pl-PL"/>
              </w:rPr>
              <w:t>tworzenia systemu informacji i wizualizacji przestrzennej w zakresie promocji oferty terenów inwestycyjnych – projekt w ramach całego obszaru funkcjonalnego powiatu chrzanowskiego</w:t>
            </w:r>
          </w:p>
        </w:tc>
        <w:tc>
          <w:tcPr>
            <w:tcW w:w="2696" w:type="dxa"/>
            <w:vAlign w:val="center"/>
          </w:tcPr>
          <w:p w:rsidR="004B42FD" w:rsidRPr="009720EE" w:rsidRDefault="004B42FD" w:rsidP="00BE122C">
            <w:pPr>
              <w:autoSpaceDE w:val="0"/>
              <w:autoSpaceDN w:val="0"/>
              <w:adjustRightInd w:val="0"/>
              <w:spacing w:after="0" w:line="240" w:lineRule="auto"/>
              <w:jc w:val="center"/>
              <w:rPr>
                <w:rFonts w:eastAsia="ArialNarrow" w:cs="Times New Roman"/>
                <w:b/>
                <w:color w:val="000000"/>
                <w:lang w:val="pl-PL"/>
              </w:rPr>
            </w:pPr>
            <w:r w:rsidRPr="009720EE">
              <w:rPr>
                <w:rFonts w:eastAsia="ArialNarrow" w:cs="Times New Roman"/>
                <w:b/>
                <w:color w:val="000000"/>
                <w:lang w:val="pl-PL"/>
              </w:rPr>
              <w:t>ROK 2015</w:t>
            </w:r>
          </w:p>
        </w:tc>
        <w:tc>
          <w:tcPr>
            <w:tcW w:w="2861" w:type="dxa"/>
            <w:vAlign w:val="center"/>
          </w:tcPr>
          <w:p w:rsidR="004B42FD" w:rsidRPr="009720EE" w:rsidRDefault="004B42FD" w:rsidP="00BE122C">
            <w:pPr>
              <w:autoSpaceDE w:val="0"/>
              <w:autoSpaceDN w:val="0"/>
              <w:adjustRightInd w:val="0"/>
              <w:spacing w:after="0" w:line="240" w:lineRule="auto"/>
              <w:jc w:val="center"/>
              <w:rPr>
                <w:rFonts w:eastAsia="ArialNarrow" w:cs="Times New Roman"/>
                <w:b/>
                <w:color w:val="000000"/>
                <w:lang w:val="pl-PL"/>
              </w:rPr>
            </w:pPr>
            <w:r w:rsidRPr="009720EE">
              <w:rPr>
                <w:rFonts w:eastAsia="ArialNarrow" w:cs="Times New Roman"/>
                <w:b/>
                <w:color w:val="000000"/>
                <w:lang w:val="pl-PL"/>
              </w:rPr>
              <w:t>ROK 2016</w:t>
            </w:r>
          </w:p>
        </w:tc>
        <w:tc>
          <w:tcPr>
            <w:tcW w:w="2993" w:type="dxa"/>
            <w:vAlign w:val="center"/>
          </w:tcPr>
          <w:p w:rsidR="004B42FD" w:rsidRPr="009720EE" w:rsidRDefault="004B42FD" w:rsidP="00BE122C">
            <w:pPr>
              <w:autoSpaceDE w:val="0"/>
              <w:autoSpaceDN w:val="0"/>
              <w:adjustRightInd w:val="0"/>
              <w:spacing w:after="0" w:line="240" w:lineRule="auto"/>
              <w:jc w:val="center"/>
              <w:rPr>
                <w:rFonts w:eastAsia="ArialNarrow" w:cs="Times New Roman"/>
                <w:b/>
                <w:color w:val="000000"/>
                <w:lang w:val="pl-PL"/>
              </w:rPr>
            </w:pPr>
            <w:r w:rsidRPr="009720EE">
              <w:rPr>
                <w:rFonts w:eastAsia="ArialNarrow" w:cs="Times New Roman"/>
                <w:b/>
                <w:color w:val="000000"/>
                <w:lang w:val="pl-PL"/>
              </w:rPr>
              <w:t>ROK 2017</w:t>
            </w:r>
          </w:p>
        </w:tc>
      </w:tr>
      <w:tr w:rsidR="00F27541" w:rsidRPr="00900363" w:rsidTr="003449DE">
        <w:trPr>
          <w:trHeight w:val="1310"/>
        </w:trPr>
        <w:tc>
          <w:tcPr>
            <w:tcW w:w="5778" w:type="dxa"/>
          </w:tcPr>
          <w:p w:rsidR="00F27541" w:rsidRPr="00F35810" w:rsidRDefault="00F27541" w:rsidP="00F27541">
            <w:pPr>
              <w:autoSpaceDE w:val="0"/>
              <w:autoSpaceDN w:val="0"/>
              <w:adjustRightInd w:val="0"/>
              <w:spacing w:after="0" w:line="240" w:lineRule="auto"/>
              <w:rPr>
                <w:rFonts w:eastAsia="ArialNarrow" w:cs="Times New Roman"/>
                <w:color w:val="000000"/>
                <w:sz w:val="20"/>
                <w:szCs w:val="20"/>
                <w:lang w:val="pl-PL"/>
              </w:rPr>
            </w:pPr>
            <w:r w:rsidRPr="00F35810">
              <w:rPr>
                <w:rFonts w:eastAsia="ArialNarrow" w:cs="Times New Roman"/>
                <w:color w:val="000000"/>
                <w:sz w:val="20"/>
                <w:szCs w:val="20"/>
                <w:lang w:val="pl-PL"/>
              </w:rPr>
              <w:t>OPIS STANU REALIZACJI KIERUNKU INTERWENCJI (</w:t>
            </w:r>
            <w:r w:rsidR="00885B9B">
              <w:rPr>
                <w:rFonts w:eastAsia="ArialNarrow" w:cs="Times New Roman"/>
                <w:color w:val="000000"/>
                <w:sz w:val="20"/>
                <w:szCs w:val="20"/>
                <w:lang w:val="pl-PL"/>
              </w:rPr>
              <w:t>m.in</w:t>
            </w:r>
            <w:r w:rsidRPr="00F35810">
              <w:rPr>
                <w:rFonts w:eastAsia="ArialNarrow" w:cs="Times New Roman"/>
                <w:color w:val="000000"/>
                <w:sz w:val="20"/>
                <w:szCs w:val="20"/>
                <w:lang w:val="pl-PL"/>
              </w:rPr>
              <w:t>.: zrealizowane przedsięwzięcia w danym roku, stopień realizacji kierunku interwencji, skuteczność zastosowanych instrumentów realizacyjnych, ocena partnerów realizacyjnych, sukcesy realizacyjne, uzyskane efekty)</w:t>
            </w:r>
          </w:p>
        </w:tc>
        <w:tc>
          <w:tcPr>
            <w:tcW w:w="2696" w:type="dxa"/>
          </w:tcPr>
          <w:p w:rsidR="00F27541" w:rsidRPr="00F35810" w:rsidRDefault="00F35810" w:rsidP="00F27541">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UM ALWERNIA</w:t>
            </w:r>
          </w:p>
          <w:p w:rsidR="00F27541" w:rsidRPr="003449DE" w:rsidRDefault="00F27541" w:rsidP="00F27541">
            <w:pPr>
              <w:autoSpaceDE w:val="0"/>
              <w:autoSpaceDN w:val="0"/>
              <w:adjustRightInd w:val="0"/>
              <w:spacing w:after="0" w:line="240" w:lineRule="auto"/>
              <w:rPr>
                <w:rFonts w:eastAsia="ArialNarrow" w:cs="Times New Roman"/>
                <w:color w:val="000000"/>
                <w:sz w:val="22"/>
                <w:szCs w:val="22"/>
                <w:lang w:val="pl-PL"/>
              </w:rPr>
            </w:pPr>
            <w:r w:rsidRPr="003449DE">
              <w:rPr>
                <w:rFonts w:eastAsia="ArialNarrow" w:cs="Times New Roman"/>
                <w:color w:val="000000"/>
                <w:sz w:val="22"/>
                <w:szCs w:val="22"/>
                <w:lang w:val="pl-PL"/>
              </w:rPr>
              <w:t>Brak uzbrajania terenów inwestycyjnych na terenie Gminy Alwernia.</w:t>
            </w:r>
          </w:p>
        </w:tc>
        <w:tc>
          <w:tcPr>
            <w:tcW w:w="2861" w:type="dxa"/>
          </w:tcPr>
          <w:p w:rsidR="00F35810" w:rsidRPr="00F35810" w:rsidRDefault="00F35810" w:rsidP="00F35810">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UM ALWERNIA</w:t>
            </w:r>
          </w:p>
          <w:p w:rsidR="00F27541" w:rsidRPr="003449DE" w:rsidRDefault="00F27541" w:rsidP="00F35810">
            <w:pPr>
              <w:spacing w:line="240" w:lineRule="auto"/>
              <w:rPr>
                <w:sz w:val="22"/>
                <w:szCs w:val="22"/>
                <w:lang w:val="pl-PL"/>
              </w:rPr>
            </w:pPr>
            <w:r w:rsidRPr="003449DE">
              <w:rPr>
                <w:rFonts w:eastAsia="ArialNarrow" w:cs="Times New Roman"/>
                <w:color w:val="000000"/>
                <w:sz w:val="22"/>
                <w:szCs w:val="22"/>
                <w:lang w:val="pl-PL"/>
              </w:rPr>
              <w:t>Brak uzbrajania terenów inwestycyjnych na terenie Gminy Alwernia.</w:t>
            </w:r>
          </w:p>
        </w:tc>
        <w:tc>
          <w:tcPr>
            <w:tcW w:w="2993" w:type="dxa"/>
          </w:tcPr>
          <w:p w:rsidR="00F27541" w:rsidRPr="00F35810" w:rsidRDefault="00F35810" w:rsidP="00F35810">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UM ALWERNIA</w:t>
            </w:r>
            <w:r w:rsidR="00F27541">
              <w:rPr>
                <w:rFonts w:eastAsia="ArialNarrow" w:cs="Times New Roman"/>
                <w:color w:val="000000"/>
                <w:lang w:val="pl-PL"/>
              </w:rPr>
              <w:br/>
            </w:r>
            <w:r w:rsidR="00F27541" w:rsidRPr="003449DE">
              <w:rPr>
                <w:rFonts w:eastAsia="ArialNarrow" w:cs="Times New Roman"/>
                <w:color w:val="000000"/>
                <w:sz w:val="22"/>
                <w:szCs w:val="22"/>
                <w:lang w:val="pl-PL"/>
              </w:rPr>
              <w:t>Brak uzbrajania terenów inwestycyjnych na terenie Gminy Alwernia.</w:t>
            </w:r>
          </w:p>
        </w:tc>
      </w:tr>
      <w:tr w:rsidR="00F27541" w:rsidRPr="00D64A4F" w:rsidTr="003255EF">
        <w:trPr>
          <w:trHeight w:val="1401"/>
        </w:trPr>
        <w:tc>
          <w:tcPr>
            <w:tcW w:w="5778" w:type="dxa"/>
          </w:tcPr>
          <w:p w:rsidR="00F27541" w:rsidRPr="00F35810" w:rsidRDefault="00F27541" w:rsidP="00F27541">
            <w:pPr>
              <w:autoSpaceDE w:val="0"/>
              <w:autoSpaceDN w:val="0"/>
              <w:adjustRightInd w:val="0"/>
              <w:spacing w:after="0" w:line="240" w:lineRule="auto"/>
              <w:rPr>
                <w:rFonts w:eastAsia="ArialNarrow" w:cs="Times New Roman"/>
                <w:color w:val="000000"/>
                <w:sz w:val="20"/>
                <w:szCs w:val="20"/>
                <w:lang w:val="pl-PL"/>
              </w:rPr>
            </w:pPr>
            <w:r w:rsidRPr="00F35810">
              <w:rPr>
                <w:rFonts w:eastAsia="ArialNarrow" w:cs="Times New Roman"/>
                <w:color w:val="000000"/>
                <w:sz w:val="20"/>
                <w:szCs w:val="20"/>
                <w:lang w:val="pl-PL"/>
              </w:rPr>
              <w:t>OPIS POWSTAŁYCH TRUDNOŚCI REALIZACYJNYCH</w:t>
            </w:r>
          </w:p>
          <w:p w:rsidR="00F27541" w:rsidRPr="00F35810" w:rsidRDefault="00F27541" w:rsidP="00F27541">
            <w:pPr>
              <w:autoSpaceDE w:val="0"/>
              <w:autoSpaceDN w:val="0"/>
              <w:adjustRightInd w:val="0"/>
              <w:spacing w:after="0" w:line="240" w:lineRule="auto"/>
              <w:rPr>
                <w:rFonts w:eastAsia="ArialNarrow" w:cs="Times New Roman"/>
                <w:color w:val="000000"/>
                <w:sz w:val="20"/>
                <w:szCs w:val="20"/>
                <w:lang w:val="pl-PL"/>
              </w:rPr>
            </w:pPr>
            <w:r w:rsidRPr="00F35810">
              <w:rPr>
                <w:rFonts w:eastAsia="ArialNarrow" w:cs="Times New Roman"/>
                <w:color w:val="000000"/>
                <w:sz w:val="20"/>
                <w:szCs w:val="20"/>
                <w:lang w:val="pl-PL"/>
              </w:rPr>
              <w:t>(</w:t>
            </w:r>
            <w:r w:rsidR="00885B9B">
              <w:rPr>
                <w:rFonts w:eastAsia="ArialNarrow" w:cs="Times New Roman"/>
                <w:color w:val="000000"/>
                <w:sz w:val="20"/>
                <w:szCs w:val="20"/>
                <w:lang w:val="pl-PL"/>
              </w:rPr>
              <w:t>m.in</w:t>
            </w:r>
            <w:r w:rsidRPr="00F35810">
              <w:rPr>
                <w:rFonts w:eastAsia="ArialNarrow" w:cs="Times New Roman"/>
                <w:color w:val="000000"/>
                <w:sz w:val="20"/>
                <w:szCs w:val="20"/>
                <w:lang w:val="pl-PL"/>
              </w:rPr>
              <w:t>.: problemy powstałe na etapie realizacji, opóźnienia i ich przyczyny, środki podjęte w celu przezwyciężenia trudności</w:t>
            </w:r>
            <w:r w:rsidR="00994B41">
              <w:rPr>
                <w:rFonts w:eastAsia="ArialNarrow" w:cs="Times New Roman"/>
                <w:color w:val="000000"/>
                <w:sz w:val="20"/>
                <w:szCs w:val="20"/>
                <w:lang w:val="pl-PL"/>
              </w:rPr>
              <w:t xml:space="preserve">, rekomendacje dotyczące zmian </w:t>
            </w:r>
            <w:r w:rsidRPr="00F35810">
              <w:rPr>
                <w:rFonts w:eastAsia="ArialNarrow" w:cs="Times New Roman"/>
                <w:color w:val="000000"/>
                <w:sz w:val="20"/>
                <w:szCs w:val="20"/>
                <w:lang w:val="pl-PL"/>
              </w:rPr>
              <w:t>w realizacji kierunku interwencji, możliwe usprawnienia)</w:t>
            </w:r>
          </w:p>
        </w:tc>
        <w:tc>
          <w:tcPr>
            <w:tcW w:w="2696" w:type="dxa"/>
          </w:tcPr>
          <w:p w:rsidR="00F27541" w:rsidRPr="006A4745" w:rsidRDefault="00CE359E" w:rsidP="00CE359E">
            <w:pPr>
              <w:autoSpaceDE w:val="0"/>
              <w:autoSpaceDN w:val="0"/>
              <w:adjustRightInd w:val="0"/>
              <w:spacing w:after="0" w:line="240" w:lineRule="auto"/>
              <w:jc w:val="center"/>
              <w:rPr>
                <w:rFonts w:eastAsia="ArialNarrow" w:cs="Times New Roman"/>
                <w:color w:val="000000"/>
                <w:lang w:val="pl-PL"/>
              </w:rPr>
            </w:pPr>
            <w:r>
              <w:rPr>
                <w:rFonts w:eastAsia="ArialNarrow" w:cs="Times New Roman"/>
                <w:color w:val="000000"/>
                <w:lang w:val="pl-PL"/>
              </w:rPr>
              <w:t>-</w:t>
            </w:r>
          </w:p>
        </w:tc>
        <w:tc>
          <w:tcPr>
            <w:tcW w:w="2861" w:type="dxa"/>
          </w:tcPr>
          <w:p w:rsidR="00F27541" w:rsidRPr="006A4745" w:rsidRDefault="00CE359E" w:rsidP="00CE359E">
            <w:pPr>
              <w:autoSpaceDE w:val="0"/>
              <w:autoSpaceDN w:val="0"/>
              <w:adjustRightInd w:val="0"/>
              <w:spacing w:after="0" w:line="240" w:lineRule="auto"/>
              <w:jc w:val="center"/>
              <w:rPr>
                <w:rFonts w:eastAsia="ArialNarrow" w:cs="Times New Roman"/>
                <w:color w:val="000000"/>
                <w:lang w:val="pl-PL"/>
              </w:rPr>
            </w:pPr>
            <w:r>
              <w:rPr>
                <w:rFonts w:eastAsia="ArialNarrow" w:cs="Times New Roman"/>
                <w:color w:val="000000"/>
                <w:lang w:val="pl-PL"/>
              </w:rPr>
              <w:t>-</w:t>
            </w:r>
          </w:p>
        </w:tc>
        <w:tc>
          <w:tcPr>
            <w:tcW w:w="2993" w:type="dxa"/>
          </w:tcPr>
          <w:p w:rsidR="00F27541" w:rsidRPr="006A4745" w:rsidRDefault="00CE359E" w:rsidP="00CE359E">
            <w:pPr>
              <w:autoSpaceDE w:val="0"/>
              <w:autoSpaceDN w:val="0"/>
              <w:adjustRightInd w:val="0"/>
              <w:spacing w:after="0" w:line="240" w:lineRule="auto"/>
              <w:jc w:val="center"/>
              <w:rPr>
                <w:rFonts w:eastAsia="ArialNarrow" w:cs="Times New Roman"/>
                <w:color w:val="000000"/>
                <w:lang w:val="pl-PL"/>
              </w:rPr>
            </w:pPr>
            <w:r>
              <w:rPr>
                <w:rFonts w:eastAsia="ArialNarrow" w:cs="Times New Roman"/>
                <w:color w:val="000000"/>
                <w:lang w:val="pl-PL"/>
              </w:rPr>
              <w:t>-</w:t>
            </w:r>
          </w:p>
        </w:tc>
      </w:tr>
      <w:tr w:rsidR="00F27541" w:rsidRPr="00D64A4F" w:rsidTr="003255EF">
        <w:trPr>
          <w:trHeight w:val="1831"/>
        </w:trPr>
        <w:tc>
          <w:tcPr>
            <w:tcW w:w="5778" w:type="dxa"/>
          </w:tcPr>
          <w:p w:rsidR="00F27541" w:rsidRPr="00F35810" w:rsidRDefault="00F27541" w:rsidP="00F27541">
            <w:pPr>
              <w:autoSpaceDE w:val="0"/>
              <w:autoSpaceDN w:val="0"/>
              <w:adjustRightInd w:val="0"/>
              <w:spacing w:after="0" w:line="240" w:lineRule="auto"/>
              <w:rPr>
                <w:rFonts w:eastAsia="ArialNarrow" w:cs="Times New Roman"/>
                <w:color w:val="000000"/>
                <w:sz w:val="20"/>
                <w:szCs w:val="20"/>
                <w:lang w:val="pl-PL"/>
              </w:rPr>
            </w:pPr>
            <w:r w:rsidRPr="00F35810">
              <w:rPr>
                <w:rFonts w:eastAsia="ArialNarrow" w:cs="Times New Roman"/>
                <w:color w:val="000000"/>
                <w:sz w:val="20"/>
                <w:szCs w:val="20"/>
                <w:lang w:val="pl-PL"/>
              </w:rPr>
              <w:t xml:space="preserve">OPIS ŹRÓDEŁ FINANSOWANIA (wielkość środków finansowych wydatkowanych na realizację kierunku interwencji w danym roku, </w:t>
            </w:r>
            <w:r w:rsidR="00CE359E">
              <w:rPr>
                <w:rFonts w:eastAsia="ArialNarrow" w:cs="Times New Roman"/>
                <w:color w:val="000000"/>
                <w:sz w:val="20"/>
                <w:szCs w:val="20"/>
                <w:lang w:val="pl-PL"/>
              </w:rPr>
              <w:br/>
            </w:r>
            <w:r w:rsidRPr="00F35810">
              <w:rPr>
                <w:rFonts w:eastAsia="ArialNarrow" w:cs="Times New Roman"/>
                <w:color w:val="000000"/>
                <w:sz w:val="20"/>
                <w:szCs w:val="20"/>
                <w:lang w:val="pl-PL"/>
              </w:rPr>
              <w:t>w podziale na źródła finansowania)</w:t>
            </w:r>
          </w:p>
          <w:p w:rsidR="00F27541" w:rsidRPr="00F35810" w:rsidRDefault="00F27541" w:rsidP="00F27541">
            <w:pPr>
              <w:autoSpaceDE w:val="0"/>
              <w:autoSpaceDN w:val="0"/>
              <w:adjustRightInd w:val="0"/>
              <w:spacing w:after="0" w:line="240" w:lineRule="auto"/>
              <w:rPr>
                <w:rFonts w:eastAsia="ArialNarrow" w:cs="Times New Roman"/>
                <w:color w:val="000000"/>
                <w:sz w:val="20"/>
                <w:szCs w:val="20"/>
                <w:lang w:val="pl-PL"/>
              </w:rPr>
            </w:pPr>
            <w:r w:rsidRPr="00F35810">
              <w:rPr>
                <w:rFonts w:eastAsia="ArialNarrow" w:cs="Times New Roman"/>
                <w:color w:val="000000"/>
                <w:sz w:val="20"/>
                <w:szCs w:val="20"/>
                <w:lang w:val="pl-PL"/>
              </w:rPr>
              <w:t xml:space="preserve">Budżet Powiatu                              (kwota w zł) </w:t>
            </w:r>
          </w:p>
          <w:p w:rsidR="00F27541" w:rsidRPr="00F35810" w:rsidRDefault="00F27541" w:rsidP="00F27541">
            <w:pPr>
              <w:autoSpaceDE w:val="0"/>
              <w:autoSpaceDN w:val="0"/>
              <w:adjustRightInd w:val="0"/>
              <w:spacing w:after="0" w:line="240" w:lineRule="auto"/>
              <w:rPr>
                <w:rFonts w:eastAsia="ArialNarrow" w:cs="Times New Roman"/>
                <w:color w:val="000000"/>
                <w:sz w:val="20"/>
                <w:szCs w:val="20"/>
                <w:lang w:val="pl-PL"/>
              </w:rPr>
            </w:pPr>
            <w:r w:rsidRPr="00F35810">
              <w:rPr>
                <w:rFonts w:eastAsia="ArialNarrow" w:cs="Times New Roman"/>
                <w:color w:val="000000"/>
                <w:sz w:val="20"/>
                <w:szCs w:val="20"/>
                <w:lang w:val="pl-PL"/>
              </w:rPr>
              <w:t>Budżet jednostki realizującej       (kwota w zł)</w:t>
            </w:r>
          </w:p>
          <w:p w:rsidR="00F27541" w:rsidRPr="00F35810" w:rsidRDefault="00F27541" w:rsidP="00F27541">
            <w:pPr>
              <w:autoSpaceDE w:val="0"/>
              <w:autoSpaceDN w:val="0"/>
              <w:adjustRightInd w:val="0"/>
              <w:spacing w:after="0" w:line="240" w:lineRule="auto"/>
              <w:rPr>
                <w:rFonts w:eastAsia="ArialNarrow" w:cs="Times New Roman"/>
                <w:color w:val="000000"/>
                <w:sz w:val="20"/>
                <w:szCs w:val="20"/>
                <w:lang w:val="pl-PL"/>
              </w:rPr>
            </w:pPr>
            <w:r w:rsidRPr="00F35810">
              <w:rPr>
                <w:rFonts w:eastAsia="ArialNarrow" w:cs="Times New Roman"/>
                <w:color w:val="000000"/>
                <w:sz w:val="20"/>
                <w:szCs w:val="20"/>
                <w:lang w:val="pl-PL"/>
              </w:rPr>
              <w:t xml:space="preserve">Budżet </w:t>
            </w:r>
            <w:r w:rsidR="00CE359E">
              <w:rPr>
                <w:rFonts w:eastAsia="ArialNarrow" w:cs="Times New Roman"/>
                <w:color w:val="000000"/>
                <w:sz w:val="20"/>
                <w:szCs w:val="20"/>
                <w:lang w:val="pl-PL"/>
              </w:rPr>
              <w:t>…</w:t>
            </w:r>
            <w:r w:rsidRPr="00F35810">
              <w:rPr>
                <w:rFonts w:eastAsia="ArialNarrow" w:cs="Times New Roman"/>
                <w:color w:val="000000"/>
                <w:sz w:val="20"/>
                <w:szCs w:val="20"/>
                <w:lang w:val="pl-PL"/>
              </w:rPr>
              <w:t xml:space="preserve">.............................         (kwota w zł)   </w:t>
            </w:r>
          </w:p>
          <w:p w:rsidR="00F27541" w:rsidRPr="00F35810" w:rsidRDefault="00F27541" w:rsidP="00F27541">
            <w:pPr>
              <w:autoSpaceDE w:val="0"/>
              <w:autoSpaceDN w:val="0"/>
              <w:adjustRightInd w:val="0"/>
              <w:spacing w:after="0" w:line="240" w:lineRule="auto"/>
              <w:rPr>
                <w:rFonts w:eastAsia="ArialNarrow" w:cs="Times New Roman"/>
                <w:color w:val="000000"/>
                <w:sz w:val="20"/>
                <w:szCs w:val="20"/>
                <w:lang w:val="pl-PL"/>
              </w:rPr>
            </w:pPr>
            <w:r w:rsidRPr="00F35810">
              <w:rPr>
                <w:rFonts w:eastAsia="ArialNarrow" w:cs="Times New Roman"/>
                <w:color w:val="000000"/>
                <w:sz w:val="20"/>
                <w:szCs w:val="20"/>
                <w:lang w:val="pl-PL"/>
              </w:rPr>
              <w:t xml:space="preserve">Ogółem :                                          (kwota w zł)                   </w:t>
            </w:r>
          </w:p>
        </w:tc>
        <w:tc>
          <w:tcPr>
            <w:tcW w:w="2696" w:type="dxa"/>
          </w:tcPr>
          <w:p w:rsidR="00F27541" w:rsidRPr="006A4745" w:rsidRDefault="00CE359E" w:rsidP="00CE359E">
            <w:pPr>
              <w:autoSpaceDE w:val="0"/>
              <w:autoSpaceDN w:val="0"/>
              <w:adjustRightInd w:val="0"/>
              <w:spacing w:after="0" w:line="240" w:lineRule="auto"/>
              <w:jc w:val="center"/>
              <w:rPr>
                <w:rFonts w:eastAsia="ArialNarrow" w:cs="Times New Roman"/>
                <w:color w:val="000000"/>
                <w:lang w:val="pl-PL"/>
              </w:rPr>
            </w:pPr>
            <w:r>
              <w:rPr>
                <w:rFonts w:eastAsia="ArialNarrow" w:cs="Times New Roman"/>
                <w:color w:val="000000"/>
                <w:lang w:val="pl-PL"/>
              </w:rPr>
              <w:t>-</w:t>
            </w:r>
          </w:p>
        </w:tc>
        <w:tc>
          <w:tcPr>
            <w:tcW w:w="2861" w:type="dxa"/>
          </w:tcPr>
          <w:p w:rsidR="00F27541" w:rsidRDefault="00CE359E" w:rsidP="00CE359E">
            <w:pPr>
              <w:spacing w:after="60" w:line="22" w:lineRule="atLeast"/>
              <w:jc w:val="center"/>
              <w:rPr>
                <w:rFonts w:eastAsia="ArialNarrow" w:cs="Times New Roman"/>
                <w:color w:val="000000"/>
                <w:lang w:val="pl-PL"/>
              </w:rPr>
            </w:pPr>
            <w:r>
              <w:rPr>
                <w:rFonts w:eastAsia="ArialNarrow" w:cs="Times New Roman"/>
                <w:color w:val="000000"/>
                <w:lang w:val="pl-PL"/>
              </w:rPr>
              <w:t>-</w:t>
            </w:r>
          </w:p>
          <w:p w:rsidR="00F27541" w:rsidRPr="006A4745" w:rsidRDefault="00F27541" w:rsidP="00F27541">
            <w:pPr>
              <w:autoSpaceDE w:val="0"/>
              <w:autoSpaceDN w:val="0"/>
              <w:adjustRightInd w:val="0"/>
              <w:spacing w:after="0" w:line="240" w:lineRule="auto"/>
              <w:rPr>
                <w:rFonts w:eastAsia="ArialNarrow" w:cs="Times New Roman"/>
                <w:color w:val="000000"/>
                <w:lang w:val="pl-PL"/>
              </w:rPr>
            </w:pPr>
          </w:p>
        </w:tc>
        <w:tc>
          <w:tcPr>
            <w:tcW w:w="2993" w:type="dxa"/>
          </w:tcPr>
          <w:p w:rsidR="00F27541" w:rsidRDefault="00CE359E" w:rsidP="00CE359E">
            <w:pPr>
              <w:spacing w:after="60" w:line="22" w:lineRule="atLeast"/>
              <w:jc w:val="center"/>
              <w:rPr>
                <w:rFonts w:eastAsia="ArialNarrow" w:cs="Times New Roman"/>
                <w:color w:val="000000"/>
                <w:lang w:val="pl-PL"/>
              </w:rPr>
            </w:pPr>
            <w:r>
              <w:rPr>
                <w:rFonts w:eastAsia="ArialNarrow" w:cs="Times New Roman"/>
                <w:color w:val="000000"/>
                <w:lang w:val="pl-PL"/>
              </w:rPr>
              <w:t>-</w:t>
            </w:r>
          </w:p>
          <w:p w:rsidR="00F27541" w:rsidRPr="006A4745" w:rsidRDefault="00F27541" w:rsidP="00F27541">
            <w:pPr>
              <w:autoSpaceDE w:val="0"/>
              <w:autoSpaceDN w:val="0"/>
              <w:adjustRightInd w:val="0"/>
              <w:spacing w:after="0" w:line="240" w:lineRule="auto"/>
              <w:rPr>
                <w:rFonts w:eastAsia="ArialNarrow" w:cs="Times New Roman"/>
                <w:color w:val="000000"/>
                <w:lang w:val="pl-PL"/>
              </w:rPr>
            </w:pPr>
          </w:p>
        </w:tc>
      </w:tr>
    </w:tbl>
    <w:p w:rsidR="00A5750D" w:rsidRDefault="00A5750D">
      <w:pPr>
        <w:rPr>
          <w:lang w:val="pl-PL"/>
        </w:rPr>
      </w:pPr>
    </w:p>
    <w:p w:rsidR="003255EF" w:rsidRDefault="003255EF">
      <w:pPr>
        <w:rPr>
          <w:lang w:val="pl-PL"/>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2696"/>
        <w:gridCol w:w="2720"/>
        <w:gridCol w:w="3134"/>
      </w:tblGrid>
      <w:tr w:rsidR="004B42FD" w:rsidRPr="00900363" w:rsidTr="00BE122C">
        <w:tc>
          <w:tcPr>
            <w:tcW w:w="14328" w:type="dxa"/>
            <w:gridSpan w:val="4"/>
            <w:tcBorders>
              <w:bottom w:val="single" w:sz="4" w:space="0" w:color="auto"/>
            </w:tcBorders>
            <w:shd w:val="clear" w:color="auto" w:fill="B3B3B3"/>
          </w:tcPr>
          <w:p w:rsidR="004B42FD" w:rsidRDefault="004B42FD" w:rsidP="00BE122C">
            <w:pPr>
              <w:autoSpaceDE w:val="0"/>
              <w:autoSpaceDN w:val="0"/>
              <w:adjustRightInd w:val="0"/>
              <w:spacing w:after="0" w:line="240" w:lineRule="auto"/>
              <w:rPr>
                <w:rFonts w:eastAsia="ArialNarrow" w:cs="Times New Roman"/>
                <w:b/>
                <w:color w:val="000000"/>
                <w:lang w:val="pl-PL"/>
              </w:rPr>
            </w:pPr>
            <w:r w:rsidRPr="006A4745">
              <w:rPr>
                <w:rFonts w:eastAsia="ArialNarrow" w:cs="Times New Roman"/>
                <w:b/>
                <w:color w:val="000000"/>
                <w:sz w:val="22"/>
                <w:szCs w:val="22"/>
                <w:lang w:val="pl-PL"/>
              </w:rPr>
              <w:lastRenderedPageBreak/>
              <w:t>KIERUNEK INTERWENCJI NR</w:t>
            </w:r>
            <w:r>
              <w:rPr>
                <w:rFonts w:eastAsia="ArialNarrow" w:cs="Times New Roman"/>
                <w:b/>
                <w:color w:val="000000"/>
                <w:sz w:val="22"/>
                <w:szCs w:val="22"/>
                <w:lang w:val="pl-PL"/>
              </w:rPr>
              <w:t xml:space="preserve">  I.1.5</w:t>
            </w:r>
          </w:p>
          <w:p w:rsidR="004B42FD" w:rsidRPr="004B42FD" w:rsidRDefault="004B42FD" w:rsidP="00BE122C">
            <w:pPr>
              <w:autoSpaceDE w:val="0"/>
              <w:autoSpaceDN w:val="0"/>
              <w:adjustRightInd w:val="0"/>
              <w:spacing w:after="0" w:line="240" w:lineRule="auto"/>
              <w:rPr>
                <w:rFonts w:cstheme="minorHAnsi"/>
                <w:b/>
                <w:color w:val="FF0000"/>
                <w:szCs w:val="20"/>
                <w:lang w:val="pl-PL"/>
              </w:rPr>
            </w:pPr>
            <w:r w:rsidRPr="004B42FD">
              <w:rPr>
                <w:rFonts w:cstheme="minorHAnsi"/>
                <w:b/>
                <w:color w:val="FF0000"/>
                <w:szCs w:val="20"/>
                <w:lang w:val="pl-PL"/>
              </w:rPr>
              <w:t>Rozwój promocji gospodarczej i doskonalenie standardów obsługi inwestorów, w tym certyfikaty dobrego klimatu dla rozwoju przedsiębiorczości</w:t>
            </w:r>
            <w:r w:rsidR="00175A8B">
              <w:rPr>
                <w:rFonts w:cstheme="minorHAnsi"/>
                <w:b/>
                <w:color w:val="FF0000"/>
                <w:szCs w:val="20"/>
                <w:lang w:val="pl-PL"/>
              </w:rPr>
              <w:t>.</w:t>
            </w:r>
          </w:p>
        </w:tc>
      </w:tr>
      <w:tr w:rsidR="00A5750D" w:rsidRPr="00900363" w:rsidTr="00F35810">
        <w:tc>
          <w:tcPr>
            <w:tcW w:w="5778" w:type="dxa"/>
            <w:shd w:val="clear" w:color="auto" w:fill="FF9900"/>
          </w:tcPr>
          <w:p w:rsidR="00A5750D" w:rsidRPr="009720EE" w:rsidRDefault="00A5750D" w:rsidP="00BE122C">
            <w:pPr>
              <w:autoSpaceDE w:val="0"/>
              <w:autoSpaceDN w:val="0"/>
              <w:adjustRightInd w:val="0"/>
              <w:spacing w:after="0" w:line="240" w:lineRule="auto"/>
              <w:rPr>
                <w:rFonts w:eastAsia="ArialNarrow" w:cs="Times New Roman"/>
                <w:b/>
                <w:color w:val="000000"/>
                <w:sz w:val="22"/>
                <w:szCs w:val="22"/>
                <w:lang w:val="pl-PL"/>
              </w:rPr>
            </w:pPr>
          </w:p>
        </w:tc>
        <w:tc>
          <w:tcPr>
            <w:tcW w:w="2696" w:type="dxa"/>
            <w:shd w:val="clear" w:color="auto" w:fill="FFCC99"/>
          </w:tcPr>
          <w:p w:rsidR="00A5750D" w:rsidRPr="009720EE" w:rsidRDefault="00A5750D" w:rsidP="00BE122C">
            <w:pPr>
              <w:autoSpaceDE w:val="0"/>
              <w:autoSpaceDN w:val="0"/>
              <w:adjustRightInd w:val="0"/>
              <w:spacing w:after="0" w:line="240" w:lineRule="auto"/>
              <w:rPr>
                <w:rFonts w:eastAsia="ArialNarrow" w:cs="Times New Roman"/>
                <w:b/>
                <w:color w:val="000000"/>
                <w:sz w:val="22"/>
                <w:szCs w:val="22"/>
                <w:lang w:val="pl-PL"/>
              </w:rPr>
            </w:pPr>
          </w:p>
        </w:tc>
        <w:tc>
          <w:tcPr>
            <w:tcW w:w="2720" w:type="dxa"/>
            <w:shd w:val="clear" w:color="auto" w:fill="C0C0C0"/>
          </w:tcPr>
          <w:p w:rsidR="00A5750D" w:rsidRPr="006A4745" w:rsidRDefault="00A5750D" w:rsidP="00BE122C">
            <w:pPr>
              <w:autoSpaceDE w:val="0"/>
              <w:autoSpaceDN w:val="0"/>
              <w:adjustRightInd w:val="0"/>
              <w:spacing w:after="0" w:line="240" w:lineRule="auto"/>
              <w:rPr>
                <w:rFonts w:eastAsia="ArialNarrow" w:cs="Times New Roman"/>
                <w:b/>
                <w:color w:val="000000"/>
                <w:sz w:val="22"/>
                <w:szCs w:val="22"/>
                <w:lang w:val="pl-PL"/>
              </w:rPr>
            </w:pPr>
          </w:p>
        </w:tc>
        <w:tc>
          <w:tcPr>
            <w:tcW w:w="3134" w:type="dxa"/>
            <w:shd w:val="clear" w:color="auto" w:fill="808080"/>
          </w:tcPr>
          <w:p w:rsidR="00A5750D" w:rsidRPr="006A4745" w:rsidRDefault="00A5750D" w:rsidP="00BE122C">
            <w:pPr>
              <w:autoSpaceDE w:val="0"/>
              <w:autoSpaceDN w:val="0"/>
              <w:adjustRightInd w:val="0"/>
              <w:spacing w:after="0" w:line="240" w:lineRule="auto"/>
              <w:rPr>
                <w:rFonts w:eastAsia="ArialNarrow" w:cs="Times New Roman"/>
                <w:b/>
                <w:color w:val="000000"/>
                <w:sz w:val="22"/>
                <w:szCs w:val="22"/>
                <w:lang w:val="pl-PL"/>
              </w:rPr>
            </w:pPr>
          </w:p>
        </w:tc>
      </w:tr>
      <w:tr w:rsidR="004B42FD" w:rsidRPr="00900363" w:rsidTr="00F35810">
        <w:tc>
          <w:tcPr>
            <w:tcW w:w="5778" w:type="dxa"/>
            <w:shd w:val="clear" w:color="auto" w:fill="FF9900"/>
          </w:tcPr>
          <w:p w:rsidR="004B42FD" w:rsidRPr="009720EE" w:rsidRDefault="004B42FD" w:rsidP="00BE122C">
            <w:pPr>
              <w:autoSpaceDE w:val="0"/>
              <w:autoSpaceDN w:val="0"/>
              <w:adjustRightInd w:val="0"/>
              <w:spacing w:after="0" w:line="240" w:lineRule="auto"/>
              <w:rPr>
                <w:rFonts w:eastAsia="ArialNarrow" w:cs="Times New Roman"/>
                <w:b/>
                <w:color w:val="000000"/>
                <w:lang w:val="pl-PL"/>
              </w:rPr>
            </w:pPr>
            <w:r w:rsidRPr="009720EE">
              <w:rPr>
                <w:rFonts w:eastAsia="ArialNarrow" w:cs="Times New Roman"/>
                <w:b/>
                <w:color w:val="000000"/>
                <w:sz w:val="22"/>
                <w:szCs w:val="22"/>
                <w:lang w:val="pl-PL"/>
              </w:rPr>
              <w:t xml:space="preserve">CEL STRATEGICZNY </w:t>
            </w:r>
          </w:p>
          <w:p w:rsidR="004B42FD" w:rsidRPr="009720EE" w:rsidRDefault="004B42FD" w:rsidP="00BE122C">
            <w:pPr>
              <w:autoSpaceDE w:val="0"/>
              <w:autoSpaceDN w:val="0"/>
              <w:adjustRightInd w:val="0"/>
              <w:spacing w:after="0" w:line="240" w:lineRule="auto"/>
              <w:rPr>
                <w:rFonts w:eastAsia="ArialNarrow" w:cs="Times New Roman"/>
                <w:b/>
                <w:color w:val="000000"/>
                <w:lang w:val="pl-PL"/>
              </w:rPr>
            </w:pPr>
            <w:r w:rsidRPr="009720EE">
              <w:rPr>
                <w:rFonts w:eastAsia="Calibri" w:cstheme="minorHAnsi"/>
                <w:b/>
                <w:sz w:val="22"/>
                <w:lang w:val="pl-PL"/>
              </w:rPr>
              <w:t>INTENSYFIKACJA ROZWOJU GOSPODARCZEGO I WZROST ATRAKCYJNOŚCI INWESTYCYJNEJ POWIATU</w:t>
            </w:r>
          </w:p>
        </w:tc>
        <w:tc>
          <w:tcPr>
            <w:tcW w:w="2696" w:type="dxa"/>
            <w:shd w:val="clear" w:color="auto" w:fill="FFCC99"/>
          </w:tcPr>
          <w:p w:rsidR="004B42FD" w:rsidRPr="009720EE" w:rsidRDefault="004B42FD" w:rsidP="00BE122C">
            <w:pPr>
              <w:autoSpaceDE w:val="0"/>
              <w:autoSpaceDN w:val="0"/>
              <w:adjustRightInd w:val="0"/>
              <w:spacing w:after="0" w:line="240" w:lineRule="auto"/>
              <w:rPr>
                <w:rFonts w:eastAsia="ArialNarrow" w:cs="Times New Roman"/>
                <w:b/>
                <w:color w:val="000000"/>
                <w:sz w:val="22"/>
                <w:szCs w:val="22"/>
                <w:lang w:val="pl-PL"/>
              </w:rPr>
            </w:pPr>
            <w:r w:rsidRPr="009720EE">
              <w:rPr>
                <w:rFonts w:eastAsia="ArialNarrow" w:cs="Times New Roman"/>
                <w:b/>
                <w:color w:val="000000"/>
                <w:sz w:val="22"/>
                <w:szCs w:val="22"/>
                <w:lang w:val="pl-PL"/>
              </w:rPr>
              <w:t>CEL OPERACYJNY</w:t>
            </w:r>
            <w:r w:rsidR="00CF7E8F">
              <w:rPr>
                <w:rFonts w:eastAsia="ArialNarrow" w:cs="Times New Roman"/>
                <w:b/>
                <w:color w:val="000000"/>
                <w:sz w:val="22"/>
                <w:szCs w:val="22"/>
                <w:lang w:val="pl-PL"/>
              </w:rPr>
              <w:t>:</w:t>
            </w:r>
            <w:r w:rsidRPr="009720EE">
              <w:rPr>
                <w:rFonts w:eastAsia="ArialNarrow" w:cs="Times New Roman"/>
                <w:b/>
                <w:color w:val="000000"/>
                <w:sz w:val="22"/>
                <w:szCs w:val="22"/>
                <w:lang w:val="pl-PL"/>
              </w:rPr>
              <w:t xml:space="preserve"> </w:t>
            </w:r>
          </w:p>
          <w:p w:rsidR="004B42FD" w:rsidRPr="009720EE" w:rsidRDefault="004B42FD" w:rsidP="00BE122C">
            <w:pPr>
              <w:autoSpaceDE w:val="0"/>
              <w:autoSpaceDN w:val="0"/>
              <w:adjustRightInd w:val="0"/>
              <w:spacing w:after="0" w:line="240" w:lineRule="auto"/>
              <w:rPr>
                <w:rFonts w:eastAsia="ArialNarrow" w:cs="Times New Roman"/>
                <w:b/>
                <w:color w:val="000000"/>
                <w:lang w:val="pl-PL"/>
              </w:rPr>
            </w:pPr>
            <w:r w:rsidRPr="009720EE">
              <w:rPr>
                <w:rFonts w:cstheme="minorHAnsi"/>
                <w:b/>
                <w:lang w:val="pl-PL"/>
              </w:rPr>
              <w:t>Rozwój potencjału inwestycyjnego</w:t>
            </w:r>
          </w:p>
        </w:tc>
        <w:tc>
          <w:tcPr>
            <w:tcW w:w="2720" w:type="dxa"/>
            <w:shd w:val="clear" w:color="auto" w:fill="C0C0C0"/>
          </w:tcPr>
          <w:p w:rsidR="004B42FD" w:rsidRPr="006A4745" w:rsidRDefault="004B42FD" w:rsidP="00BE122C">
            <w:pPr>
              <w:autoSpaceDE w:val="0"/>
              <w:autoSpaceDN w:val="0"/>
              <w:adjustRightInd w:val="0"/>
              <w:spacing w:after="0" w:line="240" w:lineRule="auto"/>
              <w:rPr>
                <w:rFonts w:eastAsia="ArialNarrow" w:cs="Times New Roman"/>
                <w:b/>
                <w:color w:val="000000"/>
                <w:lang w:val="pl-PL"/>
              </w:rPr>
            </w:pPr>
            <w:r w:rsidRPr="006A4745">
              <w:rPr>
                <w:rFonts w:eastAsia="ArialNarrow" w:cs="Times New Roman"/>
                <w:b/>
                <w:color w:val="000000"/>
                <w:sz w:val="22"/>
                <w:szCs w:val="22"/>
                <w:lang w:val="pl-PL"/>
              </w:rPr>
              <w:t>JEDNOSTKA REALIZUJĄCA:</w:t>
            </w:r>
          </w:p>
          <w:p w:rsidR="004B42FD" w:rsidRPr="009720EE" w:rsidRDefault="004B42FD" w:rsidP="00BE122C">
            <w:pPr>
              <w:autoSpaceDE w:val="0"/>
              <w:autoSpaceDN w:val="0"/>
              <w:adjustRightInd w:val="0"/>
              <w:spacing w:after="0" w:line="240" w:lineRule="auto"/>
              <w:rPr>
                <w:rFonts w:eastAsia="ArialNarrow" w:cs="Times New Roman"/>
                <w:b/>
                <w:color w:val="000000"/>
                <w:lang w:val="pl-PL"/>
              </w:rPr>
            </w:pPr>
            <w:r w:rsidRPr="004B42FD">
              <w:rPr>
                <w:rFonts w:eastAsia="Calibri" w:cstheme="minorHAnsi"/>
                <w:b/>
                <w:szCs w:val="20"/>
                <w:lang w:val="pl-PL"/>
              </w:rPr>
              <w:t>Gminy powiatu chrzanowskiego</w:t>
            </w:r>
          </w:p>
        </w:tc>
        <w:tc>
          <w:tcPr>
            <w:tcW w:w="3134" w:type="dxa"/>
            <w:shd w:val="clear" w:color="auto" w:fill="808080"/>
          </w:tcPr>
          <w:p w:rsidR="004B42FD" w:rsidRDefault="0011198B" w:rsidP="00BE122C">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PARTNERZY:</w:t>
            </w:r>
          </w:p>
          <w:p w:rsidR="0011198B" w:rsidRPr="006A4745" w:rsidRDefault="0011198B" w:rsidP="00BE122C">
            <w:pPr>
              <w:autoSpaceDE w:val="0"/>
              <w:autoSpaceDN w:val="0"/>
              <w:adjustRightInd w:val="0"/>
              <w:spacing w:after="0" w:line="240" w:lineRule="auto"/>
              <w:rPr>
                <w:rFonts w:eastAsia="ArialNarrow" w:cs="Times New Roman"/>
                <w:b/>
                <w:color w:val="000000"/>
                <w:lang w:val="pl-PL"/>
              </w:rPr>
            </w:pPr>
            <w:r w:rsidRPr="00900363">
              <w:rPr>
                <w:rFonts w:eastAsia="Calibri" w:cstheme="minorHAnsi"/>
                <w:sz w:val="20"/>
                <w:szCs w:val="20"/>
                <w:lang w:val="pl-PL"/>
              </w:rPr>
              <w:t xml:space="preserve">Starostwo Powiatowe </w:t>
            </w:r>
            <w:r w:rsidRPr="00900363">
              <w:rPr>
                <w:rFonts w:eastAsia="Calibri" w:cstheme="minorHAnsi"/>
                <w:sz w:val="20"/>
                <w:szCs w:val="20"/>
                <w:lang w:val="pl-PL"/>
              </w:rPr>
              <w:br/>
              <w:t xml:space="preserve">w Chrzanowie, </w:t>
            </w:r>
            <w:r w:rsidRPr="00900363">
              <w:rPr>
                <w:rFonts w:eastAsia="Calibri" w:cstheme="minorHAnsi"/>
                <w:sz w:val="20"/>
                <w:szCs w:val="20"/>
                <w:lang w:val="pl-PL"/>
              </w:rPr>
              <w:br/>
              <w:t xml:space="preserve">instytucje otoczenia biznesu, </w:t>
            </w:r>
            <w:r w:rsidRPr="00900363">
              <w:rPr>
                <w:rFonts w:eastAsia="Calibri" w:cstheme="minorHAnsi"/>
                <w:sz w:val="20"/>
                <w:szCs w:val="20"/>
                <w:lang w:val="pl-PL"/>
              </w:rPr>
              <w:br/>
              <w:t>inwestorzy prywatni</w:t>
            </w:r>
          </w:p>
        </w:tc>
      </w:tr>
      <w:tr w:rsidR="004B42FD" w:rsidRPr="00D64A4F" w:rsidTr="00F35810">
        <w:trPr>
          <w:trHeight w:val="405"/>
        </w:trPr>
        <w:tc>
          <w:tcPr>
            <w:tcW w:w="5778" w:type="dxa"/>
            <w:vAlign w:val="center"/>
          </w:tcPr>
          <w:p w:rsidR="004B42FD" w:rsidRPr="00F35810" w:rsidRDefault="004B42FD" w:rsidP="00BE122C">
            <w:pPr>
              <w:autoSpaceDE w:val="0"/>
              <w:autoSpaceDN w:val="0"/>
              <w:adjustRightInd w:val="0"/>
              <w:spacing w:after="0" w:line="240" w:lineRule="auto"/>
              <w:rPr>
                <w:rFonts w:cstheme="minorHAnsi"/>
                <w:b/>
                <w:color w:val="FF0000"/>
                <w:sz w:val="20"/>
                <w:szCs w:val="20"/>
                <w:lang w:val="pl-PL"/>
              </w:rPr>
            </w:pPr>
            <w:r w:rsidRPr="00F35810">
              <w:rPr>
                <w:rFonts w:eastAsia="ArialNarrow" w:cs="Times New Roman"/>
                <w:color w:val="000000"/>
                <w:sz w:val="20"/>
                <w:szCs w:val="20"/>
                <w:lang w:val="pl-PL"/>
              </w:rPr>
              <w:t xml:space="preserve">Dotyczy: Informacja w sprawie podjętych działań z zakresu </w:t>
            </w:r>
            <w:r w:rsidR="00994B42" w:rsidRPr="00F35810">
              <w:rPr>
                <w:rFonts w:cstheme="minorHAnsi"/>
                <w:b/>
                <w:color w:val="FF0000"/>
                <w:sz w:val="20"/>
                <w:szCs w:val="20"/>
                <w:lang w:val="pl-PL"/>
              </w:rPr>
              <w:t>r</w:t>
            </w:r>
            <w:r w:rsidR="00A5750D" w:rsidRPr="00F35810">
              <w:rPr>
                <w:rFonts w:cstheme="minorHAnsi"/>
                <w:b/>
                <w:color w:val="FF0000"/>
                <w:sz w:val="20"/>
                <w:szCs w:val="20"/>
                <w:lang w:val="pl-PL"/>
              </w:rPr>
              <w:t>ozwoju promocji gospodarczej i doskonalenia standardów obsługi inwestorów, w tym certyfikaty dobrego klimatu dla rozwoju przedsiębiorczości</w:t>
            </w:r>
          </w:p>
        </w:tc>
        <w:tc>
          <w:tcPr>
            <w:tcW w:w="2696" w:type="dxa"/>
            <w:vAlign w:val="center"/>
          </w:tcPr>
          <w:p w:rsidR="004B42FD" w:rsidRPr="009720EE" w:rsidRDefault="004B42FD" w:rsidP="00BE122C">
            <w:pPr>
              <w:autoSpaceDE w:val="0"/>
              <w:autoSpaceDN w:val="0"/>
              <w:adjustRightInd w:val="0"/>
              <w:spacing w:after="0" w:line="240" w:lineRule="auto"/>
              <w:jc w:val="center"/>
              <w:rPr>
                <w:rFonts w:eastAsia="ArialNarrow" w:cs="Times New Roman"/>
                <w:b/>
                <w:color w:val="000000"/>
                <w:lang w:val="pl-PL"/>
              </w:rPr>
            </w:pPr>
            <w:r w:rsidRPr="009720EE">
              <w:rPr>
                <w:rFonts w:eastAsia="ArialNarrow" w:cs="Times New Roman"/>
                <w:b/>
                <w:color w:val="000000"/>
                <w:lang w:val="pl-PL"/>
              </w:rPr>
              <w:t>ROK 2015</w:t>
            </w:r>
          </w:p>
        </w:tc>
        <w:tc>
          <w:tcPr>
            <w:tcW w:w="2720" w:type="dxa"/>
            <w:vAlign w:val="center"/>
          </w:tcPr>
          <w:p w:rsidR="004B42FD" w:rsidRPr="009720EE" w:rsidRDefault="004B42FD" w:rsidP="00BE122C">
            <w:pPr>
              <w:autoSpaceDE w:val="0"/>
              <w:autoSpaceDN w:val="0"/>
              <w:adjustRightInd w:val="0"/>
              <w:spacing w:after="0" w:line="240" w:lineRule="auto"/>
              <w:jc w:val="center"/>
              <w:rPr>
                <w:rFonts w:eastAsia="ArialNarrow" w:cs="Times New Roman"/>
                <w:b/>
                <w:color w:val="000000"/>
                <w:lang w:val="pl-PL"/>
              </w:rPr>
            </w:pPr>
            <w:r w:rsidRPr="009720EE">
              <w:rPr>
                <w:rFonts w:eastAsia="ArialNarrow" w:cs="Times New Roman"/>
                <w:b/>
                <w:color w:val="000000"/>
                <w:lang w:val="pl-PL"/>
              </w:rPr>
              <w:t>ROK 2016</w:t>
            </w:r>
          </w:p>
        </w:tc>
        <w:tc>
          <w:tcPr>
            <w:tcW w:w="3134" w:type="dxa"/>
            <w:vAlign w:val="center"/>
          </w:tcPr>
          <w:p w:rsidR="004B42FD" w:rsidRPr="009720EE" w:rsidRDefault="004B42FD" w:rsidP="00BE122C">
            <w:pPr>
              <w:autoSpaceDE w:val="0"/>
              <w:autoSpaceDN w:val="0"/>
              <w:adjustRightInd w:val="0"/>
              <w:spacing w:after="0" w:line="240" w:lineRule="auto"/>
              <w:jc w:val="center"/>
              <w:rPr>
                <w:rFonts w:eastAsia="ArialNarrow" w:cs="Times New Roman"/>
                <w:b/>
                <w:color w:val="000000"/>
                <w:lang w:val="pl-PL"/>
              </w:rPr>
            </w:pPr>
            <w:r w:rsidRPr="009720EE">
              <w:rPr>
                <w:rFonts w:eastAsia="ArialNarrow" w:cs="Times New Roman"/>
                <w:b/>
                <w:color w:val="000000"/>
                <w:lang w:val="pl-PL"/>
              </w:rPr>
              <w:t>ROK 2017</w:t>
            </w:r>
          </w:p>
        </w:tc>
      </w:tr>
      <w:tr w:rsidR="00F27541" w:rsidRPr="00900363" w:rsidTr="00F35810">
        <w:trPr>
          <w:trHeight w:val="699"/>
        </w:trPr>
        <w:tc>
          <w:tcPr>
            <w:tcW w:w="5778" w:type="dxa"/>
          </w:tcPr>
          <w:p w:rsidR="00F27541" w:rsidRPr="00F35810" w:rsidRDefault="00F27541" w:rsidP="00F27541">
            <w:pPr>
              <w:autoSpaceDE w:val="0"/>
              <w:autoSpaceDN w:val="0"/>
              <w:adjustRightInd w:val="0"/>
              <w:spacing w:after="0" w:line="240" w:lineRule="auto"/>
              <w:rPr>
                <w:rFonts w:eastAsia="ArialNarrow" w:cs="Times New Roman"/>
                <w:color w:val="000000"/>
                <w:sz w:val="20"/>
                <w:szCs w:val="20"/>
                <w:lang w:val="pl-PL"/>
              </w:rPr>
            </w:pPr>
            <w:r w:rsidRPr="00F35810">
              <w:rPr>
                <w:rFonts w:eastAsia="ArialNarrow" w:cs="Times New Roman"/>
                <w:color w:val="000000"/>
                <w:sz w:val="20"/>
                <w:szCs w:val="20"/>
                <w:lang w:val="pl-PL"/>
              </w:rPr>
              <w:t>OPIS STANU REALIZACJI KIERUNKU INTERWENCJI (</w:t>
            </w:r>
            <w:r w:rsidR="00885B9B">
              <w:rPr>
                <w:rFonts w:eastAsia="ArialNarrow" w:cs="Times New Roman"/>
                <w:color w:val="000000"/>
                <w:sz w:val="20"/>
                <w:szCs w:val="20"/>
                <w:lang w:val="pl-PL"/>
              </w:rPr>
              <w:t>m.in</w:t>
            </w:r>
            <w:r w:rsidRPr="00F35810">
              <w:rPr>
                <w:rFonts w:eastAsia="ArialNarrow" w:cs="Times New Roman"/>
                <w:color w:val="000000"/>
                <w:sz w:val="20"/>
                <w:szCs w:val="20"/>
                <w:lang w:val="pl-PL"/>
              </w:rPr>
              <w:t>.: zrealizowane przedsięwzięcia w danym roku, stopień realizacji kierunku interwencji, skuteczność zastosowanych instrumentów realizacyjnych, ocena partnerów realizacyjnych, sukcesy realizacyjne, uzyskane efekty)</w:t>
            </w:r>
          </w:p>
        </w:tc>
        <w:tc>
          <w:tcPr>
            <w:tcW w:w="2696" w:type="dxa"/>
          </w:tcPr>
          <w:p w:rsidR="00F27541" w:rsidRPr="006A4745" w:rsidRDefault="00F160A7" w:rsidP="00F160A7">
            <w:pPr>
              <w:autoSpaceDE w:val="0"/>
              <w:autoSpaceDN w:val="0"/>
              <w:adjustRightInd w:val="0"/>
              <w:spacing w:after="0" w:line="240" w:lineRule="auto"/>
              <w:jc w:val="center"/>
              <w:rPr>
                <w:rFonts w:eastAsia="ArialNarrow" w:cs="Times New Roman"/>
                <w:color w:val="000000"/>
                <w:lang w:val="pl-PL"/>
              </w:rPr>
            </w:pPr>
            <w:r w:rsidRPr="00050250">
              <w:rPr>
                <w:rFonts w:eastAsia="ArialNarrow" w:cs="Times New Roman"/>
                <w:color w:val="000000"/>
                <w:sz w:val="22"/>
                <w:szCs w:val="22"/>
                <w:lang w:val="pl-PL"/>
              </w:rPr>
              <w:t>BRAK</w:t>
            </w:r>
            <w:r>
              <w:rPr>
                <w:rFonts w:eastAsia="ArialNarrow" w:cs="Times New Roman"/>
                <w:color w:val="000000"/>
                <w:sz w:val="22"/>
                <w:szCs w:val="22"/>
                <w:lang w:val="pl-PL"/>
              </w:rPr>
              <w:t xml:space="preserve"> DANYCH</w:t>
            </w:r>
          </w:p>
        </w:tc>
        <w:tc>
          <w:tcPr>
            <w:tcW w:w="2720" w:type="dxa"/>
          </w:tcPr>
          <w:p w:rsidR="00F27541" w:rsidRPr="006A4745" w:rsidRDefault="00F160A7" w:rsidP="00F160A7">
            <w:pPr>
              <w:autoSpaceDE w:val="0"/>
              <w:autoSpaceDN w:val="0"/>
              <w:adjustRightInd w:val="0"/>
              <w:spacing w:after="0" w:line="240" w:lineRule="auto"/>
              <w:jc w:val="center"/>
              <w:rPr>
                <w:rFonts w:eastAsia="ArialNarrow" w:cs="Times New Roman"/>
                <w:color w:val="000000"/>
                <w:lang w:val="pl-PL"/>
              </w:rPr>
            </w:pPr>
            <w:r w:rsidRPr="00050250">
              <w:rPr>
                <w:rFonts w:eastAsia="ArialNarrow" w:cs="Times New Roman"/>
                <w:color w:val="000000"/>
                <w:sz w:val="22"/>
                <w:szCs w:val="22"/>
                <w:lang w:val="pl-PL"/>
              </w:rPr>
              <w:t>BRAK</w:t>
            </w:r>
            <w:r>
              <w:rPr>
                <w:rFonts w:eastAsia="ArialNarrow" w:cs="Times New Roman"/>
                <w:color w:val="000000"/>
                <w:sz w:val="22"/>
                <w:szCs w:val="22"/>
                <w:lang w:val="pl-PL"/>
              </w:rPr>
              <w:t xml:space="preserve"> DANYCH</w:t>
            </w:r>
          </w:p>
        </w:tc>
        <w:tc>
          <w:tcPr>
            <w:tcW w:w="3134" w:type="dxa"/>
          </w:tcPr>
          <w:p w:rsidR="00F27541" w:rsidRPr="00F57179" w:rsidRDefault="00F35810" w:rsidP="00F27541">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b/>
                <w:color w:val="000000"/>
                <w:sz w:val="22"/>
                <w:szCs w:val="22"/>
                <w:lang w:val="pl-PL"/>
              </w:rPr>
              <w:t>UM ALWERNIA</w:t>
            </w:r>
            <w:r w:rsidR="00F27541" w:rsidRPr="00F57179">
              <w:rPr>
                <w:rFonts w:eastAsia="ArialNarrow" w:cs="Times New Roman"/>
                <w:color w:val="000000"/>
                <w:sz w:val="22"/>
                <w:szCs w:val="22"/>
                <w:lang w:val="pl-PL"/>
              </w:rPr>
              <w:t xml:space="preserve"> Rozpoczęcie prac nad Programem zachęt inwestycyjnych dla Przedsiębiorców w Gminie Alwernia.</w:t>
            </w:r>
          </w:p>
        </w:tc>
      </w:tr>
      <w:tr w:rsidR="00F27541" w:rsidRPr="00D64A4F" w:rsidTr="00F35810">
        <w:tc>
          <w:tcPr>
            <w:tcW w:w="5778" w:type="dxa"/>
          </w:tcPr>
          <w:p w:rsidR="00F27541" w:rsidRPr="00F35810" w:rsidRDefault="00F27541" w:rsidP="00F27541">
            <w:pPr>
              <w:autoSpaceDE w:val="0"/>
              <w:autoSpaceDN w:val="0"/>
              <w:adjustRightInd w:val="0"/>
              <w:spacing w:after="0" w:line="240" w:lineRule="auto"/>
              <w:rPr>
                <w:rFonts w:eastAsia="ArialNarrow" w:cs="Times New Roman"/>
                <w:color w:val="000000"/>
                <w:sz w:val="20"/>
                <w:szCs w:val="20"/>
                <w:lang w:val="pl-PL"/>
              </w:rPr>
            </w:pPr>
            <w:r w:rsidRPr="00F35810">
              <w:rPr>
                <w:rFonts w:eastAsia="ArialNarrow" w:cs="Times New Roman"/>
                <w:color w:val="000000"/>
                <w:sz w:val="20"/>
                <w:szCs w:val="20"/>
                <w:lang w:val="pl-PL"/>
              </w:rPr>
              <w:t>OPIS POWSTAŁYCH TRUDNOŚCI REALIZACYJNYCH</w:t>
            </w:r>
          </w:p>
          <w:p w:rsidR="00F27541" w:rsidRPr="00F35810" w:rsidRDefault="00F27541" w:rsidP="00F27541">
            <w:pPr>
              <w:autoSpaceDE w:val="0"/>
              <w:autoSpaceDN w:val="0"/>
              <w:adjustRightInd w:val="0"/>
              <w:spacing w:after="0" w:line="240" w:lineRule="auto"/>
              <w:rPr>
                <w:rFonts w:eastAsia="ArialNarrow" w:cs="Times New Roman"/>
                <w:color w:val="000000"/>
                <w:sz w:val="20"/>
                <w:szCs w:val="20"/>
                <w:lang w:val="pl-PL"/>
              </w:rPr>
            </w:pPr>
            <w:r w:rsidRPr="00F35810">
              <w:rPr>
                <w:rFonts w:eastAsia="ArialNarrow" w:cs="Times New Roman"/>
                <w:color w:val="000000"/>
                <w:sz w:val="20"/>
                <w:szCs w:val="20"/>
                <w:lang w:val="pl-PL"/>
              </w:rPr>
              <w:t>(</w:t>
            </w:r>
            <w:r w:rsidR="00885B9B">
              <w:rPr>
                <w:rFonts w:eastAsia="ArialNarrow" w:cs="Times New Roman"/>
                <w:color w:val="000000"/>
                <w:sz w:val="20"/>
                <w:szCs w:val="20"/>
                <w:lang w:val="pl-PL"/>
              </w:rPr>
              <w:t>m.in</w:t>
            </w:r>
            <w:r w:rsidRPr="00F35810">
              <w:rPr>
                <w:rFonts w:eastAsia="ArialNarrow" w:cs="Times New Roman"/>
                <w:color w:val="000000"/>
                <w:sz w:val="20"/>
                <w:szCs w:val="20"/>
                <w:lang w:val="pl-PL"/>
              </w:rPr>
              <w:t>.: problemy powstałe na etapie realizacji, opóźnienia i ich przyczyny, środki podjęte w celu przezwyciężenia trudności, rekomendacje dotyczą</w:t>
            </w:r>
            <w:r w:rsidR="00994B41">
              <w:rPr>
                <w:rFonts w:eastAsia="ArialNarrow" w:cs="Times New Roman"/>
                <w:color w:val="000000"/>
                <w:sz w:val="20"/>
                <w:szCs w:val="20"/>
                <w:lang w:val="pl-PL"/>
              </w:rPr>
              <w:t xml:space="preserve">ce zmian </w:t>
            </w:r>
            <w:r w:rsidRPr="00F35810">
              <w:rPr>
                <w:rFonts w:eastAsia="ArialNarrow" w:cs="Times New Roman"/>
                <w:color w:val="000000"/>
                <w:sz w:val="20"/>
                <w:szCs w:val="20"/>
                <w:lang w:val="pl-PL"/>
              </w:rPr>
              <w:t>w realizacji kierunku interwencji, możliwe usprawnienia)</w:t>
            </w:r>
          </w:p>
        </w:tc>
        <w:tc>
          <w:tcPr>
            <w:tcW w:w="2696" w:type="dxa"/>
          </w:tcPr>
          <w:p w:rsidR="00F27541" w:rsidRPr="006A4745" w:rsidRDefault="00552BD0" w:rsidP="00552BD0">
            <w:pPr>
              <w:autoSpaceDE w:val="0"/>
              <w:autoSpaceDN w:val="0"/>
              <w:adjustRightInd w:val="0"/>
              <w:spacing w:after="0" w:line="240" w:lineRule="auto"/>
              <w:jc w:val="center"/>
              <w:rPr>
                <w:rFonts w:eastAsia="ArialNarrow" w:cs="Times New Roman"/>
                <w:color w:val="000000"/>
                <w:lang w:val="pl-PL"/>
              </w:rPr>
            </w:pPr>
            <w:r>
              <w:rPr>
                <w:rFonts w:eastAsia="ArialNarrow" w:cs="Times New Roman"/>
                <w:color w:val="000000"/>
                <w:lang w:val="pl-PL"/>
              </w:rPr>
              <w:t>-</w:t>
            </w:r>
          </w:p>
        </w:tc>
        <w:tc>
          <w:tcPr>
            <w:tcW w:w="2720" w:type="dxa"/>
          </w:tcPr>
          <w:p w:rsidR="00F27541" w:rsidRPr="006A4745" w:rsidRDefault="00552BD0" w:rsidP="00552BD0">
            <w:pPr>
              <w:autoSpaceDE w:val="0"/>
              <w:autoSpaceDN w:val="0"/>
              <w:adjustRightInd w:val="0"/>
              <w:spacing w:after="0" w:line="240" w:lineRule="auto"/>
              <w:jc w:val="center"/>
              <w:rPr>
                <w:rFonts w:eastAsia="ArialNarrow" w:cs="Times New Roman"/>
                <w:color w:val="000000"/>
                <w:lang w:val="pl-PL"/>
              </w:rPr>
            </w:pPr>
            <w:r>
              <w:rPr>
                <w:rFonts w:eastAsia="ArialNarrow" w:cs="Times New Roman"/>
                <w:color w:val="000000"/>
                <w:lang w:val="pl-PL"/>
              </w:rPr>
              <w:t>-</w:t>
            </w:r>
          </w:p>
        </w:tc>
        <w:tc>
          <w:tcPr>
            <w:tcW w:w="3134" w:type="dxa"/>
          </w:tcPr>
          <w:p w:rsidR="00F27541" w:rsidRPr="006A4745" w:rsidRDefault="00F160A7" w:rsidP="00F160A7">
            <w:pPr>
              <w:autoSpaceDE w:val="0"/>
              <w:autoSpaceDN w:val="0"/>
              <w:adjustRightInd w:val="0"/>
              <w:spacing w:after="0" w:line="240" w:lineRule="auto"/>
              <w:jc w:val="center"/>
              <w:rPr>
                <w:rFonts w:eastAsia="ArialNarrow" w:cs="Times New Roman"/>
                <w:color w:val="000000"/>
                <w:lang w:val="pl-PL"/>
              </w:rPr>
            </w:pPr>
            <w:r>
              <w:rPr>
                <w:rFonts w:eastAsia="ArialNarrow" w:cs="Times New Roman"/>
                <w:color w:val="000000"/>
                <w:lang w:val="pl-PL"/>
              </w:rPr>
              <w:t>-</w:t>
            </w:r>
          </w:p>
        </w:tc>
      </w:tr>
      <w:tr w:rsidR="00F27541" w:rsidRPr="00900363" w:rsidTr="00F35810">
        <w:tc>
          <w:tcPr>
            <w:tcW w:w="5778" w:type="dxa"/>
          </w:tcPr>
          <w:p w:rsidR="00F27541" w:rsidRPr="00F35810" w:rsidRDefault="00F27541" w:rsidP="00F27541">
            <w:pPr>
              <w:autoSpaceDE w:val="0"/>
              <w:autoSpaceDN w:val="0"/>
              <w:adjustRightInd w:val="0"/>
              <w:spacing w:after="0" w:line="240" w:lineRule="auto"/>
              <w:rPr>
                <w:rFonts w:eastAsia="ArialNarrow" w:cs="Times New Roman"/>
                <w:color w:val="000000"/>
                <w:sz w:val="20"/>
                <w:szCs w:val="20"/>
                <w:lang w:val="pl-PL"/>
              </w:rPr>
            </w:pPr>
            <w:r w:rsidRPr="00F35810">
              <w:rPr>
                <w:rFonts w:eastAsia="ArialNarrow" w:cs="Times New Roman"/>
                <w:color w:val="000000"/>
                <w:sz w:val="20"/>
                <w:szCs w:val="20"/>
                <w:lang w:val="pl-PL"/>
              </w:rPr>
              <w:t xml:space="preserve">OPIS ŹRÓDEŁ FINANSOWANIA (wielkość środków finansowych wydatkowanych na realizację kierunku interwencji w danym roku, </w:t>
            </w:r>
            <w:r w:rsidR="008D1D80">
              <w:rPr>
                <w:rFonts w:eastAsia="ArialNarrow" w:cs="Times New Roman"/>
                <w:color w:val="000000"/>
                <w:sz w:val="20"/>
                <w:szCs w:val="20"/>
                <w:lang w:val="pl-PL"/>
              </w:rPr>
              <w:br/>
            </w:r>
            <w:r w:rsidRPr="00F35810">
              <w:rPr>
                <w:rFonts w:eastAsia="ArialNarrow" w:cs="Times New Roman"/>
                <w:color w:val="000000"/>
                <w:sz w:val="20"/>
                <w:szCs w:val="20"/>
                <w:lang w:val="pl-PL"/>
              </w:rPr>
              <w:t>w podziale na źródła finansowania)</w:t>
            </w:r>
          </w:p>
          <w:p w:rsidR="00F27541" w:rsidRPr="00F35810" w:rsidRDefault="00F27541" w:rsidP="00F27541">
            <w:pPr>
              <w:autoSpaceDE w:val="0"/>
              <w:autoSpaceDN w:val="0"/>
              <w:adjustRightInd w:val="0"/>
              <w:spacing w:after="0" w:line="240" w:lineRule="auto"/>
              <w:rPr>
                <w:rFonts w:eastAsia="ArialNarrow" w:cs="Times New Roman"/>
                <w:color w:val="000000"/>
                <w:sz w:val="20"/>
                <w:szCs w:val="20"/>
                <w:lang w:val="pl-PL"/>
              </w:rPr>
            </w:pPr>
            <w:r w:rsidRPr="00F35810">
              <w:rPr>
                <w:rFonts w:eastAsia="ArialNarrow" w:cs="Times New Roman"/>
                <w:color w:val="000000"/>
                <w:sz w:val="20"/>
                <w:szCs w:val="20"/>
                <w:lang w:val="pl-PL"/>
              </w:rPr>
              <w:t xml:space="preserve">Budżet Powiatu                              (kwota w zł) </w:t>
            </w:r>
          </w:p>
          <w:p w:rsidR="00F27541" w:rsidRPr="00F35810" w:rsidRDefault="00F27541" w:rsidP="00F27541">
            <w:pPr>
              <w:autoSpaceDE w:val="0"/>
              <w:autoSpaceDN w:val="0"/>
              <w:adjustRightInd w:val="0"/>
              <w:spacing w:after="0" w:line="240" w:lineRule="auto"/>
              <w:rPr>
                <w:rFonts w:eastAsia="ArialNarrow" w:cs="Times New Roman"/>
                <w:color w:val="000000"/>
                <w:sz w:val="20"/>
                <w:szCs w:val="20"/>
                <w:lang w:val="pl-PL"/>
              </w:rPr>
            </w:pPr>
            <w:r w:rsidRPr="00F35810">
              <w:rPr>
                <w:rFonts w:eastAsia="ArialNarrow" w:cs="Times New Roman"/>
                <w:color w:val="000000"/>
                <w:sz w:val="20"/>
                <w:szCs w:val="20"/>
                <w:lang w:val="pl-PL"/>
              </w:rPr>
              <w:t>Budżet jednostki realizującej       (kwota w zł)</w:t>
            </w:r>
          </w:p>
          <w:p w:rsidR="00F27541" w:rsidRPr="00F35810" w:rsidRDefault="00F27541" w:rsidP="00F27541">
            <w:pPr>
              <w:autoSpaceDE w:val="0"/>
              <w:autoSpaceDN w:val="0"/>
              <w:adjustRightInd w:val="0"/>
              <w:spacing w:after="0" w:line="240" w:lineRule="auto"/>
              <w:rPr>
                <w:rFonts w:eastAsia="ArialNarrow" w:cs="Times New Roman"/>
                <w:color w:val="000000"/>
                <w:sz w:val="20"/>
                <w:szCs w:val="20"/>
                <w:lang w:val="pl-PL"/>
              </w:rPr>
            </w:pPr>
            <w:r w:rsidRPr="00F35810">
              <w:rPr>
                <w:rFonts w:eastAsia="ArialNarrow" w:cs="Times New Roman"/>
                <w:color w:val="000000"/>
                <w:sz w:val="20"/>
                <w:szCs w:val="20"/>
                <w:lang w:val="pl-PL"/>
              </w:rPr>
              <w:t xml:space="preserve">Budżet ................................         (kwota w zł)   </w:t>
            </w:r>
          </w:p>
          <w:p w:rsidR="00F27541" w:rsidRPr="00F35810" w:rsidRDefault="00F27541" w:rsidP="00F27541">
            <w:pPr>
              <w:autoSpaceDE w:val="0"/>
              <w:autoSpaceDN w:val="0"/>
              <w:adjustRightInd w:val="0"/>
              <w:spacing w:after="0" w:line="240" w:lineRule="auto"/>
              <w:rPr>
                <w:rFonts w:eastAsia="ArialNarrow" w:cs="Times New Roman"/>
                <w:color w:val="000000"/>
                <w:sz w:val="20"/>
                <w:szCs w:val="20"/>
                <w:lang w:val="pl-PL"/>
              </w:rPr>
            </w:pPr>
            <w:r w:rsidRPr="00F35810">
              <w:rPr>
                <w:rFonts w:eastAsia="ArialNarrow" w:cs="Times New Roman"/>
                <w:color w:val="000000"/>
                <w:sz w:val="20"/>
                <w:szCs w:val="20"/>
                <w:lang w:val="pl-PL"/>
              </w:rPr>
              <w:t xml:space="preserve">Ogółem :                                          (kwota w zł)                   </w:t>
            </w:r>
          </w:p>
        </w:tc>
        <w:tc>
          <w:tcPr>
            <w:tcW w:w="2696" w:type="dxa"/>
          </w:tcPr>
          <w:p w:rsidR="00F27541" w:rsidRPr="006A4745" w:rsidRDefault="00552BD0" w:rsidP="00552BD0">
            <w:pPr>
              <w:autoSpaceDE w:val="0"/>
              <w:autoSpaceDN w:val="0"/>
              <w:adjustRightInd w:val="0"/>
              <w:spacing w:after="0" w:line="240" w:lineRule="auto"/>
              <w:jc w:val="center"/>
              <w:rPr>
                <w:rFonts w:eastAsia="ArialNarrow" w:cs="Times New Roman"/>
                <w:color w:val="000000"/>
                <w:lang w:val="pl-PL"/>
              </w:rPr>
            </w:pPr>
            <w:r>
              <w:rPr>
                <w:rFonts w:eastAsia="ArialNarrow" w:cs="Times New Roman"/>
                <w:color w:val="000000"/>
                <w:lang w:val="pl-PL"/>
              </w:rPr>
              <w:t>-</w:t>
            </w:r>
          </w:p>
        </w:tc>
        <w:tc>
          <w:tcPr>
            <w:tcW w:w="2720" w:type="dxa"/>
          </w:tcPr>
          <w:p w:rsidR="00F27541" w:rsidRPr="006A4745" w:rsidRDefault="00552BD0" w:rsidP="00552BD0">
            <w:pPr>
              <w:autoSpaceDE w:val="0"/>
              <w:autoSpaceDN w:val="0"/>
              <w:adjustRightInd w:val="0"/>
              <w:spacing w:after="0" w:line="240" w:lineRule="auto"/>
              <w:jc w:val="center"/>
              <w:rPr>
                <w:rFonts w:eastAsia="ArialNarrow" w:cs="Times New Roman"/>
                <w:color w:val="000000"/>
                <w:lang w:val="pl-PL"/>
              </w:rPr>
            </w:pPr>
            <w:r>
              <w:rPr>
                <w:rFonts w:eastAsia="ArialNarrow" w:cs="Times New Roman"/>
                <w:color w:val="000000"/>
                <w:lang w:val="pl-PL"/>
              </w:rPr>
              <w:t>-</w:t>
            </w:r>
          </w:p>
        </w:tc>
        <w:tc>
          <w:tcPr>
            <w:tcW w:w="3134" w:type="dxa"/>
          </w:tcPr>
          <w:p w:rsidR="00F27541" w:rsidRPr="00F57179" w:rsidRDefault="00F35810" w:rsidP="00F27541">
            <w:pPr>
              <w:spacing w:after="60" w:line="22" w:lineRule="atLeast"/>
              <w:rPr>
                <w:rFonts w:eastAsia="ArialNarrow" w:cs="Times New Roman"/>
                <w:color w:val="000000"/>
                <w:sz w:val="22"/>
                <w:szCs w:val="22"/>
                <w:lang w:val="pl-PL"/>
              </w:rPr>
            </w:pPr>
            <w:r>
              <w:rPr>
                <w:rFonts w:eastAsia="ArialNarrow" w:cs="Times New Roman"/>
                <w:b/>
                <w:color w:val="000000"/>
                <w:sz w:val="22"/>
                <w:szCs w:val="22"/>
                <w:lang w:val="pl-PL"/>
              </w:rPr>
              <w:t>UM ALWERNIA</w:t>
            </w:r>
            <w:r>
              <w:rPr>
                <w:rFonts w:eastAsia="ArialNarrow" w:cs="Times New Roman"/>
                <w:b/>
                <w:color w:val="000000"/>
                <w:sz w:val="22"/>
                <w:szCs w:val="22"/>
                <w:lang w:val="pl-PL"/>
              </w:rPr>
              <w:br/>
            </w:r>
            <w:r w:rsidR="00F27541" w:rsidRPr="00F57179">
              <w:rPr>
                <w:rFonts w:eastAsia="ArialNarrow" w:cs="Times New Roman"/>
                <w:color w:val="000000"/>
                <w:sz w:val="22"/>
                <w:szCs w:val="22"/>
                <w:lang w:val="pl-PL"/>
              </w:rPr>
              <w:t>Opracowanie w ramach własnego Referatu Promocji – bez dodatkowych kosztów</w:t>
            </w:r>
            <w:r w:rsidR="00071D0B">
              <w:rPr>
                <w:rFonts w:eastAsia="ArialNarrow" w:cs="Times New Roman"/>
                <w:color w:val="000000"/>
                <w:sz w:val="22"/>
                <w:szCs w:val="22"/>
                <w:lang w:val="pl-PL"/>
              </w:rPr>
              <w:t>.</w:t>
            </w:r>
          </w:p>
          <w:p w:rsidR="00F27541" w:rsidRPr="006A4745" w:rsidRDefault="00F27541" w:rsidP="00F27541">
            <w:pPr>
              <w:autoSpaceDE w:val="0"/>
              <w:autoSpaceDN w:val="0"/>
              <w:adjustRightInd w:val="0"/>
              <w:spacing w:after="0" w:line="240" w:lineRule="auto"/>
              <w:rPr>
                <w:rFonts w:eastAsia="ArialNarrow" w:cs="Times New Roman"/>
                <w:color w:val="000000"/>
                <w:lang w:val="pl-PL"/>
              </w:rPr>
            </w:pPr>
          </w:p>
        </w:tc>
      </w:tr>
    </w:tbl>
    <w:p w:rsidR="006208A3" w:rsidRDefault="006208A3">
      <w:pPr>
        <w:rPr>
          <w:lang w:val="pl-PL"/>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1"/>
        <w:gridCol w:w="2409"/>
        <w:gridCol w:w="3091"/>
        <w:gridCol w:w="38"/>
        <w:gridCol w:w="2699"/>
      </w:tblGrid>
      <w:tr w:rsidR="00A5750D" w:rsidRPr="00900363" w:rsidTr="00BE122C">
        <w:tc>
          <w:tcPr>
            <w:tcW w:w="14328" w:type="dxa"/>
            <w:gridSpan w:val="5"/>
            <w:tcBorders>
              <w:bottom w:val="single" w:sz="4" w:space="0" w:color="auto"/>
            </w:tcBorders>
            <w:shd w:val="clear" w:color="auto" w:fill="B3B3B3"/>
          </w:tcPr>
          <w:p w:rsidR="00A5750D" w:rsidRDefault="00A5750D" w:rsidP="00BE122C">
            <w:pPr>
              <w:autoSpaceDE w:val="0"/>
              <w:autoSpaceDN w:val="0"/>
              <w:adjustRightInd w:val="0"/>
              <w:spacing w:after="0" w:line="240" w:lineRule="auto"/>
              <w:rPr>
                <w:rFonts w:eastAsia="ArialNarrow" w:cs="Times New Roman"/>
                <w:b/>
                <w:color w:val="000000"/>
                <w:lang w:val="pl-PL"/>
              </w:rPr>
            </w:pPr>
            <w:r w:rsidRPr="006A4745">
              <w:rPr>
                <w:rFonts w:eastAsia="ArialNarrow" w:cs="Times New Roman"/>
                <w:b/>
                <w:color w:val="000000"/>
                <w:sz w:val="22"/>
                <w:szCs w:val="22"/>
                <w:lang w:val="pl-PL"/>
              </w:rPr>
              <w:t>KIERUNEK INTERWENCJI NR</w:t>
            </w:r>
            <w:r>
              <w:rPr>
                <w:rFonts w:eastAsia="ArialNarrow" w:cs="Times New Roman"/>
                <w:b/>
                <w:color w:val="000000"/>
                <w:sz w:val="22"/>
                <w:szCs w:val="22"/>
                <w:lang w:val="pl-PL"/>
              </w:rPr>
              <w:t xml:space="preserve">  I.1.6</w:t>
            </w:r>
          </w:p>
          <w:p w:rsidR="00A5750D" w:rsidRPr="00525FEB" w:rsidRDefault="00A5750D" w:rsidP="00BE122C">
            <w:pPr>
              <w:autoSpaceDE w:val="0"/>
              <w:autoSpaceDN w:val="0"/>
              <w:adjustRightInd w:val="0"/>
              <w:spacing w:after="0" w:line="240" w:lineRule="auto"/>
              <w:rPr>
                <w:rFonts w:cstheme="minorHAnsi"/>
                <w:b/>
                <w:color w:val="FF0000"/>
                <w:lang w:val="pl-PL"/>
              </w:rPr>
            </w:pPr>
            <w:r w:rsidRPr="00525FEB">
              <w:rPr>
                <w:rFonts w:cstheme="minorHAnsi"/>
                <w:b/>
                <w:color w:val="FF0000"/>
                <w:lang w:val="pl-PL"/>
              </w:rPr>
              <w:t xml:space="preserve">Wsparcie organizacji skoncentrowanych obszarów współpracy branżowej, w tym klastrów, wraz z czynnikami wzmacniającymi ich rozwój (ze szczególnym uwzględnieniem sektorów rozwijających się na terenie powiatu – </w:t>
            </w:r>
            <w:r w:rsidR="00885B9B">
              <w:rPr>
                <w:rFonts w:cstheme="minorHAnsi"/>
                <w:b/>
                <w:color w:val="FF0000"/>
                <w:lang w:val="pl-PL"/>
              </w:rPr>
              <w:t>m.in</w:t>
            </w:r>
            <w:r w:rsidRPr="00525FEB">
              <w:rPr>
                <w:rFonts w:cstheme="minorHAnsi"/>
                <w:b/>
                <w:color w:val="FF0000"/>
                <w:lang w:val="pl-PL"/>
              </w:rPr>
              <w:t xml:space="preserve">. metalowy, antykorozyjny, chemiczny, </w:t>
            </w:r>
            <w:r w:rsidR="00885B9B">
              <w:rPr>
                <w:rFonts w:cstheme="minorHAnsi"/>
                <w:b/>
                <w:color w:val="FF0000"/>
                <w:lang w:val="pl-PL"/>
              </w:rPr>
              <w:t>m.in</w:t>
            </w:r>
            <w:r w:rsidRPr="00525FEB">
              <w:rPr>
                <w:rFonts w:cstheme="minorHAnsi"/>
                <w:b/>
                <w:color w:val="FF0000"/>
                <w:lang w:val="pl-PL"/>
              </w:rPr>
              <w:t>.) oraz przyciąganie centrów obsługowych dla biznesu – projekt w ramach całego obszaru funkcjonalnego powiatu chrzanowskiego</w:t>
            </w:r>
            <w:r w:rsidR="00175A8B">
              <w:rPr>
                <w:rFonts w:cstheme="minorHAnsi"/>
                <w:b/>
                <w:color w:val="FF0000"/>
                <w:lang w:val="pl-PL"/>
              </w:rPr>
              <w:t>.</w:t>
            </w:r>
          </w:p>
        </w:tc>
      </w:tr>
      <w:tr w:rsidR="00A5750D" w:rsidRPr="00900363" w:rsidTr="00332CCC">
        <w:tc>
          <w:tcPr>
            <w:tcW w:w="6091" w:type="dxa"/>
            <w:shd w:val="clear" w:color="auto" w:fill="FF9900"/>
          </w:tcPr>
          <w:p w:rsidR="00A5750D" w:rsidRPr="009720EE" w:rsidRDefault="00A5750D" w:rsidP="00BE122C">
            <w:pPr>
              <w:autoSpaceDE w:val="0"/>
              <w:autoSpaceDN w:val="0"/>
              <w:adjustRightInd w:val="0"/>
              <w:spacing w:after="0" w:line="240" w:lineRule="auto"/>
              <w:rPr>
                <w:rFonts w:eastAsia="ArialNarrow" w:cs="Times New Roman"/>
                <w:b/>
                <w:color w:val="000000"/>
                <w:lang w:val="pl-PL"/>
              </w:rPr>
            </w:pPr>
            <w:r w:rsidRPr="009720EE">
              <w:rPr>
                <w:rFonts w:eastAsia="ArialNarrow" w:cs="Times New Roman"/>
                <w:b/>
                <w:color w:val="000000"/>
                <w:sz w:val="22"/>
                <w:szCs w:val="22"/>
                <w:lang w:val="pl-PL"/>
              </w:rPr>
              <w:lastRenderedPageBreak/>
              <w:t xml:space="preserve">CEL STRATEGICZNY </w:t>
            </w:r>
          </w:p>
          <w:p w:rsidR="00A5750D" w:rsidRPr="009720EE" w:rsidRDefault="00A5750D" w:rsidP="00BE122C">
            <w:pPr>
              <w:autoSpaceDE w:val="0"/>
              <w:autoSpaceDN w:val="0"/>
              <w:adjustRightInd w:val="0"/>
              <w:spacing w:after="0" w:line="240" w:lineRule="auto"/>
              <w:rPr>
                <w:rFonts w:eastAsia="ArialNarrow" w:cs="Times New Roman"/>
                <w:b/>
                <w:color w:val="000000"/>
                <w:lang w:val="pl-PL"/>
              </w:rPr>
            </w:pPr>
            <w:r w:rsidRPr="009720EE">
              <w:rPr>
                <w:rFonts w:eastAsia="Calibri" w:cstheme="minorHAnsi"/>
                <w:b/>
                <w:sz w:val="22"/>
                <w:lang w:val="pl-PL"/>
              </w:rPr>
              <w:t>INTENSYFIKACJA ROZWOJU GOSPODARCZEGO I WZROST ATRAKCYJNOŚCI INWESTYCYJNEJ POWIATU</w:t>
            </w:r>
          </w:p>
        </w:tc>
        <w:tc>
          <w:tcPr>
            <w:tcW w:w="2409" w:type="dxa"/>
            <w:shd w:val="clear" w:color="auto" w:fill="FFCC99"/>
          </w:tcPr>
          <w:p w:rsidR="00A5750D" w:rsidRPr="009720EE" w:rsidRDefault="00A5750D" w:rsidP="00BE122C">
            <w:pPr>
              <w:autoSpaceDE w:val="0"/>
              <w:autoSpaceDN w:val="0"/>
              <w:adjustRightInd w:val="0"/>
              <w:spacing w:after="0" w:line="240" w:lineRule="auto"/>
              <w:rPr>
                <w:rFonts w:eastAsia="ArialNarrow" w:cs="Times New Roman"/>
                <w:b/>
                <w:color w:val="000000"/>
                <w:sz w:val="22"/>
                <w:szCs w:val="22"/>
                <w:lang w:val="pl-PL"/>
              </w:rPr>
            </w:pPr>
            <w:r w:rsidRPr="009720EE">
              <w:rPr>
                <w:rFonts w:eastAsia="ArialNarrow" w:cs="Times New Roman"/>
                <w:b/>
                <w:color w:val="000000"/>
                <w:sz w:val="22"/>
                <w:szCs w:val="22"/>
                <w:lang w:val="pl-PL"/>
              </w:rPr>
              <w:t>CEL OPERACYJNY</w:t>
            </w:r>
            <w:r w:rsidR="00CF7E8F">
              <w:rPr>
                <w:rFonts w:eastAsia="ArialNarrow" w:cs="Times New Roman"/>
                <w:b/>
                <w:color w:val="000000"/>
                <w:sz w:val="22"/>
                <w:szCs w:val="22"/>
                <w:lang w:val="pl-PL"/>
              </w:rPr>
              <w:t>:</w:t>
            </w:r>
            <w:r w:rsidRPr="009720EE">
              <w:rPr>
                <w:rFonts w:eastAsia="ArialNarrow" w:cs="Times New Roman"/>
                <w:b/>
                <w:color w:val="000000"/>
                <w:sz w:val="22"/>
                <w:szCs w:val="22"/>
                <w:lang w:val="pl-PL"/>
              </w:rPr>
              <w:t xml:space="preserve"> </w:t>
            </w:r>
          </w:p>
          <w:p w:rsidR="00A5750D" w:rsidRPr="009720EE" w:rsidRDefault="00A5750D" w:rsidP="00BE122C">
            <w:pPr>
              <w:autoSpaceDE w:val="0"/>
              <w:autoSpaceDN w:val="0"/>
              <w:adjustRightInd w:val="0"/>
              <w:spacing w:after="0" w:line="240" w:lineRule="auto"/>
              <w:rPr>
                <w:rFonts w:eastAsia="ArialNarrow" w:cs="Times New Roman"/>
                <w:b/>
                <w:color w:val="000000"/>
                <w:lang w:val="pl-PL"/>
              </w:rPr>
            </w:pPr>
            <w:r w:rsidRPr="009720EE">
              <w:rPr>
                <w:rFonts w:cstheme="minorHAnsi"/>
                <w:b/>
                <w:lang w:val="pl-PL"/>
              </w:rPr>
              <w:t>Rozwój potencjału inwestycyjnego</w:t>
            </w:r>
          </w:p>
        </w:tc>
        <w:tc>
          <w:tcPr>
            <w:tcW w:w="3129" w:type="dxa"/>
            <w:gridSpan w:val="2"/>
            <w:shd w:val="clear" w:color="auto" w:fill="C0C0C0"/>
          </w:tcPr>
          <w:p w:rsidR="00A5750D" w:rsidRPr="006A4745" w:rsidRDefault="00A5750D" w:rsidP="00BE122C">
            <w:pPr>
              <w:autoSpaceDE w:val="0"/>
              <w:autoSpaceDN w:val="0"/>
              <w:adjustRightInd w:val="0"/>
              <w:spacing w:after="0" w:line="240" w:lineRule="auto"/>
              <w:rPr>
                <w:rFonts w:eastAsia="ArialNarrow" w:cs="Times New Roman"/>
                <w:b/>
                <w:color w:val="000000"/>
                <w:lang w:val="pl-PL"/>
              </w:rPr>
            </w:pPr>
            <w:r w:rsidRPr="006A4745">
              <w:rPr>
                <w:rFonts w:eastAsia="ArialNarrow" w:cs="Times New Roman"/>
                <w:b/>
                <w:color w:val="000000"/>
                <w:sz w:val="22"/>
                <w:szCs w:val="22"/>
                <w:lang w:val="pl-PL"/>
              </w:rPr>
              <w:t>JEDNOSTKA REALIZUJĄCA:</w:t>
            </w:r>
          </w:p>
          <w:p w:rsidR="00A5750D" w:rsidRPr="00A5750D" w:rsidRDefault="00A5750D" w:rsidP="00BE122C">
            <w:pPr>
              <w:autoSpaceDE w:val="0"/>
              <w:autoSpaceDN w:val="0"/>
              <w:adjustRightInd w:val="0"/>
              <w:spacing w:after="0" w:line="240" w:lineRule="auto"/>
              <w:rPr>
                <w:rFonts w:eastAsia="ArialNarrow" w:cs="Times New Roman"/>
                <w:b/>
                <w:color w:val="000000"/>
                <w:lang w:val="pl-PL"/>
              </w:rPr>
            </w:pPr>
            <w:r w:rsidRPr="00900363">
              <w:rPr>
                <w:rFonts w:eastAsia="Calibri" w:cstheme="minorHAnsi"/>
                <w:b/>
                <w:lang w:val="pl-PL"/>
              </w:rPr>
              <w:t xml:space="preserve">Przedsiębiorstwa, </w:t>
            </w:r>
            <w:r w:rsidRPr="00900363">
              <w:rPr>
                <w:rFonts w:eastAsia="Calibri" w:cstheme="minorHAnsi"/>
                <w:b/>
                <w:lang w:val="pl-PL"/>
              </w:rPr>
              <w:br/>
              <w:t>Agencja Rozwoju Małopolski Zachodniej lub inna instytucja otoczenia biznesu</w:t>
            </w:r>
          </w:p>
        </w:tc>
        <w:tc>
          <w:tcPr>
            <w:tcW w:w="2699" w:type="dxa"/>
            <w:shd w:val="clear" w:color="auto" w:fill="808080"/>
          </w:tcPr>
          <w:p w:rsidR="00A5750D" w:rsidRDefault="0011198B" w:rsidP="00BE122C">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PARTNERZY:</w:t>
            </w:r>
          </w:p>
          <w:p w:rsidR="0011198B" w:rsidRPr="00332CCC" w:rsidRDefault="0011198B" w:rsidP="00BE122C">
            <w:pPr>
              <w:autoSpaceDE w:val="0"/>
              <w:autoSpaceDN w:val="0"/>
              <w:adjustRightInd w:val="0"/>
              <w:spacing w:after="0" w:line="240" w:lineRule="auto"/>
              <w:rPr>
                <w:rFonts w:eastAsia="ArialNarrow" w:cs="Times New Roman"/>
                <w:b/>
                <w:color w:val="000000"/>
                <w:sz w:val="22"/>
                <w:szCs w:val="22"/>
                <w:lang w:val="pl-PL"/>
              </w:rPr>
            </w:pPr>
            <w:r w:rsidRPr="00900363">
              <w:rPr>
                <w:rFonts w:eastAsia="Calibri" w:cstheme="minorHAnsi"/>
                <w:sz w:val="20"/>
                <w:szCs w:val="20"/>
                <w:lang w:val="pl-PL"/>
              </w:rPr>
              <w:t xml:space="preserve">Starostwo Powiatowe </w:t>
            </w:r>
            <w:r w:rsidRPr="00900363">
              <w:rPr>
                <w:rFonts w:eastAsia="Calibri" w:cstheme="minorHAnsi"/>
                <w:sz w:val="20"/>
                <w:szCs w:val="20"/>
                <w:lang w:val="pl-PL"/>
              </w:rPr>
              <w:br/>
              <w:t xml:space="preserve">w Chrzanowie, </w:t>
            </w:r>
            <w:r w:rsidRPr="00900363">
              <w:rPr>
                <w:rFonts w:eastAsia="Calibri" w:cstheme="minorHAnsi"/>
                <w:sz w:val="20"/>
                <w:szCs w:val="20"/>
                <w:lang w:val="pl-PL"/>
              </w:rPr>
              <w:br/>
              <w:t xml:space="preserve">Urząd Marszałkowski Województwa Małopolskiego, </w:t>
            </w:r>
            <w:r w:rsidRPr="00900363">
              <w:rPr>
                <w:rFonts w:eastAsia="Calibri" w:cstheme="minorHAnsi"/>
                <w:sz w:val="20"/>
                <w:szCs w:val="20"/>
                <w:lang w:val="pl-PL"/>
              </w:rPr>
              <w:br/>
              <w:t xml:space="preserve">inwestorzy branżowi, </w:t>
            </w:r>
            <w:r w:rsidR="008D1D80" w:rsidRPr="00900363">
              <w:rPr>
                <w:rFonts w:eastAsia="Calibri" w:cstheme="minorHAnsi"/>
                <w:sz w:val="20"/>
                <w:szCs w:val="20"/>
                <w:lang w:val="pl-PL"/>
              </w:rPr>
              <w:br/>
            </w:r>
            <w:r w:rsidRPr="00900363">
              <w:rPr>
                <w:rFonts w:eastAsia="Calibri" w:cstheme="minorHAnsi"/>
                <w:sz w:val="20"/>
                <w:szCs w:val="20"/>
                <w:lang w:val="pl-PL"/>
              </w:rPr>
              <w:t xml:space="preserve">uczelnie wyższe, </w:t>
            </w:r>
            <w:r w:rsidRPr="00900363">
              <w:rPr>
                <w:rFonts w:eastAsia="Calibri" w:cstheme="minorHAnsi"/>
                <w:sz w:val="20"/>
                <w:szCs w:val="20"/>
                <w:lang w:val="pl-PL"/>
              </w:rPr>
              <w:br/>
              <w:t xml:space="preserve">szkoły </w:t>
            </w:r>
            <w:r w:rsidR="008D1D80" w:rsidRPr="00900363">
              <w:rPr>
                <w:rFonts w:eastAsia="Calibri" w:cstheme="minorHAnsi"/>
                <w:sz w:val="20"/>
                <w:szCs w:val="20"/>
                <w:lang w:val="pl-PL"/>
              </w:rPr>
              <w:t>I</w:t>
            </w:r>
            <w:r w:rsidRPr="00900363">
              <w:rPr>
                <w:rFonts w:eastAsia="Calibri" w:cstheme="minorHAnsi"/>
                <w:sz w:val="20"/>
                <w:szCs w:val="20"/>
                <w:lang w:val="pl-PL"/>
              </w:rPr>
              <w:t xml:space="preserve"> placówki oświatowe (w tym szkolnictwo zawodowe), </w:t>
            </w:r>
            <w:r w:rsidRPr="00900363">
              <w:rPr>
                <w:rFonts w:eastAsia="Calibri" w:cstheme="minorHAnsi"/>
                <w:sz w:val="20"/>
                <w:szCs w:val="20"/>
                <w:lang w:val="pl-PL"/>
              </w:rPr>
              <w:br/>
              <w:t xml:space="preserve">gminy powiatu chrzanowskiego, </w:t>
            </w:r>
            <w:r w:rsidRPr="00900363">
              <w:rPr>
                <w:rFonts w:eastAsia="Calibri" w:cstheme="minorHAnsi"/>
                <w:sz w:val="20"/>
                <w:szCs w:val="20"/>
                <w:lang w:val="pl-PL"/>
              </w:rPr>
              <w:br/>
              <w:t>Powiatowy Urząd Pracy</w:t>
            </w:r>
          </w:p>
        </w:tc>
      </w:tr>
      <w:tr w:rsidR="00A5750D" w:rsidRPr="00D64A4F" w:rsidTr="00332CCC">
        <w:trPr>
          <w:trHeight w:val="405"/>
        </w:trPr>
        <w:tc>
          <w:tcPr>
            <w:tcW w:w="6091" w:type="dxa"/>
            <w:vAlign w:val="center"/>
          </w:tcPr>
          <w:p w:rsidR="00A5750D" w:rsidRPr="00F35810" w:rsidRDefault="00A5750D" w:rsidP="00BE122C">
            <w:pPr>
              <w:autoSpaceDE w:val="0"/>
              <w:autoSpaceDN w:val="0"/>
              <w:adjustRightInd w:val="0"/>
              <w:spacing w:after="0" w:line="240" w:lineRule="auto"/>
              <w:rPr>
                <w:rFonts w:cstheme="minorHAnsi"/>
                <w:b/>
                <w:color w:val="FF0000"/>
                <w:sz w:val="20"/>
                <w:szCs w:val="20"/>
                <w:lang w:val="pl-PL"/>
              </w:rPr>
            </w:pPr>
            <w:r w:rsidRPr="00F35810">
              <w:rPr>
                <w:rFonts w:eastAsia="ArialNarrow" w:cs="Times New Roman"/>
                <w:color w:val="000000"/>
                <w:sz w:val="20"/>
                <w:szCs w:val="20"/>
                <w:lang w:val="pl-PL"/>
              </w:rPr>
              <w:t xml:space="preserve">Dotyczy: Informacja w sprawie podjętych działań z zakresu </w:t>
            </w:r>
            <w:r w:rsidR="00994B42" w:rsidRPr="00F35810">
              <w:rPr>
                <w:rFonts w:cstheme="minorHAnsi"/>
                <w:b/>
                <w:color w:val="FF0000"/>
                <w:sz w:val="20"/>
                <w:szCs w:val="20"/>
                <w:lang w:val="pl-PL"/>
              </w:rPr>
              <w:t>w</w:t>
            </w:r>
            <w:r w:rsidRPr="00F35810">
              <w:rPr>
                <w:rFonts w:cstheme="minorHAnsi"/>
                <w:b/>
                <w:color w:val="FF0000"/>
                <w:sz w:val="20"/>
                <w:szCs w:val="20"/>
                <w:lang w:val="pl-PL"/>
              </w:rPr>
              <w:t xml:space="preserve">sparcia organizacji skoncentrowanych obszarów współpracy branżowej, w tym klastrów, wraz z czynnikami wzmacniającymi ich rozwój (ze szczególnym uwzględnieniem sektorów rozwijających się na terenie powiatu – </w:t>
            </w:r>
            <w:r w:rsidR="00885B9B">
              <w:rPr>
                <w:rFonts w:cstheme="minorHAnsi"/>
                <w:b/>
                <w:color w:val="FF0000"/>
                <w:sz w:val="20"/>
                <w:szCs w:val="20"/>
                <w:lang w:val="pl-PL"/>
              </w:rPr>
              <w:t>m.in</w:t>
            </w:r>
            <w:r w:rsidRPr="00F35810">
              <w:rPr>
                <w:rFonts w:cstheme="minorHAnsi"/>
                <w:b/>
                <w:color w:val="FF0000"/>
                <w:sz w:val="20"/>
                <w:szCs w:val="20"/>
                <w:lang w:val="pl-PL"/>
              </w:rPr>
              <w:t xml:space="preserve">. metalowy, antykorozyjny, chemiczny, </w:t>
            </w:r>
            <w:r w:rsidR="00885B9B">
              <w:rPr>
                <w:rFonts w:cstheme="minorHAnsi"/>
                <w:b/>
                <w:color w:val="FF0000"/>
                <w:sz w:val="20"/>
                <w:szCs w:val="20"/>
                <w:lang w:val="pl-PL"/>
              </w:rPr>
              <w:t>m.in</w:t>
            </w:r>
            <w:r w:rsidRPr="00F35810">
              <w:rPr>
                <w:rFonts w:cstheme="minorHAnsi"/>
                <w:b/>
                <w:color w:val="FF0000"/>
                <w:sz w:val="20"/>
                <w:szCs w:val="20"/>
                <w:lang w:val="pl-PL"/>
              </w:rPr>
              <w:t>.) oraz przyciąganie centrów obsługowych dla biznesu – projekt w ramach całego obszaru funkcjonalnego powiatu chrzanowskiego</w:t>
            </w:r>
          </w:p>
        </w:tc>
        <w:tc>
          <w:tcPr>
            <w:tcW w:w="2409" w:type="dxa"/>
            <w:vAlign w:val="center"/>
          </w:tcPr>
          <w:p w:rsidR="00A5750D" w:rsidRPr="009720EE" w:rsidRDefault="00A5750D" w:rsidP="00BE122C">
            <w:pPr>
              <w:autoSpaceDE w:val="0"/>
              <w:autoSpaceDN w:val="0"/>
              <w:adjustRightInd w:val="0"/>
              <w:spacing w:after="0" w:line="240" w:lineRule="auto"/>
              <w:jc w:val="center"/>
              <w:rPr>
                <w:rFonts w:eastAsia="ArialNarrow" w:cs="Times New Roman"/>
                <w:b/>
                <w:color w:val="000000"/>
                <w:lang w:val="pl-PL"/>
              </w:rPr>
            </w:pPr>
            <w:r w:rsidRPr="009720EE">
              <w:rPr>
                <w:rFonts w:eastAsia="ArialNarrow" w:cs="Times New Roman"/>
                <w:b/>
                <w:color w:val="000000"/>
                <w:lang w:val="pl-PL"/>
              </w:rPr>
              <w:t>ROK 2015</w:t>
            </w:r>
          </w:p>
        </w:tc>
        <w:tc>
          <w:tcPr>
            <w:tcW w:w="3091" w:type="dxa"/>
            <w:vAlign w:val="center"/>
          </w:tcPr>
          <w:p w:rsidR="00A5750D" w:rsidRPr="009720EE" w:rsidRDefault="00A5750D" w:rsidP="00BE122C">
            <w:pPr>
              <w:autoSpaceDE w:val="0"/>
              <w:autoSpaceDN w:val="0"/>
              <w:adjustRightInd w:val="0"/>
              <w:spacing w:after="0" w:line="240" w:lineRule="auto"/>
              <w:jc w:val="center"/>
              <w:rPr>
                <w:rFonts w:eastAsia="ArialNarrow" w:cs="Times New Roman"/>
                <w:b/>
                <w:color w:val="000000"/>
                <w:lang w:val="pl-PL"/>
              </w:rPr>
            </w:pPr>
            <w:r w:rsidRPr="009720EE">
              <w:rPr>
                <w:rFonts w:eastAsia="ArialNarrow" w:cs="Times New Roman"/>
                <w:b/>
                <w:color w:val="000000"/>
                <w:lang w:val="pl-PL"/>
              </w:rPr>
              <w:t>ROK 2016</w:t>
            </w:r>
          </w:p>
        </w:tc>
        <w:tc>
          <w:tcPr>
            <w:tcW w:w="2737" w:type="dxa"/>
            <w:gridSpan w:val="2"/>
            <w:vAlign w:val="center"/>
          </w:tcPr>
          <w:p w:rsidR="00A5750D" w:rsidRPr="009720EE" w:rsidRDefault="00A5750D" w:rsidP="00BE122C">
            <w:pPr>
              <w:autoSpaceDE w:val="0"/>
              <w:autoSpaceDN w:val="0"/>
              <w:adjustRightInd w:val="0"/>
              <w:spacing w:after="0" w:line="240" w:lineRule="auto"/>
              <w:jc w:val="center"/>
              <w:rPr>
                <w:rFonts w:eastAsia="ArialNarrow" w:cs="Times New Roman"/>
                <w:b/>
                <w:color w:val="000000"/>
                <w:lang w:val="pl-PL"/>
              </w:rPr>
            </w:pPr>
            <w:r w:rsidRPr="009720EE">
              <w:rPr>
                <w:rFonts w:eastAsia="ArialNarrow" w:cs="Times New Roman"/>
                <w:b/>
                <w:color w:val="000000"/>
                <w:lang w:val="pl-PL"/>
              </w:rPr>
              <w:t>ROK 2017</w:t>
            </w:r>
          </w:p>
        </w:tc>
      </w:tr>
      <w:tr w:rsidR="00A5750D" w:rsidRPr="00D64A4F" w:rsidTr="00332CCC">
        <w:trPr>
          <w:trHeight w:val="992"/>
        </w:trPr>
        <w:tc>
          <w:tcPr>
            <w:tcW w:w="6091" w:type="dxa"/>
          </w:tcPr>
          <w:p w:rsidR="00A5750D" w:rsidRPr="00F35810" w:rsidRDefault="00A5750D" w:rsidP="00BE122C">
            <w:pPr>
              <w:autoSpaceDE w:val="0"/>
              <w:autoSpaceDN w:val="0"/>
              <w:adjustRightInd w:val="0"/>
              <w:spacing w:after="0" w:line="240" w:lineRule="auto"/>
              <w:rPr>
                <w:rFonts w:eastAsia="ArialNarrow" w:cs="Times New Roman"/>
                <w:color w:val="000000"/>
                <w:sz w:val="20"/>
                <w:szCs w:val="20"/>
                <w:lang w:val="pl-PL"/>
              </w:rPr>
            </w:pPr>
            <w:r w:rsidRPr="00F35810">
              <w:rPr>
                <w:rFonts w:eastAsia="ArialNarrow" w:cs="Times New Roman"/>
                <w:color w:val="000000"/>
                <w:sz w:val="20"/>
                <w:szCs w:val="20"/>
                <w:lang w:val="pl-PL"/>
              </w:rPr>
              <w:t>OPIS STANU REALIZACJI KIERUNKU INTERWENCJI (</w:t>
            </w:r>
            <w:r w:rsidR="00885B9B">
              <w:rPr>
                <w:rFonts w:eastAsia="ArialNarrow" w:cs="Times New Roman"/>
                <w:color w:val="000000"/>
                <w:sz w:val="20"/>
                <w:szCs w:val="20"/>
                <w:lang w:val="pl-PL"/>
              </w:rPr>
              <w:t>m.in</w:t>
            </w:r>
            <w:r w:rsidRPr="00F35810">
              <w:rPr>
                <w:rFonts w:eastAsia="ArialNarrow" w:cs="Times New Roman"/>
                <w:color w:val="000000"/>
                <w:sz w:val="20"/>
                <w:szCs w:val="20"/>
                <w:lang w:val="pl-PL"/>
              </w:rPr>
              <w:t>.: zrealizowane przedsięwzięcia w danym roku, stopień realizacji kierunku interwencji, skuteczność zastosowanych instrumentów realizacyjnych, ocena partnerów realizacyjnych, sukcesy realizacyjne, uzyskane efekty)</w:t>
            </w:r>
          </w:p>
        </w:tc>
        <w:tc>
          <w:tcPr>
            <w:tcW w:w="2409" w:type="dxa"/>
          </w:tcPr>
          <w:p w:rsidR="00A5750D" w:rsidRPr="006A4745" w:rsidRDefault="00F160A7" w:rsidP="00F160A7">
            <w:pPr>
              <w:autoSpaceDE w:val="0"/>
              <w:autoSpaceDN w:val="0"/>
              <w:adjustRightInd w:val="0"/>
              <w:spacing w:after="0" w:line="240" w:lineRule="auto"/>
              <w:jc w:val="center"/>
              <w:rPr>
                <w:rFonts w:eastAsia="ArialNarrow" w:cs="Times New Roman"/>
                <w:color w:val="000000"/>
                <w:lang w:val="pl-PL"/>
              </w:rPr>
            </w:pPr>
            <w:r w:rsidRPr="00050250">
              <w:rPr>
                <w:rFonts w:eastAsia="ArialNarrow" w:cs="Times New Roman"/>
                <w:color w:val="000000"/>
                <w:sz w:val="22"/>
                <w:szCs w:val="22"/>
                <w:lang w:val="pl-PL"/>
              </w:rPr>
              <w:t>BRAK</w:t>
            </w:r>
            <w:r>
              <w:rPr>
                <w:rFonts w:eastAsia="ArialNarrow" w:cs="Times New Roman"/>
                <w:color w:val="000000"/>
                <w:sz w:val="22"/>
                <w:szCs w:val="22"/>
                <w:lang w:val="pl-PL"/>
              </w:rPr>
              <w:t xml:space="preserve"> DANYCH</w:t>
            </w:r>
          </w:p>
        </w:tc>
        <w:tc>
          <w:tcPr>
            <w:tcW w:w="3091" w:type="dxa"/>
          </w:tcPr>
          <w:p w:rsidR="00A5750D" w:rsidRPr="006A4745" w:rsidRDefault="00F160A7" w:rsidP="00F160A7">
            <w:pPr>
              <w:autoSpaceDE w:val="0"/>
              <w:autoSpaceDN w:val="0"/>
              <w:adjustRightInd w:val="0"/>
              <w:spacing w:after="0" w:line="240" w:lineRule="auto"/>
              <w:jc w:val="center"/>
              <w:rPr>
                <w:rFonts w:eastAsia="ArialNarrow" w:cs="Times New Roman"/>
                <w:color w:val="000000"/>
                <w:lang w:val="pl-PL"/>
              </w:rPr>
            </w:pPr>
            <w:r w:rsidRPr="00050250">
              <w:rPr>
                <w:rFonts w:eastAsia="ArialNarrow" w:cs="Times New Roman"/>
                <w:color w:val="000000"/>
                <w:sz w:val="22"/>
                <w:szCs w:val="22"/>
                <w:lang w:val="pl-PL"/>
              </w:rPr>
              <w:t>BRAK</w:t>
            </w:r>
            <w:r>
              <w:rPr>
                <w:rFonts w:eastAsia="ArialNarrow" w:cs="Times New Roman"/>
                <w:color w:val="000000"/>
                <w:sz w:val="22"/>
                <w:szCs w:val="22"/>
                <w:lang w:val="pl-PL"/>
              </w:rPr>
              <w:t xml:space="preserve"> DANYCH</w:t>
            </w:r>
          </w:p>
        </w:tc>
        <w:tc>
          <w:tcPr>
            <w:tcW w:w="2737" w:type="dxa"/>
            <w:gridSpan w:val="2"/>
          </w:tcPr>
          <w:p w:rsidR="00A5750D" w:rsidRPr="006A4745" w:rsidRDefault="00F160A7" w:rsidP="00F160A7">
            <w:pPr>
              <w:autoSpaceDE w:val="0"/>
              <w:autoSpaceDN w:val="0"/>
              <w:adjustRightInd w:val="0"/>
              <w:spacing w:after="0" w:line="240" w:lineRule="auto"/>
              <w:jc w:val="center"/>
              <w:rPr>
                <w:rFonts w:eastAsia="ArialNarrow" w:cs="Times New Roman"/>
                <w:color w:val="000000"/>
                <w:lang w:val="pl-PL"/>
              </w:rPr>
            </w:pPr>
            <w:r w:rsidRPr="00050250">
              <w:rPr>
                <w:rFonts w:eastAsia="ArialNarrow" w:cs="Times New Roman"/>
                <w:color w:val="000000"/>
                <w:sz w:val="22"/>
                <w:szCs w:val="22"/>
                <w:lang w:val="pl-PL"/>
              </w:rPr>
              <w:t>BRAK</w:t>
            </w:r>
            <w:r>
              <w:rPr>
                <w:rFonts w:eastAsia="ArialNarrow" w:cs="Times New Roman"/>
                <w:color w:val="000000"/>
                <w:sz w:val="22"/>
                <w:szCs w:val="22"/>
                <w:lang w:val="pl-PL"/>
              </w:rPr>
              <w:t xml:space="preserve"> DANYCH</w:t>
            </w:r>
          </w:p>
        </w:tc>
      </w:tr>
      <w:tr w:rsidR="00A5750D" w:rsidRPr="00D64A4F" w:rsidTr="00332CCC">
        <w:tc>
          <w:tcPr>
            <w:tcW w:w="6091" w:type="dxa"/>
          </w:tcPr>
          <w:p w:rsidR="00A5750D" w:rsidRPr="00F35810" w:rsidRDefault="00A5750D" w:rsidP="00BE122C">
            <w:pPr>
              <w:autoSpaceDE w:val="0"/>
              <w:autoSpaceDN w:val="0"/>
              <w:adjustRightInd w:val="0"/>
              <w:spacing w:after="0" w:line="240" w:lineRule="auto"/>
              <w:rPr>
                <w:rFonts w:eastAsia="ArialNarrow" w:cs="Times New Roman"/>
                <w:color w:val="000000"/>
                <w:sz w:val="20"/>
                <w:szCs w:val="20"/>
                <w:lang w:val="pl-PL"/>
              </w:rPr>
            </w:pPr>
            <w:r w:rsidRPr="00F35810">
              <w:rPr>
                <w:rFonts w:eastAsia="ArialNarrow" w:cs="Times New Roman"/>
                <w:color w:val="000000"/>
                <w:sz w:val="20"/>
                <w:szCs w:val="20"/>
                <w:lang w:val="pl-PL"/>
              </w:rPr>
              <w:t>OPIS POWSTAŁYCH TRUDNOŚCI REALIZACYJNYCH</w:t>
            </w:r>
          </w:p>
          <w:p w:rsidR="00A5750D" w:rsidRPr="00F35810" w:rsidRDefault="00A5750D" w:rsidP="00BE122C">
            <w:pPr>
              <w:autoSpaceDE w:val="0"/>
              <w:autoSpaceDN w:val="0"/>
              <w:adjustRightInd w:val="0"/>
              <w:spacing w:after="0" w:line="240" w:lineRule="auto"/>
              <w:rPr>
                <w:rFonts w:eastAsia="ArialNarrow" w:cs="Times New Roman"/>
                <w:color w:val="000000"/>
                <w:sz w:val="20"/>
                <w:szCs w:val="20"/>
                <w:lang w:val="pl-PL"/>
              </w:rPr>
            </w:pPr>
            <w:r w:rsidRPr="00F35810">
              <w:rPr>
                <w:rFonts w:eastAsia="ArialNarrow" w:cs="Times New Roman"/>
                <w:color w:val="000000"/>
                <w:sz w:val="20"/>
                <w:szCs w:val="20"/>
                <w:lang w:val="pl-PL"/>
              </w:rPr>
              <w:t>(</w:t>
            </w:r>
            <w:r w:rsidR="00885B9B">
              <w:rPr>
                <w:rFonts w:eastAsia="ArialNarrow" w:cs="Times New Roman"/>
                <w:color w:val="000000"/>
                <w:sz w:val="20"/>
                <w:szCs w:val="20"/>
                <w:lang w:val="pl-PL"/>
              </w:rPr>
              <w:t>m.in</w:t>
            </w:r>
            <w:r w:rsidRPr="00F35810">
              <w:rPr>
                <w:rFonts w:eastAsia="ArialNarrow" w:cs="Times New Roman"/>
                <w:color w:val="000000"/>
                <w:sz w:val="20"/>
                <w:szCs w:val="20"/>
                <w:lang w:val="pl-PL"/>
              </w:rPr>
              <w:t>.: problemy powstałe na etapie realizacji, opóźnienia i ich przyczyny, środki podjęte w celu przezwyciężenia trudności, rekomendacje dotyczące zmian w realizacji kierunku interwencji, możliwe usprawnienia)</w:t>
            </w:r>
          </w:p>
        </w:tc>
        <w:tc>
          <w:tcPr>
            <w:tcW w:w="2409" w:type="dxa"/>
          </w:tcPr>
          <w:p w:rsidR="00A5750D" w:rsidRPr="006A4745" w:rsidRDefault="008D1D80" w:rsidP="008D1D80">
            <w:pPr>
              <w:autoSpaceDE w:val="0"/>
              <w:autoSpaceDN w:val="0"/>
              <w:adjustRightInd w:val="0"/>
              <w:spacing w:after="0" w:line="240" w:lineRule="auto"/>
              <w:jc w:val="center"/>
              <w:rPr>
                <w:rFonts w:eastAsia="ArialNarrow" w:cs="Times New Roman"/>
                <w:color w:val="000000"/>
                <w:lang w:val="pl-PL"/>
              </w:rPr>
            </w:pPr>
            <w:r>
              <w:rPr>
                <w:rFonts w:eastAsia="ArialNarrow" w:cs="Times New Roman"/>
                <w:color w:val="000000"/>
                <w:lang w:val="pl-PL"/>
              </w:rPr>
              <w:t>-</w:t>
            </w:r>
          </w:p>
        </w:tc>
        <w:tc>
          <w:tcPr>
            <w:tcW w:w="3091" w:type="dxa"/>
          </w:tcPr>
          <w:p w:rsidR="00A5750D" w:rsidRPr="006A4745" w:rsidRDefault="008D1D80" w:rsidP="008D1D80">
            <w:pPr>
              <w:autoSpaceDE w:val="0"/>
              <w:autoSpaceDN w:val="0"/>
              <w:adjustRightInd w:val="0"/>
              <w:spacing w:after="0" w:line="240" w:lineRule="auto"/>
              <w:jc w:val="center"/>
              <w:rPr>
                <w:rFonts w:eastAsia="ArialNarrow" w:cs="Times New Roman"/>
                <w:color w:val="000000"/>
                <w:lang w:val="pl-PL"/>
              </w:rPr>
            </w:pPr>
            <w:r>
              <w:rPr>
                <w:rFonts w:eastAsia="ArialNarrow" w:cs="Times New Roman"/>
                <w:color w:val="000000"/>
                <w:lang w:val="pl-PL"/>
              </w:rPr>
              <w:t>-</w:t>
            </w:r>
          </w:p>
        </w:tc>
        <w:tc>
          <w:tcPr>
            <w:tcW w:w="2737" w:type="dxa"/>
            <w:gridSpan w:val="2"/>
          </w:tcPr>
          <w:p w:rsidR="00A5750D" w:rsidRPr="006A4745" w:rsidRDefault="008D1D80" w:rsidP="008D1D80">
            <w:pPr>
              <w:autoSpaceDE w:val="0"/>
              <w:autoSpaceDN w:val="0"/>
              <w:adjustRightInd w:val="0"/>
              <w:spacing w:after="0" w:line="240" w:lineRule="auto"/>
              <w:jc w:val="center"/>
              <w:rPr>
                <w:rFonts w:eastAsia="ArialNarrow" w:cs="Times New Roman"/>
                <w:color w:val="000000"/>
                <w:lang w:val="pl-PL"/>
              </w:rPr>
            </w:pPr>
            <w:r>
              <w:rPr>
                <w:rFonts w:eastAsia="ArialNarrow" w:cs="Times New Roman"/>
                <w:color w:val="000000"/>
                <w:lang w:val="pl-PL"/>
              </w:rPr>
              <w:t>-</w:t>
            </w:r>
          </w:p>
        </w:tc>
      </w:tr>
      <w:tr w:rsidR="00A5750D" w:rsidRPr="00D64A4F" w:rsidTr="00332CCC">
        <w:tc>
          <w:tcPr>
            <w:tcW w:w="6091" w:type="dxa"/>
          </w:tcPr>
          <w:p w:rsidR="00A5750D" w:rsidRPr="00F35810" w:rsidRDefault="00A5750D" w:rsidP="00BE122C">
            <w:pPr>
              <w:autoSpaceDE w:val="0"/>
              <w:autoSpaceDN w:val="0"/>
              <w:adjustRightInd w:val="0"/>
              <w:spacing w:after="0" w:line="240" w:lineRule="auto"/>
              <w:rPr>
                <w:rFonts w:eastAsia="ArialNarrow" w:cs="Times New Roman"/>
                <w:color w:val="000000"/>
                <w:sz w:val="20"/>
                <w:szCs w:val="20"/>
                <w:lang w:val="pl-PL"/>
              </w:rPr>
            </w:pPr>
            <w:r w:rsidRPr="00F35810">
              <w:rPr>
                <w:rFonts w:eastAsia="ArialNarrow" w:cs="Times New Roman"/>
                <w:color w:val="000000"/>
                <w:sz w:val="20"/>
                <w:szCs w:val="20"/>
                <w:lang w:val="pl-PL"/>
              </w:rPr>
              <w:t xml:space="preserve">OPIS ŹRÓDEŁ FINANSOWANIA (wielkość środków finansowych wydatkowanych na realizację kierunku interwencji w danym roku, </w:t>
            </w:r>
            <w:r w:rsidR="00F160A7">
              <w:rPr>
                <w:rFonts w:eastAsia="ArialNarrow" w:cs="Times New Roman"/>
                <w:color w:val="000000"/>
                <w:sz w:val="20"/>
                <w:szCs w:val="20"/>
                <w:lang w:val="pl-PL"/>
              </w:rPr>
              <w:br/>
            </w:r>
            <w:r w:rsidRPr="00F35810">
              <w:rPr>
                <w:rFonts w:eastAsia="ArialNarrow" w:cs="Times New Roman"/>
                <w:color w:val="000000"/>
                <w:sz w:val="20"/>
                <w:szCs w:val="20"/>
                <w:lang w:val="pl-PL"/>
              </w:rPr>
              <w:t>w podziale na źródła finansowania)</w:t>
            </w:r>
          </w:p>
          <w:p w:rsidR="00A5750D" w:rsidRPr="00F35810" w:rsidRDefault="00A5750D" w:rsidP="00BE122C">
            <w:pPr>
              <w:autoSpaceDE w:val="0"/>
              <w:autoSpaceDN w:val="0"/>
              <w:adjustRightInd w:val="0"/>
              <w:spacing w:after="0" w:line="240" w:lineRule="auto"/>
              <w:rPr>
                <w:rFonts w:eastAsia="ArialNarrow" w:cs="Times New Roman"/>
                <w:color w:val="000000"/>
                <w:sz w:val="20"/>
                <w:szCs w:val="20"/>
                <w:lang w:val="pl-PL"/>
              </w:rPr>
            </w:pPr>
            <w:r w:rsidRPr="00F35810">
              <w:rPr>
                <w:rFonts w:eastAsia="ArialNarrow" w:cs="Times New Roman"/>
                <w:color w:val="000000"/>
                <w:sz w:val="20"/>
                <w:szCs w:val="20"/>
                <w:lang w:val="pl-PL"/>
              </w:rPr>
              <w:t xml:space="preserve">Budżet Powiatu                              (kwota w zł) </w:t>
            </w:r>
          </w:p>
          <w:p w:rsidR="00A5750D" w:rsidRPr="00F35810" w:rsidRDefault="00A5750D" w:rsidP="00BE122C">
            <w:pPr>
              <w:autoSpaceDE w:val="0"/>
              <w:autoSpaceDN w:val="0"/>
              <w:adjustRightInd w:val="0"/>
              <w:spacing w:after="0" w:line="240" w:lineRule="auto"/>
              <w:rPr>
                <w:rFonts w:eastAsia="ArialNarrow" w:cs="Times New Roman"/>
                <w:color w:val="000000"/>
                <w:sz w:val="20"/>
                <w:szCs w:val="20"/>
                <w:lang w:val="pl-PL"/>
              </w:rPr>
            </w:pPr>
            <w:r w:rsidRPr="00F35810">
              <w:rPr>
                <w:rFonts w:eastAsia="ArialNarrow" w:cs="Times New Roman"/>
                <w:color w:val="000000"/>
                <w:sz w:val="20"/>
                <w:szCs w:val="20"/>
                <w:lang w:val="pl-PL"/>
              </w:rPr>
              <w:t>Budżet jednostki realizującej       (kwota w zł)</w:t>
            </w:r>
          </w:p>
          <w:p w:rsidR="00A5750D" w:rsidRPr="00F35810" w:rsidRDefault="00A5750D" w:rsidP="00BE122C">
            <w:pPr>
              <w:autoSpaceDE w:val="0"/>
              <w:autoSpaceDN w:val="0"/>
              <w:adjustRightInd w:val="0"/>
              <w:spacing w:after="0" w:line="240" w:lineRule="auto"/>
              <w:rPr>
                <w:rFonts w:eastAsia="ArialNarrow" w:cs="Times New Roman"/>
                <w:color w:val="000000"/>
                <w:sz w:val="20"/>
                <w:szCs w:val="20"/>
                <w:lang w:val="pl-PL"/>
              </w:rPr>
            </w:pPr>
            <w:r w:rsidRPr="00F35810">
              <w:rPr>
                <w:rFonts w:eastAsia="ArialNarrow" w:cs="Times New Roman"/>
                <w:color w:val="000000"/>
                <w:sz w:val="20"/>
                <w:szCs w:val="20"/>
                <w:lang w:val="pl-PL"/>
              </w:rPr>
              <w:t xml:space="preserve">Budżet </w:t>
            </w:r>
            <w:r w:rsidR="008D1D80">
              <w:rPr>
                <w:rFonts w:eastAsia="ArialNarrow" w:cs="Times New Roman"/>
                <w:color w:val="000000"/>
                <w:sz w:val="20"/>
                <w:szCs w:val="20"/>
                <w:lang w:val="pl-PL"/>
              </w:rPr>
              <w:t>…</w:t>
            </w:r>
            <w:r w:rsidRPr="00F35810">
              <w:rPr>
                <w:rFonts w:eastAsia="ArialNarrow" w:cs="Times New Roman"/>
                <w:color w:val="000000"/>
                <w:sz w:val="20"/>
                <w:szCs w:val="20"/>
                <w:lang w:val="pl-PL"/>
              </w:rPr>
              <w:t xml:space="preserve">.............................         (kwota w zł)   </w:t>
            </w:r>
          </w:p>
          <w:p w:rsidR="00A5750D" w:rsidRPr="00F35810" w:rsidRDefault="00A5750D" w:rsidP="00BE122C">
            <w:pPr>
              <w:autoSpaceDE w:val="0"/>
              <w:autoSpaceDN w:val="0"/>
              <w:adjustRightInd w:val="0"/>
              <w:spacing w:after="0" w:line="240" w:lineRule="auto"/>
              <w:rPr>
                <w:rFonts w:eastAsia="ArialNarrow" w:cs="Times New Roman"/>
                <w:color w:val="000000"/>
                <w:sz w:val="20"/>
                <w:szCs w:val="20"/>
                <w:lang w:val="pl-PL"/>
              </w:rPr>
            </w:pPr>
            <w:r w:rsidRPr="00F35810">
              <w:rPr>
                <w:rFonts w:eastAsia="ArialNarrow" w:cs="Times New Roman"/>
                <w:color w:val="000000"/>
                <w:sz w:val="20"/>
                <w:szCs w:val="20"/>
                <w:lang w:val="pl-PL"/>
              </w:rPr>
              <w:t xml:space="preserve">Ogółem :                                          (kwota w zł)                   </w:t>
            </w:r>
          </w:p>
        </w:tc>
        <w:tc>
          <w:tcPr>
            <w:tcW w:w="2409" w:type="dxa"/>
          </w:tcPr>
          <w:p w:rsidR="00A5750D" w:rsidRPr="006A4745" w:rsidRDefault="008D1D80" w:rsidP="008D1D80">
            <w:pPr>
              <w:autoSpaceDE w:val="0"/>
              <w:autoSpaceDN w:val="0"/>
              <w:adjustRightInd w:val="0"/>
              <w:spacing w:after="0" w:line="240" w:lineRule="auto"/>
              <w:jc w:val="center"/>
              <w:rPr>
                <w:rFonts w:eastAsia="ArialNarrow" w:cs="Times New Roman"/>
                <w:color w:val="000000"/>
                <w:lang w:val="pl-PL"/>
              </w:rPr>
            </w:pPr>
            <w:r>
              <w:rPr>
                <w:rFonts w:eastAsia="ArialNarrow" w:cs="Times New Roman"/>
                <w:color w:val="000000"/>
                <w:lang w:val="pl-PL"/>
              </w:rPr>
              <w:t>-</w:t>
            </w:r>
          </w:p>
        </w:tc>
        <w:tc>
          <w:tcPr>
            <w:tcW w:w="3091" w:type="dxa"/>
          </w:tcPr>
          <w:p w:rsidR="00A5750D" w:rsidRDefault="008D1D80" w:rsidP="008D1D80">
            <w:pPr>
              <w:spacing w:after="60" w:line="22" w:lineRule="atLeast"/>
              <w:jc w:val="center"/>
              <w:rPr>
                <w:rFonts w:eastAsia="ArialNarrow" w:cs="Times New Roman"/>
                <w:color w:val="000000"/>
                <w:lang w:val="pl-PL"/>
              </w:rPr>
            </w:pPr>
            <w:r>
              <w:rPr>
                <w:rFonts w:eastAsia="ArialNarrow" w:cs="Times New Roman"/>
                <w:color w:val="000000"/>
                <w:lang w:val="pl-PL"/>
              </w:rPr>
              <w:t>-</w:t>
            </w:r>
          </w:p>
          <w:p w:rsidR="00A5750D" w:rsidRPr="006A4745" w:rsidRDefault="00A5750D" w:rsidP="00BE122C">
            <w:pPr>
              <w:autoSpaceDE w:val="0"/>
              <w:autoSpaceDN w:val="0"/>
              <w:adjustRightInd w:val="0"/>
              <w:spacing w:after="0" w:line="240" w:lineRule="auto"/>
              <w:rPr>
                <w:rFonts w:eastAsia="ArialNarrow" w:cs="Times New Roman"/>
                <w:color w:val="000000"/>
                <w:lang w:val="pl-PL"/>
              </w:rPr>
            </w:pPr>
          </w:p>
        </w:tc>
        <w:tc>
          <w:tcPr>
            <w:tcW w:w="2737" w:type="dxa"/>
            <w:gridSpan w:val="2"/>
          </w:tcPr>
          <w:p w:rsidR="00A5750D" w:rsidRDefault="008D1D80" w:rsidP="008D1D80">
            <w:pPr>
              <w:spacing w:after="60" w:line="22" w:lineRule="atLeast"/>
              <w:jc w:val="center"/>
              <w:rPr>
                <w:rFonts w:eastAsia="ArialNarrow" w:cs="Times New Roman"/>
                <w:color w:val="000000"/>
                <w:lang w:val="pl-PL"/>
              </w:rPr>
            </w:pPr>
            <w:r>
              <w:rPr>
                <w:rFonts w:eastAsia="ArialNarrow" w:cs="Times New Roman"/>
                <w:color w:val="000000"/>
                <w:lang w:val="pl-PL"/>
              </w:rPr>
              <w:t>-</w:t>
            </w:r>
          </w:p>
          <w:p w:rsidR="00A5750D" w:rsidRPr="006A4745" w:rsidRDefault="00A5750D" w:rsidP="00BE122C">
            <w:pPr>
              <w:autoSpaceDE w:val="0"/>
              <w:autoSpaceDN w:val="0"/>
              <w:adjustRightInd w:val="0"/>
              <w:spacing w:after="0" w:line="240" w:lineRule="auto"/>
              <w:rPr>
                <w:rFonts w:eastAsia="ArialNarrow" w:cs="Times New Roman"/>
                <w:color w:val="000000"/>
                <w:lang w:val="pl-PL"/>
              </w:rPr>
            </w:pPr>
          </w:p>
        </w:tc>
      </w:tr>
    </w:tbl>
    <w:p w:rsidR="00857AAD" w:rsidRDefault="00857AAD"/>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2696"/>
        <w:gridCol w:w="2861"/>
        <w:gridCol w:w="2993"/>
      </w:tblGrid>
      <w:tr w:rsidR="006208A3" w:rsidRPr="00900363" w:rsidTr="00BE122C">
        <w:tc>
          <w:tcPr>
            <w:tcW w:w="14328" w:type="dxa"/>
            <w:gridSpan w:val="4"/>
            <w:tcBorders>
              <w:bottom w:val="single" w:sz="4" w:space="0" w:color="auto"/>
            </w:tcBorders>
            <w:shd w:val="clear" w:color="auto" w:fill="B3B3B3"/>
          </w:tcPr>
          <w:p w:rsidR="006208A3" w:rsidRDefault="006208A3" w:rsidP="00BE122C">
            <w:pPr>
              <w:autoSpaceDE w:val="0"/>
              <w:autoSpaceDN w:val="0"/>
              <w:adjustRightInd w:val="0"/>
              <w:spacing w:after="0" w:line="240" w:lineRule="auto"/>
              <w:rPr>
                <w:rFonts w:eastAsia="ArialNarrow" w:cs="Times New Roman"/>
                <w:b/>
                <w:color w:val="000000"/>
                <w:lang w:val="pl-PL"/>
              </w:rPr>
            </w:pPr>
            <w:r w:rsidRPr="006A4745">
              <w:rPr>
                <w:rFonts w:eastAsia="ArialNarrow" w:cs="Times New Roman"/>
                <w:b/>
                <w:color w:val="000000"/>
                <w:sz w:val="22"/>
                <w:szCs w:val="22"/>
                <w:lang w:val="pl-PL"/>
              </w:rPr>
              <w:lastRenderedPageBreak/>
              <w:t>KIERUNEK INTERWENCJI NR</w:t>
            </w:r>
            <w:r>
              <w:rPr>
                <w:rFonts w:eastAsia="ArialNarrow" w:cs="Times New Roman"/>
                <w:b/>
                <w:color w:val="000000"/>
                <w:sz w:val="22"/>
                <w:szCs w:val="22"/>
                <w:lang w:val="pl-PL"/>
              </w:rPr>
              <w:t xml:space="preserve">  I.1.7</w:t>
            </w:r>
          </w:p>
          <w:p w:rsidR="006208A3" w:rsidRPr="004B42FD" w:rsidRDefault="006208A3" w:rsidP="00BE122C">
            <w:pPr>
              <w:autoSpaceDE w:val="0"/>
              <w:autoSpaceDN w:val="0"/>
              <w:adjustRightInd w:val="0"/>
              <w:spacing w:after="0" w:line="240" w:lineRule="auto"/>
              <w:rPr>
                <w:rFonts w:cstheme="minorHAnsi"/>
                <w:b/>
                <w:color w:val="FF0000"/>
                <w:szCs w:val="20"/>
                <w:lang w:val="pl-PL"/>
              </w:rPr>
            </w:pPr>
            <w:r w:rsidRPr="006208A3">
              <w:rPr>
                <w:rFonts w:cstheme="minorHAnsi"/>
                <w:b/>
                <w:color w:val="FF0000"/>
                <w:szCs w:val="20"/>
                <w:lang w:val="pl-PL"/>
              </w:rPr>
              <w:t>Rewitalizacja terenów zdegradowanych na obszarze powiatu (obszary poprzemysłowe, powydobywcze, mieszkaniowe, centra miast i miejscowości, tereny wiejskie i inne)</w:t>
            </w:r>
            <w:r w:rsidR="00175A8B">
              <w:rPr>
                <w:rFonts w:cstheme="minorHAnsi"/>
                <w:b/>
                <w:color w:val="FF0000"/>
                <w:szCs w:val="20"/>
                <w:lang w:val="pl-PL"/>
              </w:rPr>
              <w:t>.</w:t>
            </w:r>
          </w:p>
        </w:tc>
      </w:tr>
      <w:tr w:rsidR="006208A3" w:rsidRPr="00900363" w:rsidTr="00F35810">
        <w:tc>
          <w:tcPr>
            <w:tcW w:w="5778" w:type="dxa"/>
            <w:shd w:val="clear" w:color="auto" w:fill="FF9900"/>
          </w:tcPr>
          <w:p w:rsidR="006208A3" w:rsidRPr="009720EE" w:rsidRDefault="006208A3" w:rsidP="00BE122C">
            <w:pPr>
              <w:autoSpaceDE w:val="0"/>
              <w:autoSpaceDN w:val="0"/>
              <w:adjustRightInd w:val="0"/>
              <w:spacing w:after="0" w:line="240" w:lineRule="auto"/>
              <w:rPr>
                <w:rFonts w:eastAsia="ArialNarrow" w:cs="Times New Roman"/>
                <w:b/>
                <w:color w:val="000000"/>
                <w:sz w:val="22"/>
                <w:szCs w:val="22"/>
                <w:lang w:val="pl-PL"/>
              </w:rPr>
            </w:pPr>
          </w:p>
        </w:tc>
        <w:tc>
          <w:tcPr>
            <w:tcW w:w="2696" w:type="dxa"/>
            <w:shd w:val="clear" w:color="auto" w:fill="FFCC99"/>
          </w:tcPr>
          <w:p w:rsidR="006208A3" w:rsidRPr="009720EE" w:rsidRDefault="006208A3" w:rsidP="00BE122C">
            <w:pPr>
              <w:autoSpaceDE w:val="0"/>
              <w:autoSpaceDN w:val="0"/>
              <w:adjustRightInd w:val="0"/>
              <w:spacing w:after="0" w:line="240" w:lineRule="auto"/>
              <w:rPr>
                <w:rFonts w:eastAsia="ArialNarrow" w:cs="Times New Roman"/>
                <w:b/>
                <w:color w:val="000000"/>
                <w:sz w:val="22"/>
                <w:szCs w:val="22"/>
                <w:lang w:val="pl-PL"/>
              </w:rPr>
            </w:pPr>
          </w:p>
        </w:tc>
        <w:tc>
          <w:tcPr>
            <w:tcW w:w="2861" w:type="dxa"/>
            <w:shd w:val="clear" w:color="auto" w:fill="C0C0C0"/>
          </w:tcPr>
          <w:p w:rsidR="006208A3" w:rsidRPr="006A4745" w:rsidRDefault="006208A3" w:rsidP="00BE122C">
            <w:pPr>
              <w:autoSpaceDE w:val="0"/>
              <w:autoSpaceDN w:val="0"/>
              <w:adjustRightInd w:val="0"/>
              <w:spacing w:after="0" w:line="240" w:lineRule="auto"/>
              <w:rPr>
                <w:rFonts w:eastAsia="ArialNarrow" w:cs="Times New Roman"/>
                <w:b/>
                <w:color w:val="000000"/>
                <w:sz w:val="22"/>
                <w:szCs w:val="22"/>
                <w:lang w:val="pl-PL"/>
              </w:rPr>
            </w:pPr>
          </w:p>
        </w:tc>
        <w:tc>
          <w:tcPr>
            <w:tcW w:w="2993" w:type="dxa"/>
            <w:shd w:val="clear" w:color="auto" w:fill="808080"/>
          </w:tcPr>
          <w:p w:rsidR="006208A3" w:rsidRPr="006A4745" w:rsidRDefault="006208A3" w:rsidP="00BE122C">
            <w:pPr>
              <w:autoSpaceDE w:val="0"/>
              <w:autoSpaceDN w:val="0"/>
              <w:adjustRightInd w:val="0"/>
              <w:spacing w:after="0" w:line="240" w:lineRule="auto"/>
              <w:rPr>
                <w:rFonts w:eastAsia="ArialNarrow" w:cs="Times New Roman"/>
                <w:b/>
                <w:color w:val="000000"/>
                <w:sz w:val="22"/>
                <w:szCs w:val="22"/>
                <w:lang w:val="pl-PL"/>
              </w:rPr>
            </w:pPr>
          </w:p>
        </w:tc>
      </w:tr>
      <w:tr w:rsidR="006208A3" w:rsidRPr="00900363" w:rsidTr="00762583">
        <w:trPr>
          <w:trHeight w:val="2100"/>
        </w:trPr>
        <w:tc>
          <w:tcPr>
            <w:tcW w:w="5778" w:type="dxa"/>
            <w:shd w:val="clear" w:color="auto" w:fill="FF9900"/>
          </w:tcPr>
          <w:p w:rsidR="006208A3" w:rsidRPr="009720EE" w:rsidRDefault="006208A3" w:rsidP="00BE122C">
            <w:pPr>
              <w:autoSpaceDE w:val="0"/>
              <w:autoSpaceDN w:val="0"/>
              <w:adjustRightInd w:val="0"/>
              <w:spacing w:after="0" w:line="240" w:lineRule="auto"/>
              <w:rPr>
                <w:rFonts w:eastAsia="ArialNarrow" w:cs="Times New Roman"/>
                <w:b/>
                <w:color w:val="000000"/>
                <w:lang w:val="pl-PL"/>
              </w:rPr>
            </w:pPr>
            <w:r w:rsidRPr="009720EE">
              <w:rPr>
                <w:rFonts w:eastAsia="ArialNarrow" w:cs="Times New Roman"/>
                <w:b/>
                <w:color w:val="000000"/>
                <w:sz w:val="22"/>
                <w:szCs w:val="22"/>
                <w:lang w:val="pl-PL"/>
              </w:rPr>
              <w:t xml:space="preserve">CEL STRATEGICZNY </w:t>
            </w:r>
          </w:p>
          <w:p w:rsidR="006208A3" w:rsidRPr="009720EE" w:rsidRDefault="006208A3" w:rsidP="00BE122C">
            <w:pPr>
              <w:autoSpaceDE w:val="0"/>
              <w:autoSpaceDN w:val="0"/>
              <w:adjustRightInd w:val="0"/>
              <w:spacing w:after="0" w:line="240" w:lineRule="auto"/>
              <w:rPr>
                <w:rFonts w:eastAsia="ArialNarrow" w:cs="Times New Roman"/>
                <w:b/>
                <w:color w:val="000000"/>
                <w:lang w:val="pl-PL"/>
              </w:rPr>
            </w:pPr>
            <w:r w:rsidRPr="009720EE">
              <w:rPr>
                <w:rFonts w:eastAsia="Calibri" w:cstheme="minorHAnsi"/>
                <w:b/>
                <w:sz w:val="22"/>
                <w:lang w:val="pl-PL"/>
              </w:rPr>
              <w:t>INTENSYFIKACJA ROZWOJU GOSPODARCZEGO I WZROST ATRAKCYJNOŚCI INWESTYCYJNEJ POWIATU</w:t>
            </w:r>
          </w:p>
        </w:tc>
        <w:tc>
          <w:tcPr>
            <w:tcW w:w="2696" w:type="dxa"/>
            <w:shd w:val="clear" w:color="auto" w:fill="FFCC99"/>
          </w:tcPr>
          <w:p w:rsidR="006208A3" w:rsidRPr="009720EE" w:rsidRDefault="006208A3" w:rsidP="00BE122C">
            <w:pPr>
              <w:autoSpaceDE w:val="0"/>
              <w:autoSpaceDN w:val="0"/>
              <w:adjustRightInd w:val="0"/>
              <w:spacing w:after="0" w:line="240" w:lineRule="auto"/>
              <w:rPr>
                <w:rFonts w:eastAsia="ArialNarrow" w:cs="Times New Roman"/>
                <w:b/>
                <w:color w:val="000000"/>
                <w:sz w:val="22"/>
                <w:szCs w:val="22"/>
                <w:lang w:val="pl-PL"/>
              </w:rPr>
            </w:pPr>
            <w:r w:rsidRPr="009720EE">
              <w:rPr>
                <w:rFonts w:eastAsia="ArialNarrow" w:cs="Times New Roman"/>
                <w:b/>
                <w:color w:val="000000"/>
                <w:sz w:val="22"/>
                <w:szCs w:val="22"/>
                <w:lang w:val="pl-PL"/>
              </w:rPr>
              <w:t>CEL OPERACYJNY</w:t>
            </w:r>
            <w:r w:rsidR="00CF7E8F">
              <w:rPr>
                <w:rFonts w:eastAsia="ArialNarrow" w:cs="Times New Roman"/>
                <w:b/>
                <w:color w:val="000000"/>
                <w:sz w:val="22"/>
                <w:szCs w:val="22"/>
                <w:lang w:val="pl-PL"/>
              </w:rPr>
              <w:t>:</w:t>
            </w:r>
            <w:r w:rsidRPr="009720EE">
              <w:rPr>
                <w:rFonts w:eastAsia="ArialNarrow" w:cs="Times New Roman"/>
                <w:b/>
                <w:color w:val="000000"/>
                <w:sz w:val="22"/>
                <w:szCs w:val="22"/>
                <w:lang w:val="pl-PL"/>
              </w:rPr>
              <w:t xml:space="preserve"> </w:t>
            </w:r>
          </w:p>
          <w:p w:rsidR="006208A3" w:rsidRPr="009720EE" w:rsidRDefault="006208A3" w:rsidP="00BE122C">
            <w:pPr>
              <w:autoSpaceDE w:val="0"/>
              <w:autoSpaceDN w:val="0"/>
              <w:adjustRightInd w:val="0"/>
              <w:spacing w:after="0" w:line="240" w:lineRule="auto"/>
              <w:rPr>
                <w:rFonts w:eastAsia="ArialNarrow" w:cs="Times New Roman"/>
                <w:b/>
                <w:color w:val="000000"/>
                <w:lang w:val="pl-PL"/>
              </w:rPr>
            </w:pPr>
            <w:r w:rsidRPr="009720EE">
              <w:rPr>
                <w:rFonts w:cstheme="minorHAnsi"/>
                <w:b/>
                <w:lang w:val="pl-PL"/>
              </w:rPr>
              <w:t>Rozwój potencjału inwestycyjnego</w:t>
            </w:r>
          </w:p>
        </w:tc>
        <w:tc>
          <w:tcPr>
            <w:tcW w:w="2861" w:type="dxa"/>
            <w:shd w:val="clear" w:color="auto" w:fill="C0C0C0"/>
          </w:tcPr>
          <w:p w:rsidR="006208A3" w:rsidRPr="006A4745" w:rsidRDefault="006208A3" w:rsidP="00BE122C">
            <w:pPr>
              <w:autoSpaceDE w:val="0"/>
              <w:autoSpaceDN w:val="0"/>
              <w:adjustRightInd w:val="0"/>
              <w:spacing w:after="0" w:line="240" w:lineRule="auto"/>
              <w:rPr>
                <w:rFonts w:eastAsia="ArialNarrow" w:cs="Times New Roman"/>
                <w:b/>
                <w:color w:val="000000"/>
                <w:lang w:val="pl-PL"/>
              </w:rPr>
            </w:pPr>
            <w:r w:rsidRPr="006A4745">
              <w:rPr>
                <w:rFonts w:eastAsia="ArialNarrow" w:cs="Times New Roman"/>
                <w:b/>
                <w:color w:val="000000"/>
                <w:sz w:val="22"/>
                <w:szCs w:val="22"/>
                <w:lang w:val="pl-PL"/>
              </w:rPr>
              <w:t>JEDNOSTKA REALIZUJĄCA:</w:t>
            </w:r>
          </w:p>
          <w:p w:rsidR="006208A3" w:rsidRPr="00FD0F14" w:rsidRDefault="006208A3" w:rsidP="00BE122C">
            <w:pPr>
              <w:autoSpaceDE w:val="0"/>
              <w:autoSpaceDN w:val="0"/>
              <w:adjustRightInd w:val="0"/>
              <w:spacing w:after="0" w:line="240" w:lineRule="auto"/>
              <w:rPr>
                <w:rFonts w:eastAsia="ArialNarrow" w:cs="Times New Roman"/>
                <w:b/>
                <w:color w:val="000000"/>
                <w:lang w:val="pl-PL"/>
              </w:rPr>
            </w:pPr>
            <w:r w:rsidRPr="00FD0F14">
              <w:rPr>
                <w:rFonts w:eastAsia="Calibri" w:cstheme="minorHAnsi"/>
                <w:b/>
                <w:lang w:val="pl-PL"/>
              </w:rPr>
              <w:t>Gminy powiatu chrzanowskiego</w:t>
            </w:r>
          </w:p>
        </w:tc>
        <w:tc>
          <w:tcPr>
            <w:tcW w:w="2993" w:type="dxa"/>
            <w:shd w:val="clear" w:color="auto" w:fill="808080"/>
          </w:tcPr>
          <w:p w:rsidR="006208A3" w:rsidRDefault="0011198B" w:rsidP="00BE122C">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PARTNERZY:</w:t>
            </w:r>
          </w:p>
          <w:p w:rsidR="0011198B" w:rsidRPr="0011198B" w:rsidRDefault="00F35810" w:rsidP="00BE122C">
            <w:pPr>
              <w:autoSpaceDE w:val="0"/>
              <w:autoSpaceDN w:val="0"/>
              <w:adjustRightInd w:val="0"/>
              <w:spacing w:after="0" w:line="240" w:lineRule="auto"/>
              <w:rPr>
                <w:rFonts w:eastAsia="ArialNarrow" w:cs="Times New Roman"/>
                <w:b/>
                <w:color w:val="000000"/>
                <w:sz w:val="22"/>
                <w:szCs w:val="22"/>
                <w:lang w:val="pl-PL"/>
              </w:rPr>
            </w:pPr>
            <w:r w:rsidRPr="00900363">
              <w:rPr>
                <w:rFonts w:eastAsia="Calibri" w:cstheme="minorHAnsi"/>
                <w:sz w:val="20"/>
                <w:szCs w:val="20"/>
                <w:lang w:val="pl-PL"/>
              </w:rPr>
              <w:t xml:space="preserve">Inwestorzy prywatni, </w:t>
            </w:r>
            <w:r w:rsidR="0011198B" w:rsidRPr="00900363">
              <w:rPr>
                <w:rFonts w:eastAsia="Calibri" w:cstheme="minorHAnsi"/>
                <w:sz w:val="20"/>
                <w:szCs w:val="20"/>
                <w:lang w:val="pl-PL"/>
              </w:rPr>
              <w:t>Urząd Marszałkow</w:t>
            </w:r>
            <w:r w:rsidRPr="00900363">
              <w:rPr>
                <w:rFonts w:eastAsia="Calibri" w:cstheme="minorHAnsi"/>
                <w:sz w:val="20"/>
                <w:szCs w:val="20"/>
                <w:lang w:val="pl-PL"/>
              </w:rPr>
              <w:t xml:space="preserve">ski Województwa Małopolskiego, </w:t>
            </w:r>
            <w:r w:rsidR="0011198B" w:rsidRPr="00900363">
              <w:rPr>
                <w:rFonts w:eastAsia="Calibri" w:cstheme="minorHAnsi"/>
                <w:sz w:val="20"/>
                <w:szCs w:val="20"/>
                <w:lang w:val="pl-PL"/>
              </w:rPr>
              <w:t xml:space="preserve">uczelnie wyższe, </w:t>
            </w:r>
            <w:r w:rsidR="0011198B" w:rsidRPr="00900363">
              <w:rPr>
                <w:rFonts w:eastAsia="Calibri" w:cstheme="minorHAnsi"/>
                <w:sz w:val="20"/>
                <w:szCs w:val="20"/>
                <w:lang w:val="pl-PL"/>
              </w:rPr>
              <w:br/>
              <w:t xml:space="preserve">Starostwo Powiatowe </w:t>
            </w:r>
            <w:r w:rsidR="0011198B" w:rsidRPr="00900363">
              <w:rPr>
                <w:rFonts w:eastAsia="Calibri" w:cstheme="minorHAnsi"/>
                <w:sz w:val="20"/>
                <w:szCs w:val="20"/>
                <w:lang w:val="pl-PL"/>
              </w:rPr>
              <w:br/>
            </w:r>
            <w:r w:rsidRPr="00900363">
              <w:rPr>
                <w:rFonts w:eastAsia="Calibri" w:cstheme="minorHAnsi"/>
                <w:sz w:val="20"/>
                <w:szCs w:val="20"/>
                <w:lang w:val="pl-PL"/>
              </w:rPr>
              <w:t xml:space="preserve">w Chrzanowie, </w:t>
            </w:r>
            <w:r w:rsidR="0011198B" w:rsidRPr="00900363">
              <w:rPr>
                <w:rFonts w:eastAsia="Calibri" w:cstheme="minorHAnsi"/>
                <w:sz w:val="20"/>
                <w:szCs w:val="20"/>
                <w:lang w:val="pl-PL"/>
              </w:rPr>
              <w:t xml:space="preserve">instytucje otoczenia biznesu, </w:t>
            </w:r>
            <w:r w:rsidR="0011198B" w:rsidRPr="00900363">
              <w:rPr>
                <w:rFonts w:eastAsia="Calibri" w:cstheme="minorHAnsi"/>
                <w:sz w:val="20"/>
                <w:szCs w:val="20"/>
                <w:lang w:val="pl-PL"/>
              </w:rPr>
              <w:br/>
              <w:t>organizacje pozarządowe</w:t>
            </w:r>
          </w:p>
        </w:tc>
      </w:tr>
      <w:tr w:rsidR="006208A3" w:rsidRPr="009720EE" w:rsidTr="00F35810">
        <w:trPr>
          <w:trHeight w:val="405"/>
        </w:trPr>
        <w:tc>
          <w:tcPr>
            <w:tcW w:w="5778" w:type="dxa"/>
            <w:vAlign w:val="center"/>
          </w:tcPr>
          <w:p w:rsidR="006208A3" w:rsidRPr="00857AAD" w:rsidRDefault="006208A3" w:rsidP="006208A3">
            <w:pPr>
              <w:autoSpaceDE w:val="0"/>
              <w:autoSpaceDN w:val="0"/>
              <w:adjustRightInd w:val="0"/>
              <w:spacing w:after="0" w:line="240" w:lineRule="auto"/>
              <w:rPr>
                <w:rFonts w:cstheme="minorHAnsi"/>
                <w:b/>
                <w:color w:val="FF0000"/>
                <w:sz w:val="20"/>
                <w:szCs w:val="20"/>
                <w:lang w:val="pl-PL"/>
              </w:rPr>
            </w:pPr>
            <w:r w:rsidRPr="00857AAD">
              <w:rPr>
                <w:rFonts w:eastAsia="ArialNarrow" w:cs="Times New Roman"/>
                <w:color w:val="000000"/>
                <w:sz w:val="20"/>
                <w:szCs w:val="20"/>
                <w:lang w:val="pl-PL"/>
              </w:rPr>
              <w:t xml:space="preserve">Dotyczy: Informacja w sprawie podjętych działań z zakresu </w:t>
            </w:r>
            <w:r w:rsidR="00994B42">
              <w:rPr>
                <w:rFonts w:cstheme="minorHAnsi"/>
                <w:b/>
                <w:color w:val="FF0000"/>
                <w:sz w:val="20"/>
                <w:szCs w:val="20"/>
                <w:lang w:val="pl-PL"/>
              </w:rPr>
              <w:t>r</w:t>
            </w:r>
            <w:r w:rsidRPr="00857AAD">
              <w:rPr>
                <w:rFonts w:cstheme="minorHAnsi"/>
                <w:b/>
                <w:color w:val="FF0000"/>
                <w:sz w:val="20"/>
                <w:szCs w:val="20"/>
                <w:lang w:val="pl-PL"/>
              </w:rPr>
              <w:t>ewitalizacji terenów zdegradowanych na obszarze powiatu (obszary poprzemysłowe, powydobywcze, mieszkaniowe, centra miast i miejscowości, tereny wiejskie i inne)</w:t>
            </w:r>
          </w:p>
        </w:tc>
        <w:tc>
          <w:tcPr>
            <w:tcW w:w="2696" w:type="dxa"/>
            <w:vAlign w:val="center"/>
          </w:tcPr>
          <w:p w:rsidR="006208A3" w:rsidRPr="009720EE" w:rsidRDefault="006208A3" w:rsidP="00BE122C">
            <w:pPr>
              <w:autoSpaceDE w:val="0"/>
              <w:autoSpaceDN w:val="0"/>
              <w:adjustRightInd w:val="0"/>
              <w:spacing w:after="0" w:line="240" w:lineRule="auto"/>
              <w:jc w:val="center"/>
              <w:rPr>
                <w:rFonts w:eastAsia="ArialNarrow" w:cs="Times New Roman"/>
                <w:b/>
                <w:color w:val="000000"/>
                <w:lang w:val="pl-PL"/>
              </w:rPr>
            </w:pPr>
            <w:r w:rsidRPr="009720EE">
              <w:rPr>
                <w:rFonts w:eastAsia="ArialNarrow" w:cs="Times New Roman"/>
                <w:b/>
                <w:color w:val="000000"/>
                <w:lang w:val="pl-PL"/>
              </w:rPr>
              <w:t>ROK 2015</w:t>
            </w:r>
          </w:p>
        </w:tc>
        <w:tc>
          <w:tcPr>
            <w:tcW w:w="2861" w:type="dxa"/>
            <w:vAlign w:val="center"/>
          </w:tcPr>
          <w:p w:rsidR="006208A3" w:rsidRPr="009720EE" w:rsidRDefault="006208A3" w:rsidP="00BE122C">
            <w:pPr>
              <w:autoSpaceDE w:val="0"/>
              <w:autoSpaceDN w:val="0"/>
              <w:adjustRightInd w:val="0"/>
              <w:spacing w:after="0" w:line="240" w:lineRule="auto"/>
              <w:jc w:val="center"/>
              <w:rPr>
                <w:rFonts w:eastAsia="ArialNarrow" w:cs="Times New Roman"/>
                <w:b/>
                <w:color w:val="000000"/>
                <w:lang w:val="pl-PL"/>
              </w:rPr>
            </w:pPr>
            <w:r w:rsidRPr="009720EE">
              <w:rPr>
                <w:rFonts w:eastAsia="ArialNarrow" w:cs="Times New Roman"/>
                <w:b/>
                <w:color w:val="000000"/>
                <w:lang w:val="pl-PL"/>
              </w:rPr>
              <w:t>ROK 2016</w:t>
            </w:r>
          </w:p>
        </w:tc>
        <w:tc>
          <w:tcPr>
            <w:tcW w:w="2993" w:type="dxa"/>
            <w:vAlign w:val="center"/>
          </w:tcPr>
          <w:p w:rsidR="006208A3" w:rsidRPr="009720EE" w:rsidRDefault="006208A3" w:rsidP="00BE122C">
            <w:pPr>
              <w:autoSpaceDE w:val="0"/>
              <w:autoSpaceDN w:val="0"/>
              <w:adjustRightInd w:val="0"/>
              <w:spacing w:after="0" w:line="240" w:lineRule="auto"/>
              <w:jc w:val="center"/>
              <w:rPr>
                <w:rFonts w:eastAsia="ArialNarrow" w:cs="Times New Roman"/>
                <w:b/>
                <w:color w:val="000000"/>
                <w:lang w:val="pl-PL"/>
              </w:rPr>
            </w:pPr>
            <w:r w:rsidRPr="009720EE">
              <w:rPr>
                <w:rFonts w:eastAsia="ArialNarrow" w:cs="Times New Roman"/>
                <w:b/>
                <w:color w:val="000000"/>
                <w:lang w:val="pl-PL"/>
              </w:rPr>
              <w:t>ROK 2017</w:t>
            </w:r>
          </w:p>
        </w:tc>
      </w:tr>
      <w:tr w:rsidR="00F27541" w:rsidRPr="00900363" w:rsidTr="003255EF">
        <w:trPr>
          <w:trHeight w:val="3163"/>
        </w:trPr>
        <w:tc>
          <w:tcPr>
            <w:tcW w:w="5778" w:type="dxa"/>
          </w:tcPr>
          <w:p w:rsidR="00F27541" w:rsidRPr="0011198B" w:rsidRDefault="00F27541" w:rsidP="00F27541">
            <w:pPr>
              <w:autoSpaceDE w:val="0"/>
              <w:autoSpaceDN w:val="0"/>
              <w:adjustRightInd w:val="0"/>
              <w:spacing w:after="0" w:line="240" w:lineRule="auto"/>
              <w:rPr>
                <w:rFonts w:eastAsia="ArialNarrow" w:cs="Times New Roman"/>
                <w:color w:val="000000"/>
                <w:sz w:val="20"/>
                <w:szCs w:val="20"/>
                <w:lang w:val="pl-PL"/>
              </w:rPr>
            </w:pPr>
            <w:r w:rsidRPr="0011198B">
              <w:rPr>
                <w:rFonts w:eastAsia="ArialNarrow" w:cs="Times New Roman"/>
                <w:color w:val="000000"/>
                <w:sz w:val="20"/>
                <w:szCs w:val="20"/>
                <w:lang w:val="pl-PL"/>
              </w:rPr>
              <w:t>OPIS STANU REALIZACJI KIERUNKU INTERWENCJI (</w:t>
            </w:r>
            <w:r w:rsidR="00885B9B">
              <w:rPr>
                <w:rFonts w:eastAsia="ArialNarrow" w:cs="Times New Roman"/>
                <w:color w:val="000000"/>
                <w:sz w:val="20"/>
                <w:szCs w:val="20"/>
                <w:lang w:val="pl-PL"/>
              </w:rPr>
              <w:t>m.in</w:t>
            </w:r>
            <w:r w:rsidRPr="0011198B">
              <w:rPr>
                <w:rFonts w:eastAsia="ArialNarrow" w:cs="Times New Roman"/>
                <w:color w:val="000000"/>
                <w:sz w:val="20"/>
                <w:szCs w:val="20"/>
                <w:lang w:val="pl-PL"/>
              </w:rPr>
              <w:t>.: zrealizowane przedsięwzięcia w danym roku, stopień realizacji kierunku interwencji, skuteczność zastosowanych instrumentów realizacyjnych, ocena partnerów realizacyjnych, sukcesy realizacyjne, uzyskane efekty)</w:t>
            </w:r>
          </w:p>
        </w:tc>
        <w:tc>
          <w:tcPr>
            <w:tcW w:w="2696" w:type="dxa"/>
          </w:tcPr>
          <w:p w:rsidR="00F27541" w:rsidRPr="00F35810" w:rsidRDefault="00F35810" w:rsidP="00F27541">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UM ALWERNIA</w:t>
            </w:r>
          </w:p>
          <w:p w:rsidR="00F27541" w:rsidRPr="00FD4568" w:rsidRDefault="00F27541" w:rsidP="00F27541">
            <w:pPr>
              <w:autoSpaceDE w:val="0"/>
              <w:autoSpaceDN w:val="0"/>
              <w:adjustRightInd w:val="0"/>
              <w:spacing w:after="0" w:line="240" w:lineRule="auto"/>
              <w:rPr>
                <w:rFonts w:eastAsia="ArialNarrow" w:cs="Times New Roman"/>
                <w:color w:val="000000"/>
                <w:sz w:val="20"/>
                <w:szCs w:val="20"/>
                <w:lang w:val="pl-PL"/>
              </w:rPr>
            </w:pPr>
            <w:r w:rsidRPr="0031250B">
              <w:rPr>
                <w:rFonts w:eastAsia="ArialNarrow" w:cs="Times New Roman"/>
                <w:color w:val="000000"/>
                <w:sz w:val="22"/>
                <w:szCs w:val="22"/>
                <w:lang w:val="pl-PL"/>
              </w:rPr>
              <w:t>W niniejszym okresie ulegał dezaktualizacji Program Rewitalizacji Obszarów Miejskich Alwerni na lata 2008-2015</w:t>
            </w:r>
            <w:r w:rsidR="00AC7C52">
              <w:rPr>
                <w:rFonts w:eastAsia="ArialNarrow" w:cs="Times New Roman"/>
                <w:color w:val="000000"/>
                <w:sz w:val="22"/>
                <w:szCs w:val="22"/>
                <w:lang w:val="pl-PL"/>
              </w:rPr>
              <w:t>.</w:t>
            </w:r>
          </w:p>
        </w:tc>
        <w:tc>
          <w:tcPr>
            <w:tcW w:w="2861" w:type="dxa"/>
          </w:tcPr>
          <w:p w:rsidR="00F27541" w:rsidRPr="00F35810" w:rsidRDefault="00F35810" w:rsidP="00F27541">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UM ALWERNIA</w:t>
            </w:r>
          </w:p>
          <w:p w:rsidR="00F27541" w:rsidRPr="00977BE8" w:rsidRDefault="00F27541" w:rsidP="00F27541">
            <w:pPr>
              <w:autoSpaceDE w:val="0"/>
              <w:autoSpaceDN w:val="0"/>
              <w:adjustRightInd w:val="0"/>
              <w:spacing w:after="0" w:line="240" w:lineRule="auto"/>
              <w:rPr>
                <w:rFonts w:eastAsia="ArialNarrow" w:cs="Times New Roman"/>
                <w:color w:val="000000"/>
                <w:sz w:val="22"/>
                <w:szCs w:val="22"/>
                <w:lang w:val="pl-PL"/>
              </w:rPr>
            </w:pPr>
            <w:r w:rsidRPr="0031250B">
              <w:rPr>
                <w:rFonts w:eastAsia="ArialNarrow" w:cs="Times New Roman"/>
                <w:color w:val="000000"/>
                <w:sz w:val="22"/>
                <w:szCs w:val="22"/>
                <w:lang w:val="pl-PL"/>
              </w:rPr>
              <w:t>Gmina Alwernia uchw</w:t>
            </w:r>
            <w:r w:rsidR="00977BE8">
              <w:rPr>
                <w:rFonts w:eastAsia="ArialNarrow" w:cs="Times New Roman"/>
                <w:color w:val="000000"/>
                <w:sz w:val="22"/>
                <w:szCs w:val="22"/>
                <w:lang w:val="pl-PL"/>
              </w:rPr>
              <w:t xml:space="preserve">ałą Rady Miejskiej w Alwerni nr V/23/2016 </w:t>
            </w:r>
            <w:r w:rsidRPr="0031250B">
              <w:rPr>
                <w:rFonts w:eastAsia="ArialNarrow" w:cs="Times New Roman"/>
                <w:color w:val="000000"/>
                <w:sz w:val="22"/>
                <w:szCs w:val="22"/>
                <w:lang w:val="pl-PL"/>
              </w:rPr>
              <w:t>z dnia 14 kwietnia 2016 roku,  przystępuje do opracowania Gminnego Programu Rewitalizacji</w:t>
            </w:r>
            <w:r w:rsidRPr="00FD4568">
              <w:rPr>
                <w:rFonts w:eastAsia="ArialNarrow" w:cs="Times New Roman"/>
                <w:color w:val="000000"/>
                <w:sz w:val="20"/>
                <w:szCs w:val="20"/>
                <w:lang w:val="pl-PL"/>
              </w:rPr>
              <w:t xml:space="preserve"> .</w:t>
            </w:r>
          </w:p>
        </w:tc>
        <w:tc>
          <w:tcPr>
            <w:tcW w:w="2993" w:type="dxa"/>
          </w:tcPr>
          <w:p w:rsidR="00F27541" w:rsidRPr="00F35810" w:rsidRDefault="00F35810" w:rsidP="00F27541">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UM ALWERNIA</w:t>
            </w:r>
          </w:p>
          <w:p w:rsidR="00F27541" w:rsidRDefault="00F27541" w:rsidP="00F27541">
            <w:pPr>
              <w:autoSpaceDE w:val="0"/>
              <w:autoSpaceDN w:val="0"/>
              <w:adjustRightInd w:val="0"/>
              <w:spacing w:after="0" w:line="240" w:lineRule="auto"/>
              <w:rPr>
                <w:rFonts w:eastAsia="ArialNarrow" w:cs="Times New Roman"/>
                <w:color w:val="000000"/>
                <w:sz w:val="22"/>
                <w:szCs w:val="22"/>
                <w:lang w:val="pl-PL"/>
              </w:rPr>
            </w:pPr>
            <w:r w:rsidRPr="004B3693">
              <w:rPr>
                <w:rFonts w:eastAsia="ArialNarrow" w:cs="Times New Roman"/>
                <w:color w:val="000000"/>
                <w:sz w:val="22"/>
                <w:szCs w:val="22"/>
                <w:lang w:val="pl-PL"/>
              </w:rPr>
              <w:t>Gmina Alwernia uchwałą Rady Miejskiej z dnia 28 września 2017 r. XII/79/2017 przyjęła Gminny Program Rewitalizacji Gminy Alwernia na lata 2016-2020</w:t>
            </w:r>
            <w:r w:rsidR="002E351D">
              <w:rPr>
                <w:rFonts w:eastAsia="ArialNarrow" w:cs="Times New Roman"/>
                <w:color w:val="000000"/>
                <w:sz w:val="22"/>
                <w:szCs w:val="22"/>
                <w:lang w:val="pl-PL"/>
              </w:rPr>
              <w:t>.</w:t>
            </w:r>
          </w:p>
          <w:p w:rsidR="0031250B" w:rsidRPr="004B3693" w:rsidRDefault="0031250B" w:rsidP="00F27541">
            <w:pPr>
              <w:autoSpaceDE w:val="0"/>
              <w:autoSpaceDN w:val="0"/>
              <w:adjustRightInd w:val="0"/>
              <w:spacing w:after="0" w:line="240" w:lineRule="auto"/>
              <w:rPr>
                <w:rFonts w:eastAsia="ArialNarrow" w:cs="Times New Roman"/>
                <w:color w:val="000000"/>
                <w:sz w:val="22"/>
                <w:szCs w:val="22"/>
                <w:lang w:val="pl-PL"/>
              </w:rPr>
            </w:pPr>
          </w:p>
          <w:p w:rsidR="004B3693" w:rsidRPr="00F35810" w:rsidRDefault="004B3693" w:rsidP="00F27541">
            <w:pPr>
              <w:autoSpaceDE w:val="0"/>
              <w:autoSpaceDN w:val="0"/>
              <w:adjustRightInd w:val="0"/>
              <w:spacing w:after="0" w:line="240" w:lineRule="auto"/>
              <w:rPr>
                <w:rFonts w:eastAsia="ArialNarrow" w:cs="Times New Roman"/>
                <w:b/>
                <w:color w:val="000000"/>
                <w:sz w:val="22"/>
                <w:szCs w:val="22"/>
                <w:lang w:val="pl-PL"/>
              </w:rPr>
            </w:pPr>
            <w:r w:rsidRPr="00F35810">
              <w:rPr>
                <w:rFonts w:eastAsia="ArialNarrow" w:cs="Times New Roman"/>
                <w:b/>
                <w:color w:val="000000"/>
                <w:sz w:val="22"/>
                <w:szCs w:val="22"/>
                <w:lang w:val="pl-PL"/>
              </w:rPr>
              <w:t>UM CHRZANÓW</w:t>
            </w:r>
          </w:p>
          <w:p w:rsidR="004B3693" w:rsidRPr="00FD4568" w:rsidRDefault="004B3693" w:rsidP="00F27541">
            <w:pPr>
              <w:autoSpaceDE w:val="0"/>
              <w:autoSpaceDN w:val="0"/>
              <w:adjustRightInd w:val="0"/>
              <w:spacing w:after="0" w:line="240" w:lineRule="auto"/>
              <w:rPr>
                <w:rFonts w:eastAsia="ArialNarrow" w:cs="Times New Roman"/>
                <w:color w:val="000000"/>
                <w:sz w:val="20"/>
                <w:szCs w:val="20"/>
                <w:lang w:val="pl-PL"/>
              </w:rPr>
            </w:pPr>
            <w:r w:rsidRPr="004B3693">
              <w:rPr>
                <w:rFonts w:eastAsia="ArialNarrow" w:cs="Times New Roman"/>
                <w:color w:val="000000"/>
                <w:sz w:val="22"/>
                <w:szCs w:val="22"/>
                <w:lang w:val="pl-PL"/>
              </w:rPr>
              <w:t xml:space="preserve">Obszar rewitalizacji zgodnie </w:t>
            </w:r>
            <w:r w:rsidR="00F35810">
              <w:rPr>
                <w:rFonts w:eastAsia="ArialNarrow" w:cs="Times New Roman"/>
                <w:color w:val="000000"/>
                <w:sz w:val="22"/>
                <w:szCs w:val="22"/>
                <w:lang w:val="pl-PL"/>
              </w:rPr>
              <w:br/>
            </w:r>
            <w:r w:rsidRPr="004B3693">
              <w:rPr>
                <w:rFonts w:eastAsia="ArialNarrow" w:cs="Times New Roman"/>
                <w:color w:val="000000"/>
                <w:sz w:val="22"/>
                <w:szCs w:val="22"/>
                <w:lang w:val="pl-PL"/>
              </w:rPr>
              <w:t xml:space="preserve">z GPR wynosi </w:t>
            </w:r>
            <w:r w:rsidRPr="0031250B">
              <w:rPr>
                <w:rFonts w:eastAsia="ArialNarrow" w:cs="Times New Roman"/>
                <w:color w:val="000000"/>
                <w:sz w:val="22"/>
                <w:szCs w:val="22"/>
                <w:lang w:val="pl-PL"/>
              </w:rPr>
              <w:t>84 ha.</w:t>
            </w:r>
          </w:p>
        </w:tc>
      </w:tr>
      <w:tr w:rsidR="00F27541" w:rsidRPr="00900363" w:rsidTr="00F35810">
        <w:tc>
          <w:tcPr>
            <w:tcW w:w="5778" w:type="dxa"/>
          </w:tcPr>
          <w:p w:rsidR="00F27541" w:rsidRPr="0011198B" w:rsidRDefault="00F27541" w:rsidP="00F27541">
            <w:pPr>
              <w:autoSpaceDE w:val="0"/>
              <w:autoSpaceDN w:val="0"/>
              <w:adjustRightInd w:val="0"/>
              <w:spacing w:after="0" w:line="240" w:lineRule="auto"/>
              <w:rPr>
                <w:rFonts w:eastAsia="ArialNarrow" w:cs="Times New Roman"/>
                <w:color w:val="000000"/>
                <w:sz w:val="20"/>
                <w:szCs w:val="20"/>
                <w:lang w:val="pl-PL"/>
              </w:rPr>
            </w:pPr>
            <w:r w:rsidRPr="0011198B">
              <w:rPr>
                <w:rFonts w:eastAsia="ArialNarrow" w:cs="Times New Roman"/>
                <w:color w:val="000000"/>
                <w:sz w:val="20"/>
                <w:szCs w:val="20"/>
                <w:lang w:val="pl-PL"/>
              </w:rPr>
              <w:t>OPIS POWSTAŁYCH TRUDNOŚCI REALIZACYJNYCH</w:t>
            </w:r>
          </w:p>
          <w:p w:rsidR="00F27541" w:rsidRPr="0011198B" w:rsidRDefault="00F27541" w:rsidP="00F27541">
            <w:pPr>
              <w:autoSpaceDE w:val="0"/>
              <w:autoSpaceDN w:val="0"/>
              <w:adjustRightInd w:val="0"/>
              <w:spacing w:after="0" w:line="240" w:lineRule="auto"/>
              <w:rPr>
                <w:rFonts w:eastAsia="ArialNarrow" w:cs="Times New Roman"/>
                <w:color w:val="000000"/>
                <w:sz w:val="20"/>
                <w:szCs w:val="20"/>
                <w:lang w:val="pl-PL"/>
              </w:rPr>
            </w:pPr>
            <w:r w:rsidRPr="0011198B">
              <w:rPr>
                <w:rFonts w:eastAsia="ArialNarrow" w:cs="Times New Roman"/>
                <w:color w:val="000000"/>
                <w:sz w:val="20"/>
                <w:szCs w:val="20"/>
                <w:lang w:val="pl-PL"/>
              </w:rPr>
              <w:t>(</w:t>
            </w:r>
            <w:r w:rsidR="00885B9B">
              <w:rPr>
                <w:rFonts w:eastAsia="ArialNarrow" w:cs="Times New Roman"/>
                <w:color w:val="000000"/>
                <w:sz w:val="20"/>
                <w:szCs w:val="20"/>
                <w:lang w:val="pl-PL"/>
              </w:rPr>
              <w:t>m.in</w:t>
            </w:r>
            <w:r w:rsidRPr="0011198B">
              <w:rPr>
                <w:rFonts w:eastAsia="ArialNarrow" w:cs="Times New Roman"/>
                <w:color w:val="000000"/>
                <w:sz w:val="20"/>
                <w:szCs w:val="20"/>
                <w:lang w:val="pl-PL"/>
              </w:rPr>
              <w:t>.: problemy powstałe na etapie realizacji, opóźnienia i ich przyczyny, środki podjęte w celu przezwyciężenia trudności</w:t>
            </w:r>
            <w:r w:rsidR="00F35810">
              <w:rPr>
                <w:rFonts w:eastAsia="ArialNarrow" w:cs="Times New Roman"/>
                <w:color w:val="000000"/>
                <w:sz w:val="20"/>
                <w:szCs w:val="20"/>
                <w:lang w:val="pl-PL"/>
              </w:rPr>
              <w:t xml:space="preserve">, rekomendacje dotyczące zmian </w:t>
            </w:r>
            <w:r w:rsidRPr="0011198B">
              <w:rPr>
                <w:rFonts w:eastAsia="ArialNarrow" w:cs="Times New Roman"/>
                <w:color w:val="000000"/>
                <w:sz w:val="20"/>
                <w:szCs w:val="20"/>
                <w:lang w:val="pl-PL"/>
              </w:rPr>
              <w:t>w realizacji kierunku interwencji, możliwe usprawnienia)</w:t>
            </w:r>
          </w:p>
        </w:tc>
        <w:tc>
          <w:tcPr>
            <w:tcW w:w="2696" w:type="dxa"/>
          </w:tcPr>
          <w:p w:rsidR="00F27541" w:rsidRPr="006A4745" w:rsidRDefault="00103793" w:rsidP="00103793">
            <w:pPr>
              <w:autoSpaceDE w:val="0"/>
              <w:autoSpaceDN w:val="0"/>
              <w:adjustRightInd w:val="0"/>
              <w:spacing w:after="0" w:line="240" w:lineRule="auto"/>
              <w:jc w:val="center"/>
              <w:rPr>
                <w:rFonts w:eastAsia="ArialNarrow" w:cs="Times New Roman"/>
                <w:color w:val="000000"/>
                <w:lang w:val="pl-PL"/>
              </w:rPr>
            </w:pPr>
            <w:r>
              <w:rPr>
                <w:rFonts w:eastAsia="ArialNarrow" w:cs="Times New Roman"/>
                <w:color w:val="000000"/>
                <w:lang w:val="pl-PL"/>
              </w:rPr>
              <w:t>-</w:t>
            </w:r>
          </w:p>
        </w:tc>
        <w:tc>
          <w:tcPr>
            <w:tcW w:w="2861" w:type="dxa"/>
          </w:tcPr>
          <w:p w:rsidR="00F27541" w:rsidRPr="006A4745" w:rsidRDefault="00103793" w:rsidP="00103793">
            <w:pPr>
              <w:autoSpaceDE w:val="0"/>
              <w:autoSpaceDN w:val="0"/>
              <w:adjustRightInd w:val="0"/>
              <w:spacing w:after="0" w:line="240" w:lineRule="auto"/>
              <w:jc w:val="center"/>
              <w:rPr>
                <w:rFonts w:eastAsia="ArialNarrow" w:cs="Times New Roman"/>
                <w:color w:val="000000"/>
                <w:lang w:val="pl-PL"/>
              </w:rPr>
            </w:pPr>
            <w:r>
              <w:rPr>
                <w:rFonts w:eastAsia="ArialNarrow" w:cs="Times New Roman"/>
                <w:color w:val="000000"/>
                <w:lang w:val="pl-PL"/>
              </w:rPr>
              <w:t>-</w:t>
            </w:r>
          </w:p>
        </w:tc>
        <w:tc>
          <w:tcPr>
            <w:tcW w:w="2993" w:type="dxa"/>
          </w:tcPr>
          <w:p w:rsidR="00F27541" w:rsidRPr="00F35810" w:rsidRDefault="00F35810" w:rsidP="00F27541">
            <w:pPr>
              <w:autoSpaceDE w:val="0"/>
              <w:autoSpaceDN w:val="0"/>
              <w:adjustRightInd w:val="0"/>
              <w:spacing w:after="0" w:line="240" w:lineRule="auto"/>
              <w:rPr>
                <w:rFonts w:eastAsia="ArialNarrow" w:cs="Times New Roman"/>
                <w:b/>
                <w:color w:val="000000"/>
                <w:sz w:val="22"/>
                <w:szCs w:val="22"/>
                <w:lang w:val="pl-PL"/>
              </w:rPr>
            </w:pPr>
            <w:r w:rsidRPr="00F35810">
              <w:rPr>
                <w:rFonts w:eastAsia="ArialNarrow" w:cs="Times New Roman"/>
                <w:b/>
                <w:color w:val="000000"/>
                <w:sz w:val="22"/>
                <w:szCs w:val="22"/>
                <w:lang w:val="pl-PL"/>
              </w:rPr>
              <w:t>UM ALWERNIA</w:t>
            </w:r>
          </w:p>
          <w:p w:rsidR="00F27541" w:rsidRPr="006A4745" w:rsidRDefault="00F27541" w:rsidP="00F27541">
            <w:pPr>
              <w:autoSpaceDE w:val="0"/>
              <w:autoSpaceDN w:val="0"/>
              <w:adjustRightInd w:val="0"/>
              <w:spacing w:after="0" w:line="240" w:lineRule="auto"/>
              <w:rPr>
                <w:rFonts w:eastAsia="ArialNarrow" w:cs="Times New Roman"/>
                <w:color w:val="000000"/>
                <w:lang w:val="pl-PL"/>
              </w:rPr>
            </w:pPr>
            <w:r w:rsidRPr="00F35810">
              <w:rPr>
                <w:rFonts w:eastAsia="ArialNarrow" w:cs="Times New Roman"/>
                <w:color w:val="000000"/>
                <w:sz w:val="22"/>
                <w:szCs w:val="22"/>
                <w:lang w:val="pl-PL"/>
              </w:rPr>
              <w:t>Bardzo długi okres tworzenia dokumentu podyktowany wymogami konsultacyjnymi Ustawy o Rewitalizacji.</w:t>
            </w:r>
          </w:p>
        </w:tc>
      </w:tr>
      <w:tr w:rsidR="00F27541" w:rsidRPr="006A4745" w:rsidTr="00F35810">
        <w:tc>
          <w:tcPr>
            <w:tcW w:w="5778" w:type="dxa"/>
          </w:tcPr>
          <w:p w:rsidR="00F27541" w:rsidRPr="0011198B" w:rsidRDefault="00F27541" w:rsidP="00F27541">
            <w:pPr>
              <w:autoSpaceDE w:val="0"/>
              <w:autoSpaceDN w:val="0"/>
              <w:adjustRightInd w:val="0"/>
              <w:spacing w:after="0" w:line="240" w:lineRule="auto"/>
              <w:rPr>
                <w:rFonts w:eastAsia="ArialNarrow" w:cs="Times New Roman"/>
                <w:color w:val="000000"/>
                <w:sz w:val="20"/>
                <w:szCs w:val="20"/>
                <w:lang w:val="pl-PL"/>
              </w:rPr>
            </w:pPr>
            <w:r w:rsidRPr="0011198B">
              <w:rPr>
                <w:rFonts w:eastAsia="ArialNarrow" w:cs="Times New Roman"/>
                <w:color w:val="000000"/>
                <w:sz w:val="20"/>
                <w:szCs w:val="20"/>
                <w:lang w:val="pl-PL"/>
              </w:rPr>
              <w:t xml:space="preserve">OPIS ŹRÓDEŁ FINANSOWANIA (wielkość środków finansowych wydatkowanych na realizację kierunku interwencji w danym roku, </w:t>
            </w:r>
            <w:r w:rsidR="00103793">
              <w:rPr>
                <w:rFonts w:eastAsia="ArialNarrow" w:cs="Times New Roman"/>
                <w:color w:val="000000"/>
                <w:sz w:val="20"/>
                <w:szCs w:val="20"/>
                <w:lang w:val="pl-PL"/>
              </w:rPr>
              <w:br/>
            </w:r>
            <w:r w:rsidRPr="0011198B">
              <w:rPr>
                <w:rFonts w:eastAsia="ArialNarrow" w:cs="Times New Roman"/>
                <w:color w:val="000000"/>
                <w:sz w:val="20"/>
                <w:szCs w:val="20"/>
                <w:lang w:val="pl-PL"/>
              </w:rPr>
              <w:lastRenderedPageBreak/>
              <w:t>w podziale na źródła finansowania)</w:t>
            </w:r>
          </w:p>
          <w:p w:rsidR="00F27541" w:rsidRPr="0011198B" w:rsidRDefault="00F27541" w:rsidP="00F27541">
            <w:pPr>
              <w:autoSpaceDE w:val="0"/>
              <w:autoSpaceDN w:val="0"/>
              <w:adjustRightInd w:val="0"/>
              <w:spacing w:after="0" w:line="240" w:lineRule="auto"/>
              <w:rPr>
                <w:rFonts w:eastAsia="ArialNarrow" w:cs="Times New Roman"/>
                <w:color w:val="000000"/>
                <w:sz w:val="20"/>
                <w:szCs w:val="20"/>
                <w:lang w:val="pl-PL"/>
              </w:rPr>
            </w:pPr>
            <w:r w:rsidRPr="0011198B">
              <w:rPr>
                <w:rFonts w:eastAsia="ArialNarrow" w:cs="Times New Roman"/>
                <w:color w:val="000000"/>
                <w:sz w:val="20"/>
                <w:szCs w:val="20"/>
                <w:lang w:val="pl-PL"/>
              </w:rPr>
              <w:t xml:space="preserve">Budżet Powiatu                              (kwota w zł) </w:t>
            </w:r>
          </w:p>
          <w:p w:rsidR="00F27541" w:rsidRPr="0011198B" w:rsidRDefault="00F27541" w:rsidP="00F27541">
            <w:pPr>
              <w:autoSpaceDE w:val="0"/>
              <w:autoSpaceDN w:val="0"/>
              <w:adjustRightInd w:val="0"/>
              <w:spacing w:after="0" w:line="240" w:lineRule="auto"/>
              <w:rPr>
                <w:rFonts w:eastAsia="ArialNarrow" w:cs="Times New Roman"/>
                <w:color w:val="000000"/>
                <w:sz w:val="20"/>
                <w:szCs w:val="20"/>
                <w:lang w:val="pl-PL"/>
              </w:rPr>
            </w:pPr>
            <w:r w:rsidRPr="0011198B">
              <w:rPr>
                <w:rFonts w:eastAsia="ArialNarrow" w:cs="Times New Roman"/>
                <w:color w:val="000000"/>
                <w:sz w:val="20"/>
                <w:szCs w:val="20"/>
                <w:lang w:val="pl-PL"/>
              </w:rPr>
              <w:t>Budżet jednostki realizującej       (kwota w zł)</w:t>
            </w:r>
          </w:p>
          <w:p w:rsidR="00F27541" w:rsidRPr="0011198B" w:rsidRDefault="00F27541" w:rsidP="00F27541">
            <w:pPr>
              <w:autoSpaceDE w:val="0"/>
              <w:autoSpaceDN w:val="0"/>
              <w:adjustRightInd w:val="0"/>
              <w:spacing w:after="0" w:line="240" w:lineRule="auto"/>
              <w:rPr>
                <w:rFonts w:eastAsia="ArialNarrow" w:cs="Times New Roman"/>
                <w:color w:val="000000"/>
                <w:sz w:val="20"/>
                <w:szCs w:val="20"/>
                <w:lang w:val="pl-PL"/>
              </w:rPr>
            </w:pPr>
            <w:r w:rsidRPr="0011198B">
              <w:rPr>
                <w:rFonts w:eastAsia="ArialNarrow" w:cs="Times New Roman"/>
                <w:color w:val="000000"/>
                <w:sz w:val="20"/>
                <w:szCs w:val="20"/>
                <w:lang w:val="pl-PL"/>
              </w:rPr>
              <w:t xml:space="preserve">Budżet ................................         (kwota w zł)   </w:t>
            </w:r>
          </w:p>
          <w:p w:rsidR="00F27541" w:rsidRPr="00F35810" w:rsidRDefault="00F27541" w:rsidP="00F27541">
            <w:pPr>
              <w:autoSpaceDE w:val="0"/>
              <w:autoSpaceDN w:val="0"/>
              <w:adjustRightInd w:val="0"/>
              <w:spacing w:after="0" w:line="240" w:lineRule="auto"/>
              <w:rPr>
                <w:rFonts w:eastAsia="ArialNarrow" w:cs="Times New Roman"/>
                <w:color w:val="000000"/>
                <w:sz w:val="20"/>
                <w:szCs w:val="20"/>
                <w:lang w:val="pl-PL"/>
              </w:rPr>
            </w:pPr>
            <w:r w:rsidRPr="00F35810">
              <w:rPr>
                <w:rFonts w:eastAsia="ArialNarrow" w:cs="Times New Roman"/>
                <w:color w:val="000000"/>
                <w:sz w:val="20"/>
                <w:szCs w:val="20"/>
                <w:lang w:val="pl-PL"/>
              </w:rPr>
              <w:t xml:space="preserve">Ogółem :                                          (kwota w zł)                   </w:t>
            </w:r>
          </w:p>
        </w:tc>
        <w:tc>
          <w:tcPr>
            <w:tcW w:w="2696" w:type="dxa"/>
          </w:tcPr>
          <w:p w:rsidR="00F27541" w:rsidRPr="006A4745" w:rsidRDefault="00103793" w:rsidP="00103793">
            <w:pPr>
              <w:autoSpaceDE w:val="0"/>
              <w:autoSpaceDN w:val="0"/>
              <w:adjustRightInd w:val="0"/>
              <w:spacing w:after="0" w:line="240" w:lineRule="auto"/>
              <w:jc w:val="center"/>
              <w:rPr>
                <w:rFonts w:eastAsia="ArialNarrow" w:cs="Times New Roman"/>
                <w:color w:val="000000"/>
                <w:lang w:val="pl-PL"/>
              </w:rPr>
            </w:pPr>
            <w:r>
              <w:rPr>
                <w:rFonts w:eastAsia="ArialNarrow" w:cs="Times New Roman"/>
                <w:color w:val="000000"/>
                <w:lang w:val="pl-PL"/>
              </w:rPr>
              <w:lastRenderedPageBreak/>
              <w:t>-</w:t>
            </w:r>
          </w:p>
        </w:tc>
        <w:tc>
          <w:tcPr>
            <w:tcW w:w="2861" w:type="dxa"/>
          </w:tcPr>
          <w:p w:rsidR="00F27541" w:rsidRPr="00F35810" w:rsidRDefault="00F35810" w:rsidP="00F35810">
            <w:pPr>
              <w:spacing w:after="60" w:line="22" w:lineRule="atLeast"/>
              <w:rPr>
                <w:rFonts w:eastAsia="ArialNarrow" w:cs="Times New Roman"/>
                <w:b/>
                <w:color w:val="000000"/>
                <w:sz w:val="22"/>
                <w:szCs w:val="22"/>
                <w:lang w:val="pl-PL"/>
              </w:rPr>
            </w:pPr>
            <w:r>
              <w:rPr>
                <w:rFonts w:eastAsia="ArialNarrow" w:cs="Times New Roman"/>
                <w:b/>
                <w:color w:val="000000"/>
                <w:sz w:val="22"/>
                <w:szCs w:val="22"/>
                <w:lang w:val="pl-PL"/>
              </w:rPr>
              <w:t>UM ALWERNIA</w:t>
            </w:r>
            <w:r>
              <w:rPr>
                <w:rFonts w:eastAsia="ArialNarrow" w:cs="Times New Roman"/>
                <w:b/>
                <w:color w:val="000000"/>
                <w:sz w:val="22"/>
                <w:szCs w:val="22"/>
                <w:lang w:val="pl-PL"/>
              </w:rPr>
              <w:br/>
            </w:r>
            <w:r w:rsidR="00F27541" w:rsidRPr="00F35810">
              <w:rPr>
                <w:rFonts w:eastAsia="ArialNarrow" w:cs="Times New Roman"/>
                <w:color w:val="000000"/>
                <w:sz w:val="22"/>
                <w:szCs w:val="22"/>
                <w:lang w:val="pl-PL"/>
              </w:rPr>
              <w:t xml:space="preserve">38 681,31 zł. – 90% UMWM </w:t>
            </w:r>
            <w:r w:rsidR="00F27541" w:rsidRPr="00F35810">
              <w:rPr>
                <w:rFonts w:eastAsia="ArialNarrow" w:cs="Times New Roman"/>
                <w:color w:val="000000"/>
                <w:sz w:val="22"/>
                <w:szCs w:val="22"/>
                <w:lang w:val="pl-PL"/>
              </w:rPr>
              <w:lastRenderedPageBreak/>
              <w:t>PO PT + 10 % Budż</w:t>
            </w:r>
            <w:r w:rsidRPr="00F35810">
              <w:rPr>
                <w:rFonts w:eastAsia="ArialNarrow" w:cs="Times New Roman"/>
                <w:color w:val="000000"/>
                <w:sz w:val="22"/>
                <w:szCs w:val="22"/>
                <w:lang w:val="pl-PL"/>
              </w:rPr>
              <w:t>et Gminy Alwernia</w:t>
            </w:r>
          </w:p>
        </w:tc>
        <w:tc>
          <w:tcPr>
            <w:tcW w:w="2993" w:type="dxa"/>
          </w:tcPr>
          <w:p w:rsidR="00F27541" w:rsidRDefault="00103793" w:rsidP="00103793">
            <w:pPr>
              <w:spacing w:after="60" w:line="22" w:lineRule="atLeast"/>
              <w:jc w:val="center"/>
              <w:rPr>
                <w:rFonts w:eastAsia="ArialNarrow" w:cs="Times New Roman"/>
                <w:color w:val="000000"/>
                <w:lang w:val="pl-PL"/>
              </w:rPr>
            </w:pPr>
            <w:r>
              <w:rPr>
                <w:rFonts w:eastAsia="ArialNarrow" w:cs="Times New Roman"/>
                <w:color w:val="000000"/>
                <w:lang w:val="pl-PL"/>
              </w:rPr>
              <w:lastRenderedPageBreak/>
              <w:t>-</w:t>
            </w:r>
          </w:p>
          <w:p w:rsidR="00F27541" w:rsidRPr="006A4745" w:rsidRDefault="00F27541" w:rsidP="00F27541">
            <w:pPr>
              <w:autoSpaceDE w:val="0"/>
              <w:autoSpaceDN w:val="0"/>
              <w:adjustRightInd w:val="0"/>
              <w:spacing w:after="0" w:line="240" w:lineRule="auto"/>
              <w:rPr>
                <w:rFonts w:eastAsia="ArialNarrow" w:cs="Times New Roman"/>
                <w:color w:val="000000"/>
                <w:lang w:val="pl-PL"/>
              </w:rPr>
            </w:pPr>
          </w:p>
        </w:tc>
      </w:tr>
    </w:tbl>
    <w:p w:rsidR="006208A3" w:rsidRDefault="006208A3"/>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2864"/>
        <w:gridCol w:w="2835"/>
        <w:gridCol w:w="2851"/>
      </w:tblGrid>
      <w:tr w:rsidR="00AF77E5" w:rsidRPr="00900363" w:rsidTr="00BE122C">
        <w:tc>
          <w:tcPr>
            <w:tcW w:w="14328" w:type="dxa"/>
            <w:gridSpan w:val="4"/>
            <w:tcBorders>
              <w:bottom w:val="single" w:sz="4" w:space="0" w:color="auto"/>
            </w:tcBorders>
            <w:shd w:val="clear" w:color="auto" w:fill="B3B3B3"/>
          </w:tcPr>
          <w:p w:rsidR="00AF77E5" w:rsidRDefault="00AF77E5" w:rsidP="00BE122C">
            <w:pPr>
              <w:autoSpaceDE w:val="0"/>
              <w:autoSpaceDN w:val="0"/>
              <w:adjustRightInd w:val="0"/>
              <w:spacing w:after="0" w:line="240" w:lineRule="auto"/>
              <w:rPr>
                <w:rFonts w:eastAsia="ArialNarrow" w:cs="Times New Roman"/>
                <w:b/>
                <w:color w:val="000000"/>
                <w:lang w:val="pl-PL"/>
              </w:rPr>
            </w:pPr>
            <w:r w:rsidRPr="006A4745">
              <w:rPr>
                <w:rFonts w:eastAsia="ArialNarrow" w:cs="Times New Roman"/>
                <w:b/>
                <w:color w:val="000000"/>
                <w:sz w:val="22"/>
                <w:szCs w:val="22"/>
                <w:lang w:val="pl-PL"/>
              </w:rPr>
              <w:t>KIERUNEK INTERWENCJI NR</w:t>
            </w:r>
            <w:r>
              <w:rPr>
                <w:rFonts w:eastAsia="ArialNarrow" w:cs="Times New Roman"/>
                <w:b/>
                <w:color w:val="000000"/>
                <w:sz w:val="22"/>
                <w:szCs w:val="22"/>
                <w:lang w:val="pl-PL"/>
              </w:rPr>
              <w:t xml:space="preserve">  I.2.1</w:t>
            </w:r>
          </w:p>
          <w:p w:rsidR="00AF77E5" w:rsidRPr="004B42FD" w:rsidRDefault="00AF77E5" w:rsidP="00BE122C">
            <w:pPr>
              <w:autoSpaceDE w:val="0"/>
              <w:autoSpaceDN w:val="0"/>
              <w:adjustRightInd w:val="0"/>
              <w:spacing w:after="0" w:line="240" w:lineRule="auto"/>
              <w:rPr>
                <w:rFonts w:cstheme="minorHAnsi"/>
                <w:b/>
                <w:color w:val="FF0000"/>
                <w:szCs w:val="20"/>
                <w:lang w:val="pl-PL"/>
              </w:rPr>
            </w:pPr>
            <w:r w:rsidRPr="00AF77E5">
              <w:rPr>
                <w:rFonts w:cstheme="minorHAnsi"/>
                <w:b/>
                <w:color w:val="FF0000"/>
                <w:szCs w:val="20"/>
                <w:lang w:val="pl-PL"/>
              </w:rPr>
              <w:t>Realizacja programów w zakresie udzielania informacji, szkoleń oraz doradztwa dla mikro i małych przedsiębiorców oraz osób chcących rozpocząć działalność gospodarczą</w:t>
            </w:r>
            <w:r w:rsidR="00175A8B">
              <w:rPr>
                <w:rFonts w:cstheme="minorHAnsi"/>
                <w:b/>
                <w:color w:val="FF0000"/>
                <w:szCs w:val="20"/>
                <w:lang w:val="pl-PL"/>
              </w:rPr>
              <w:t>.</w:t>
            </w:r>
          </w:p>
        </w:tc>
      </w:tr>
      <w:tr w:rsidR="00AF77E5" w:rsidRPr="00900363" w:rsidTr="002114B1">
        <w:tc>
          <w:tcPr>
            <w:tcW w:w="5778" w:type="dxa"/>
            <w:shd w:val="clear" w:color="auto" w:fill="FF9900"/>
          </w:tcPr>
          <w:p w:rsidR="00AF77E5" w:rsidRPr="009720EE" w:rsidRDefault="00AF77E5" w:rsidP="00BE122C">
            <w:pPr>
              <w:autoSpaceDE w:val="0"/>
              <w:autoSpaceDN w:val="0"/>
              <w:adjustRightInd w:val="0"/>
              <w:spacing w:after="0" w:line="240" w:lineRule="auto"/>
              <w:rPr>
                <w:rFonts w:eastAsia="ArialNarrow" w:cs="Times New Roman"/>
                <w:b/>
                <w:color w:val="000000"/>
                <w:lang w:val="pl-PL"/>
              </w:rPr>
            </w:pPr>
            <w:r w:rsidRPr="009720EE">
              <w:rPr>
                <w:rFonts w:eastAsia="ArialNarrow" w:cs="Times New Roman"/>
                <w:b/>
                <w:color w:val="000000"/>
                <w:sz w:val="22"/>
                <w:szCs w:val="22"/>
                <w:lang w:val="pl-PL"/>
              </w:rPr>
              <w:t xml:space="preserve">CEL STRATEGICZNY </w:t>
            </w:r>
          </w:p>
          <w:p w:rsidR="00AF77E5" w:rsidRPr="009720EE" w:rsidRDefault="00AF77E5" w:rsidP="00BE122C">
            <w:pPr>
              <w:autoSpaceDE w:val="0"/>
              <w:autoSpaceDN w:val="0"/>
              <w:adjustRightInd w:val="0"/>
              <w:spacing w:after="0" w:line="240" w:lineRule="auto"/>
              <w:rPr>
                <w:rFonts w:eastAsia="ArialNarrow" w:cs="Times New Roman"/>
                <w:b/>
                <w:color w:val="000000"/>
                <w:lang w:val="pl-PL"/>
              </w:rPr>
            </w:pPr>
            <w:r w:rsidRPr="009720EE">
              <w:rPr>
                <w:rFonts w:eastAsia="Calibri" w:cstheme="minorHAnsi"/>
                <w:b/>
                <w:sz w:val="22"/>
                <w:lang w:val="pl-PL"/>
              </w:rPr>
              <w:t>INTENSYFIKACJA ROZWOJU GOSPODARCZEGO I WZROST ATRAKCYJNOŚCI INWESTYCYJNEJ POWIATU</w:t>
            </w:r>
          </w:p>
        </w:tc>
        <w:tc>
          <w:tcPr>
            <w:tcW w:w="2864" w:type="dxa"/>
            <w:shd w:val="clear" w:color="auto" w:fill="FFCC99"/>
          </w:tcPr>
          <w:p w:rsidR="00AF77E5" w:rsidRPr="009720EE" w:rsidRDefault="00AF77E5" w:rsidP="00BE122C">
            <w:pPr>
              <w:autoSpaceDE w:val="0"/>
              <w:autoSpaceDN w:val="0"/>
              <w:adjustRightInd w:val="0"/>
              <w:spacing w:after="0" w:line="240" w:lineRule="auto"/>
              <w:rPr>
                <w:rFonts w:eastAsia="ArialNarrow" w:cs="Times New Roman"/>
                <w:b/>
                <w:color w:val="000000"/>
                <w:sz w:val="22"/>
                <w:szCs w:val="22"/>
                <w:lang w:val="pl-PL"/>
              </w:rPr>
            </w:pPr>
            <w:r w:rsidRPr="009720EE">
              <w:rPr>
                <w:rFonts w:eastAsia="ArialNarrow" w:cs="Times New Roman"/>
                <w:b/>
                <w:color w:val="000000"/>
                <w:sz w:val="22"/>
                <w:szCs w:val="22"/>
                <w:lang w:val="pl-PL"/>
              </w:rPr>
              <w:t>CEL OPERACYJNY</w:t>
            </w:r>
            <w:r w:rsidR="00CF7E8F">
              <w:rPr>
                <w:rFonts w:eastAsia="ArialNarrow" w:cs="Times New Roman"/>
                <w:b/>
                <w:color w:val="000000"/>
                <w:sz w:val="22"/>
                <w:szCs w:val="22"/>
                <w:lang w:val="pl-PL"/>
              </w:rPr>
              <w:t>:</w:t>
            </w:r>
            <w:r w:rsidRPr="009720EE">
              <w:rPr>
                <w:rFonts w:eastAsia="ArialNarrow" w:cs="Times New Roman"/>
                <w:b/>
                <w:color w:val="000000"/>
                <w:sz w:val="22"/>
                <w:szCs w:val="22"/>
                <w:lang w:val="pl-PL"/>
              </w:rPr>
              <w:t xml:space="preserve"> </w:t>
            </w:r>
          </w:p>
          <w:p w:rsidR="00AF77E5" w:rsidRPr="009720EE" w:rsidRDefault="00AF77E5" w:rsidP="00BE122C">
            <w:pPr>
              <w:autoSpaceDE w:val="0"/>
              <w:autoSpaceDN w:val="0"/>
              <w:adjustRightInd w:val="0"/>
              <w:spacing w:after="0" w:line="240" w:lineRule="auto"/>
              <w:rPr>
                <w:rFonts w:eastAsia="ArialNarrow" w:cs="Times New Roman"/>
                <w:b/>
                <w:color w:val="000000"/>
                <w:lang w:val="pl-PL"/>
              </w:rPr>
            </w:pPr>
            <w:r w:rsidRPr="00A5750D">
              <w:rPr>
                <w:rFonts w:cstheme="minorHAnsi"/>
                <w:b/>
                <w:lang w:val="pl-PL"/>
              </w:rPr>
              <w:t>Wspieranie aktywności gospodarczej mieszkańców</w:t>
            </w:r>
          </w:p>
        </w:tc>
        <w:tc>
          <w:tcPr>
            <w:tcW w:w="2835" w:type="dxa"/>
            <w:shd w:val="clear" w:color="auto" w:fill="C0C0C0"/>
          </w:tcPr>
          <w:p w:rsidR="00AF77E5" w:rsidRPr="006A4745" w:rsidRDefault="00AF77E5" w:rsidP="00BE122C">
            <w:pPr>
              <w:autoSpaceDE w:val="0"/>
              <w:autoSpaceDN w:val="0"/>
              <w:adjustRightInd w:val="0"/>
              <w:spacing w:after="0" w:line="240" w:lineRule="auto"/>
              <w:rPr>
                <w:rFonts w:eastAsia="ArialNarrow" w:cs="Times New Roman"/>
                <w:b/>
                <w:color w:val="000000"/>
                <w:lang w:val="pl-PL"/>
              </w:rPr>
            </w:pPr>
            <w:r w:rsidRPr="006A4745">
              <w:rPr>
                <w:rFonts w:eastAsia="ArialNarrow" w:cs="Times New Roman"/>
                <w:b/>
                <w:color w:val="000000"/>
                <w:sz w:val="22"/>
                <w:szCs w:val="22"/>
                <w:lang w:val="pl-PL"/>
              </w:rPr>
              <w:t>JEDNOSTKA REALIZUJĄCA:</w:t>
            </w:r>
          </w:p>
          <w:p w:rsidR="00AF77E5" w:rsidRPr="00900363" w:rsidRDefault="00AF77E5" w:rsidP="00BE122C">
            <w:pPr>
              <w:autoSpaceDE w:val="0"/>
              <w:autoSpaceDN w:val="0"/>
              <w:adjustRightInd w:val="0"/>
              <w:spacing w:after="0" w:line="240" w:lineRule="auto"/>
              <w:rPr>
                <w:rFonts w:eastAsia="Calibri" w:cstheme="minorHAnsi"/>
                <w:b/>
                <w:lang w:val="pl-PL"/>
              </w:rPr>
            </w:pPr>
            <w:r w:rsidRPr="00900363">
              <w:rPr>
                <w:rFonts w:eastAsia="Calibri" w:cstheme="minorHAnsi"/>
                <w:b/>
                <w:lang w:val="pl-PL"/>
              </w:rPr>
              <w:t>Powiatowy Urząd Pracy,</w:t>
            </w:r>
          </w:p>
          <w:p w:rsidR="00AF77E5" w:rsidRPr="00A5750D" w:rsidRDefault="00AF77E5" w:rsidP="00BE122C">
            <w:pPr>
              <w:autoSpaceDE w:val="0"/>
              <w:autoSpaceDN w:val="0"/>
              <w:adjustRightInd w:val="0"/>
              <w:spacing w:after="0" w:line="240" w:lineRule="auto"/>
              <w:rPr>
                <w:rFonts w:eastAsia="ArialNarrow" w:cs="Times New Roman"/>
                <w:b/>
                <w:color w:val="000000"/>
                <w:lang w:val="pl-PL"/>
              </w:rPr>
            </w:pPr>
            <w:r w:rsidRPr="00A5750D">
              <w:rPr>
                <w:rFonts w:eastAsia="Calibri" w:cstheme="minorHAnsi"/>
                <w:b/>
              </w:rPr>
              <w:t>Instytucje otoczenia biznesu</w:t>
            </w:r>
          </w:p>
        </w:tc>
        <w:tc>
          <w:tcPr>
            <w:tcW w:w="2851" w:type="dxa"/>
            <w:shd w:val="clear" w:color="auto" w:fill="808080"/>
          </w:tcPr>
          <w:p w:rsidR="0011198B" w:rsidRDefault="0011198B" w:rsidP="0011198B">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PARTNERZY:</w:t>
            </w:r>
          </w:p>
          <w:p w:rsidR="00AF77E5" w:rsidRPr="006A4745" w:rsidRDefault="0011198B" w:rsidP="00BE122C">
            <w:pPr>
              <w:autoSpaceDE w:val="0"/>
              <w:autoSpaceDN w:val="0"/>
              <w:adjustRightInd w:val="0"/>
              <w:spacing w:after="0" w:line="240" w:lineRule="auto"/>
              <w:rPr>
                <w:rFonts w:eastAsia="ArialNarrow" w:cs="Times New Roman"/>
                <w:b/>
                <w:color w:val="000000"/>
                <w:lang w:val="pl-PL"/>
              </w:rPr>
            </w:pPr>
            <w:r w:rsidRPr="00900363">
              <w:rPr>
                <w:rFonts w:eastAsia="Calibri" w:cstheme="minorHAnsi"/>
                <w:sz w:val="20"/>
                <w:szCs w:val="20"/>
                <w:lang w:val="pl-PL"/>
              </w:rPr>
              <w:t xml:space="preserve">Urząd Marszałkowski Województwa Małopolskiego, </w:t>
            </w:r>
            <w:r w:rsidRPr="00900363">
              <w:rPr>
                <w:rFonts w:eastAsia="Calibri" w:cstheme="minorHAnsi"/>
                <w:sz w:val="20"/>
                <w:szCs w:val="20"/>
                <w:lang w:val="pl-PL"/>
              </w:rPr>
              <w:br/>
              <w:t xml:space="preserve">Starostwo Powiatowe </w:t>
            </w:r>
            <w:r w:rsidRPr="00900363">
              <w:rPr>
                <w:rFonts w:eastAsia="Calibri" w:cstheme="minorHAnsi"/>
                <w:sz w:val="20"/>
                <w:szCs w:val="20"/>
                <w:lang w:val="pl-PL"/>
              </w:rPr>
              <w:br/>
              <w:t xml:space="preserve">w Chrzanowie, </w:t>
            </w:r>
            <w:r w:rsidRPr="00900363">
              <w:rPr>
                <w:rFonts w:eastAsia="Calibri" w:cstheme="minorHAnsi"/>
                <w:sz w:val="20"/>
                <w:szCs w:val="20"/>
                <w:lang w:val="pl-PL"/>
              </w:rPr>
              <w:br/>
              <w:t>gminy powiatu chrzanowskiego, organizacje pozarządowe, LGD Partnerstwo na Jurze</w:t>
            </w:r>
          </w:p>
        </w:tc>
      </w:tr>
      <w:tr w:rsidR="00AF77E5" w:rsidRPr="00D64A4F" w:rsidTr="002114B1">
        <w:trPr>
          <w:trHeight w:val="405"/>
        </w:trPr>
        <w:tc>
          <w:tcPr>
            <w:tcW w:w="5778" w:type="dxa"/>
            <w:vAlign w:val="center"/>
          </w:tcPr>
          <w:p w:rsidR="00AF77E5" w:rsidRPr="002114B1" w:rsidRDefault="00AF77E5" w:rsidP="0090171E">
            <w:pPr>
              <w:autoSpaceDE w:val="0"/>
              <w:autoSpaceDN w:val="0"/>
              <w:adjustRightInd w:val="0"/>
              <w:spacing w:after="0" w:line="240" w:lineRule="auto"/>
              <w:jc w:val="both"/>
              <w:rPr>
                <w:rFonts w:cstheme="minorHAnsi"/>
                <w:b/>
                <w:color w:val="FF0000"/>
                <w:sz w:val="20"/>
                <w:szCs w:val="20"/>
                <w:lang w:val="pl-PL"/>
              </w:rPr>
            </w:pPr>
            <w:r w:rsidRPr="002114B1">
              <w:rPr>
                <w:rFonts w:eastAsia="ArialNarrow" w:cs="Times New Roman"/>
                <w:color w:val="000000"/>
                <w:sz w:val="20"/>
                <w:szCs w:val="20"/>
                <w:lang w:val="pl-PL"/>
              </w:rPr>
              <w:t xml:space="preserve">Dotyczy: Informacja w sprawie podjętych działań z zakresu </w:t>
            </w:r>
            <w:r w:rsidR="00994B42" w:rsidRPr="002114B1">
              <w:rPr>
                <w:rFonts w:cstheme="minorHAnsi"/>
                <w:b/>
                <w:color w:val="FF0000"/>
                <w:sz w:val="20"/>
                <w:szCs w:val="20"/>
                <w:lang w:val="pl-PL"/>
              </w:rPr>
              <w:t>r</w:t>
            </w:r>
            <w:r w:rsidR="0090171E" w:rsidRPr="002114B1">
              <w:rPr>
                <w:rFonts w:cstheme="minorHAnsi"/>
                <w:b/>
                <w:color w:val="FF0000"/>
                <w:sz w:val="20"/>
                <w:szCs w:val="20"/>
                <w:lang w:val="pl-PL"/>
              </w:rPr>
              <w:t>ealizacji programów w zakresie udzielania informacji, szkoleń oraz doradztwa dla mikro i małych przedsiębiorców oraz osób chcących rozpocząć działalność gospodarczą</w:t>
            </w:r>
          </w:p>
        </w:tc>
        <w:tc>
          <w:tcPr>
            <w:tcW w:w="2864" w:type="dxa"/>
            <w:vAlign w:val="center"/>
          </w:tcPr>
          <w:p w:rsidR="00AF77E5" w:rsidRPr="009720EE" w:rsidRDefault="00AF77E5" w:rsidP="00BE122C">
            <w:pPr>
              <w:autoSpaceDE w:val="0"/>
              <w:autoSpaceDN w:val="0"/>
              <w:adjustRightInd w:val="0"/>
              <w:spacing w:after="0" w:line="240" w:lineRule="auto"/>
              <w:jc w:val="center"/>
              <w:rPr>
                <w:rFonts w:eastAsia="ArialNarrow" w:cs="Times New Roman"/>
                <w:b/>
                <w:color w:val="000000"/>
                <w:lang w:val="pl-PL"/>
              </w:rPr>
            </w:pPr>
            <w:r w:rsidRPr="009720EE">
              <w:rPr>
                <w:rFonts w:eastAsia="ArialNarrow" w:cs="Times New Roman"/>
                <w:b/>
                <w:color w:val="000000"/>
                <w:lang w:val="pl-PL"/>
              </w:rPr>
              <w:t>ROK 2015</w:t>
            </w:r>
          </w:p>
        </w:tc>
        <w:tc>
          <w:tcPr>
            <w:tcW w:w="2835" w:type="dxa"/>
            <w:vAlign w:val="center"/>
          </w:tcPr>
          <w:p w:rsidR="00AF77E5" w:rsidRPr="009720EE" w:rsidRDefault="00AF77E5" w:rsidP="00BE122C">
            <w:pPr>
              <w:autoSpaceDE w:val="0"/>
              <w:autoSpaceDN w:val="0"/>
              <w:adjustRightInd w:val="0"/>
              <w:spacing w:after="0" w:line="240" w:lineRule="auto"/>
              <w:jc w:val="center"/>
              <w:rPr>
                <w:rFonts w:eastAsia="ArialNarrow" w:cs="Times New Roman"/>
                <w:b/>
                <w:color w:val="000000"/>
                <w:lang w:val="pl-PL"/>
              </w:rPr>
            </w:pPr>
            <w:r w:rsidRPr="009720EE">
              <w:rPr>
                <w:rFonts w:eastAsia="ArialNarrow" w:cs="Times New Roman"/>
                <w:b/>
                <w:color w:val="000000"/>
                <w:lang w:val="pl-PL"/>
              </w:rPr>
              <w:t>ROK 2016</w:t>
            </w:r>
          </w:p>
        </w:tc>
        <w:tc>
          <w:tcPr>
            <w:tcW w:w="2851" w:type="dxa"/>
            <w:vAlign w:val="center"/>
          </w:tcPr>
          <w:p w:rsidR="00AF77E5" w:rsidRPr="009720EE" w:rsidRDefault="00AF77E5" w:rsidP="00BE122C">
            <w:pPr>
              <w:autoSpaceDE w:val="0"/>
              <w:autoSpaceDN w:val="0"/>
              <w:adjustRightInd w:val="0"/>
              <w:spacing w:after="0" w:line="240" w:lineRule="auto"/>
              <w:jc w:val="center"/>
              <w:rPr>
                <w:rFonts w:eastAsia="ArialNarrow" w:cs="Times New Roman"/>
                <w:b/>
                <w:color w:val="000000"/>
                <w:lang w:val="pl-PL"/>
              </w:rPr>
            </w:pPr>
            <w:r w:rsidRPr="009720EE">
              <w:rPr>
                <w:rFonts w:eastAsia="ArialNarrow" w:cs="Times New Roman"/>
                <w:b/>
                <w:color w:val="000000"/>
                <w:lang w:val="pl-PL"/>
              </w:rPr>
              <w:t>ROK 2017</w:t>
            </w:r>
          </w:p>
        </w:tc>
      </w:tr>
      <w:tr w:rsidR="00C173B2" w:rsidRPr="00900363" w:rsidTr="005435BD">
        <w:trPr>
          <w:trHeight w:val="708"/>
        </w:trPr>
        <w:tc>
          <w:tcPr>
            <w:tcW w:w="5778" w:type="dxa"/>
          </w:tcPr>
          <w:p w:rsidR="00C173B2" w:rsidRPr="002114B1" w:rsidRDefault="00C173B2" w:rsidP="00C173B2">
            <w:pPr>
              <w:autoSpaceDE w:val="0"/>
              <w:autoSpaceDN w:val="0"/>
              <w:adjustRightInd w:val="0"/>
              <w:spacing w:after="0" w:line="240" w:lineRule="auto"/>
              <w:rPr>
                <w:rFonts w:eastAsia="ArialNarrow" w:cs="Times New Roman"/>
                <w:color w:val="000000"/>
                <w:sz w:val="20"/>
                <w:szCs w:val="20"/>
                <w:lang w:val="pl-PL"/>
              </w:rPr>
            </w:pPr>
            <w:r w:rsidRPr="002114B1">
              <w:rPr>
                <w:rFonts w:eastAsia="ArialNarrow" w:cs="Times New Roman"/>
                <w:color w:val="000000"/>
                <w:sz w:val="20"/>
                <w:szCs w:val="20"/>
                <w:lang w:val="pl-PL"/>
              </w:rPr>
              <w:t>OPIS STANU REALIZACJI KIERUNKU INTERWENCJI (</w:t>
            </w:r>
            <w:r w:rsidR="00885B9B">
              <w:rPr>
                <w:rFonts w:eastAsia="ArialNarrow" w:cs="Times New Roman"/>
                <w:color w:val="000000"/>
                <w:sz w:val="20"/>
                <w:szCs w:val="20"/>
                <w:lang w:val="pl-PL"/>
              </w:rPr>
              <w:t>m.in</w:t>
            </w:r>
            <w:r w:rsidRPr="002114B1">
              <w:rPr>
                <w:rFonts w:eastAsia="ArialNarrow" w:cs="Times New Roman"/>
                <w:color w:val="000000"/>
                <w:sz w:val="20"/>
                <w:szCs w:val="20"/>
                <w:lang w:val="pl-PL"/>
              </w:rPr>
              <w:t>.: zrealizowane przedsięwzięcia w danym roku, stopień realizacji kierunku interwencji, skuteczność zastosowanych instrumentów realizacyjnych, ocena partnerów realizacyjnych, sukcesy realizacyjne, uzyskane efekty)</w:t>
            </w:r>
          </w:p>
        </w:tc>
        <w:tc>
          <w:tcPr>
            <w:tcW w:w="2864" w:type="dxa"/>
          </w:tcPr>
          <w:p w:rsidR="00C173B2" w:rsidRPr="00F8726E" w:rsidRDefault="002114B1" w:rsidP="00C173B2">
            <w:pPr>
              <w:pStyle w:val="Default"/>
              <w:rPr>
                <w:rFonts w:asciiTheme="minorHAnsi" w:hAnsiTheme="minorHAnsi"/>
                <w:b/>
                <w:sz w:val="22"/>
                <w:szCs w:val="22"/>
              </w:rPr>
            </w:pPr>
            <w:r>
              <w:rPr>
                <w:rFonts w:asciiTheme="minorHAnsi" w:hAnsiTheme="minorHAnsi"/>
                <w:b/>
                <w:sz w:val="22"/>
                <w:szCs w:val="22"/>
              </w:rPr>
              <w:t>PUP CHRZANÓW</w:t>
            </w:r>
          </w:p>
          <w:p w:rsidR="00C173B2" w:rsidRPr="00F8726E" w:rsidRDefault="00C173B2" w:rsidP="00C173B2">
            <w:pPr>
              <w:pStyle w:val="Default"/>
              <w:rPr>
                <w:rFonts w:asciiTheme="minorHAnsi" w:hAnsiTheme="minorHAnsi"/>
                <w:sz w:val="22"/>
                <w:szCs w:val="22"/>
              </w:rPr>
            </w:pPr>
            <w:r w:rsidRPr="00F8726E">
              <w:rPr>
                <w:rFonts w:asciiTheme="minorHAnsi" w:hAnsiTheme="minorHAnsi"/>
                <w:sz w:val="22"/>
                <w:szCs w:val="22"/>
              </w:rPr>
              <w:t xml:space="preserve">W roku 2015 udzielono </w:t>
            </w:r>
            <w:r w:rsidRPr="00F8726E">
              <w:rPr>
                <w:rFonts w:asciiTheme="minorHAnsi" w:hAnsiTheme="minorHAnsi"/>
                <w:b/>
                <w:bCs/>
                <w:sz w:val="22"/>
                <w:szCs w:val="22"/>
              </w:rPr>
              <w:t xml:space="preserve">136 </w:t>
            </w:r>
            <w:r w:rsidRPr="00F8726E">
              <w:rPr>
                <w:rFonts w:asciiTheme="minorHAnsi" w:hAnsiTheme="minorHAnsi"/>
                <w:sz w:val="22"/>
                <w:szCs w:val="22"/>
              </w:rPr>
              <w:t xml:space="preserve">dotacji dla osób bezrobotnych na rozpoczęcie działalności gospodarczej </w:t>
            </w:r>
            <w:r w:rsidR="002269BA">
              <w:rPr>
                <w:rFonts w:asciiTheme="minorHAnsi" w:hAnsiTheme="minorHAnsi"/>
                <w:sz w:val="22"/>
                <w:szCs w:val="22"/>
              </w:rPr>
              <w:br/>
            </w:r>
            <w:r w:rsidRPr="00F8726E">
              <w:rPr>
                <w:rFonts w:asciiTheme="minorHAnsi" w:hAnsiTheme="minorHAnsi"/>
                <w:sz w:val="22"/>
                <w:szCs w:val="22"/>
              </w:rPr>
              <w:t xml:space="preserve">z Funduszu Pracy oraz dla </w:t>
            </w:r>
            <w:r w:rsidRPr="00F8726E">
              <w:rPr>
                <w:rFonts w:asciiTheme="minorHAnsi" w:hAnsiTheme="minorHAnsi"/>
                <w:bCs/>
                <w:sz w:val="22"/>
                <w:szCs w:val="22"/>
              </w:rPr>
              <w:t xml:space="preserve">2 </w:t>
            </w:r>
            <w:r w:rsidRPr="00F8726E">
              <w:rPr>
                <w:rFonts w:asciiTheme="minorHAnsi" w:hAnsiTheme="minorHAnsi"/>
                <w:sz w:val="22"/>
                <w:szCs w:val="22"/>
              </w:rPr>
              <w:t>osób n</w:t>
            </w:r>
            <w:r w:rsidRPr="00F8726E">
              <w:rPr>
                <w:rFonts w:asciiTheme="minorHAnsi" w:hAnsiTheme="minorHAnsi"/>
                <w:bCs/>
                <w:sz w:val="22"/>
                <w:szCs w:val="22"/>
              </w:rPr>
              <w:t xml:space="preserve">iepełnosprawnych </w:t>
            </w:r>
            <w:r w:rsidRPr="00F8726E">
              <w:rPr>
                <w:rFonts w:asciiTheme="minorHAnsi" w:hAnsiTheme="minorHAnsi"/>
                <w:sz w:val="22"/>
                <w:szCs w:val="22"/>
              </w:rPr>
              <w:t xml:space="preserve">ze środków z Państwowego Funduszu Rehabilitacji Osób Niepełnosprawnych. </w:t>
            </w:r>
          </w:p>
          <w:p w:rsidR="00C173B2" w:rsidRPr="00F8726E" w:rsidRDefault="00C173B2" w:rsidP="00C173B2">
            <w:pPr>
              <w:pStyle w:val="Default"/>
              <w:rPr>
                <w:rFonts w:asciiTheme="minorHAnsi" w:hAnsiTheme="minorHAnsi"/>
                <w:sz w:val="22"/>
                <w:szCs w:val="22"/>
              </w:rPr>
            </w:pPr>
            <w:r w:rsidRPr="00F8726E">
              <w:rPr>
                <w:rFonts w:asciiTheme="minorHAnsi" w:hAnsiTheme="minorHAnsi"/>
                <w:sz w:val="22"/>
                <w:szCs w:val="22"/>
              </w:rPr>
              <w:t xml:space="preserve">Największą popularnością wśród osób bezrobotnych zakładających swoją firmę w 2015 r. cieszyły się usługi, w </w:t>
            </w:r>
            <w:r w:rsidRPr="00F8726E">
              <w:rPr>
                <w:rFonts w:asciiTheme="minorHAnsi" w:hAnsiTheme="minorHAnsi"/>
                <w:sz w:val="22"/>
                <w:szCs w:val="22"/>
              </w:rPr>
              <w:lastRenderedPageBreak/>
              <w:t xml:space="preserve">szczególności: </w:t>
            </w:r>
          </w:p>
          <w:p w:rsidR="00C173B2" w:rsidRPr="00F8726E" w:rsidRDefault="00C173B2" w:rsidP="00C173B2">
            <w:pPr>
              <w:pStyle w:val="Default"/>
              <w:spacing w:after="50"/>
              <w:rPr>
                <w:rFonts w:asciiTheme="minorHAnsi" w:hAnsiTheme="minorHAnsi"/>
                <w:sz w:val="22"/>
                <w:szCs w:val="22"/>
              </w:rPr>
            </w:pPr>
            <w:r w:rsidRPr="00F8726E">
              <w:rPr>
                <w:rFonts w:asciiTheme="minorHAnsi" w:hAnsiTheme="minorHAnsi"/>
                <w:sz w:val="22"/>
                <w:szCs w:val="22"/>
              </w:rPr>
              <w:t xml:space="preserve">- </w:t>
            </w:r>
            <w:r w:rsidRPr="00F8726E">
              <w:rPr>
                <w:rFonts w:asciiTheme="minorHAnsi" w:hAnsiTheme="minorHAnsi"/>
                <w:bCs/>
                <w:sz w:val="22"/>
                <w:szCs w:val="22"/>
              </w:rPr>
              <w:t xml:space="preserve">remontowo </w:t>
            </w:r>
            <w:r w:rsidR="00885B9B">
              <w:rPr>
                <w:rFonts w:asciiTheme="minorHAnsi" w:hAnsiTheme="minorHAnsi"/>
                <w:bCs/>
                <w:sz w:val="22"/>
                <w:szCs w:val="22"/>
              </w:rPr>
              <w:t>–</w:t>
            </w:r>
            <w:r w:rsidRPr="00F8726E">
              <w:rPr>
                <w:rFonts w:asciiTheme="minorHAnsi" w:hAnsiTheme="minorHAnsi"/>
                <w:bCs/>
                <w:sz w:val="22"/>
                <w:szCs w:val="22"/>
              </w:rPr>
              <w:t xml:space="preserve"> budowlane </w:t>
            </w:r>
            <w:r w:rsidRPr="00F8726E">
              <w:rPr>
                <w:rFonts w:asciiTheme="minorHAnsi" w:hAnsiTheme="minorHAnsi"/>
                <w:sz w:val="22"/>
                <w:szCs w:val="22"/>
              </w:rPr>
              <w:t xml:space="preserve">(18 dotacji ) </w:t>
            </w:r>
          </w:p>
          <w:p w:rsidR="00C173B2" w:rsidRPr="00F8726E" w:rsidRDefault="00C173B2" w:rsidP="00C173B2">
            <w:pPr>
              <w:pStyle w:val="Default"/>
              <w:spacing w:after="50"/>
              <w:rPr>
                <w:rFonts w:asciiTheme="minorHAnsi" w:hAnsiTheme="minorHAnsi"/>
                <w:sz w:val="22"/>
                <w:szCs w:val="22"/>
              </w:rPr>
            </w:pPr>
            <w:r w:rsidRPr="00F8726E">
              <w:rPr>
                <w:rFonts w:asciiTheme="minorHAnsi" w:hAnsiTheme="minorHAnsi"/>
                <w:sz w:val="22"/>
                <w:szCs w:val="22"/>
              </w:rPr>
              <w:t xml:space="preserve">- </w:t>
            </w:r>
            <w:r w:rsidRPr="00F8726E">
              <w:rPr>
                <w:rFonts w:asciiTheme="minorHAnsi" w:hAnsiTheme="minorHAnsi"/>
                <w:bCs/>
                <w:sz w:val="22"/>
                <w:szCs w:val="22"/>
              </w:rPr>
              <w:t xml:space="preserve">mechanika pojazdów samochodowych </w:t>
            </w:r>
            <w:r w:rsidRPr="00F8726E">
              <w:rPr>
                <w:rFonts w:asciiTheme="minorHAnsi" w:hAnsiTheme="minorHAnsi"/>
                <w:sz w:val="22"/>
                <w:szCs w:val="22"/>
              </w:rPr>
              <w:t xml:space="preserve">(10 dotacji) </w:t>
            </w:r>
          </w:p>
          <w:p w:rsidR="00C173B2" w:rsidRPr="00F8726E" w:rsidRDefault="00C173B2" w:rsidP="00C173B2">
            <w:pPr>
              <w:pStyle w:val="Default"/>
              <w:rPr>
                <w:rFonts w:asciiTheme="minorHAnsi" w:hAnsiTheme="minorHAnsi"/>
                <w:sz w:val="22"/>
                <w:szCs w:val="22"/>
              </w:rPr>
            </w:pPr>
            <w:r w:rsidRPr="00F8726E">
              <w:rPr>
                <w:rFonts w:asciiTheme="minorHAnsi" w:hAnsiTheme="minorHAnsi"/>
                <w:sz w:val="22"/>
                <w:szCs w:val="22"/>
              </w:rPr>
              <w:t xml:space="preserve">- </w:t>
            </w:r>
            <w:r w:rsidRPr="00F8726E">
              <w:rPr>
                <w:rFonts w:asciiTheme="minorHAnsi" w:hAnsiTheme="minorHAnsi"/>
                <w:bCs/>
                <w:sz w:val="22"/>
                <w:szCs w:val="22"/>
              </w:rPr>
              <w:t>informatyczne</w:t>
            </w:r>
            <w:r w:rsidRPr="00F8726E">
              <w:rPr>
                <w:rFonts w:asciiTheme="minorHAnsi" w:hAnsiTheme="minorHAnsi"/>
                <w:b/>
                <w:bCs/>
                <w:sz w:val="22"/>
                <w:szCs w:val="22"/>
              </w:rPr>
              <w:t xml:space="preserve"> </w:t>
            </w:r>
            <w:r w:rsidRPr="00F8726E">
              <w:rPr>
                <w:rFonts w:asciiTheme="minorHAnsi" w:hAnsiTheme="minorHAnsi"/>
                <w:sz w:val="22"/>
                <w:szCs w:val="22"/>
              </w:rPr>
              <w:t xml:space="preserve">(7 dotacji) </w:t>
            </w:r>
          </w:p>
          <w:p w:rsidR="00C173B2" w:rsidRPr="00F8726E" w:rsidRDefault="00C173B2" w:rsidP="00C173B2">
            <w:pPr>
              <w:pStyle w:val="Default"/>
              <w:rPr>
                <w:rFonts w:asciiTheme="minorHAnsi" w:hAnsiTheme="minorHAnsi"/>
                <w:sz w:val="22"/>
                <w:szCs w:val="22"/>
              </w:rPr>
            </w:pPr>
            <w:r w:rsidRPr="00F8726E">
              <w:rPr>
                <w:rFonts w:asciiTheme="minorHAnsi" w:hAnsiTheme="minorHAnsi"/>
                <w:sz w:val="22"/>
                <w:szCs w:val="22"/>
              </w:rPr>
              <w:t xml:space="preserve">Przed udzieleniem dotacji osoby bezrobotne uczestniczyły w szkoleniach: ABC przedsiębiorczości oraz Pierwsze kroki w biznesie. Łącznie przed rozpoczęciem dotacji ze szkoleń skorzystało 63 osób. </w:t>
            </w:r>
          </w:p>
          <w:p w:rsidR="00C173B2" w:rsidRPr="00F8726E" w:rsidRDefault="00C173B2" w:rsidP="00C173B2">
            <w:pPr>
              <w:autoSpaceDE w:val="0"/>
              <w:autoSpaceDN w:val="0"/>
              <w:adjustRightInd w:val="0"/>
              <w:spacing w:after="0" w:line="240" w:lineRule="auto"/>
              <w:rPr>
                <w:rFonts w:eastAsia="ArialNarrow" w:cs="Times New Roman"/>
                <w:color w:val="000000"/>
                <w:sz w:val="22"/>
                <w:szCs w:val="22"/>
                <w:lang w:val="pl-PL"/>
              </w:rPr>
            </w:pPr>
            <w:r w:rsidRPr="00F8726E">
              <w:rPr>
                <w:rFonts w:eastAsia="ArialNarrow" w:cs="Times New Roman"/>
                <w:color w:val="000000"/>
                <w:sz w:val="22"/>
                <w:szCs w:val="22"/>
                <w:lang w:val="pl-PL"/>
              </w:rPr>
              <w:t>Dodatkowe działania podejmowane przez PUP:</w:t>
            </w:r>
          </w:p>
          <w:p w:rsidR="00C173B2" w:rsidRPr="00F8726E" w:rsidRDefault="00C173B2" w:rsidP="00C173B2">
            <w:pPr>
              <w:autoSpaceDE w:val="0"/>
              <w:autoSpaceDN w:val="0"/>
              <w:adjustRightInd w:val="0"/>
              <w:spacing w:after="0" w:line="240" w:lineRule="auto"/>
              <w:rPr>
                <w:rFonts w:eastAsia="ArialNarrow" w:cs="Times New Roman"/>
                <w:color w:val="000000"/>
                <w:sz w:val="22"/>
                <w:szCs w:val="22"/>
                <w:lang w:val="pl-PL"/>
              </w:rPr>
            </w:pPr>
            <w:r w:rsidRPr="00F8726E">
              <w:rPr>
                <w:rFonts w:eastAsia="ArialNarrow" w:cs="Times New Roman"/>
                <w:color w:val="000000"/>
                <w:sz w:val="22"/>
                <w:szCs w:val="22"/>
                <w:lang w:val="pl-PL"/>
              </w:rPr>
              <w:t xml:space="preserve">- Udział w Targach Przedsiębiorczości organizowanych przez TOZCH i promocja usług PUP, </w:t>
            </w:r>
          </w:p>
          <w:p w:rsidR="00C173B2" w:rsidRPr="00F8726E" w:rsidRDefault="00C173B2" w:rsidP="00C173B2">
            <w:pPr>
              <w:autoSpaceDE w:val="0"/>
              <w:autoSpaceDN w:val="0"/>
              <w:adjustRightInd w:val="0"/>
              <w:spacing w:after="0" w:line="240" w:lineRule="auto"/>
              <w:rPr>
                <w:rFonts w:eastAsia="ArialNarrow" w:cs="Times New Roman"/>
                <w:color w:val="000000"/>
                <w:sz w:val="22"/>
                <w:szCs w:val="22"/>
                <w:lang w:val="pl-PL"/>
              </w:rPr>
            </w:pPr>
            <w:r w:rsidRPr="00F8726E">
              <w:rPr>
                <w:rFonts w:eastAsia="ArialNarrow" w:cs="Times New Roman"/>
                <w:color w:val="000000"/>
                <w:sz w:val="22"/>
                <w:szCs w:val="22"/>
                <w:lang w:val="pl-PL"/>
              </w:rPr>
              <w:t>- prezentacja w Zespole Szkół Usługowo – Technicznych w Trzebini ”Jak napisać biznes plan” w ramach Światowego Tygodnia Przedsiębiorczości,</w:t>
            </w:r>
          </w:p>
          <w:p w:rsidR="00C173B2" w:rsidRPr="00F8726E" w:rsidRDefault="00C173B2" w:rsidP="00C173B2">
            <w:pPr>
              <w:autoSpaceDE w:val="0"/>
              <w:autoSpaceDN w:val="0"/>
              <w:adjustRightInd w:val="0"/>
              <w:spacing w:after="0" w:line="240" w:lineRule="auto"/>
              <w:rPr>
                <w:rFonts w:eastAsia="ArialNarrow" w:cs="Times New Roman"/>
                <w:color w:val="000000"/>
                <w:sz w:val="22"/>
                <w:szCs w:val="22"/>
                <w:lang w:val="pl-PL"/>
              </w:rPr>
            </w:pPr>
            <w:r w:rsidRPr="00F8726E">
              <w:rPr>
                <w:rFonts w:eastAsia="ArialNarrow" w:cs="Times New Roman"/>
                <w:color w:val="000000"/>
                <w:sz w:val="22"/>
                <w:szCs w:val="22"/>
                <w:lang w:val="pl-PL"/>
              </w:rPr>
              <w:t xml:space="preserve">- włączenie się w organizację Światowego Tygodnia Przedsiębiorczości poprzez konsultacje indywidualne </w:t>
            </w:r>
            <w:r w:rsidR="002269BA">
              <w:rPr>
                <w:rFonts w:eastAsia="ArialNarrow" w:cs="Times New Roman"/>
                <w:color w:val="000000"/>
                <w:sz w:val="22"/>
                <w:szCs w:val="22"/>
                <w:lang w:val="pl-PL"/>
              </w:rPr>
              <w:br/>
            </w:r>
            <w:r w:rsidRPr="00F8726E">
              <w:rPr>
                <w:rFonts w:eastAsia="ArialNarrow" w:cs="Times New Roman"/>
                <w:color w:val="000000"/>
                <w:sz w:val="22"/>
                <w:szCs w:val="22"/>
                <w:lang w:val="pl-PL"/>
              </w:rPr>
              <w:t>i porady grupowe oraz spotkania z młodzieżą gimnazjalną.</w:t>
            </w:r>
          </w:p>
        </w:tc>
        <w:tc>
          <w:tcPr>
            <w:tcW w:w="2835" w:type="dxa"/>
          </w:tcPr>
          <w:p w:rsidR="00C173B2" w:rsidRPr="00F8726E" w:rsidRDefault="002114B1" w:rsidP="00C173B2">
            <w:pPr>
              <w:spacing w:after="0" w:line="240" w:lineRule="auto"/>
              <w:rPr>
                <w:rFonts w:cs="Tahoma"/>
                <w:color w:val="000000"/>
                <w:sz w:val="22"/>
                <w:szCs w:val="22"/>
                <w:lang w:val="pl-PL"/>
              </w:rPr>
            </w:pPr>
            <w:r w:rsidRPr="00900363">
              <w:rPr>
                <w:b/>
                <w:sz w:val="22"/>
                <w:szCs w:val="22"/>
                <w:lang w:val="pl-PL"/>
              </w:rPr>
              <w:lastRenderedPageBreak/>
              <w:t>PUP CHRZANÓW</w:t>
            </w:r>
            <w:r w:rsidR="00C173B2" w:rsidRPr="00900363">
              <w:rPr>
                <w:sz w:val="22"/>
                <w:szCs w:val="22"/>
                <w:lang w:val="pl-PL"/>
              </w:rPr>
              <w:br/>
              <w:t xml:space="preserve">W roku 2016 udzielono </w:t>
            </w:r>
            <w:r w:rsidR="00C173B2" w:rsidRPr="00900363">
              <w:rPr>
                <w:b/>
                <w:bCs/>
                <w:sz w:val="22"/>
                <w:szCs w:val="22"/>
                <w:lang w:val="pl-PL"/>
              </w:rPr>
              <w:t xml:space="preserve">146 </w:t>
            </w:r>
            <w:r w:rsidR="00C173B2" w:rsidRPr="00F8726E">
              <w:rPr>
                <w:sz w:val="22"/>
                <w:szCs w:val="22"/>
                <w:lang w:val="pl-PL"/>
              </w:rPr>
              <w:t xml:space="preserve">dotacji dla osób bezrobotnych na rozpoczęcie działalności gospodarczej </w:t>
            </w:r>
            <w:r w:rsidR="002269BA">
              <w:rPr>
                <w:sz w:val="22"/>
                <w:szCs w:val="22"/>
                <w:lang w:val="pl-PL"/>
              </w:rPr>
              <w:br/>
            </w:r>
            <w:r w:rsidR="00C173B2" w:rsidRPr="00F8726E">
              <w:rPr>
                <w:sz w:val="22"/>
                <w:szCs w:val="22"/>
                <w:lang w:val="pl-PL"/>
              </w:rPr>
              <w:t xml:space="preserve">z Funduszu Pracy oraz dla </w:t>
            </w:r>
            <w:r w:rsidR="00C173B2" w:rsidRPr="00F8726E">
              <w:rPr>
                <w:bCs/>
                <w:sz w:val="22"/>
                <w:szCs w:val="22"/>
                <w:lang w:val="pl-PL"/>
              </w:rPr>
              <w:t xml:space="preserve">2 </w:t>
            </w:r>
            <w:r w:rsidR="00C173B2" w:rsidRPr="00F8726E">
              <w:rPr>
                <w:sz w:val="22"/>
                <w:szCs w:val="22"/>
                <w:lang w:val="pl-PL"/>
              </w:rPr>
              <w:t>osób n</w:t>
            </w:r>
            <w:r w:rsidR="00C173B2" w:rsidRPr="00F8726E">
              <w:rPr>
                <w:bCs/>
                <w:sz w:val="22"/>
                <w:szCs w:val="22"/>
                <w:lang w:val="pl-PL"/>
              </w:rPr>
              <w:t>iepełnosprawnych</w:t>
            </w:r>
            <w:r w:rsidR="00C173B2" w:rsidRPr="00F8726E">
              <w:rPr>
                <w:b/>
                <w:bCs/>
                <w:sz w:val="22"/>
                <w:szCs w:val="22"/>
                <w:lang w:val="pl-PL"/>
              </w:rPr>
              <w:t xml:space="preserve"> </w:t>
            </w:r>
            <w:r w:rsidR="00C173B2" w:rsidRPr="00F8726E">
              <w:rPr>
                <w:sz w:val="22"/>
                <w:szCs w:val="22"/>
                <w:lang w:val="pl-PL"/>
              </w:rPr>
              <w:t>ze środków z Państwowego Funduszu Rehabilitacji Osób Niepełnosprawnych.</w:t>
            </w:r>
            <w:r w:rsidR="00C173B2" w:rsidRPr="00F8726E">
              <w:rPr>
                <w:rFonts w:cs="Tahoma"/>
                <w:color w:val="000000"/>
                <w:sz w:val="22"/>
                <w:szCs w:val="22"/>
                <w:lang w:val="pl-PL"/>
              </w:rPr>
              <w:t xml:space="preserve"> Największą popularnością wśród osób bezrobotnych zakładających swoją firmę </w:t>
            </w:r>
            <w:r w:rsidR="002269BA">
              <w:rPr>
                <w:rFonts w:cs="Tahoma"/>
                <w:color w:val="000000"/>
                <w:sz w:val="22"/>
                <w:szCs w:val="22"/>
                <w:lang w:val="pl-PL"/>
              </w:rPr>
              <w:br/>
            </w:r>
            <w:r w:rsidR="00C173B2" w:rsidRPr="00F8726E">
              <w:rPr>
                <w:rFonts w:cs="Tahoma"/>
                <w:color w:val="000000"/>
                <w:sz w:val="22"/>
                <w:szCs w:val="22"/>
                <w:lang w:val="pl-PL"/>
              </w:rPr>
              <w:t xml:space="preserve">w 2016 r. cieszyły się usługi, </w:t>
            </w:r>
            <w:r w:rsidR="00C173B2" w:rsidRPr="00F8726E">
              <w:rPr>
                <w:rFonts w:cs="Tahoma"/>
                <w:color w:val="000000"/>
                <w:sz w:val="22"/>
                <w:szCs w:val="22"/>
                <w:lang w:val="pl-PL"/>
              </w:rPr>
              <w:lastRenderedPageBreak/>
              <w:t xml:space="preserve">w szczególności: </w:t>
            </w:r>
          </w:p>
          <w:p w:rsidR="00C173B2" w:rsidRPr="00F8726E" w:rsidRDefault="00C173B2" w:rsidP="00C173B2">
            <w:pPr>
              <w:autoSpaceDE w:val="0"/>
              <w:autoSpaceDN w:val="0"/>
              <w:adjustRightInd w:val="0"/>
              <w:spacing w:after="98" w:line="240" w:lineRule="auto"/>
              <w:rPr>
                <w:rFonts w:cs="Tahoma"/>
                <w:color w:val="000000"/>
                <w:sz w:val="22"/>
                <w:szCs w:val="22"/>
                <w:lang w:val="pl-PL"/>
              </w:rPr>
            </w:pPr>
            <w:r w:rsidRPr="00F8726E">
              <w:rPr>
                <w:rFonts w:cs="Tahoma"/>
                <w:color w:val="000000"/>
                <w:sz w:val="22"/>
                <w:szCs w:val="22"/>
                <w:lang w:val="pl-PL"/>
              </w:rPr>
              <w:t xml:space="preserve">- </w:t>
            </w:r>
            <w:r w:rsidRPr="00F8726E">
              <w:rPr>
                <w:rFonts w:cs="Tahoma"/>
                <w:bCs/>
                <w:color w:val="000000"/>
                <w:sz w:val="22"/>
                <w:szCs w:val="22"/>
                <w:lang w:val="pl-PL"/>
              </w:rPr>
              <w:t xml:space="preserve">remontowo </w:t>
            </w:r>
            <w:r w:rsidR="00885B9B">
              <w:rPr>
                <w:rFonts w:cs="Tahoma"/>
                <w:bCs/>
                <w:color w:val="000000"/>
                <w:sz w:val="22"/>
                <w:szCs w:val="22"/>
                <w:lang w:val="pl-PL"/>
              </w:rPr>
              <w:t>–</w:t>
            </w:r>
            <w:r w:rsidRPr="00F8726E">
              <w:rPr>
                <w:rFonts w:cs="Tahoma"/>
                <w:bCs/>
                <w:color w:val="000000"/>
                <w:sz w:val="22"/>
                <w:szCs w:val="22"/>
                <w:lang w:val="pl-PL"/>
              </w:rPr>
              <w:t xml:space="preserve"> budowlane </w:t>
            </w:r>
            <w:r w:rsidRPr="00F8726E">
              <w:rPr>
                <w:rFonts w:cs="Tahoma"/>
                <w:color w:val="000000"/>
                <w:sz w:val="22"/>
                <w:szCs w:val="22"/>
                <w:lang w:val="pl-PL"/>
              </w:rPr>
              <w:t xml:space="preserve">(25 dotacji) </w:t>
            </w:r>
            <w:r w:rsidRPr="00F8726E">
              <w:rPr>
                <w:rFonts w:cs="Tahoma"/>
                <w:color w:val="000000"/>
                <w:sz w:val="22"/>
                <w:szCs w:val="22"/>
                <w:lang w:val="pl-PL"/>
              </w:rPr>
              <w:br/>
            </w:r>
            <w:r w:rsidRPr="00F8726E">
              <w:rPr>
                <w:rFonts w:cs="Tahoma"/>
                <w:bCs/>
                <w:color w:val="000000"/>
                <w:sz w:val="22"/>
                <w:szCs w:val="22"/>
                <w:lang w:val="pl-PL"/>
              </w:rPr>
              <w:t xml:space="preserve">- stolarskie </w:t>
            </w:r>
            <w:r w:rsidRPr="00F8726E">
              <w:rPr>
                <w:rFonts w:cs="Tahoma"/>
                <w:color w:val="000000"/>
                <w:sz w:val="22"/>
                <w:szCs w:val="22"/>
                <w:lang w:val="pl-PL"/>
              </w:rPr>
              <w:t>(15 dotacji)</w:t>
            </w:r>
            <w:r w:rsidRPr="00F8726E">
              <w:rPr>
                <w:rFonts w:cs="Tahoma"/>
                <w:color w:val="000000"/>
                <w:sz w:val="22"/>
                <w:szCs w:val="22"/>
                <w:lang w:val="pl-PL"/>
              </w:rPr>
              <w:br/>
              <w:t xml:space="preserve">- </w:t>
            </w:r>
            <w:r w:rsidRPr="00F8726E">
              <w:rPr>
                <w:rFonts w:cs="Tahoma"/>
                <w:bCs/>
                <w:color w:val="000000"/>
                <w:sz w:val="22"/>
                <w:szCs w:val="22"/>
                <w:lang w:val="pl-PL"/>
              </w:rPr>
              <w:t xml:space="preserve">mechanika pojazdów samochodowych </w:t>
            </w:r>
            <w:r w:rsidRPr="00F8726E">
              <w:rPr>
                <w:rFonts w:cs="Tahoma"/>
                <w:color w:val="000000"/>
                <w:sz w:val="22"/>
                <w:szCs w:val="22"/>
                <w:lang w:val="pl-PL"/>
              </w:rPr>
              <w:t>(13 dotacji)</w:t>
            </w:r>
            <w:r w:rsidRPr="00F8726E">
              <w:rPr>
                <w:rFonts w:cs="Tahoma"/>
                <w:color w:val="000000"/>
                <w:sz w:val="22"/>
                <w:szCs w:val="22"/>
                <w:lang w:val="pl-PL"/>
              </w:rPr>
              <w:br/>
              <w:t xml:space="preserve">- </w:t>
            </w:r>
            <w:r w:rsidRPr="00F8726E">
              <w:rPr>
                <w:rFonts w:cs="Tahoma"/>
                <w:bCs/>
                <w:color w:val="000000"/>
                <w:sz w:val="22"/>
                <w:szCs w:val="22"/>
                <w:lang w:val="pl-PL"/>
              </w:rPr>
              <w:t xml:space="preserve">sprzątające </w:t>
            </w:r>
            <w:r w:rsidRPr="00F8726E">
              <w:rPr>
                <w:rFonts w:cs="Tahoma"/>
                <w:color w:val="000000"/>
                <w:sz w:val="22"/>
                <w:szCs w:val="22"/>
                <w:lang w:val="pl-PL"/>
              </w:rPr>
              <w:t>(8 dotacji)</w:t>
            </w:r>
            <w:r w:rsidRPr="00F8726E">
              <w:rPr>
                <w:rFonts w:cs="Tahoma"/>
                <w:color w:val="000000"/>
                <w:sz w:val="22"/>
                <w:szCs w:val="22"/>
                <w:lang w:val="pl-PL"/>
              </w:rPr>
              <w:br/>
              <w:t xml:space="preserve">- </w:t>
            </w:r>
            <w:r w:rsidRPr="00F8726E">
              <w:rPr>
                <w:rFonts w:cs="Tahoma"/>
                <w:bCs/>
                <w:color w:val="000000"/>
                <w:sz w:val="22"/>
                <w:szCs w:val="22"/>
                <w:lang w:val="pl-PL"/>
              </w:rPr>
              <w:t xml:space="preserve">prawnicze </w:t>
            </w:r>
            <w:r w:rsidRPr="00F8726E">
              <w:rPr>
                <w:rFonts w:cs="Tahoma"/>
                <w:color w:val="000000"/>
                <w:sz w:val="22"/>
                <w:szCs w:val="22"/>
                <w:lang w:val="pl-PL"/>
              </w:rPr>
              <w:t>(6 dotacje)</w:t>
            </w:r>
            <w:r w:rsidRPr="00F8726E">
              <w:rPr>
                <w:rFonts w:cs="Tahoma"/>
                <w:color w:val="000000"/>
                <w:sz w:val="22"/>
                <w:szCs w:val="22"/>
                <w:lang w:val="pl-PL"/>
              </w:rPr>
              <w:br/>
              <w:t xml:space="preserve">- </w:t>
            </w:r>
            <w:r w:rsidRPr="00F8726E">
              <w:rPr>
                <w:rFonts w:cs="Tahoma"/>
                <w:bCs/>
                <w:color w:val="000000"/>
                <w:sz w:val="22"/>
                <w:szCs w:val="22"/>
                <w:lang w:val="pl-PL"/>
              </w:rPr>
              <w:t xml:space="preserve">kosmetyczne </w:t>
            </w:r>
            <w:r w:rsidRPr="00F8726E">
              <w:rPr>
                <w:rFonts w:cs="Tahoma"/>
                <w:color w:val="000000"/>
                <w:sz w:val="22"/>
                <w:szCs w:val="22"/>
                <w:lang w:val="pl-PL"/>
              </w:rPr>
              <w:t xml:space="preserve">(5 dotacji) </w:t>
            </w:r>
            <w:r w:rsidRPr="00F8726E">
              <w:rPr>
                <w:rFonts w:cs="Tahoma"/>
                <w:color w:val="000000"/>
                <w:sz w:val="22"/>
                <w:szCs w:val="22"/>
                <w:lang w:val="pl-PL"/>
              </w:rPr>
              <w:br/>
              <w:t xml:space="preserve">- </w:t>
            </w:r>
            <w:r w:rsidRPr="00F8726E">
              <w:rPr>
                <w:rFonts w:cs="Tahoma"/>
                <w:bCs/>
                <w:color w:val="000000"/>
                <w:sz w:val="22"/>
                <w:szCs w:val="22"/>
                <w:lang w:val="pl-PL"/>
              </w:rPr>
              <w:t xml:space="preserve">fotograficzne </w:t>
            </w:r>
            <w:r w:rsidRPr="00F8726E">
              <w:rPr>
                <w:rFonts w:cs="Tahoma"/>
                <w:color w:val="000000"/>
                <w:sz w:val="22"/>
                <w:szCs w:val="22"/>
                <w:lang w:val="pl-PL"/>
              </w:rPr>
              <w:t xml:space="preserve">(5 dotacji). </w:t>
            </w:r>
          </w:p>
          <w:p w:rsidR="00C173B2" w:rsidRPr="00F8726E" w:rsidRDefault="00C173B2" w:rsidP="00C173B2">
            <w:pPr>
              <w:autoSpaceDE w:val="0"/>
              <w:autoSpaceDN w:val="0"/>
              <w:adjustRightInd w:val="0"/>
              <w:spacing w:after="0" w:line="240" w:lineRule="auto"/>
              <w:rPr>
                <w:sz w:val="22"/>
                <w:szCs w:val="22"/>
                <w:lang w:val="pl-PL"/>
              </w:rPr>
            </w:pPr>
            <w:r w:rsidRPr="00900363">
              <w:rPr>
                <w:sz w:val="22"/>
                <w:szCs w:val="22"/>
                <w:lang w:val="pl-PL"/>
              </w:rPr>
              <w:t xml:space="preserve">Na </w:t>
            </w:r>
            <w:r w:rsidRPr="00F8726E">
              <w:rPr>
                <w:sz w:val="22"/>
                <w:szCs w:val="22"/>
                <w:lang w:val="pl-PL"/>
              </w:rPr>
              <w:t>uwagę</w:t>
            </w:r>
            <w:r w:rsidRPr="00900363">
              <w:rPr>
                <w:sz w:val="22"/>
                <w:szCs w:val="22"/>
                <w:lang w:val="pl-PL"/>
              </w:rPr>
              <w:t xml:space="preserve"> </w:t>
            </w:r>
            <w:r w:rsidRPr="00F8726E">
              <w:rPr>
                <w:sz w:val="22"/>
                <w:szCs w:val="22"/>
                <w:lang w:val="pl-PL"/>
              </w:rPr>
              <w:t>zasługuje informacja, iż w dwunastu kolejnych latach, tj. 2004 – 2016, przy udziale udzielonych dotacji powstało łącznie 1 912 firm (łączna wypłacona kwota – 30.079.471,00 zł).</w:t>
            </w:r>
          </w:p>
          <w:p w:rsidR="00C173B2" w:rsidRPr="00F8726E" w:rsidRDefault="00C173B2" w:rsidP="00C173B2">
            <w:pPr>
              <w:autoSpaceDE w:val="0"/>
              <w:autoSpaceDN w:val="0"/>
              <w:adjustRightInd w:val="0"/>
              <w:spacing w:after="0" w:line="240" w:lineRule="auto"/>
              <w:rPr>
                <w:rFonts w:cs="Tahoma"/>
                <w:color w:val="000000"/>
                <w:sz w:val="22"/>
                <w:szCs w:val="22"/>
                <w:lang w:val="pl-PL"/>
              </w:rPr>
            </w:pPr>
            <w:r w:rsidRPr="00F8726E">
              <w:rPr>
                <w:rFonts w:cs="Tahoma"/>
                <w:color w:val="000000"/>
                <w:sz w:val="22"/>
                <w:szCs w:val="22"/>
                <w:lang w:val="pl-PL"/>
              </w:rPr>
              <w:t>Dodatkowe działania:</w:t>
            </w:r>
          </w:p>
          <w:p w:rsidR="00C173B2" w:rsidRPr="00F8726E" w:rsidRDefault="00C173B2" w:rsidP="00C173B2">
            <w:pPr>
              <w:autoSpaceDE w:val="0"/>
              <w:autoSpaceDN w:val="0"/>
              <w:adjustRightInd w:val="0"/>
              <w:spacing w:after="0" w:line="240" w:lineRule="auto"/>
              <w:rPr>
                <w:rFonts w:cs="Tahoma"/>
                <w:color w:val="000000"/>
                <w:sz w:val="22"/>
                <w:szCs w:val="22"/>
                <w:lang w:val="pl-PL"/>
              </w:rPr>
            </w:pPr>
            <w:r w:rsidRPr="00F8726E">
              <w:rPr>
                <w:rFonts w:cs="Tahoma"/>
                <w:color w:val="000000"/>
                <w:sz w:val="22"/>
                <w:szCs w:val="22"/>
                <w:lang w:val="pl-PL"/>
              </w:rPr>
              <w:t xml:space="preserve">- współpraca ze szkołami, spotkania z młodzieżą gimnazjalną </w:t>
            </w:r>
            <w:r w:rsidR="002269BA">
              <w:rPr>
                <w:rFonts w:cs="Tahoma"/>
                <w:color w:val="000000"/>
                <w:sz w:val="22"/>
                <w:szCs w:val="22"/>
                <w:lang w:val="pl-PL"/>
              </w:rPr>
              <w:br/>
            </w:r>
            <w:r w:rsidRPr="00F8726E">
              <w:rPr>
                <w:rFonts w:cs="Tahoma"/>
                <w:color w:val="000000"/>
                <w:sz w:val="22"/>
                <w:szCs w:val="22"/>
                <w:lang w:val="pl-PL"/>
              </w:rPr>
              <w:t xml:space="preserve">i ponadgimnazjalną, prowadzenie prelekcji dotyczących rynku pracy, możliwości dalszego kształcenia i zawodów przyszłości czy sposobów rekrutacji pracowników </w:t>
            </w:r>
          </w:p>
          <w:p w:rsidR="00C173B2" w:rsidRPr="002114B1" w:rsidRDefault="00C173B2" w:rsidP="00C173B2">
            <w:pPr>
              <w:autoSpaceDE w:val="0"/>
              <w:autoSpaceDN w:val="0"/>
              <w:adjustRightInd w:val="0"/>
              <w:spacing w:after="0" w:line="240" w:lineRule="auto"/>
              <w:rPr>
                <w:rFonts w:cs="Tahoma"/>
                <w:color w:val="000000"/>
                <w:sz w:val="22"/>
                <w:szCs w:val="22"/>
                <w:lang w:val="pl-PL"/>
              </w:rPr>
            </w:pPr>
            <w:r w:rsidRPr="00F8726E">
              <w:rPr>
                <w:rFonts w:cs="Tahoma"/>
                <w:color w:val="000000"/>
                <w:sz w:val="22"/>
                <w:szCs w:val="22"/>
                <w:lang w:val="pl-PL"/>
              </w:rPr>
              <w:t xml:space="preserve">- współorganizacja </w:t>
            </w:r>
            <w:r w:rsidRPr="00F8726E">
              <w:rPr>
                <w:rFonts w:eastAsia="ArialNarrow" w:cs="Times New Roman"/>
                <w:color w:val="000000"/>
                <w:sz w:val="22"/>
                <w:szCs w:val="22"/>
                <w:lang w:val="pl-PL"/>
              </w:rPr>
              <w:t>Światowego Tygodnia Przedsiębiorczości</w:t>
            </w:r>
            <w:r w:rsidR="00F8726E">
              <w:rPr>
                <w:rFonts w:eastAsia="ArialNarrow" w:cs="Times New Roman"/>
                <w:color w:val="000000"/>
                <w:sz w:val="22"/>
                <w:szCs w:val="22"/>
                <w:lang w:val="pl-PL"/>
              </w:rPr>
              <w:t>.</w:t>
            </w:r>
          </w:p>
        </w:tc>
        <w:tc>
          <w:tcPr>
            <w:tcW w:w="2851" w:type="dxa"/>
          </w:tcPr>
          <w:p w:rsidR="00C173B2" w:rsidRPr="00F8726E" w:rsidRDefault="00C173B2" w:rsidP="00C173B2">
            <w:pPr>
              <w:autoSpaceDE w:val="0"/>
              <w:autoSpaceDN w:val="0"/>
              <w:adjustRightInd w:val="0"/>
              <w:spacing w:after="0" w:line="240" w:lineRule="auto"/>
              <w:rPr>
                <w:rFonts w:eastAsia="ArialNarrow" w:cs="Times New Roman"/>
                <w:color w:val="000000"/>
                <w:sz w:val="22"/>
                <w:szCs w:val="22"/>
                <w:lang w:val="pl-PL"/>
              </w:rPr>
            </w:pPr>
            <w:r w:rsidRPr="00F8726E">
              <w:rPr>
                <w:rFonts w:eastAsia="ArialNarrow" w:cs="Times New Roman"/>
                <w:b/>
                <w:color w:val="000000"/>
                <w:sz w:val="22"/>
                <w:szCs w:val="22"/>
                <w:lang w:val="pl-PL"/>
              </w:rPr>
              <w:lastRenderedPageBreak/>
              <w:t>PUP CHRZANÓ</w:t>
            </w:r>
            <w:r w:rsidR="002114B1">
              <w:rPr>
                <w:rFonts w:eastAsia="ArialNarrow" w:cs="Times New Roman"/>
                <w:b/>
                <w:color w:val="000000"/>
                <w:sz w:val="22"/>
                <w:szCs w:val="22"/>
                <w:lang w:val="pl-PL"/>
              </w:rPr>
              <w:t>W</w:t>
            </w:r>
            <w:r w:rsidRPr="00F8726E">
              <w:rPr>
                <w:rFonts w:eastAsia="ArialNarrow" w:cs="Times New Roman"/>
                <w:color w:val="000000"/>
                <w:sz w:val="22"/>
                <w:szCs w:val="22"/>
                <w:lang w:val="pl-PL"/>
              </w:rPr>
              <w:br/>
              <w:t xml:space="preserve">W roku 2017 udzielono </w:t>
            </w:r>
            <w:r w:rsidRPr="00F8726E">
              <w:rPr>
                <w:rFonts w:eastAsia="ArialNarrow" w:cs="Times New Roman"/>
                <w:b/>
                <w:bCs/>
                <w:color w:val="000000"/>
                <w:sz w:val="22"/>
                <w:szCs w:val="22"/>
                <w:lang w:val="pl-PL"/>
              </w:rPr>
              <w:t xml:space="preserve">145 </w:t>
            </w:r>
            <w:r w:rsidRPr="00F8726E">
              <w:rPr>
                <w:rFonts w:eastAsia="ArialNarrow" w:cs="Times New Roman"/>
                <w:color w:val="000000"/>
                <w:sz w:val="22"/>
                <w:szCs w:val="22"/>
                <w:lang w:val="pl-PL"/>
              </w:rPr>
              <w:t xml:space="preserve">dotacji dla osób bezrobotnych na rozpoczęcie działalności gospodarczej </w:t>
            </w:r>
            <w:r w:rsidR="002269BA">
              <w:rPr>
                <w:rFonts w:eastAsia="ArialNarrow" w:cs="Times New Roman"/>
                <w:color w:val="000000"/>
                <w:sz w:val="22"/>
                <w:szCs w:val="22"/>
                <w:lang w:val="pl-PL"/>
              </w:rPr>
              <w:br/>
            </w:r>
            <w:r w:rsidRPr="00F8726E">
              <w:rPr>
                <w:rFonts w:eastAsia="ArialNarrow" w:cs="Times New Roman"/>
                <w:color w:val="000000"/>
                <w:sz w:val="22"/>
                <w:szCs w:val="22"/>
                <w:lang w:val="pl-PL"/>
              </w:rPr>
              <w:t xml:space="preserve">z Funduszu Pracy oraz dla </w:t>
            </w:r>
            <w:r w:rsidR="003B4D5C">
              <w:rPr>
                <w:rFonts w:eastAsia="ArialNarrow" w:cs="Times New Roman"/>
                <w:color w:val="000000"/>
                <w:sz w:val="22"/>
                <w:szCs w:val="22"/>
                <w:lang w:val="pl-PL"/>
              </w:rPr>
              <w:br/>
            </w:r>
            <w:r w:rsidRPr="00F8726E">
              <w:rPr>
                <w:rFonts w:eastAsia="ArialNarrow" w:cs="Times New Roman"/>
                <w:bCs/>
                <w:color w:val="000000"/>
                <w:sz w:val="22"/>
                <w:szCs w:val="22"/>
                <w:lang w:val="pl-PL"/>
              </w:rPr>
              <w:t xml:space="preserve">1 </w:t>
            </w:r>
            <w:r w:rsidRPr="00F8726E">
              <w:rPr>
                <w:rFonts w:eastAsia="ArialNarrow" w:cs="Times New Roman"/>
                <w:color w:val="000000"/>
                <w:sz w:val="22"/>
                <w:szCs w:val="22"/>
                <w:lang w:val="pl-PL"/>
              </w:rPr>
              <w:t xml:space="preserve">osoby </w:t>
            </w:r>
            <w:r w:rsidRPr="00F8726E">
              <w:rPr>
                <w:rFonts w:eastAsia="ArialNarrow" w:cs="Times New Roman"/>
                <w:bCs/>
                <w:color w:val="000000"/>
                <w:sz w:val="22"/>
                <w:szCs w:val="22"/>
                <w:lang w:val="pl-PL"/>
              </w:rPr>
              <w:t>niepełnosprawnej</w:t>
            </w:r>
            <w:r w:rsidRPr="00F8726E">
              <w:rPr>
                <w:rFonts w:eastAsia="ArialNarrow" w:cs="Times New Roman"/>
                <w:b/>
                <w:bCs/>
                <w:color w:val="000000"/>
                <w:sz w:val="22"/>
                <w:szCs w:val="22"/>
                <w:lang w:val="pl-PL"/>
              </w:rPr>
              <w:t xml:space="preserve"> </w:t>
            </w:r>
            <w:r w:rsidRPr="00F8726E">
              <w:rPr>
                <w:rFonts w:eastAsia="ArialNarrow" w:cs="Times New Roman"/>
                <w:bCs/>
                <w:color w:val="000000"/>
                <w:sz w:val="22"/>
                <w:szCs w:val="22"/>
                <w:lang w:val="pl-PL"/>
              </w:rPr>
              <w:t>ze</w:t>
            </w:r>
            <w:r w:rsidRPr="00F8726E">
              <w:rPr>
                <w:rFonts w:eastAsia="ArialNarrow" w:cs="Times New Roman"/>
                <w:b/>
                <w:bCs/>
                <w:color w:val="000000"/>
                <w:sz w:val="22"/>
                <w:szCs w:val="22"/>
                <w:lang w:val="pl-PL"/>
              </w:rPr>
              <w:t xml:space="preserve"> </w:t>
            </w:r>
            <w:r w:rsidRPr="00F8726E">
              <w:rPr>
                <w:rFonts w:eastAsia="ArialNarrow" w:cs="Times New Roman"/>
                <w:color w:val="000000"/>
                <w:sz w:val="22"/>
                <w:szCs w:val="22"/>
                <w:lang w:val="pl-PL"/>
              </w:rPr>
              <w:t xml:space="preserve">środków z Państwowego Funduszu Rehabilitacji Osób Niepełnosprawnych. Największą popularnością wśród osób bezrobotnych zakładających swoją firmę </w:t>
            </w:r>
            <w:r w:rsidR="002269BA">
              <w:rPr>
                <w:rFonts w:eastAsia="ArialNarrow" w:cs="Times New Roman"/>
                <w:color w:val="000000"/>
                <w:sz w:val="22"/>
                <w:szCs w:val="22"/>
                <w:lang w:val="pl-PL"/>
              </w:rPr>
              <w:br/>
            </w:r>
            <w:r w:rsidRPr="00F8726E">
              <w:rPr>
                <w:rFonts w:eastAsia="ArialNarrow" w:cs="Times New Roman"/>
                <w:color w:val="000000"/>
                <w:sz w:val="22"/>
                <w:szCs w:val="22"/>
                <w:lang w:val="pl-PL"/>
              </w:rPr>
              <w:t xml:space="preserve">w 2017 r. cieszyły się usługi, </w:t>
            </w:r>
            <w:r w:rsidRPr="00F8726E">
              <w:rPr>
                <w:rFonts w:eastAsia="ArialNarrow" w:cs="Times New Roman"/>
                <w:color w:val="000000"/>
                <w:sz w:val="22"/>
                <w:szCs w:val="22"/>
                <w:lang w:val="pl-PL"/>
              </w:rPr>
              <w:lastRenderedPageBreak/>
              <w:t xml:space="preserve">w szczególności: </w:t>
            </w:r>
          </w:p>
          <w:p w:rsidR="00C173B2" w:rsidRPr="00F8726E" w:rsidRDefault="00C173B2" w:rsidP="00C173B2">
            <w:pPr>
              <w:autoSpaceDE w:val="0"/>
              <w:autoSpaceDN w:val="0"/>
              <w:adjustRightInd w:val="0"/>
              <w:spacing w:after="0" w:line="240" w:lineRule="auto"/>
              <w:rPr>
                <w:rFonts w:eastAsia="ArialNarrow" w:cs="Times New Roman"/>
                <w:color w:val="000000"/>
                <w:sz w:val="22"/>
                <w:szCs w:val="22"/>
                <w:lang w:val="pl-PL"/>
              </w:rPr>
            </w:pPr>
            <w:r w:rsidRPr="00F8726E">
              <w:rPr>
                <w:rFonts w:eastAsia="ArialNarrow" w:cs="Times New Roman"/>
                <w:bCs/>
                <w:color w:val="000000"/>
                <w:sz w:val="22"/>
                <w:szCs w:val="22"/>
                <w:lang w:val="pl-PL"/>
              </w:rPr>
              <w:t xml:space="preserve">- kosmetyczne </w:t>
            </w:r>
            <w:r w:rsidRPr="00F8726E">
              <w:rPr>
                <w:rFonts w:eastAsia="ArialNarrow" w:cs="Times New Roman"/>
                <w:color w:val="000000"/>
                <w:sz w:val="22"/>
                <w:szCs w:val="22"/>
                <w:lang w:val="pl-PL"/>
              </w:rPr>
              <w:t xml:space="preserve">(20 dotacji) </w:t>
            </w:r>
            <w:r w:rsidRPr="00F8726E">
              <w:rPr>
                <w:rFonts w:eastAsia="ArialNarrow" w:cs="Times New Roman"/>
                <w:color w:val="000000"/>
                <w:sz w:val="22"/>
                <w:szCs w:val="22"/>
                <w:lang w:val="pl-PL"/>
              </w:rPr>
              <w:br/>
              <w:t xml:space="preserve">- </w:t>
            </w:r>
            <w:r w:rsidRPr="00F8726E">
              <w:rPr>
                <w:rFonts w:eastAsia="ArialNarrow" w:cs="Times New Roman"/>
                <w:bCs/>
                <w:color w:val="000000"/>
                <w:sz w:val="22"/>
                <w:szCs w:val="22"/>
                <w:lang w:val="pl-PL"/>
              </w:rPr>
              <w:t xml:space="preserve">remontowo </w:t>
            </w:r>
            <w:r w:rsidR="00885B9B">
              <w:rPr>
                <w:rFonts w:eastAsia="ArialNarrow" w:cs="Times New Roman"/>
                <w:bCs/>
                <w:color w:val="000000"/>
                <w:sz w:val="22"/>
                <w:szCs w:val="22"/>
                <w:lang w:val="pl-PL"/>
              </w:rPr>
              <w:t>–</w:t>
            </w:r>
            <w:r w:rsidRPr="00F8726E">
              <w:rPr>
                <w:rFonts w:eastAsia="ArialNarrow" w:cs="Times New Roman"/>
                <w:bCs/>
                <w:color w:val="000000"/>
                <w:sz w:val="22"/>
                <w:szCs w:val="22"/>
                <w:lang w:val="pl-PL"/>
              </w:rPr>
              <w:t xml:space="preserve"> budowlane </w:t>
            </w:r>
            <w:r w:rsidRPr="00F8726E">
              <w:rPr>
                <w:rFonts w:eastAsia="ArialNarrow" w:cs="Times New Roman"/>
                <w:color w:val="000000"/>
                <w:sz w:val="22"/>
                <w:szCs w:val="22"/>
                <w:lang w:val="pl-PL"/>
              </w:rPr>
              <w:t>(16 dotacji)</w:t>
            </w:r>
            <w:r w:rsidRPr="00F8726E">
              <w:rPr>
                <w:rFonts w:eastAsia="ArialNarrow" w:cs="Times New Roman"/>
                <w:color w:val="000000"/>
                <w:sz w:val="22"/>
                <w:szCs w:val="22"/>
                <w:lang w:val="pl-PL"/>
              </w:rPr>
              <w:br/>
              <w:t xml:space="preserve">- </w:t>
            </w:r>
            <w:r w:rsidRPr="00F8726E">
              <w:rPr>
                <w:rFonts w:eastAsia="ArialNarrow" w:cs="Times New Roman"/>
                <w:bCs/>
                <w:color w:val="000000"/>
                <w:sz w:val="22"/>
                <w:szCs w:val="22"/>
                <w:lang w:val="pl-PL"/>
              </w:rPr>
              <w:t xml:space="preserve">mechanika pojazdów samochodowych </w:t>
            </w:r>
            <w:r w:rsidRPr="00F8726E">
              <w:rPr>
                <w:rFonts w:eastAsia="ArialNarrow" w:cs="Times New Roman"/>
                <w:color w:val="000000"/>
                <w:sz w:val="22"/>
                <w:szCs w:val="22"/>
                <w:lang w:val="pl-PL"/>
              </w:rPr>
              <w:t>(11 dotacji)</w:t>
            </w:r>
            <w:r w:rsidR="0056063B">
              <w:rPr>
                <w:rFonts w:eastAsia="ArialNarrow" w:cs="Times New Roman"/>
                <w:color w:val="000000"/>
                <w:sz w:val="22"/>
                <w:szCs w:val="22"/>
                <w:lang w:val="pl-PL"/>
              </w:rPr>
              <w:t>.</w:t>
            </w:r>
            <w:r w:rsidRPr="00F8726E">
              <w:rPr>
                <w:rFonts w:eastAsia="ArialNarrow" w:cs="Times New Roman"/>
                <w:color w:val="000000"/>
                <w:sz w:val="22"/>
                <w:szCs w:val="22"/>
                <w:lang w:val="pl-PL"/>
              </w:rPr>
              <w:t xml:space="preserve"> </w:t>
            </w:r>
          </w:p>
          <w:p w:rsidR="00C173B2" w:rsidRPr="00F8726E" w:rsidRDefault="00C173B2" w:rsidP="00C173B2">
            <w:pPr>
              <w:autoSpaceDE w:val="0"/>
              <w:autoSpaceDN w:val="0"/>
              <w:adjustRightInd w:val="0"/>
              <w:spacing w:after="0" w:line="240" w:lineRule="auto"/>
              <w:rPr>
                <w:rFonts w:eastAsia="ArialNarrow" w:cs="Times New Roman"/>
                <w:color w:val="000000"/>
                <w:sz w:val="22"/>
                <w:szCs w:val="22"/>
                <w:lang w:val="pl-PL"/>
              </w:rPr>
            </w:pPr>
            <w:r w:rsidRPr="00F8726E">
              <w:rPr>
                <w:rFonts w:eastAsia="ArialNarrow" w:cs="Times New Roman"/>
                <w:color w:val="000000"/>
                <w:sz w:val="22"/>
                <w:szCs w:val="22"/>
                <w:lang w:val="pl-PL"/>
              </w:rPr>
              <w:t>Dodatkowe działania:</w:t>
            </w:r>
          </w:p>
          <w:p w:rsidR="00C173B2" w:rsidRPr="00F8726E" w:rsidRDefault="00C173B2" w:rsidP="00C173B2">
            <w:pPr>
              <w:autoSpaceDE w:val="0"/>
              <w:autoSpaceDN w:val="0"/>
              <w:adjustRightInd w:val="0"/>
              <w:spacing w:after="0" w:line="240" w:lineRule="auto"/>
              <w:rPr>
                <w:rFonts w:eastAsia="ArialNarrow" w:cs="Times New Roman"/>
                <w:color w:val="000000"/>
                <w:sz w:val="22"/>
                <w:szCs w:val="22"/>
                <w:lang w:val="pl-PL"/>
              </w:rPr>
            </w:pPr>
            <w:r w:rsidRPr="00F8726E">
              <w:rPr>
                <w:rFonts w:eastAsia="ArialNarrow" w:cs="Times New Roman"/>
                <w:color w:val="000000"/>
                <w:sz w:val="22"/>
                <w:szCs w:val="22"/>
                <w:lang w:val="pl-PL"/>
              </w:rPr>
              <w:t xml:space="preserve">- Praktyki „Młody biznes” polegają na ścisłej współpracy ze szkołami ponadgimnazjalnymi </w:t>
            </w:r>
            <w:r w:rsidR="002269BA">
              <w:rPr>
                <w:rFonts w:eastAsia="ArialNarrow" w:cs="Times New Roman"/>
                <w:color w:val="000000"/>
                <w:sz w:val="22"/>
                <w:szCs w:val="22"/>
                <w:lang w:val="pl-PL"/>
              </w:rPr>
              <w:br/>
            </w:r>
            <w:r w:rsidRPr="00F8726E">
              <w:rPr>
                <w:rFonts w:eastAsia="ArialNarrow" w:cs="Times New Roman"/>
                <w:color w:val="000000"/>
                <w:sz w:val="22"/>
                <w:szCs w:val="22"/>
                <w:lang w:val="pl-PL"/>
              </w:rPr>
              <w:t>i organizacją przedsiębiorców</w:t>
            </w:r>
          </w:p>
          <w:p w:rsidR="00C173B2" w:rsidRPr="00F8726E" w:rsidRDefault="00C173B2" w:rsidP="00C173B2">
            <w:pPr>
              <w:autoSpaceDE w:val="0"/>
              <w:autoSpaceDN w:val="0"/>
              <w:adjustRightInd w:val="0"/>
              <w:spacing w:after="0" w:line="240" w:lineRule="auto"/>
              <w:rPr>
                <w:rFonts w:eastAsia="ArialNarrow" w:cs="Times New Roman"/>
                <w:color w:val="000000"/>
                <w:sz w:val="22"/>
                <w:szCs w:val="22"/>
                <w:lang w:val="pl-PL"/>
              </w:rPr>
            </w:pPr>
            <w:r w:rsidRPr="00F8726E">
              <w:rPr>
                <w:rFonts w:eastAsia="ArialNarrow" w:cs="Times New Roman"/>
                <w:color w:val="000000"/>
                <w:sz w:val="22"/>
                <w:szCs w:val="22"/>
                <w:lang w:val="pl-PL"/>
              </w:rPr>
              <w:t xml:space="preserve">- włączenie się w organizację Światowego Tygodnia Przedsiębiorczości poprzez konsultacje indywidualne </w:t>
            </w:r>
            <w:r w:rsidR="002269BA">
              <w:rPr>
                <w:rFonts w:eastAsia="ArialNarrow" w:cs="Times New Roman"/>
                <w:color w:val="000000"/>
                <w:sz w:val="22"/>
                <w:szCs w:val="22"/>
                <w:lang w:val="pl-PL"/>
              </w:rPr>
              <w:br/>
            </w:r>
            <w:r w:rsidRPr="00F8726E">
              <w:rPr>
                <w:rFonts w:eastAsia="ArialNarrow" w:cs="Times New Roman"/>
                <w:color w:val="000000"/>
                <w:sz w:val="22"/>
                <w:szCs w:val="22"/>
                <w:lang w:val="pl-PL"/>
              </w:rPr>
              <w:t>i porady grupowe oraz spotkania z młodzieżą gimnazjalną</w:t>
            </w:r>
            <w:r w:rsidR="0056063B">
              <w:rPr>
                <w:rFonts w:eastAsia="ArialNarrow" w:cs="Times New Roman"/>
                <w:color w:val="000000"/>
                <w:sz w:val="22"/>
                <w:szCs w:val="22"/>
                <w:lang w:val="pl-PL"/>
              </w:rPr>
              <w:t>,</w:t>
            </w:r>
            <w:r w:rsidRPr="00900363">
              <w:rPr>
                <w:sz w:val="22"/>
                <w:szCs w:val="22"/>
                <w:lang w:val="pl-PL"/>
              </w:rPr>
              <w:t xml:space="preserve"> </w:t>
            </w:r>
          </w:p>
          <w:p w:rsidR="00C173B2" w:rsidRPr="00F8726E" w:rsidRDefault="00C173B2" w:rsidP="00C173B2">
            <w:pPr>
              <w:autoSpaceDE w:val="0"/>
              <w:autoSpaceDN w:val="0"/>
              <w:adjustRightInd w:val="0"/>
              <w:spacing w:after="0" w:line="240" w:lineRule="auto"/>
              <w:rPr>
                <w:rFonts w:eastAsia="ArialNarrow" w:cs="Times New Roman"/>
                <w:color w:val="000000"/>
                <w:sz w:val="22"/>
                <w:szCs w:val="22"/>
                <w:lang w:val="pl-PL"/>
              </w:rPr>
            </w:pPr>
            <w:r w:rsidRPr="00F8726E">
              <w:rPr>
                <w:rFonts w:eastAsia="ArialNarrow" w:cs="Times New Roman"/>
                <w:color w:val="000000"/>
                <w:sz w:val="22"/>
                <w:szCs w:val="22"/>
                <w:lang w:val="pl-PL"/>
              </w:rPr>
              <w:t xml:space="preserve">- włączenie się </w:t>
            </w:r>
            <w:r w:rsidR="009F61DA">
              <w:rPr>
                <w:rFonts w:eastAsia="ArialNarrow" w:cs="Times New Roman"/>
                <w:color w:val="000000"/>
                <w:sz w:val="22"/>
                <w:szCs w:val="22"/>
                <w:lang w:val="pl-PL"/>
              </w:rPr>
              <w:br/>
            </w:r>
            <w:r w:rsidRPr="00F8726E">
              <w:rPr>
                <w:rFonts w:eastAsia="ArialNarrow" w:cs="Times New Roman"/>
                <w:color w:val="000000"/>
                <w:sz w:val="22"/>
                <w:szCs w:val="22"/>
                <w:lang w:val="pl-PL"/>
              </w:rPr>
              <w:t>w Ogólnopolski Tydzień Kariery</w:t>
            </w:r>
            <w:r w:rsidR="0056063B">
              <w:rPr>
                <w:rFonts w:eastAsia="ArialNarrow" w:cs="Times New Roman"/>
                <w:color w:val="000000"/>
                <w:sz w:val="22"/>
                <w:szCs w:val="22"/>
                <w:lang w:val="pl-PL"/>
              </w:rPr>
              <w:t>,</w:t>
            </w:r>
            <w:r w:rsidR="0056063B">
              <w:rPr>
                <w:rFonts w:eastAsia="ArialNarrow" w:cs="Times New Roman"/>
                <w:color w:val="000000"/>
                <w:sz w:val="22"/>
                <w:szCs w:val="22"/>
                <w:lang w:val="pl-PL"/>
              </w:rPr>
              <w:br/>
            </w:r>
            <w:r w:rsidRPr="00F8726E">
              <w:rPr>
                <w:rFonts w:eastAsia="ArialNarrow" w:cs="Times New Roman"/>
                <w:color w:val="000000"/>
                <w:sz w:val="22"/>
                <w:szCs w:val="22"/>
                <w:lang w:val="pl-PL"/>
              </w:rPr>
              <w:t xml:space="preserve">– konferencja dla gimnazjalistów – „Ja na rynku pracy moje talenty </w:t>
            </w:r>
            <w:r w:rsidR="002269BA">
              <w:rPr>
                <w:rFonts w:eastAsia="ArialNarrow" w:cs="Times New Roman"/>
                <w:color w:val="000000"/>
                <w:sz w:val="22"/>
                <w:szCs w:val="22"/>
                <w:lang w:val="pl-PL"/>
              </w:rPr>
              <w:br/>
            </w:r>
            <w:r w:rsidRPr="00F8726E">
              <w:rPr>
                <w:rFonts w:eastAsia="ArialNarrow" w:cs="Times New Roman"/>
                <w:color w:val="000000"/>
                <w:sz w:val="22"/>
                <w:szCs w:val="22"/>
                <w:lang w:val="pl-PL"/>
              </w:rPr>
              <w:t xml:space="preserve">i kompetencje”,  </w:t>
            </w:r>
          </w:p>
          <w:p w:rsidR="00C173B2" w:rsidRPr="00F8726E" w:rsidRDefault="00C173B2" w:rsidP="00C173B2">
            <w:pPr>
              <w:autoSpaceDE w:val="0"/>
              <w:autoSpaceDN w:val="0"/>
              <w:adjustRightInd w:val="0"/>
              <w:spacing w:after="0" w:line="240" w:lineRule="auto"/>
              <w:rPr>
                <w:rFonts w:eastAsia="ArialNarrow" w:cs="Times New Roman"/>
                <w:color w:val="000000"/>
                <w:sz w:val="22"/>
                <w:szCs w:val="22"/>
                <w:lang w:val="pl-PL"/>
              </w:rPr>
            </w:pPr>
            <w:r w:rsidRPr="00F8726E">
              <w:rPr>
                <w:rFonts w:eastAsia="ArialNarrow" w:cs="Times New Roman"/>
                <w:color w:val="000000"/>
                <w:sz w:val="22"/>
                <w:szCs w:val="22"/>
                <w:lang w:val="pl-PL"/>
              </w:rPr>
              <w:t>- prelekcje w szkołach,</w:t>
            </w:r>
            <w:r w:rsidRPr="00F8726E">
              <w:rPr>
                <w:rFonts w:ascii="Arial" w:eastAsia="Times New Roman" w:hAnsi="Arial" w:cs="Arial"/>
                <w:sz w:val="22"/>
                <w:szCs w:val="22"/>
                <w:lang w:val="pl-PL" w:eastAsia="ar-SA"/>
              </w:rPr>
              <w:t xml:space="preserve"> </w:t>
            </w:r>
            <w:r w:rsidRPr="00F8726E">
              <w:rPr>
                <w:rFonts w:eastAsia="ArialNarrow" w:cs="Times New Roman"/>
                <w:color w:val="000000"/>
                <w:sz w:val="22"/>
                <w:szCs w:val="22"/>
                <w:lang w:val="pl-PL"/>
              </w:rPr>
              <w:t>uczestnictwo w Dniach Funduszy Europejskich – spotkanie informacyjne dla pracodawców, porada grupowa dla osób</w:t>
            </w:r>
            <w:r w:rsidR="002114B1">
              <w:rPr>
                <w:rFonts w:eastAsia="ArialNarrow" w:cs="Times New Roman"/>
                <w:color w:val="000000"/>
                <w:sz w:val="22"/>
                <w:szCs w:val="22"/>
                <w:lang w:val="pl-PL"/>
              </w:rPr>
              <w:t xml:space="preserve"> bezrobotnych.</w:t>
            </w:r>
          </w:p>
        </w:tc>
      </w:tr>
      <w:tr w:rsidR="00C173B2" w:rsidRPr="00F8726E" w:rsidTr="002114B1">
        <w:tc>
          <w:tcPr>
            <w:tcW w:w="5778" w:type="dxa"/>
          </w:tcPr>
          <w:p w:rsidR="00C173B2" w:rsidRPr="002114B1" w:rsidRDefault="00C173B2" w:rsidP="00C173B2">
            <w:pPr>
              <w:autoSpaceDE w:val="0"/>
              <w:autoSpaceDN w:val="0"/>
              <w:adjustRightInd w:val="0"/>
              <w:spacing w:after="0" w:line="240" w:lineRule="auto"/>
              <w:rPr>
                <w:rFonts w:eastAsia="ArialNarrow" w:cs="Times New Roman"/>
                <w:color w:val="000000"/>
                <w:sz w:val="20"/>
                <w:szCs w:val="20"/>
                <w:lang w:val="pl-PL"/>
              </w:rPr>
            </w:pPr>
            <w:r w:rsidRPr="002114B1">
              <w:rPr>
                <w:rFonts w:eastAsia="ArialNarrow" w:cs="Times New Roman"/>
                <w:color w:val="000000"/>
                <w:sz w:val="20"/>
                <w:szCs w:val="20"/>
                <w:lang w:val="pl-PL"/>
              </w:rPr>
              <w:lastRenderedPageBreak/>
              <w:t>OPIS POWSTAŁYCH TRUDNOŚCI REALIZACYJNYCH</w:t>
            </w:r>
          </w:p>
          <w:p w:rsidR="00C173B2" w:rsidRPr="006A4745" w:rsidRDefault="00C173B2" w:rsidP="00C173B2">
            <w:pPr>
              <w:autoSpaceDE w:val="0"/>
              <w:autoSpaceDN w:val="0"/>
              <w:adjustRightInd w:val="0"/>
              <w:spacing w:after="0" w:line="240" w:lineRule="auto"/>
              <w:rPr>
                <w:rFonts w:eastAsia="ArialNarrow" w:cs="Times New Roman"/>
                <w:color w:val="000000"/>
                <w:lang w:val="pl-PL"/>
              </w:rPr>
            </w:pPr>
            <w:r w:rsidRPr="002114B1">
              <w:rPr>
                <w:rFonts w:eastAsia="ArialNarrow" w:cs="Times New Roman"/>
                <w:color w:val="000000"/>
                <w:sz w:val="20"/>
                <w:szCs w:val="20"/>
                <w:lang w:val="pl-PL"/>
              </w:rPr>
              <w:lastRenderedPageBreak/>
              <w:t>(</w:t>
            </w:r>
            <w:r w:rsidR="00885B9B">
              <w:rPr>
                <w:rFonts w:eastAsia="ArialNarrow" w:cs="Times New Roman"/>
                <w:color w:val="000000"/>
                <w:sz w:val="20"/>
                <w:szCs w:val="20"/>
                <w:lang w:val="pl-PL"/>
              </w:rPr>
              <w:t>m.in</w:t>
            </w:r>
            <w:r w:rsidRPr="002114B1">
              <w:rPr>
                <w:rFonts w:eastAsia="ArialNarrow" w:cs="Times New Roman"/>
                <w:color w:val="000000"/>
                <w:sz w:val="20"/>
                <w:szCs w:val="20"/>
                <w:lang w:val="pl-PL"/>
              </w:rPr>
              <w:t>.: problemy powstałe na etapie realizacji, opóźnienia i ich przyczyny, środki podjęte w celu przezwyciężenia trudności, rekomendacje dotyczące zmian w realizacji kierunku interwencji, możliwe usprawnienia)</w:t>
            </w:r>
          </w:p>
        </w:tc>
        <w:tc>
          <w:tcPr>
            <w:tcW w:w="2864" w:type="dxa"/>
          </w:tcPr>
          <w:p w:rsidR="00C173B2" w:rsidRPr="00F8726E" w:rsidRDefault="002269BA" w:rsidP="002269BA">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lastRenderedPageBreak/>
              <w:t>-</w:t>
            </w:r>
          </w:p>
          <w:p w:rsidR="00C173B2" w:rsidRPr="00F8726E" w:rsidRDefault="004A3CD2" w:rsidP="00C173B2">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lastRenderedPageBreak/>
              <w:t xml:space="preserve"> </w:t>
            </w:r>
          </w:p>
        </w:tc>
        <w:tc>
          <w:tcPr>
            <w:tcW w:w="2835" w:type="dxa"/>
          </w:tcPr>
          <w:p w:rsidR="00C173B2" w:rsidRPr="00F8726E" w:rsidRDefault="002269BA" w:rsidP="002269BA">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lastRenderedPageBreak/>
              <w:t>-</w:t>
            </w:r>
          </w:p>
          <w:p w:rsidR="00C173B2" w:rsidRPr="00F8726E" w:rsidRDefault="00C173B2" w:rsidP="00C173B2">
            <w:pPr>
              <w:autoSpaceDE w:val="0"/>
              <w:autoSpaceDN w:val="0"/>
              <w:adjustRightInd w:val="0"/>
              <w:spacing w:after="0" w:line="240" w:lineRule="auto"/>
              <w:rPr>
                <w:rFonts w:eastAsia="ArialNarrow" w:cs="Times New Roman"/>
                <w:color w:val="000000"/>
                <w:sz w:val="22"/>
                <w:szCs w:val="22"/>
                <w:lang w:val="pl-PL"/>
              </w:rPr>
            </w:pPr>
          </w:p>
          <w:p w:rsidR="00C173B2" w:rsidRPr="00F8726E" w:rsidRDefault="00C173B2" w:rsidP="00C173B2">
            <w:pPr>
              <w:autoSpaceDE w:val="0"/>
              <w:autoSpaceDN w:val="0"/>
              <w:adjustRightInd w:val="0"/>
              <w:spacing w:after="0" w:line="240" w:lineRule="auto"/>
              <w:rPr>
                <w:rFonts w:eastAsia="ArialNarrow" w:cs="Times New Roman"/>
                <w:color w:val="000000"/>
                <w:sz w:val="22"/>
                <w:szCs w:val="22"/>
                <w:lang w:val="pl-PL"/>
              </w:rPr>
            </w:pPr>
          </w:p>
        </w:tc>
        <w:tc>
          <w:tcPr>
            <w:tcW w:w="2851" w:type="dxa"/>
          </w:tcPr>
          <w:p w:rsidR="00C173B2" w:rsidRPr="00F8726E" w:rsidRDefault="002269BA" w:rsidP="002269BA">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lastRenderedPageBreak/>
              <w:t>-</w:t>
            </w:r>
          </w:p>
          <w:p w:rsidR="00C173B2" w:rsidRPr="00F8726E" w:rsidRDefault="00C173B2" w:rsidP="00C173B2">
            <w:pPr>
              <w:autoSpaceDE w:val="0"/>
              <w:autoSpaceDN w:val="0"/>
              <w:adjustRightInd w:val="0"/>
              <w:spacing w:after="0" w:line="240" w:lineRule="auto"/>
              <w:rPr>
                <w:rFonts w:eastAsia="ArialNarrow" w:cs="Times New Roman"/>
                <w:color w:val="000000"/>
                <w:sz w:val="22"/>
                <w:szCs w:val="22"/>
                <w:lang w:val="pl-PL"/>
              </w:rPr>
            </w:pPr>
          </w:p>
          <w:p w:rsidR="00C173B2" w:rsidRPr="00F8726E" w:rsidRDefault="00C173B2" w:rsidP="00C173B2">
            <w:pPr>
              <w:autoSpaceDE w:val="0"/>
              <w:autoSpaceDN w:val="0"/>
              <w:adjustRightInd w:val="0"/>
              <w:spacing w:after="0" w:line="240" w:lineRule="auto"/>
              <w:rPr>
                <w:rFonts w:eastAsia="ArialNarrow" w:cs="Times New Roman"/>
                <w:color w:val="000000"/>
                <w:sz w:val="22"/>
                <w:szCs w:val="22"/>
                <w:lang w:val="pl-PL"/>
              </w:rPr>
            </w:pPr>
          </w:p>
        </w:tc>
      </w:tr>
      <w:tr w:rsidR="00C173B2" w:rsidRPr="00F8726E" w:rsidTr="00DC7F0F">
        <w:trPr>
          <w:trHeight w:val="1906"/>
        </w:trPr>
        <w:tc>
          <w:tcPr>
            <w:tcW w:w="5778" w:type="dxa"/>
          </w:tcPr>
          <w:p w:rsidR="00C173B2" w:rsidRPr="002114B1" w:rsidRDefault="00C173B2" w:rsidP="00C173B2">
            <w:pPr>
              <w:autoSpaceDE w:val="0"/>
              <w:autoSpaceDN w:val="0"/>
              <w:adjustRightInd w:val="0"/>
              <w:spacing w:after="0" w:line="240" w:lineRule="auto"/>
              <w:rPr>
                <w:rFonts w:eastAsia="ArialNarrow" w:cs="Times New Roman"/>
                <w:color w:val="000000"/>
                <w:sz w:val="20"/>
                <w:szCs w:val="20"/>
                <w:lang w:val="pl-PL"/>
              </w:rPr>
            </w:pPr>
            <w:r w:rsidRPr="002114B1">
              <w:rPr>
                <w:rFonts w:eastAsia="ArialNarrow" w:cs="Times New Roman"/>
                <w:color w:val="000000"/>
                <w:sz w:val="20"/>
                <w:szCs w:val="20"/>
                <w:lang w:val="pl-PL"/>
              </w:rPr>
              <w:lastRenderedPageBreak/>
              <w:t>OPIS ŹRÓDEŁ FINANSOWANIA (wielkość środków finansowych wydatkowanych na realizację kierunku interwencji w danym roku, w podziale na źródła finansowania)</w:t>
            </w:r>
          </w:p>
          <w:p w:rsidR="00C173B2" w:rsidRPr="002114B1" w:rsidRDefault="00C173B2" w:rsidP="00C173B2">
            <w:pPr>
              <w:autoSpaceDE w:val="0"/>
              <w:autoSpaceDN w:val="0"/>
              <w:adjustRightInd w:val="0"/>
              <w:spacing w:after="0" w:line="240" w:lineRule="auto"/>
              <w:rPr>
                <w:rFonts w:eastAsia="ArialNarrow" w:cs="Times New Roman"/>
                <w:color w:val="000000"/>
                <w:sz w:val="20"/>
                <w:szCs w:val="20"/>
                <w:lang w:val="pl-PL"/>
              </w:rPr>
            </w:pPr>
            <w:r w:rsidRPr="002114B1">
              <w:rPr>
                <w:rFonts w:eastAsia="ArialNarrow" w:cs="Times New Roman"/>
                <w:color w:val="000000"/>
                <w:sz w:val="20"/>
                <w:szCs w:val="20"/>
                <w:lang w:val="pl-PL"/>
              </w:rPr>
              <w:t xml:space="preserve">Budżet Powiatu                              (kwota w zł) </w:t>
            </w:r>
          </w:p>
          <w:p w:rsidR="00C173B2" w:rsidRPr="002114B1" w:rsidRDefault="00C173B2" w:rsidP="00C173B2">
            <w:pPr>
              <w:autoSpaceDE w:val="0"/>
              <w:autoSpaceDN w:val="0"/>
              <w:adjustRightInd w:val="0"/>
              <w:spacing w:after="0" w:line="240" w:lineRule="auto"/>
              <w:rPr>
                <w:rFonts w:eastAsia="ArialNarrow" w:cs="Times New Roman"/>
                <w:color w:val="000000"/>
                <w:sz w:val="20"/>
                <w:szCs w:val="20"/>
                <w:lang w:val="pl-PL"/>
              </w:rPr>
            </w:pPr>
            <w:r w:rsidRPr="002114B1">
              <w:rPr>
                <w:rFonts w:eastAsia="ArialNarrow" w:cs="Times New Roman"/>
                <w:color w:val="000000"/>
                <w:sz w:val="20"/>
                <w:szCs w:val="20"/>
                <w:lang w:val="pl-PL"/>
              </w:rPr>
              <w:t>Budżet jednostki realizującej       (kwota w zł)</w:t>
            </w:r>
          </w:p>
          <w:p w:rsidR="00C173B2" w:rsidRPr="002114B1" w:rsidRDefault="00C173B2" w:rsidP="00C173B2">
            <w:pPr>
              <w:autoSpaceDE w:val="0"/>
              <w:autoSpaceDN w:val="0"/>
              <w:adjustRightInd w:val="0"/>
              <w:spacing w:after="0" w:line="240" w:lineRule="auto"/>
              <w:rPr>
                <w:rFonts w:eastAsia="ArialNarrow" w:cs="Times New Roman"/>
                <w:color w:val="000000"/>
                <w:sz w:val="20"/>
                <w:szCs w:val="20"/>
                <w:lang w:val="pl-PL"/>
              </w:rPr>
            </w:pPr>
            <w:r w:rsidRPr="002114B1">
              <w:rPr>
                <w:rFonts w:eastAsia="ArialNarrow" w:cs="Times New Roman"/>
                <w:color w:val="000000"/>
                <w:sz w:val="20"/>
                <w:szCs w:val="20"/>
                <w:lang w:val="pl-PL"/>
              </w:rPr>
              <w:t xml:space="preserve">Budżet ................................         (kwota w zł)   </w:t>
            </w:r>
          </w:p>
          <w:p w:rsidR="00C173B2" w:rsidRPr="002114B1" w:rsidRDefault="00C173B2" w:rsidP="00C173B2">
            <w:pPr>
              <w:autoSpaceDE w:val="0"/>
              <w:autoSpaceDN w:val="0"/>
              <w:adjustRightInd w:val="0"/>
              <w:spacing w:after="0" w:line="240" w:lineRule="auto"/>
              <w:rPr>
                <w:rFonts w:eastAsia="ArialNarrow" w:cs="Times New Roman"/>
                <w:color w:val="000000"/>
                <w:lang w:val="pl-PL"/>
              </w:rPr>
            </w:pPr>
            <w:r w:rsidRPr="002114B1">
              <w:rPr>
                <w:rFonts w:eastAsia="ArialNarrow" w:cs="Times New Roman"/>
                <w:color w:val="000000"/>
                <w:sz w:val="20"/>
                <w:szCs w:val="20"/>
                <w:lang w:val="pl-PL"/>
              </w:rPr>
              <w:t>Ogółem :                                          (kwota w zł)</w:t>
            </w:r>
            <w:r w:rsidRPr="002114B1">
              <w:rPr>
                <w:rFonts w:eastAsia="ArialNarrow" w:cs="Times New Roman"/>
                <w:color w:val="000000"/>
                <w:sz w:val="20"/>
                <w:szCs w:val="22"/>
                <w:lang w:val="pl-PL"/>
              </w:rPr>
              <w:t xml:space="preserve">                   </w:t>
            </w:r>
          </w:p>
        </w:tc>
        <w:tc>
          <w:tcPr>
            <w:tcW w:w="2864" w:type="dxa"/>
          </w:tcPr>
          <w:p w:rsidR="00C173B2" w:rsidRPr="00F8726E" w:rsidRDefault="002114B1" w:rsidP="00C173B2">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PUP CHRZANÓW</w:t>
            </w:r>
          </w:p>
          <w:p w:rsidR="00C173B2" w:rsidRPr="00F8726E" w:rsidRDefault="00C173B2" w:rsidP="00C173B2">
            <w:pPr>
              <w:autoSpaceDE w:val="0"/>
              <w:autoSpaceDN w:val="0"/>
              <w:adjustRightInd w:val="0"/>
              <w:spacing w:after="0" w:line="240" w:lineRule="auto"/>
              <w:rPr>
                <w:rFonts w:eastAsia="ArialNarrow" w:cs="Times New Roman"/>
                <w:color w:val="000000"/>
                <w:sz w:val="22"/>
                <w:szCs w:val="22"/>
                <w:lang w:val="pl-PL"/>
              </w:rPr>
            </w:pPr>
            <w:r w:rsidRPr="00F8726E">
              <w:rPr>
                <w:rFonts w:eastAsia="ArialNarrow" w:cs="Times New Roman"/>
                <w:color w:val="000000"/>
                <w:sz w:val="22"/>
                <w:szCs w:val="22"/>
                <w:lang w:val="pl-PL"/>
              </w:rPr>
              <w:t xml:space="preserve">Ogółem: 2 511 958 zł </w:t>
            </w:r>
          </w:p>
          <w:p w:rsidR="00C173B2" w:rsidRPr="00F8726E" w:rsidRDefault="00C173B2" w:rsidP="00C173B2">
            <w:pPr>
              <w:autoSpaceDE w:val="0"/>
              <w:autoSpaceDN w:val="0"/>
              <w:adjustRightInd w:val="0"/>
              <w:spacing w:after="0" w:line="240" w:lineRule="auto"/>
              <w:rPr>
                <w:rFonts w:eastAsia="ArialNarrow" w:cs="Times New Roman"/>
                <w:color w:val="000000"/>
                <w:sz w:val="22"/>
                <w:szCs w:val="22"/>
                <w:lang w:val="pl-PL"/>
              </w:rPr>
            </w:pPr>
            <w:r w:rsidRPr="00F8726E">
              <w:rPr>
                <w:rFonts w:eastAsia="ArialNarrow" w:cs="Times New Roman"/>
                <w:color w:val="000000"/>
                <w:sz w:val="22"/>
                <w:szCs w:val="22"/>
                <w:lang w:val="pl-PL"/>
              </w:rPr>
              <w:t>Algorytm: 1 100 000 zł</w:t>
            </w:r>
          </w:p>
          <w:p w:rsidR="00C173B2" w:rsidRPr="00F8726E" w:rsidRDefault="00C173B2" w:rsidP="00C173B2">
            <w:pPr>
              <w:autoSpaceDE w:val="0"/>
              <w:autoSpaceDN w:val="0"/>
              <w:adjustRightInd w:val="0"/>
              <w:spacing w:after="0" w:line="240" w:lineRule="auto"/>
              <w:rPr>
                <w:rFonts w:eastAsia="ArialNarrow" w:cs="Times New Roman"/>
                <w:color w:val="000000"/>
                <w:sz w:val="22"/>
                <w:szCs w:val="22"/>
                <w:lang w:val="pl-PL"/>
              </w:rPr>
            </w:pPr>
            <w:r w:rsidRPr="00F8726E">
              <w:rPr>
                <w:rFonts w:eastAsia="ArialNarrow" w:cs="Times New Roman"/>
                <w:color w:val="000000"/>
                <w:sz w:val="22"/>
                <w:szCs w:val="22"/>
                <w:lang w:val="pl-PL"/>
              </w:rPr>
              <w:t xml:space="preserve">Śr. </w:t>
            </w:r>
            <w:r w:rsidR="00885B9B" w:rsidRPr="00F8726E">
              <w:rPr>
                <w:rFonts w:eastAsia="ArialNarrow" w:cs="Times New Roman"/>
                <w:color w:val="000000"/>
                <w:sz w:val="22"/>
                <w:szCs w:val="22"/>
                <w:lang w:val="pl-PL"/>
              </w:rPr>
              <w:t>Z</w:t>
            </w:r>
            <w:r w:rsidRPr="00F8726E">
              <w:rPr>
                <w:rFonts w:eastAsia="ArialNarrow" w:cs="Times New Roman"/>
                <w:color w:val="000000"/>
                <w:sz w:val="22"/>
                <w:szCs w:val="22"/>
                <w:lang w:val="pl-PL"/>
              </w:rPr>
              <w:t>ew.: 1 411 958 zł</w:t>
            </w:r>
          </w:p>
        </w:tc>
        <w:tc>
          <w:tcPr>
            <w:tcW w:w="2835" w:type="dxa"/>
          </w:tcPr>
          <w:p w:rsidR="00C173B2" w:rsidRPr="00F8726E" w:rsidRDefault="002114B1" w:rsidP="00C173B2">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PUP CHRZANÓW</w:t>
            </w:r>
          </w:p>
          <w:p w:rsidR="00C173B2" w:rsidRPr="00F8726E" w:rsidRDefault="00C173B2" w:rsidP="00C173B2">
            <w:pPr>
              <w:autoSpaceDE w:val="0"/>
              <w:autoSpaceDN w:val="0"/>
              <w:adjustRightInd w:val="0"/>
              <w:spacing w:after="0" w:line="240" w:lineRule="auto"/>
              <w:rPr>
                <w:rFonts w:eastAsia="ArialNarrow" w:cs="Times New Roman"/>
                <w:color w:val="000000"/>
                <w:sz w:val="22"/>
                <w:szCs w:val="22"/>
                <w:lang w:val="pl-PL"/>
              </w:rPr>
            </w:pPr>
            <w:r w:rsidRPr="00F8726E">
              <w:rPr>
                <w:rFonts w:eastAsia="ArialNarrow" w:cs="Times New Roman"/>
                <w:color w:val="000000"/>
                <w:sz w:val="22"/>
                <w:szCs w:val="22"/>
                <w:lang w:val="pl-PL"/>
              </w:rPr>
              <w:t>Ogółem: 2 585 552 zł</w:t>
            </w:r>
          </w:p>
          <w:p w:rsidR="00C173B2" w:rsidRPr="00F8726E" w:rsidRDefault="00C173B2" w:rsidP="00C173B2">
            <w:pPr>
              <w:autoSpaceDE w:val="0"/>
              <w:autoSpaceDN w:val="0"/>
              <w:adjustRightInd w:val="0"/>
              <w:spacing w:after="0" w:line="240" w:lineRule="auto"/>
              <w:rPr>
                <w:rFonts w:eastAsia="ArialNarrow" w:cs="Times New Roman"/>
                <w:color w:val="000000"/>
                <w:sz w:val="22"/>
                <w:szCs w:val="22"/>
                <w:lang w:val="pl-PL"/>
              </w:rPr>
            </w:pPr>
            <w:r w:rsidRPr="00F8726E">
              <w:rPr>
                <w:rFonts w:eastAsia="ArialNarrow" w:cs="Times New Roman"/>
                <w:color w:val="000000"/>
                <w:sz w:val="22"/>
                <w:szCs w:val="22"/>
                <w:lang w:val="pl-PL"/>
              </w:rPr>
              <w:t>Algorytm: 841 000 zł</w:t>
            </w:r>
          </w:p>
          <w:p w:rsidR="00C173B2" w:rsidRPr="00F8726E" w:rsidRDefault="00C173B2" w:rsidP="00C173B2">
            <w:pPr>
              <w:autoSpaceDE w:val="0"/>
              <w:autoSpaceDN w:val="0"/>
              <w:adjustRightInd w:val="0"/>
              <w:spacing w:after="0" w:line="240" w:lineRule="auto"/>
              <w:rPr>
                <w:rFonts w:eastAsia="ArialNarrow" w:cs="Times New Roman"/>
                <w:color w:val="000000"/>
                <w:sz w:val="22"/>
                <w:szCs w:val="22"/>
                <w:lang w:val="pl-PL"/>
              </w:rPr>
            </w:pPr>
            <w:r w:rsidRPr="00F8726E">
              <w:rPr>
                <w:rFonts w:eastAsia="ArialNarrow" w:cs="Times New Roman"/>
                <w:color w:val="000000"/>
                <w:sz w:val="22"/>
                <w:szCs w:val="22"/>
                <w:lang w:val="pl-PL"/>
              </w:rPr>
              <w:t xml:space="preserve">Śr. </w:t>
            </w:r>
            <w:r w:rsidR="00885B9B" w:rsidRPr="00F8726E">
              <w:rPr>
                <w:rFonts w:eastAsia="ArialNarrow" w:cs="Times New Roman"/>
                <w:color w:val="000000"/>
                <w:sz w:val="22"/>
                <w:szCs w:val="22"/>
                <w:lang w:val="pl-PL"/>
              </w:rPr>
              <w:t>Z</w:t>
            </w:r>
            <w:r w:rsidRPr="00F8726E">
              <w:rPr>
                <w:rFonts w:eastAsia="ArialNarrow" w:cs="Times New Roman"/>
                <w:color w:val="000000"/>
                <w:sz w:val="22"/>
                <w:szCs w:val="22"/>
                <w:lang w:val="pl-PL"/>
              </w:rPr>
              <w:t>ew.: 1 744 552 zł</w:t>
            </w:r>
          </w:p>
        </w:tc>
        <w:tc>
          <w:tcPr>
            <w:tcW w:w="2851" w:type="dxa"/>
          </w:tcPr>
          <w:p w:rsidR="00FB0B3C" w:rsidRPr="00F8726E" w:rsidRDefault="002114B1" w:rsidP="00FB0B3C">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PUP CHRZANÓW</w:t>
            </w:r>
          </w:p>
          <w:p w:rsidR="00C173B2" w:rsidRPr="00F8726E" w:rsidRDefault="002114B1" w:rsidP="00C173B2">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Ogółem: 2 755 607 zł</w:t>
            </w:r>
          </w:p>
          <w:p w:rsidR="00C173B2" w:rsidRPr="00F8726E" w:rsidRDefault="00C173B2" w:rsidP="00C173B2">
            <w:pPr>
              <w:spacing w:after="0" w:line="22" w:lineRule="atLeast"/>
              <w:rPr>
                <w:rFonts w:eastAsia="ArialNarrow" w:cs="Times New Roman"/>
                <w:color w:val="000000"/>
                <w:sz w:val="22"/>
                <w:szCs w:val="22"/>
                <w:lang w:val="pl-PL"/>
              </w:rPr>
            </w:pPr>
            <w:r w:rsidRPr="00F8726E">
              <w:rPr>
                <w:rFonts w:eastAsia="ArialNarrow" w:cs="Times New Roman"/>
                <w:color w:val="000000"/>
                <w:sz w:val="22"/>
                <w:szCs w:val="22"/>
                <w:lang w:val="pl-PL"/>
              </w:rPr>
              <w:t>Algorytm: 532 000 zł</w:t>
            </w:r>
          </w:p>
          <w:p w:rsidR="00C173B2" w:rsidRPr="00F8726E" w:rsidRDefault="00C173B2" w:rsidP="00C173B2">
            <w:pPr>
              <w:spacing w:after="0" w:line="22" w:lineRule="atLeast"/>
              <w:rPr>
                <w:rFonts w:eastAsia="ArialNarrow" w:cs="Times New Roman"/>
                <w:color w:val="000000"/>
                <w:sz w:val="22"/>
                <w:szCs w:val="22"/>
                <w:lang w:val="pl-PL"/>
              </w:rPr>
            </w:pPr>
            <w:r w:rsidRPr="00F8726E">
              <w:rPr>
                <w:rFonts w:eastAsia="ArialNarrow" w:cs="Times New Roman"/>
                <w:color w:val="000000"/>
                <w:sz w:val="22"/>
                <w:szCs w:val="22"/>
                <w:lang w:val="pl-PL"/>
              </w:rPr>
              <w:t xml:space="preserve">Śr. </w:t>
            </w:r>
            <w:r w:rsidR="00885B9B" w:rsidRPr="00F8726E">
              <w:rPr>
                <w:rFonts w:eastAsia="ArialNarrow" w:cs="Times New Roman"/>
                <w:color w:val="000000"/>
                <w:sz w:val="22"/>
                <w:szCs w:val="22"/>
                <w:lang w:val="pl-PL"/>
              </w:rPr>
              <w:t>Z</w:t>
            </w:r>
            <w:r w:rsidRPr="00F8726E">
              <w:rPr>
                <w:rFonts w:eastAsia="ArialNarrow" w:cs="Times New Roman"/>
                <w:color w:val="000000"/>
                <w:sz w:val="22"/>
                <w:szCs w:val="22"/>
                <w:lang w:val="pl-PL"/>
              </w:rPr>
              <w:t>ew.: 2 223 607 zł</w:t>
            </w:r>
          </w:p>
          <w:p w:rsidR="00C173B2" w:rsidRPr="00F8726E" w:rsidRDefault="00C173B2" w:rsidP="00C173B2">
            <w:pPr>
              <w:autoSpaceDE w:val="0"/>
              <w:autoSpaceDN w:val="0"/>
              <w:adjustRightInd w:val="0"/>
              <w:spacing w:after="0" w:line="240" w:lineRule="auto"/>
              <w:rPr>
                <w:rFonts w:eastAsia="ArialNarrow" w:cs="Times New Roman"/>
                <w:color w:val="000000"/>
                <w:sz w:val="22"/>
                <w:szCs w:val="22"/>
                <w:lang w:val="pl-PL"/>
              </w:rPr>
            </w:pPr>
          </w:p>
        </w:tc>
      </w:tr>
    </w:tbl>
    <w:p w:rsidR="00AF77E5" w:rsidRDefault="00AF77E5"/>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2581"/>
        <w:gridCol w:w="2976"/>
        <w:gridCol w:w="2993"/>
      </w:tblGrid>
      <w:tr w:rsidR="006208A3" w:rsidRPr="00900363" w:rsidTr="00BE122C">
        <w:tc>
          <w:tcPr>
            <w:tcW w:w="14328" w:type="dxa"/>
            <w:gridSpan w:val="4"/>
            <w:tcBorders>
              <w:bottom w:val="single" w:sz="4" w:space="0" w:color="auto"/>
            </w:tcBorders>
            <w:shd w:val="clear" w:color="auto" w:fill="B3B3B3"/>
          </w:tcPr>
          <w:p w:rsidR="006208A3" w:rsidRDefault="006208A3" w:rsidP="00BE122C">
            <w:pPr>
              <w:autoSpaceDE w:val="0"/>
              <w:autoSpaceDN w:val="0"/>
              <w:adjustRightInd w:val="0"/>
              <w:spacing w:after="0" w:line="240" w:lineRule="auto"/>
              <w:rPr>
                <w:rFonts w:eastAsia="ArialNarrow" w:cs="Times New Roman"/>
                <w:b/>
                <w:color w:val="000000"/>
                <w:lang w:val="pl-PL"/>
              </w:rPr>
            </w:pPr>
            <w:r w:rsidRPr="006A4745">
              <w:rPr>
                <w:rFonts w:eastAsia="ArialNarrow" w:cs="Times New Roman"/>
                <w:b/>
                <w:color w:val="000000"/>
                <w:sz w:val="22"/>
                <w:szCs w:val="22"/>
                <w:lang w:val="pl-PL"/>
              </w:rPr>
              <w:t>KIERUNEK INTERWENCJI NR</w:t>
            </w:r>
            <w:r>
              <w:rPr>
                <w:rFonts w:eastAsia="ArialNarrow" w:cs="Times New Roman"/>
                <w:b/>
                <w:color w:val="000000"/>
                <w:sz w:val="22"/>
                <w:szCs w:val="22"/>
                <w:lang w:val="pl-PL"/>
              </w:rPr>
              <w:t xml:space="preserve">  </w:t>
            </w:r>
            <w:r w:rsidR="00AF77E5">
              <w:rPr>
                <w:rFonts w:eastAsia="ArialNarrow" w:cs="Times New Roman"/>
                <w:b/>
                <w:color w:val="000000"/>
                <w:sz w:val="22"/>
                <w:szCs w:val="22"/>
                <w:lang w:val="pl-PL"/>
              </w:rPr>
              <w:t>I.2.2</w:t>
            </w:r>
          </w:p>
          <w:p w:rsidR="006208A3" w:rsidRPr="004B42FD" w:rsidRDefault="006208A3" w:rsidP="00BE122C">
            <w:pPr>
              <w:autoSpaceDE w:val="0"/>
              <w:autoSpaceDN w:val="0"/>
              <w:adjustRightInd w:val="0"/>
              <w:spacing w:after="0" w:line="240" w:lineRule="auto"/>
              <w:rPr>
                <w:rFonts w:cstheme="minorHAnsi"/>
                <w:b/>
                <w:color w:val="FF0000"/>
                <w:szCs w:val="20"/>
                <w:lang w:val="pl-PL"/>
              </w:rPr>
            </w:pPr>
            <w:r w:rsidRPr="006208A3">
              <w:rPr>
                <w:rFonts w:cstheme="minorHAnsi"/>
                <w:b/>
                <w:color w:val="FF0000"/>
                <w:szCs w:val="20"/>
                <w:lang w:val="pl-PL"/>
              </w:rPr>
              <w:t>Współpraca z instytucjami oferującymi instrumenty finansowe dla rozwoju działalności gospodarczej</w:t>
            </w:r>
            <w:r w:rsidR="007D117B">
              <w:rPr>
                <w:rFonts w:cstheme="minorHAnsi"/>
                <w:b/>
                <w:color w:val="FF0000"/>
                <w:szCs w:val="20"/>
                <w:lang w:val="pl-PL"/>
              </w:rPr>
              <w:t>.</w:t>
            </w:r>
          </w:p>
        </w:tc>
      </w:tr>
      <w:tr w:rsidR="00A5750D" w:rsidRPr="00900363" w:rsidTr="002114B1">
        <w:tc>
          <w:tcPr>
            <w:tcW w:w="5778" w:type="dxa"/>
            <w:shd w:val="clear" w:color="auto" w:fill="FF9900"/>
          </w:tcPr>
          <w:p w:rsidR="00A5750D" w:rsidRPr="009720EE" w:rsidRDefault="00A5750D" w:rsidP="00BE122C">
            <w:pPr>
              <w:autoSpaceDE w:val="0"/>
              <w:autoSpaceDN w:val="0"/>
              <w:adjustRightInd w:val="0"/>
              <w:spacing w:after="0" w:line="240" w:lineRule="auto"/>
              <w:rPr>
                <w:rFonts w:eastAsia="ArialNarrow" w:cs="Times New Roman"/>
                <w:b/>
                <w:color w:val="000000"/>
                <w:lang w:val="pl-PL"/>
              </w:rPr>
            </w:pPr>
            <w:r w:rsidRPr="009720EE">
              <w:rPr>
                <w:rFonts w:eastAsia="ArialNarrow" w:cs="Times New Roman"/>
                <w:b/>
                <w:color w:val="000000"/>
                <w:sz w:val="22"/>
                <w:szCs w:val="22"/>
                <w:lang w:val="pl-PL"/>
              </w:rPr>
              <w:t xml:space="preserve">CEL STRATEGICZNY </w:t>
            </w:r>
          </w:p>
          <w:p w:rsidR="00A5750D" w:rsidRPr="009720EE" w:rsidRDefault="00A5750D" w:rsidP="00BE122C">
            <w:pPr>
              <w:autoSpaceDE w:val="0"/>
              <w:autoSpaceDN w:val="0"/>
              <w:adjustRightInd w:val="0"/>
              <w:spacing w:after="0" w:line="240" w:lineRule="auto"/>
              <w:rPr>
                <w:rFonts w:eastAsia="ArialNarrow" w:cs="Times New Roman"/>
                <w:b/>
                <w:color w:val="000000"/>
                <w:lang w:val="pl-PL"/>
              </w:rPr>
            </w:pPr>
            <w:r w:rsidRPr="009720EE">
              <w:rPr>
                <w:rFonts w:eastAsia="Calibri" w:cstheme="minorHAnsi"/>
                <w:b/>
                <w:sz w:val="22"/>
                <w:lang w:val="pl-PL"/>
              </w:rPr>
              <w:t>INTENSYFIKACJA ROZWOJU GOSPODARCZEGO I WZROST ATRAKCYJNOŚCI INWESTYCYJNEJ POWIATU</w:t>
            </w:r>
          </w:p>
        </w:tc>
        <w:tc>
          <w:tcPr>
            <w:tcW w:w="2581" w:type="dxa"/>
            <w:shd w:val="clear" w:color="auto" w:fill="FFCC99"/>
          </w:tcPr>
          <w:p w:rsidR="00A5750D" w:rsidRPr="009720EE" w:rsidRDefault="00A5750D" w:rsidP="00BE122C">
            <w:pPr>
              <w:autoSpaceDE w:val="0"/>
              <w:autoSpaceDN w:val="0"/>
              <w:adjustRightInd w:val="0"/>
              <w:spacing w:after="0" w:line="240" w:lineRule="auto"/>
              <w:rPr>
                <w:rFonts w:eastAsia="ArialNarrow" w:cs="Times New Roman"/>
                <w:b/>
                <w:color w:val="000000"/>
                <w:sz w:val="22"/>
                <w:szCs w:val="22"/>
                <w:lang w:val="pl-PL"/>
              </w:rPr>
            </w:pPr>
            <w:r w:rsidRPr="009720EE">
              <w:rPr>
                <w:rFonts w:eastAsia="ArialNarrow" w:cs="Times New Roman"/>
                <w:b/>
                <w:color w:val="000000"/>
                <w:sz w:val="22"/>
                <w:szCs w:val="22"/>
                <w:lang w:val="pl-PL"/>
              </w:rPr>
              <w:t>CEL OPERACYJNY</w:t>
            </w:r>
            <w:r w:rsidR="00CF7E8F">
              <w:rPr>
                <w:rFonts w:eastAsia="ArialNarrow" w:cs="Times New Roman"/>
                <w:b/>
                <w:color w:val="000000"/>
                <w:sz w:val="22"/>
                <w:szCs w:val="22"/>
                <w:lang w:val="pl-PL"/>
              </w:rPr>
              <w:t>:</w:t>
            </w:r>
            <w:r w:rsidRPr="009720EE">
              <w:rPr>
                <w:rFonts w:eastAsia="ArialNarrow" w:cs="Times New Roman"/>
                <w:b/>
                <w:color w:val="000000"/>
                <w:sz w:val="22"/>
                <w:szCs w:val="22"/>
                <w:lang w:val="pl-PL"/>
              </w:rPr>
              <w:t xml:space="preserve"> </w:t>
            </w:r>
          </w:p>
          <w:p w:rsidR="00A5750D" w:rsidRPr="009720EE" w:rsidRDefault="00A5750D" w:rsidP="00BE122C">
            <w:pPr>
              <w:autoSpaceDE w:val="0"/>
              <w:autoSpaceDN w:val="0"/>
              <w:adjustRightInd w:val="0"/>
              <w:spacing w:after="0" w:line="240" w:lineRule="auto"/>
              <w:rPr>
                <w:rFonts w:eastAsia="ArialNarrow" w:cs="Times New Roman"/>
                <w:b/>
                <w:color w:val="000000"/>
                <w:lang w:val="pl-PL"/>
              </w:rPr>
            </w:pPr>
            <w:r w:rsidRPr="00A5750D">
              <w:rPr>
                <w:rFonts w:cstheme="minorHAnsi"/>
                <w:b/>
                <w:lang w:val="pl-PL"/>
              </w:rPr>
              <w:t>Wspieranie aktywności gospodarczej mieszkańców</w:t>
            </w:r>
          </w:p>
        </w:tc>
        <w:tc>
          <w:tcPr>
            <w:tcW w:w="2976" w:type="dxa"/>
            <w:shd w:val="clear" w:color="auto" w:fill="C0C0C0"/>
          </w:tcPr>
          <w:p w:rsidR="00A5750D" w:rsidRPr="006A4745" w:rsidRDefault="00A5750D" w:rsidP="00BE122C">
            <w:pPr>
              <w:autoSpaceDE w:val="0"/>
              <w:autoSpaceDN w:val="0"/>
              <w:adjustRightInd w:val="0"/>
              <w:spacing w:after="0" w:line="240" w:lineRule="auto"/>
              <w:rPr>
                <w:rFonts w:eastAsia="ArialNarrow" w:cs="Times New Roman"/>
                <w:b/>
                <w:color w:val="000000"/>
                <w:lang w:val="pl-PL"/>
              </w:rPr>
            </w:pPr>
            <w:r w:rsidRPr="006A4745">
              <w:rPr>
                <w:rFonts w:eastAsia="ArialNarrow" w:cs="Times New Roman"/>
                <w:b/>
                <w:color w:val="000000"/>
                <w:sz w:val="22"/>
                <w:szCs w:val="22"/>
                <w:lang w:val="pl-PL"/>
              </w:rPr>
              <w:t>JEDNOSTKA REALIZUJĄCA:</w:t>
            </w:r>
          </w:p>
          <w:p w:rsidR="00A5750D" w:rsidRPr="00900363" w:rsidRDefault="00A5750D" w:rsidP="00A5750D">
            <w:pPr>
              <w:autoSpaceDE w:val="0"/>
              <w:autoSpaceDN w:val="0"/>
              <w:adjustRightInd w:val="0"/>
              <w:spacing w:after="0" w:line="240" w:lineRule="auto"/>
              <w:rPr>
                <w:rFonts w:eastAsia="Calibri" w:cstheme="minorHAnsi"/>
                <w:b/>
                <w:lang w:val="pl-PL"/>
              </w:rPr>
            </w:pPr>
            <w:r w:rsidRPr="00900363">
              <w:rPr>
                <w:rFonts w:eastAsia="Calibri" w:cstheme="minorHAnsi"/>
                <w:b/>
                <w:lang w:val="pl-PL"/>
              </w:rPr>
              <w:t>Powiatowy Urząd Pracy,</w:t>
            </w:r>
          </w:p>
          <w:p w:rsidR="00A5750D" w:rsidRPr="00A5750D" w:rsidRDefault="00A5750D" w:rsidP="00A5750D">
            <w:pPr>
              <w:autoSpaceDE w:val="0"/>
              <w:autoSpaceDN w:val="0"/>
              <w:adjustRightInd w:val="0"/>
              <w:spacing w:after="0" w:line="240" w:lineRule="auto"/>
              <w:rPr>
                <w:rFonts w:eastAsia="ArialNarrow" w:cs="Times New Roman"/>
                <w:b/>
                <w:color w:val="000000"/>
                <w:lang w:val="pl-PL"/>
              </w:rPr>
            </w:pPr>
            <w:r w:rsidRPr="00A5750D">
              <w:rPr>
                <w:rFonts w:eastAsia="Calibri" w:cstheme="minorHAnsi"/>
                <w:b/>
              </w:rPr>
              <w:t>Instytucje otoczenia biznesu</w:t>
            </w:r>
          </w:p>
        </w:tc>
        <w:tc>
          <w:tcPr>
            <w:tcW w:w="2993" w:type="dxa"/>
            <w:shd w:val="clear" w:color="auto" w:fill="808080"/>
          </w:tcPr>
          <w:p w:rsidR="00A5750D" w:rsidRDefault="0011198B" w:rsidP="00BE122C">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PARTNERZY:</w:t>
            </w:r>
          </w:p>
          <w:p w:rsidR="0011198B" w:rsidRPr="0011198B" w:rsidRDefault="0011198B" w:rsidP="00BE122C">
            <w:pPr>
              <w:autoSpaceDE w:val="0"/>
              <w:autoSpaceDN w:val="0"/>
              <w:adjustRightInd w:val="0"/>
              <w:spacing w:after="0" w:line="240" w:lineRule="auto"/>
              <w:rPr>
                <w:rFonts w:eastAsia="ArialNarrow" w:cs="Times New Roman"/>
                <w:b/>
                <w:color w:val="000000"/>
                <w:sz w:val="22"/>
                <w:szCs w:val="22"/>
                <w:lang w:val="pl-PL"/>
              </w:rPr>
            </w:pPr>
            <w:r w:rsidRPr="00900363">
              <w:rPr>
                <w:rFonts w:eastAsia="Calibri" w:cstheme="minorHAnsi"/>
                <w:sz w:val="20"/>
                <w:szCs w:val="20"/>
                <w:lang w:val="pl-PL"/>
              </w:rPr>
              <w:t xml:space="preserve">Małopolska Agencja Rozwoju Regionalnego </w:t>
            </w:r>
            <w:r w:rsidR="003B4D5C" w:rsidRPr="00900363">
              <w:rPr>
                <w:rFonts w:eastAsia="Calibri" w:cstheme="minorHAnsi"/>
                <w:sz w:val="20"/>
                <w:szCs w:val="20"/>
                <w:lang w:val="pl-PL"/>
              </w:rPr>
              <w:t>i</w:t>
            </w:r>
            <w:r w:rsidRPr="00900363">
              <w:rPr>
                <w:rFonts w:eastAsia="Calibri" w:cstheme="minorHAnsi"/>
                <w:sz w:val="20"/>
                <w:szCs w:val="20"/>
                <w:lang w:val="pl-PL"/>
              </w:rPr>
              <w:t xml:space="preserve"> inne instytucje dysponujące funduszami zwrotnymi, </w:t>
            </w:r>
            <w:r w:rsidRPr="00900363">
              <w:rPr>
                <w:rFonts w:eastAsia="Calibri" w:cstheme="minorHAnsi"/>
                <w:sz w:val="20"/>
                <w:szCs w:val="20"/>
                <w:lang w:val="pl-PL"/>
              </w:rPr>
              <w:br/>
              <w:t xml:space="preserve">Starostwo Powiatowe </w:t>
            </w:r>
            <w:r w:rsidRPr="00900363">
              <w:rPr>
                <w:rFonts w:eastAsia="Calibri" w:cstheme="minorHAnsi"/>
                <w:sz w:val="20"/>
                <w:szCs w:val="20"/>
                <w:lang w:val="pl-PL"/>
              </w:rPr>
              <w:br/>
              <w:t xml:space="preserve">w Chrzanowie, </w:t>
            </w:r>
            <w:r w:rsidRPr="00900363">
              <w:rPr>
                <w:rFonts w:eastAsia="Calibri" w:cstheme="minorHAnsi"/>
                <w:sz w:val="20"/>
                <w:szCs w:val="20"/>
                <w:lang w:val="pl-PL"/>
              </w:rPr>
              <w:br/>
              <w:t>gminy powiatu chrzanowskiego, organizacje pozarządowe</w:t>
            </w:r>
          </w:p>
        </w:tc>
      </w:tr>
      <w:tr w:rsidR="00A5750D" w:rsidRPr="00D64A4F" w:rsidTr="002114B1">
        <w:trPr>
          <w:trHeight w:val="405"/>
        </w:trPr>
        <w:tc>
          <w:tcPr>
            <w:tcW w:w="5778" w:type="dxa"/>
            <w:vAlign w:val="center"/>
          </w:tcPr>
          <w:p w:rsidR="00A5750D" w:rsidRPr="00F35810" w:rsidRDefault="00A5750D" w:rsidP="00BE122C">
            <w:pPr>
              <w:autoSpaceDE w:val="0"/>
              <w:autoSpaceDN w:val="0"/>
              <w:adjustRightInd w:val="0"/>
              <w:spacing w:after="0" w:line="240" w:lineRule="auto"/>
              <w:rPr>
                <w:rFonts w:cstheme="minorHAnsi"/>
                <w:b/>
                <w:color w:val="FF0000"/>
                <w:sz w:val="20"/>
                <w:szCs w:val="20"/>
                <w:lang w:val="pl-PL"/>
              </w:rPr>
            </w:pPr>
            <w:r w:rsidRPr="00F35810">
              <w:rPr>
                <w:rFonts w:eastAsia="ArialNarrow" w:cs="Times New Roman"/>
                <w:color w:val="000000"/>
                <w:sz w:val="20"/>
                <w:szCs w:val="20"/>
                <w:lang w:val="pl-PL"/>
              </w:rPr>
              <w:t xml:space="preserve">Dotyczy: Informacja w sprawie podjętych działań z zakresu </w:t>
            </w:r>
            <w:r w:rsidR="00994B42" w:rsidRPr="00F35810">
              <w:rPr>
                <w:rFonts w:cstheme="minorHAnsi"/>
                <w:b/>
                <w:color w:val="FF0000"/>
                <w:sz w:val="20"/>
                <w:szCs w:val="20"/>
                <w:lang w:val="pl-PL"/>
              </w:rPr>
              <w:t>w</w:t>
            </w:r>
            <w:r w:rsidR="006208A3" w:rsidRPr="00F35810">
              <w:rPr>
                <w:rFonts w:cstheme="minorHAnsi"/>
                <w:b/>
                <w:color w:val="FF0000"/>
                <w:sz w:val="20"/>
                <w:szCs w:val="20"/>
                <w:lang w:val="pl-PL"/>
              </w:rPr>
              <w:t>spółpracy z instytucjami oferującymi instrumenty finansowe dla rozwoju działalności gospodarczej</w:t>
            </w:r>
          </w:p>
        </w:tc>
        <w:tc>
          <w:tcPr>
            <w:tcW w:w="2581" w:type="dxa"/>
            <w:vAlign w:val="center"/>
          </w:tcPr>
          <w:p w:rsidR="00A5750D" w:rsidRPr="009720EE" w:rsidRDefault="00A5750D" w:rsidP="00BE122C">
            <w:pPr>
              <w:autoSpaceDE w:val="0"/>
              <w:autoSpaceDN w:val="0"/>
              <w:adjustRightInd w:val="0"/>
              <w:spacing w:after="0" w:line="240" w:lineRule="auto"/>
              <w:jc w:val="center"/>
              <w:rPr>
                <w:rFonts w:eastAsia="ArialNarrow" w:cs="Times New Roman"/>
                <w:b/>
                <w:color w:val="000000"/>
                <w:lang w:val="pl-PL"/>
              </w:rPr>
            </w:pPr>
            <w:r w:rsidRPr="009720EE">
              <w:rPr>
                <w:rFonts w:eastAsia="ArialNarrow" w:cs="Times New Roman"/>
                <w:b/>
                <w:color w:val="000000"/>
                <w:lang w:val="pl-PL"/>
              </w:rPr>
              <w:t>ROK 2015</w:t>
            </w:r>
          </w:p>
        </w:tc>
        <w:tc>
          <w:tcPr>
            <w:tcW w:w="2976" w:type="dxa"/>
            <w:vAlign w:val="center"/>
          </w:tcPr>
          <w:p w:rsidR="00A5750D" w:rsidRPr="009720EE" w:rsidRDefault="00A5750D" w:rsidP="00BE122C">
            <w:pPr>
              <w:autoSpaceDE w:val="0"/>
              <w:autoSpaceDN w:val="0"/>
              <w:adjustRightInd w:val="0"/>
              <w:spacing w:after="0" w:line="240" w:lineRule="auto"/>
              <w:jc w:val="center"/>
              <w:rPr>
                <w:rFonts w:eastAsia="ArialNarrow" w:cs="Times New Roman"/>
                <w:b/>
                <w:color w:val="000000"/>
                <w:lang w:val="pl-PL"/>
              </w:rPr>
            </w:pPr>
            <w:r w:rsidRPr="009720EE">
              <w:rPr>
                <w:rFonts w:eastAsia="ArialNarrow" w:cs="Times New Roman"/>
                <w:b/>
                <w:color w:val="000000"/>
                <w:lang w:val="pl-PL"/>
              </w:rPr>
              <w:t>ROK 2016</w:t>
            </w:r>
          </w:p>
        </w:tc>
        <w:tc>
          <w:tcPr>
            <w:tcW w:w="2993" w:type="dxa"/>
            <w:vAlign w:val="center"/>
          </w:tcPr>
          <w:p w:rsidR="00A5750D" w:rsidRPr="009720EE" w:rsidRDefault="00A5750D" w:rsidP="00BE122C">
            <w:pPr>
              <w:autoSpaceDE w:val="0"/>
              <w:autoSpaceDN w:val="0"/>
              <w:adjustRightInd w:val="0"/>
              <w:spacing w:after="0" w:line="240" w:lineRule="auto"/>
              <w:jc w:val="center"/>
              <w:rPr>
                <w:rFonts w:eastAsia="ArialNarrow" w:cs="Times New Roman"/>
                <w:b/>
                <w:color w:val="000000"/>
                <w:lang w:val="pl-PL"/>
              </w:rPr>
            </w:pPr>
            <w:r w:rsidRPr="009720EE">
              <w:rPr>
                <w:rFonts w:eastAsia="ArialNarrow" w:cs="Times New Roman"/>
                <w:b/>
                <w:color w:val="000000"/>
                <w:lang w:val="pl-PL"/>
              </w:rPr>
              <w:t>ROK 2017</w:t>
            </w:r>
          </w:p>
        </w:tc>
      </w:tr>
      <w:tr w:rsidR="00FB0B3C" w:rsidRPr="00900363" w:rsidTr="00F74F98">
        <w:trPr>
          <w:trHeight w:val="708"/>
        </w:trPr>
        <w:tc>
          <w:tcPr>
            <w:tcW w:w="5778" w:type="dxa"/>
          </w:tcPr>
          <w:p w:rsidR="00FB0B3C" w:rsidRPr="00F35810" w:rsidRDefault="00FB0B3C" w:rsidP="00FB0B3C">
            <w:pPr>
              <w:autoSpaceDE w:val="0"/>
              <w:autoSpaceDN w:val="0"/>
              <w:adjustRightInd w:val="0"/>
              <w:spacing w:after="0" w:line="240" w:lineRule="auto"/>
              <w:rPr>
                <w:rFonts w:eastAsia="ArialNarrow" w:cs="Times New Roman"/>
                <w:color w:val="000000"/>
                <w:sz w:val="20"/>
                <w:szCs w:val="20"/>
                <w:lang w:val="pl-PL"/>
              </w:rPr>
            </w:pPr>
            <w:r w:rsidRPr="00F35810">
              <w:rPr>
                <w:rFonts w:eastAsia="ArialNarrow" w:cs="Times New Roman"/>
                <w:color w:val="000000"/>
                <w:sz w:val="20"/>
                <w:szCs w:val="20"/>
                <w:lang w:val="pl-PL"/>
              </w:rPr>
              <w:t>OPIS STANU REALIZACJI KIERUNKU INTERWENCJI (</w:t>
            </w:r>
            <w:r w:rsidR="00885B9B">
              <w:rPr>
                <w:rFonts w:eastAsia="ArialNarrow" w:cs="Times New Roman"/>
                <w:color w:val="000000"/>
                <w:sz w:val="20"/>
                <w:szCs w:val="20"/>
                <w:lang w:val="pl-PL"/>
              </w:rPr>
              <w:t>m.in</w:t>
            </w:r>
            <w:r w:rsidRPr="00F35810">
              <w:rPr>
                <w:rFonts w:eastAsia="ArialNarrow" w:cs="Times New Roman"/>
                <w:color w:val="000000"/>
                <w:sz w:val="20"/>
                <w:szCs w:val="20"/>
                <w:lang w:val="pl-PL"/>
              </w:rPr>
              <w:t>.: zrealizowane przedsięwzięcia w danym roku, stopień realizacji kierunku interwencji, skuteczność zastosowanych instrumentów realizacyjnych, ocena partnerów realizacyjnych, sukcesy realizacyjne, uzyskane efekty)</w:t>
            </w:r>
          </w:p>
        </w:tc>
        <w:tc>
          <w:tcPr>
            <w:tcW w:w="2581" w:type="dxa"/>
          </w:tcPr>
          <w:p w:rsidR="00FB0B3C" w:rsidRPr="001F02A7" w:rsidRDefault="00F35810" w:rsidP="00FB0B3C">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PUP CHRZANÓW</w:t>
            </w:r>
          </w:p>
          <w:p w:rsidR="00FB0B3C" w:rsidRPr="001F02A7" w:rsidRDefault="00FB0B3C" w:rsidP="00FB0B3C">
            <w:pPr>
              <w:autoSpaceDE w:val="0"/>
              <w:autoSpaceDN w:val="0"/>
              <w:adjustRightInd w:val="0"/>
              <w:spacing w:after="0" w:line="240" w:lineRule="auto"/>
              <w:rPr>
                <w:rFonts w:eastAsia="ArialNarrow" w:cs="Times New Roman"/>
                <w:color w:val="000000"/>
                <w:sz w:val="22"/>
                <w:szCs w:val="22"/>
                <w:lang w:val="pl-PL"/>
              </w:rPr>
            </w:pPr>
            <w:r w:rsidRPr="001F02A7">
              <w:rPr>
                <w:rFonts w:eastAsia="ArialNarrow" w:cs="Times New Roman"/>
                <w:color w:val="000000"/>
                <w:sz w:val="22"/>
                <w:szCs w:val="22"/>
                <w:lang w:val="pl-PL"/>
              </w:rPr>
              <w:t>Urząd Pracy promuje na stronie internetowej projekty realizowane przez inne instytucje</w:t>
            </w:r>
            <w:r w:rsidR="005965A3">
              <w:rPr>
                <w:rFonts w:eastAsia="ArialNarrow" w:cs="Times New Roman"/>
                <w:color w:val="000000"/>
                <w:sz w:val="22"/>
                <w:szCs w:val="22"/>
                <w:lang w:val="pl-PL"/>
              </w:rPr>
              <w:t>,</w:t>
            </w:r>
            <w:r w:rsidRPr="001F02A7">
              <w:rPr>
                <w:rFonts w:eastAsia="ArialNarrow" w:cs="Times New Roman"/>
                <w:color w:val="000000"/>
                <w:sz w:val="22"/>
                <w:szCs w:val="22"/>
                <w:lang w:val="pl-PL"/>
              </w:rPr>
              <w:t xml:space="preserve"> oferujące instrumenty finansowe na rozwój działalności gospodarczej.</w:t>
            </w:r>
          </w:p>
        </w:tc>
        <w:tc>
          <w:tcPr>
            <w:tcW w:w="2976" w:type="dxa"/>
          </w:tcPr>
          <w:p w:rsidR="00FB0B3C" w:rsidRPr="001F02A7" w:rsidRDefault="00F35810" w:rsidP="00FB0B3C">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PUP CHRZANÓW</w:t>
            </w:r>
          </w:p>
          <w:p w:rsidR="00FB0B3C" w:rsidRPr="001F02A7" w:rsidRDefault="00FB0B3C" w:rsidP="00FB0B3C">
            <w:pPr>
              <w:autoSpaceDE w:val="0"/>
              <w:autoSpaceDN w:val="0"/>
              <w:adjustRightInd w:val="0"/>
              <w:spacing w:after="0" w:line="240" w:lineRule="auto"/>
              <w:rPr>
                <w:rFonts w:eastAsia="ArialNarrow" w:cs="Times New Roman"/>
                <w:color w:val="000000"/>
                <w:sz w:val="22"/>
                <w:szCs w:val="22"/>
                <w:lang w:val="pl-PL"/>
              </w:rPr>
            </w:pPr>
            <w:r w:rsidRPr="001F02A7">
              <w:rPr>
                <w:rFonts w:eastAsia="ArialNarrow" w:cs="Times New Roman"/>
                <w:color w:val="000000"/>
                <w:sz w:val="22"/>
                <w:szCs w:val="22"/>
                <w:lang w:val="pl-PL"/>
              </w:rPr>
              <w:t>Urząd Pracy promuje na stronie internetowej projekty realizowane przez inne instytucje</w:t>
            </w:r>
            <w:r w:rsidR="005965A3">
              <w:rPr>
                <w:rFonts w:eastAsia="ArialNarrow" w:cs="Times New Roman"/>
                <w:color w:val="000000"/>
                <w:sz w:val="22"/>
                <w:szCs w:val="22"/>
                <w:lang w:val="pl-PL"/>
              </w:rPr>
              <w:t>,</w:t>
            </w:r>
            <w:r w:rsidRPr="001F02A7">
              <w:rPr>
                <w:rFonts w:eastAsia="ArialNarrow" w:cs="Times New Roman"/>
                <w:color w:val="000000"/>
                <w:sz w:val="22"/>
                <w:szCs w:val="22"/>
                <w:lang w:val="pl-PL"/>
              </w:rPr>
              <w:t xml:space="preserve"> oferujące instrumenty finansowe na rozwój działalności gospodarczej. </w:t>
            </w:r>
          </w:p>
          <w:p w:rsidR="00FB0B3C" w:rsidRPr="001F02A7" w:rsidRDefault="00FB0B3C" w:rsidP="00FB0B3C">
            <w:pPr>
              <w:autoSpaceDE w:val="0"/>
              <w:autoSpaceDN w:val="0"/>
              <w:adjustRightInd w:val="0"/>
              <w:spacing w:after="0" w:line="240" w:lineRule="auto"/>
              <w:rPr>
                <w:rFonts w:eastAsia="ArialNarrow" w:cs="Times New Roman"/>
                <w:color w:val="000000"/>
                <w:sz w:val="22"/>
                <w:szCs w:val="22"/>
                <w:lang w:val="pl-PL"/>
              </w:rPr>
            </w:pPr>
            <w:r w:rsidRPr="001F02A7">
              <w:rPr>
                <w:rFonts w:eastAsia="ArialNarrow" w:cs="Times New Roman"/>
                <w:color w:val="000000"/>
                <w:sz w:val="22"/>
                <w:szCs w:val="22"/>
                <w:lang w:val="pl-PL"/>
              </w:rPr>
              <w:t xml:space="preserve">Organizowane są spotkania </w:t>
            </w:r>
            <w:r w:rsidRPr="001F02A7">
              <w:rPr>
                <w:rFonts w:eastAsia="ArialNarrow" w:cs="Times New Roman"/>
                <w:color w:val="000000"/>
                <w:sz w:val="22"/>
                <w:szCs w:val="22"/>
                <w:lang w:val="pl-PL"/>
              </w:rPr>
              <w:lastRenderedPageBreak/>
              <w:t xml:space="preserve">informacyjne „Kapitał na start i rozwój biznesu”, organizowane w ramach Małopolskiego Festiwalu Innowacji przez Zarząd Agencji Rozwoju Małopolski Zachodniej S.A. w Chrzanowie. </w:t>
            </w:r>
          </w:p>
          <w:p w:rsidR="00FB0B3C" w:rsidRPr="001F02A7" w:rsidRDefault="00FB0B3C" w:rsidP="00FB0B3C">
            <w:pPr>
              <w:autoSpaceDE w:val="0"/>
              <w:autoSpaceDN w:val="0"/>
              <w:adjustRightInd w:val="0"/>
              <w:spacing w:after="0" w:line="240" w:lineRule="auto"/>
              <w:rPr>
                <w:rFonts w:eastAsia="ArialNarrow" w:cs="Times New Roman"/>
                <w:color w:val="000000"/>
                <w:sz w:val="22"/>
                <w:szCs w:val="22"/>
                <w:lang w:val="pl-PL"/>
              </w:rPr>
            </w:pPr>
            <w:r w:rsidRPr="001F02A7">
              <w:rPr>
                <w:rFonts w:eastAsia="ArialNarrow" w:cs="Times New Roman"/>
                <w:color w:val="000000"/>
                <w:sz w:val="22"/>
                <w:szCs w:val="22"/>
                <w:lang w:val="pl-PL"/>
              </w:rPr>
              <w:t xml:space="preserve">Działamy w oparciu o porozumienie z Chrzanowską Izbą Gospodarczą na rzecz promocji zatrudnienia </w:t>
            </w:r>
            <w:r w:rsidR="009F61DA">
              <w:rPr>
                <w:rFonts w:eastAsia="ArialNarrow" w:cs="Times New Roman"/>
                <w:color w:val="000000"/>
                <w:sz w:val="22"/>
                <w:szCs w:val="22"/>
                <w:lang w:val="pl-PL"/>
              </w:rPr>
              <w:br/>
            </w:r>
            <w:r w:rsidRPr="001F02A7">
              <w:rPr>
                <w:rFonts w:eastAsia="ArialNarrow" w:cs="Times New Roman"/>
                <w:color w:val="000000"/>
                <w:sz w:val="22"/>
                <w:szCs w:val="22"/>
                <w:lang w:val="pl-PL"/>
              </w:rPr>
              <w:t>i przeciwdziałania bezrobociu oraz rozwoju przedsiębiorczości w powiecie chrzanowskim, aktywizacja poprzez wydarzenia promujące przedsiębiorczość, jak również rozwój wolontariatu i ekonomii społecznej.</w:t>
            </w:r>
          </w:p>
        </w:tc>
        <w:tc>
          <w:tcPr>
            <w:tcW w:w="2993" w:type="dxa"/>
          </w:tcPr>
          <w:p w:rsidR="00FB0B3C" w:rsidRPr="001F02A7" w:rsidRDefault="00F35810" w:rsidP="00FB0B3C">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lastRenderedPageBreak/>
              <w:t>PUP CHRZANÓW</w:t>
            </w:r>
          </w:p>
          <w:p w:rsidR="00FB0B3C" w:rsidRPr="001F02A7" w:rsidRDefault="00FB0B3C" w:rsidP="00FB0B3C">
            <w:pPr>
              <w:autoSpaceDE w:val="0"/>
              <w:autoSpaceDN w:val="0"/>
              <w:adjustRightInd w:val="0"/>
              <w:spacing w:after="0" w:line="240" w:lineRule="auto"/>
              <w:rPr>
                <w:rFonts w:eastAsia="ArialNarrow" w:cs="Times New Roman"/>
                <w:color w:val="000000"/>
                <w:sz w:val="22"/>
                <w:szCs w:val="22"/>
                <w:lang w:val="pl-PL"/>
              </w:rPr>
            </w:pPr>
            <w:r w:rsidRPr="001F02A7">
              <w:rPr>
                <w:rFonts w:eastAsia="ArialNarrow" w:cs="Times New Roman"/>
                <w:color w:val="000000"/>
                <w:sz w:val="22"/>
                <w:szCs w:val="22"/>
                <w:lang w:val="pl-PL"/>
              </w:rPr>
              <w:t>Organizacja spotkań informacyjnych „Kapitał na start i rozwój biznesu”, organizowane w ramach Małopolskiego Festiwalu Innowacji przez Zarząd Agencji Rozwoju Małopolski Zachodniej S.A. w Chrzanowie.</w:t>
            </w:r>
          </w:p>
          <w:p w:rsidR="00FB0B3C" w:rsidRPr="001F02A7" w:rsidRDefault="00FB0B3C" w:rsidP="00FB0B3C">
            <w:pPr>
              <w:autoSpaceDE w:val="0"/>
              <w:autoSpaceDN w:val="0"/>
              <w:adjustRightInd w:val="0"/>
              <w:spacing w:after="0" w:line="240" w:lineRule="auto"/>
              <w:rPr>
                <w:rFonts w:eastAsia="ArialNarrow" w:cs="Times New Roman"/>
                <w:color w:val="000000"/>
                <w:sz w:val="22"/>
                <w:szCs w:val="22"/>
                <w:lang w:val="pl-PL"/>
              </w:rPr>
            </w:pPr>
            <w:r w:rsidRPr="001F02A7">
              <w:rPr>
                <w:rFonts w:eastAsia="ArialNarrow" w:cs="Times New Roman"/>
                <w:color w:val="000000"/>
                <w:sz w:val="22"/>
                <w:szCs w:val="22"/>
                <w:lang w:val="pl-PL"/>
              </w:rPr>
              <w:lastRenderedPageBreak/>
              <w:t xml:space="preserve">Realizacja działań w oparciu </w:t>
            </w:r>
            <w:r w:rsidR="00DC6EF2">
              <w:rPr>
                <w:rFonts w:eastAsia="ArialNarrow" w:cs="Times New Roman"/>
                <w:color w:val="000000"/>
                <w:sz w:val="22"/>
                <w:szCs w:val="22"/>
                <w:lang w:val="pl-PL"/>
              </w:rPr>
              <w:br/>
            </w:r>
            <w:r w:rsidRPr="001F02A7">
              <w:rPr>
                <w:rFonts w:eastAsia="ArialNarrow" w:cs="Times New Roman"/>
                <w:color w:val="000000"/>
                <w:sz w:val="22"/>
                <w:szCs w:val="22"/>
                <w:lang w:val="pl-PL"/>
              </w:rPr>
              <w:t xml:space="preserve">o porozumienie z Chrzanowską Izbą Gospodarczą na rzecz promocji zatrudnienia </w:t>
            </w:r>
            <w:r w:rsidR="00DC6EF2">
              <w:rPr>
                <w:rFonts w:eastAsia="ArialNarrow" w:cs="Times New Roman"/>
                <w:color w:val="000000"/>
                <w:sz w:val="22"/>
                <w:szCs w:val="22"/>
                <w:lang w:val="pl-PL"/>
              </w:rPr>
              <w:br/>
            </w:r>
            <w:r w:rsidRPr="001F02A7">
              <w:rPr>
                <w:rFonts w:eastAsia="ArialNarrow" w:cs="Times New Roman"/>
                <w:color w:val="000000"/>
                <w:sz w:val="22"/>
                <w:szCs w:val="22"/>
                <w:lang w:val="pl-PL"/>
              </w:rPr>
              <w:t>i przeciwdziałania bezrobociu oraz rozwoju przedsiębiorczości w powiecie chrzanowskim, aktywizacja poprzez wydarzenia promujące przedsiębiorczość, jak również rozwój wolontariatu i ekonomii społecznej.</w:t>
            </w:r>
          </w:p>
          <w:p w:rsidR="00FB0B3C" w:rsidRPr="001F02A7" w:rsidRDefault="00FB0B3C" w:rsidP="00FB0B3C">
            <w:pPr>
              <w:autoSpaceDE w:val="0"/>
              <w:autoSpaceDN w:val="0"/>
              <w:adjustRightInd w:val="0"/>
              <w:spacing w:after="0" w:line="240" w:lineRule="auto"/>
              <w:rPr>
                <w:rFonts w:eastAsia="ArialNarrow" w:cs="Times New Roman"/>
                <w:color w:val="000000"/>
                <w:sz w:val="22"/>
                <w:szCs w:val="22"/>
                <w:lang w:val="pl-PL"/>
              </w:rPr>
            </w:pPr>
            <w:r w:rsidRPr="001F02A7">
              <w:rPr>
                <w:rFonts w:eastAsia="ArialNarrow" w:cs="Times New Roman"/>
                <w:color w:val="000000"/>
                <w:sz w:val="22"/>
                <w:szCs w:val="22"/>
                <w:lang w:val="pl-PL"/>
              </w:rPr>
              <w:t>Informowanie na stronie internetowej o projektach realizowanych przez inne instytucje</w:t>
            </w:r>
            <w:r w:rsidR="005965A3">
              <w:rPr>
                <w:rFonts w:eastAsia="ArialNarrow" w:cs="Times New Roman"/>
                <w:color w:val="000000"/>
                <w:sz w:val="22"/>
                <w:szCs w:val="22"/>
                <w:lang w:val="pl-PL"/>
              </w:rPr>
              <w:t>,</w:t>
            </w:r>
            <w:r w:rsidRPr="001F02A7">
              <w:rPr>
                <w:rFonts w:eastAsia="ArialNarrow" w:cs="Times New Roman"/>
                <w:color w:val="000000"/>
                <w:sz w:val="22"/>
                <w:szCs w:val="22"/>
                <w:lang w:val="pl-PL"/>
              </w:rPr>
              <w:t xml:space="preserve"> oferujące instrumenty finansowe na rozwój działalności gospodarczej.</w:t>
            </w:r>
          </w:p>
        </w:tc>
      </w:tr>
      <w:tr w:rsidR="00FB0B3C" w:rsidRPr="00D64A4F" w:rsidTr="00DC7F0F">
        <w:trPr>
          <w:trHeight w:val="1386"/>
        </w:trPr>
        <w:tc>
          <w:tcPr>
            <w:tcW w:w="5778" w:type="dxa"/>
          </w:tcPr>
          <w:p w:rsidR="00FB0B3C" w:rsidRPr="002114B1" w:rsidRDefault="00FB0B3C" w:rsidP="00FB0B3C">
            <w:pPr>
              <w:autoSpaceDE w:val="0"/>
              <w:autoSpaceDN w:val="0"/>
              <w:adjustRightInd w:val="0"/>
              <w:spacing w:after="0" w:line="240" w:lineRule="auto"/>
              <w:rPr>
                <w:rFonts w:eastAsia="ArialNarrow" w:cs="Times New Roman"/>
                <w:color w:val="000000"/>
                <w:sz w:val="20"/>
                <w:szCs w:val="20"/>
                <w:lang w:val="pl-PL"/>
              </w:rPr>
            </w:pPr>
            <w:r w:rsidRPr="002114B1">
              <w:rPr>
                <w:rFonts w:eastAsia="ArialNarrow" w:cs="Times New Roman"/>
                <w:color w:val="000000"/>
                <w:sz w:val="20"/>
                <w:szCs w:val="20"/>
                <w:lang w:val="pl-PL"/>
              </w:rPr>
              <w:lastRenderedPageBreak/>
              <w:t>OPIS POWSTAŁYCH TRUDNOŚCI REALIZACYJNYCH</w:t>
            </w:r>
          </w:p>
          <w:p w:rsidR="00FB0B3C" w:rsidRPr="002114B1" w:rsidRDefault="00FB0B3C" w:rsidP="00FB0B3C">
            <w:pPr>
              <w:autoSpaceDE w:val="0"/>
              <w:autoSpaceDN w:val="0"/>
              <w:adjustRightInd w:val="0"/>
              <w:spacing w:after="0" w:line="240" w:lineRule="auto"/>
              <w:rPr>
                <w:rFonts w:eastAsia="ArialNarrow" w:cs="Times New Roman"/>
                <w:color w:val="000000"/>
                <w:sz w:val="20"/>
                <w:szCs w:val="20"/>
                <w:lang w:val="pl-PL"/>
              </w:rPr>
            </w:pPr>
            <w:r w:rsidRPr="002114B1">
              <w:rPr>
                <w:rFonts w:eastAsia="ArialNarrow" w:cs="Times New Roman"/>
                <w:color w:val="000000"/>
                <w:sz w:val="20"/>
                <w:szCs w:val="20"/>
                <w:lang w:val="pl-PL"/>
              </w:rPr>
              <w:t>(</w:t>
            </w:r>
            <w:r w:rsidR="00885B9B">
              <w:rPr>
                <w:rFonts w:eastAsia="ArialNarrow" w:cs="Times New Roman"/>
                <w:color w:val="000000"/>
                <w:sz w:val="20"/>
                <w:szCs w:val="20"/>
                <w:lang w:val="pl-PL"/>
              </w:rPr>
              <w:t>m.in</w:t>
            </w:r>
            <w:r w:rsidRPr="002114B1">
              <w:rPr>
                <w:rFonts w:eastAsia="ArialNarrow" w:cs="Times New Roman"/>
                <w:color w:val="000000"/>
                <w:sz w:val="20"/>
                <w:szCs w:val="20"/>
                <w:lang w:val="pl-PL"/>
              </w:rPr>
              <w:t>.: problemy powstałe na etapie realizacji, opóźnienia i ich przyczyny, środki podjęte w celu przezwyciężenia trudności, rekomendacje dotyczące zmian w realizacji kierunku interwencji, możliwe usprawnienia)</w:t>
            </w:r>
          </w:p>
        </w:tc>
        <w:tc>
          <w:tcPr>
            <w:tcW w:w="2581" w:type="dxa"/>
          </w:tcPr>
          <w:p w:rsidR="00FB0B3C" w:rsidRPr="001F02A7" w:rsidRDefault="005435BD" w:rsidP="005435BD">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c>
          <w:tcPr>
            <w:tcW w:w="2976" w:type="dxa"/>
          </w:tcPr>
          <w:p w:rsidR="00FB0B3C" w:rsidRPr="001F02A7" w:rsidRDefault="005435BD" w:rsidP="005435BD">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c>
          <w:tcPr>
            <w:tcW w:w="2993" w:type="dxa"/>
          </w:tcPr>
          <w:p w:rsidR="00FB0B3C" w:rsidRPr="001F02A7" w:rsidRDefault="005435BD" w:rsidP="005435BD">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r>
      <w:tr w:rsidR="00FB0B3C" w:rsidRPr="00D64A4F" w:rsidTr="00DC7F0F">
        <w:trPr>
          <w:trHeight w:val="1858"/>
        </w:trPr>
        <w:tc>
          <w:tcPr>
            <w:tcW w:w="5778" w:type="dxa"/>
          </w:tcPr>
          <w:p w:rsidR="00FB0B3C" w:rsidRPr="002114B1" w:rsidRDefault="00FB0B3C" w:rsidP="00FB0B3C">
            <w:pPr>
              <w:autoSpaceDE w:val="0"/>
              <w:autoSpaceDN w:val="0"/>
              <w:adjustRightInd w:val="0"/>
              <w:spacing w:after="0" w:line="240" w:lineRule="auto"/>
              <w:rPr>
                <w:rFonts w:eastAsia="ArialNarrow" w:cs="Times New Roman"/>
                <w:color w:val="000000"/>
                <w:sz w:val="20"/>
                <w:szCs w:val="20"/>
                <w:lang w:val="pl-PL"/>
              </w:rPr>
            </w:pPr>
            <w:r w:rsidRPr="002114B1">
              <w:rPr>
                <w:rFonts w:eastAsia="ArialNarrow" w:cs="Times New Roman"/>
                <w:color w:val="000000"/>
                <w:sz w:val="20"/>
                <w:szCs w:val="20"/>
                <w:lang w:val="pl-PL"/>
              </w:rPr>
              <w:t>OPIS ŹRÓDEŁ FINANSOWANIA (wielkość środków finansowych wydatkowanych na realizację kierunku interwencji w danym roku, w podziale na źródła finansowania)</w:t>
            </w:r>
          </w:p>
          <w:p w:rsidR="00FB0B3C" w:rsidRPr="002114B1" w:rsidRDefault="00FB0B3C" w:rsidP="00FB0B3C">
            <w:pPr>
              <w:autoSpaceDE w:val="0"/>
              <w:autoSpaceDN w:val="0"/>
              <w:adjustRightInd w:val="0"/>
              <w:spacing w:after="0" w:line="240" w:lineRule="auto"/>
              <w:rPr>
                <w:rFonts w:eastAsia="ArialNarrow" w:cs="Times New Roman"/>
                <w:color w:val="000000"/>
                <w:sz w:val="20"/>
                <w:szCs w:val="20"/>
                <w:lang w:val="pl-PL"/>
              </w:rPr>
            </w:pPr>
            <w:r w:rsidRPr="002114B1">
              <w:rPr>
                <w:rFonts w:eastAsia="ArialNarrow" w:cs="Times New Roman"/>
                <w:color w:val="000000"/>
                <w:sz w:val="20"/>
                <w:szCs w:val="20"/>
                <w:lang w:val="pl-PL"/>
              </w:rPr>
              <w:t xml:space="preserve">Budżet Powiatu                              (kwota w zł) </w:t>
            </w:r>
          </w:p>
          <w:p w:rsidR="00FB0B3C" w:rsidRPr="002114B1" w:rsidRDefault="00FB0B3C" w:rsidP="00FB0B3C">
            <w:pPr>
              <w:autoSpaceDE w:val="0"/>
              <w:autoSpaceDN w:val="0"/>
              <w:adjustRightInd w:val="0"/>
              <w:spacing w:after="0" w:line="240" w:lineRule="auto"/>
              <w:rPr>
                <w:rFonts w:eastAsia="ArialNarrow" w:cs="Times New Roman"/>
                <w:color w:val="000000"/>
                <w:sz w:val="20"/>
                <w:szCs w:val="20"/>
                <w:lang w:val="pl-PL"/>
              </w:rPr>
            </w:pPr>
            <w:r w:rsidRPr="002114B1">
              <w:rPr>
                <w:rFonts w:eastAsia="ArialNarrow" w:cs="Times New Roman"/>
                <w:color w:val="000000"/>
                <w:sz w:val="20"/>
                <w:szCs w:val="20"/>
                <w:lang w:val="pl-PL"/>
              </w:rPr>
              <w:t>Budżet jednostki realizującej       (kwota w zł)</w:t>
            </w:r>
          </w:p>
          <w:p w:rsidR="00FB0B3C" w:rsidRPr="002114B1" w:rsidRDefault="00FB0B3C" w:rsidP="00FB0B3C">
            <w:pPr>
              <w:autoSpaceDE w:val="0"/>
              <w:autoSpaceDN w:val="0"/>
              <w:adjustRightInd w:val="0"/>
              <w:spacing w:after="0" w:line="240" w:lineRule="auto"/>
              <w:rPr>
                <w:rFonts w:eastAsia="ArialNarrow" w:cs="Times New Roman"/>
                <w:color w:val="000000"/>
                <w:sz w:val="20"/>
                <w:szCs w:val="20"/>
                <w:lang w:val="pl-PL"/>
              </w:rPr>
            </w:pPr>
            <w:r w:rsidRPr="002114B1">
              <w:rPr>
                <w:rFonts w:eastAsia="ArialNarrow" w:cs="Times New Roman"/>
                <w:color w:val="000000"/>
                <w:sz w:val="20"/>
                <w:szCs w:val="20"/>
                <w:lang w:val="pl-PL"/>
              </w:rPr>
              <w:t xml:space="preserve">Budżet ................................         (kwota w zł)   </w:t>
            </w:r>
          </w:p>
          <w:p w:rsidR="00FB0B3C" w:rsidRPr="002114B1" w:rsidRDefault="00FB0B3C" w:rsidP="00FB0B3C">
            <w:pPr>
              <w:autoSpaceDE w:val="0"/>
              <w:autoSpaceDN w:val="0"/>
              <w:adjustRightInd w:val="0"/>
              <w:spacing w:after="0" w:line="240" w:lineRule="auto"/>
              <w:rPr>
                <w:rFonts w:eastAsia="ArialNarrow" w:cs="Times New Roman"/>
                <w:color w:val="000000"/>
                <w:sz w:val="20"/>
                <w:szCs w:val="20"/>
                <w:lang w:val="pl-PL"/>
              </w:rPr>
            </w:pPr>
            <w:r w:rsidRPr="002114B1">
              <w:rPr>
                <w:rFonts w:eastAsia="ArialNarrow" w:cs="Times New Roman"/>
                <w:color w:val="000000"/>
                <w:sz w:val="20"/>
                <w:szCs w:val="20"/>
                <w:lang w:val="pl-PL"/>
              </w:rPr>
              <w:t xml:space="preserve">Ogółem :                                          (kwota w zł)                   </w:t>
            </w:r>
          </w:p>
        </w:tc>
        <w:tc>
          <w:tcPr>
            <w:tcW w:w="2581" w:type="dxa"/>
          </w:tcPr>
          <w:p w:rsidR="00FB0B3C" w:rsidRPr="001F02A7" w:rsidRDefault="002114B1" w:rsidP="00FB0B3C">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PUP CHRZANÓW</w:t>
            </w:r>
          </w:p>
          <w:p w:rsidR="00FB0B3C" w:rsidRPr="001F02A7" w:rsidRDefault="00AF696B" w:rsidP="001F02A7">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B</w:t>
            </w:r>
            <w:r w:rsidR="00FB0B3C" w:rsidRPr="001F02A7">
              <w:rPr>
                <w:rFonts w:eastAsia="ArialNarrow" w:cs="Times New Roman"/>
                <w:color w:val="000000"/>
                <w:sz w:val="22"/>
                <w:szCs w:val="22"/>
                <w:lang w:val="pl-PL"/>
              </w:rPr>
              <w:t>ezkosztowo</w:t>
            </w:r>
          </w:p>
        </w:tc>
        <w:tc>
          <w:tcPr>
            <w:tcW w:w="2976" w:type="dxa"/>
          </w:tcPr>
          <w:p w:rsidR="00FB0B3C" w:rsidRPr="001F02A7" w:rsidRDefault="002114B1" w:rsidP="00FB0B3C">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PUP CHRZANÓW</w:t>
            </w:r>
          </w:p>
          <w:p w:rsidR="00FB0B3C" w:rsidRPr="001F02A7" w:rsidRDefault="00AF696B" w:rsidP="001F02A7">
            <w:pPr>
              <w:spacing w:after="60" w:line="22" w:lineRule="atLeast"/>
              <w:rPr>
                <w:rFonts w:eastAsia="ArialNarrow" w:cs="Times New Roman"/>
                <w:color w:val="000000"/>
                <w:sz w:val="22"/>
                <w:szCs w:val="22"/>
                <w:lang w:val="pl-PL"/>
              </w:rPr>
            </w:pPr>
            <w:r>
              <w:rPr>
                <w:rFonts w:eastAsia="ArialNarrow" w:cs="Times New Roman"/>
                <w:color w:val="000000"/>
                <w:sz w:val="22"/>
                <w:szCs w:val="22"/>
                <w:lang w:val="pl-PL"/>
              </w:rPr>
              <w:t>B</w:t>
            </w:r>
            <w:r w:rsidR="00FB0B3C" w:rsidRPr="001F02A7">
              <w:rPr>
                <w:rFonts w:eastAsia="ArialNarrow" w:cs="Times New Roman"/>
                <w:color w:val="000000"/>
                <w:sz w:val="22"/>
                <w:szCs w:val="22"/>
                <w:lang w:val="pl-PL"/>
              </w:rPr>
              <w:t>ezkosztowo</w:t>
            </w:r>
          </w:p>
          <w:p w:rsidR="00FB0B3C" w:rsidRPr="001F02A7" w:rsidRDefault="00FB0B3C" w:rsidP="00FB0B3C">
            <w:pPr>
              <w:autoSpaceDE w:val="0"/>
              <w:autoSpaceDN w:val="0"/>
              <w:adjustRightInd w:val="0"/>
              <w:spacing w:after="0" w:line="240" w:lineRule="auto"/>
              <w:jc w:val="center"/>
              <w:rPr>
                <w:rFonts w:eastAsia="ArialNarrow" w:cs="Times New Roman"/>
                <w:color w:val="000000"/>
                <w:sz w:val="22"/>
                <w:szCs w:val="22"/>
                <w:lang w:val="pl-PL"/>
              </w:rPr>
            </w:pPr>
          </w:p>
        </w:tc>
        <w:tc>
          <w:tcPr>
            <w:tcW w:w="2993" w:type="dxa"/>
          </w:tcPr>
          <w:p w:rsidR="00FB0B3C" w:rsidRPr="001F02A7" w:rsidRDefault="002114B1" w:rsidP="00FB0B3C">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PUP CHRZANÓW</w:t>
            </w:r>
          </w:p>
          <w:p w:rsidR="00FB0B3C" w:rsidRPr="001F02A7" w:rsidRDefault="00AF696B" w:rsidP="001F02A7">
            <w:pPr>
              <w:spacing w:after="60" w:line="22" w:lineRule="atLeast"/>
              <w:rPr>
                <w:rFonts w:eastAsia="ArialNarrow" w:cs="Times New Roman"/>
                <w:color w:val="000000"/>
                <w:sz w:val="22"/>
                <w:szCs w:val="22"/>
                <w:lang w:val="pl-PL"/>
              </w:rPr>
            </w:pPr>
            <w:r>
              <w:rPr>
                <w:rFonts w:eastAsia="ArialNarrow" w:cs="Times New Roman"/>
                <w:color w:val="000000"/>
                <w:sz w:val="22"/>
                <w:szCs w:val="22"/>
                <w:lang w:val="pl-PL"/>
              </w:rPr>
              <w:t>B</w:t>
            </w:r>
            <w:r w:rsidR="00FB0B3C" w:rsidRPr="001F02A7">
              <w:rPr>
                <w:rFonts w:eastAsia="ArialNarrow" w:cs="Times New Roman"/>
                <w:color w:val="000000"/>
                <w:sz w:val="22"/>
                <w:szCs w:val="22"/>
                <w:lang w:val="pl-PL"/>
              </w:rPr>
              <w:t>ezkosztowo</w:t>
            </w:r>
          </w:p>
          <w:p w:rsidR="00FB0B3C" w:rsidRPr="001F02A7" w:rsidRDefault="00FB0B3C" w:rsidP="00FB0B3C">
            <w:pPr>
              <w:autoSpaceDE w:val="0"/>
              <w:autoSpaceDN w:val="0"/>
              <w:adjustRightInd w:val="0"/>
              <w:spacing w:after="0" w:line="240" w:lineRule="auto"/>
              <w:jc w:val="center"/>
              <w:rPr>
                <w:rFonts w:eastAsia="ArialNarrow" w:cs="Times New Roman"/>
                <w:color w:val="000000"/>
                <w:sz w:val="22"/>
                <w:szCs w:val="22"/>
                <w:lang w:val="pl-PL"/>
              </w:rPr>
            </w:pPr>
          </w:p>
        </w:tc>
      </w:tr>
    </w:tbl>
    <w:p w:rsidR="006208A3" w:rsidRDefault="006208A3">
      <w:pPr>
        <w:rPr>
          <w:lang w:val="pl-PL"/>
        </w:rPr>
      </w:pPr>
    </w:p>
    <w:p w:rsidR="00DC7F0F" w:rsidRDefault="00DC7F0F">
      <w:pPr>
        <w:rPr>
          <w:lang w:val="pl-PL"/>
        </w:rPr>
      </w:pPr>
    </w:p>
    <w:p w:rsidR="00DC7F0F" w:rsidRDefault="00DC7F0F">
      <w:pPr>
        <w:rPr>
          <w:lang w:val="pl-PL"/>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5"/>
        <w:gridCol w:w="3261"/>
        <w:gridCol w:w="2665"/>
        <w:gridCol w:w="38"/>
        <w:gridCol w:w="2699"/>
      </w:tblGrid>
      <w:tr w:rsidR="0090171E" w:rsidRPr="00900363" w:rsidTr="00BE122C">
        <w:tc>
          <w:tcPr>
            <w:tcW w:w="14328" w:type="dxa"/>
            <w:gridSpan w:val="5"/>
            <w:tcBorders>
              <w:bottom w:val="single" w:sz="4" w:space="0" w:color="auto"/>
            </w:tcBorders>
            <w:shd w:val="clear" w:color="auto" w:fill="B3B3B3"/>
          </w:tcPr>
          <w:p w:rsidR="0090171E" w:rsidRDefault="0090171E" w:rsidP="00BE122C">
            <w:pPr>
              <w:autoSpaceDE w:val="0"/>
              <w:autoSpaceDN w:val="0"/>
              <w:adjustRightInd w:val="0"/>
              <w:spacing w:after="0" w:line="240" w:lineRule="auto"/>
              <w:rPr>
                <w:rFonts w:eastAsia="ArialNarrow" w:cs="Times New Roman"/>
                <w:b/>
                <w:color w:val="000000"/>
                <w:lang w:val="pl-PL"/>
              </w:rPr>
            </w:pPr>
            <w:r w:rsidRPr="006A4745">
              <w:rPr>
                <w:rFonts w:eastAsia="ArialNarrow" w:cs="Times New Roman"/>
                <w:b/>
                <w:color w:val="000000"/>
                <w:sz w:val="22"/>
                <w:szCs w:val="22"/>
                <w:lang w:val="pl-PL"/>
              </w:rPr>
              <w:t>KIERUNEK INTERWENCJI NR</w:t>
            </w:r>
            <w:r>
              <w:rPr>
                <w:rFonts w:eastAsia="ArialNarrow" w:cs="Times New Roman"/>
                <w:b/>
                <w:color w:val="000000"/>
                <w:sz w:val="22"/>
                <w:szCs w:val="22"/>
                <w:lang w:val="pl-PL"/>
              </w:rPr>
              <w:t xml:space="preserve">  I.2.3</w:t>
            </w:r>
          </w:p>
          <w:p w:rsidR="0090171E" w:rsidRPr="004B42FD" w:rsidRDefault="0090171E" w:rsidP="00BE122C">
            <w:pPr>
              <w:autoSpaceDE w:val="0"/>
              <w:autoSpaceDN w:val="0"/>
              <w:adjustRightInd w:val="0"/>
              <w:spacing w:after="0" w:line="240" w:lineRule="auto"/>
              <w:rPr>
                <w:rFonts w:cstheme="minorHAnsi"/>
                <w:b/>
                <w:color w:val="FF0000"/>
                <w:szCs w:val="20"/>
                <w:lang w:val="pl-PL"/>
              </w:rPr>
            </w:pPr>
            <w:r w:rsidRPr="0090171E">
              <w:rPr>
                <w:rFonts w:cstheme="minorHAnsi"/>
                <w:b/>
                <w:color w:val="FF0000"/>
                <w:szCs w:val="20"/>
                <w:lang w:val="pl-PL"/>
              </w:rPr>
              <w:t>Wspieranie edukacji w zakresie przedsiębiorczości począwszy od wczesnych etapów kształcenia – projekt w ramach całego obszaru funkcjonalnego powiatu chrzanowskiego</w:t>
            </w:r>
            <w:r w:rsidR="007D117B">
              <w:rPr>
                <w:rFonts w:cstheme="minorHAnsi"/>
                <w:b/>
                <w:color w:val="FF0000"/>
                <w:szCs w:val="20"/>
                <w:lang w:val="pl-PL"/>
              </w:rPr>
              <w:t>.</w:t>
            </w:r>
          </w:p>
        </w:tc>
      </w:tr>
      <w:tr w:rsidR="0090171E" w:rsidRPr="00900363" w:rsidTr="002114B1">
        <w:tc>
          <w:tcPr>
            <w:tcW w:w="5665" w:type="dxa"/>
            <w:shd w:val="clear" w:color="auto" w:fill="FF9900"/>
          </w:tcPr>
          <w:p w:rsidR="0090171E" w:rsidRPr="009720EE" w:rsidRDefault="0090171E" w:rsidP="00BE122C">
            <w:pPr>
              <w:autoSpaceDE w:val="0"/>
              <w:autoSpaceDN w:val="0"/>
              <w:adjustRightInd w:val="0"/>
              <w:spacing w:after="0" w:line="240" w:lineRule="auto"/>
              <w:rPr>
                <w:rFonts w:eastAsia="ArialNarrow" w:cs="Times New Roman"/>
                <w:b/>
                <w:color w:val="000000"/>
                <w:lang w:val="pl-PL"/>
              </w:rPr>
            </w:pPr>
            <w:r w:rsidRPr="009720EE">
              <w:rPr>
                <w:rFonts w:eastAsia="ArialNarrow" w:cs="Times New Roman"/>
                <w:b/>
                <w:color w:val="000000"/>
                <w:sz w:val="22"/>
                <w:szCs w:val="22"/>
                <w:lang w:val="pl-PL"/>
              </w:rPr>
              <w:t xml:space="preserve">CEL STRATEGICZNY </w:t>
            </w:r>
          </w:p>
          <w:p w:rsidR="0090171E" w:rsidRPr="009720EE" w:rsidRDefault="0090171E" w:rsidP="00BE122C">
            <w:pPr>
              <w:autoSpaceDE w:val="0"/>
              <w:autoSpaceDN w:val="0"/>
              <w:adjustRightInd w:val="0"/>
              <w:spacing w:after="0" w:line="240" w:lineRule="auto"/>
              <w:rPr>
                <w:rFonts w:eastAsia="ArialNarrow" w:cs="Times New Roman"/>
                <w:b/>
                <w:color w:val="000000"/>
                <w:lang w:val="pl-PL"/>
              </w:rPr>
            </w:pPr>
            <w:r w:rsidRPr="009720EE">
              <w:rPr>
                <w:rFonts w:eastAsia="Calibri" w:cstheme="minorHAnsi"/>
                <w:b/>
                <w:sz w:val="22"/>
                <w:lang w:val="pl-PL"/>
              </w:rPr>
              <w:t>INTENSYFIKACJA ROZWOJU GOSPODARCZEGO I WZROST ATRAKCYJNOŚCI INWESTYCYJNEJ POWIATU</w:t>
            </w:r>
          </w:p>
        </w:tc>
        <w:tc>
          <w:tcPr>
            <w:tcW w:w="3261" w:type="dxa"/>
            <w:shd w:val="clear" w:color="auto" w:fill="FFCC99"/>
          </w:tcPr>
          <w:p w:rsidR="0090171E" w:rsidRPr="009720EE" w:rsidRDefault="00CF7E8F" w:rsidP="00BE122C">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CEL OPERACYJNY</w:t>
            </w:r>
            <w:r w:rsidR="0090171E">
              <w:rPr>
                <w:rFonts w:eastAsia="ArialNarrow" w:cs="Times New Roman"/>
                <w:b/>
                <w:color w:val="000000"/>
                <w:sz w:val="22"/>
                <w:szCs w:val="22"/>
                <w:lang w:val="pl-PL"/>
              </w:rPr>
              <w:t>:</w:t>
            </w:r>
          </w:p>
          <w:p w:rsidR="0090171E" w:rsidRPr="009720EE" w:rsidRDefault="0090171E" w:rsidP="00BE122C">
            <w:pPr>
              <w:autoSpaceDE w:val="0"/>
              <w:autoSpaceDN w:val="0"/>
              <w:adjustRightInd w:val="0"/>
              <w:spacing w:after="0" w:line="240" w:lineRule="auto"/>
              <w:rPr>
                <w:rFonts w:eastAsia="ArialNarrow" w:cs="Times New Roman"/>
                <w:b/>
                <w:color w:val="000000"/>
                <w:lang w:val="pl-PL"/>
              </w:rPr>
            </w:pPr>
            <w:r w:rsidRPr="00A5750D">
              <w:rPr>
                <w:rFonts w:cstheme="minorHAnsi"/>
                <w:b/>
                <w:lang w:val="pl-PL"/>
              </w:rPr>
              <w:t>Wspieranie aktywności gospodarczej mieszkańców</w:t>
            </w:r>
          </w:p>
        </w:tc>
        <w:tc>
          <w:tcPr>
            <w:tcW w:w="2703" w:type="dxa"/>
            <w:gridSpan w:val="2"/>
            <w:shd w:val="clear" w:color="auto" w:fill="C0C0C0"/>
          </w:tcPr>
          <w:p w:rsidR="0090171E" w:rsidRDefault="0090171E" w:rsidP="00BE122C">
            <w:pPr>
              <w:autoSpaceDE w:val="0"/>
              <w:autoSpaceDN w:val="0"/>
              <w:adjustRightInd w:val="0"/>
              <w:spacing w:after="0" w:line="240" w:lineRule="auto"/>
              <w:rPr>
                <w:rFonts w:eastAsia="ArialNarrow" w:cs="Times New Roman"/>
                <w:b/>
                <w:color w:val="000000"/>
                <w:sz w:val="22"/>
                <w:szCs w:val="22"/>
                <w:lang w:val="pl-PL"/>
              </w:rPr>
            </w:pPr>
            <w:r w:rsidRPr="006A4745">
              <w:rPr>
                <w:rFonts w:eastAsia="ArialNarrow" w:cs="Times New Roman"/>
                <w:b/>
                <w:color w:val="000000"/>
                <w:sz w:val="22"/>
                <w:szCs w:val="22"/>
                <w:lang w:val="pl-PL"/>
              </w:rPr>
              <w:t>JEDNOSTKA REALIZUJĄCA:</w:t>
            </w:r>
          </w:p>
          <w:p w:rsidR="0090171E" w:rsidRPr="00A5750D" w:rsidRDefault="0090171E" w:rsidP="00762583">
            <w:pPr>
              <w:autoSpaceDE w:val="0"/>
              <w:autoSpaceDN w:val="0"/>
              <w:adjustRightInd w:val="0"/>
              <w:spacing w:after="0" w:line="240" w:lineRule="auto"/>
              <w:rPr>
                <w:rFonts w:eastAsia="ArialNarrow" w:cs="Times New Roman"/>
                <w:b/>
                <w:color w:val="000000"/>
                <w:lang w:val="pl-PL"/>
              </w:rPr>
            </w:pPr>
            <w:r w:rsidRPr="00900363">
              <w:rPr>
                <w:rFonts w:eastAsia="Calibri" w:cstheme="minorHAnsi"/>
                <w:b/>
                <w:lang w:val="pl-PL"/>
              </w:rPr>
              <w:t xml:space="preserve">Szkoły </w:t>
            </w:r>
            <w:r w:rsidR="005435BD" w:rsidRPr="00900363">
              <w:rPr>
                <w:rFonts w:eastAsia="Calibri" w:cstheme="minorHAnsi"/>
                <w:b/>
                <w:lang w:val="pl-PL"/>
              </w:rPr>
              <w:t>I</w:t>
            </w:r>
            <w:r w:rsidRPr="00900363">
              <w:rPr>
                <w:rFonts w:eastAsia="Calibri" w:cstheme="minorHAnsi"/>
                <w:b/>
                <w:lang w:val="pl-PL"/>
              </w:rPr>
              <w:t xml:space="preserve"> placówki oświatowe</w:t>
            </w:r>
          </w:p>
        </w:tc>
        <w:tc>
          <w:tcPr>
            <w:tcW w:w="2699" w:type="dxa"/>
            <w:shd w:val="clear" w:color="auto" w:fill="808080"/>
          </w:tcPr>
          <w:p w:rsidR="0090171E" w:rsidRPr="006A4745" w:rsidRDefault="0011198B" w:rsidP="00BE122C">
            <w:pPr>
              <w:autoSpaceDE w:val="0"/>
              <w:autoSpaceDN w:val="0"/>
              <w:adjustRightInd w:val="0"/>
              <w:spacing w:after="0" w:line="240" w:lineRule="auto"/>
              <w:rPr>
                <w:rFonts w:eastAsia="ArialNarrow" w:cs="Times New Roman"/>
                <w:b/>
                <w:color w:val="000000"/>
                <w:lang w:val="pl-PL"/>
              </w:rPr>
            </w:pPr>
            <w:r w:rsidRPr="00900363">
              <w:rPr>
                <w:rFonts w:eastAsia="Calibri" w:cstheme="minorHAnsi"/>
                <w:b/>
                <w:sz w:val="20"/>
                <w:szCs w:val="20"/>
                <w:lang w:val="pl-PL"/>
              </w:rPr>
              <w:t>PARTNERZY</w:t>
            </w:r>
            <w:r w:rsidRPr="00900363">
              <w:rPr>
                <w:rFonts w:eastAsia="Calibri" w:cstheme="minorHAnsi"/>
                <w:sz w:val="20"/>
                <w:szCs w:val="20"/>
                <w:lang w:val="pl-PL"/>
              </w:rPr>
              <w:t xml:space="preserve">: </w:t>
            </w:r>
            <w:r w:rsidR="009C5B12" w:rsidRPr="00900363">
              <w:rPr>
                <w:rFonts w:eastAsia="Calibri" w:cstheme="minorHAnsi"/>
                <w:sz w:val="20"/>
                <w:szCs w:val="20"/>
                <w:lang w:val="pl-PL"/>
              </w:rPr>
              <w:t xml:space="preserve">Starostwo Powiatowe </w:t>
            </w:r>
            <w:r w:rsidRPr="00900363">
              <w:rPr>
                <w:rFonts w:eastAsia="Calibri" w:cstheme="minorHAnsi"/>
                <w:sz w:val="20"/>
                <w:szCs w:val="20"/>
                <w:lang w:val="pl-PL"/>
              </w:rPr>
              <w:t xml:space="preserve">w Chrzanowie, </w:t>
            </w:r>
            <w:r w:rsidR="009C5B12" w:rsidRPr="00900363">
              <w:rPr>
                <w:rFonts w:eastAsia="Calibri" w:cstheme="minorHAnsi"/>
                <w:sz w:val="20"/>
                <w:szCs w:val="20"/>
                <w:lang w:val="pl-PL"/>
              </w:rPr>
              <w:br/>
              <w:t xml:space="preserve">gminy powiatu chrzanowskiego, </w:t>
            </w:r>
            <w:r w:rsidRPr="00900363">
              <w:rPr>
                <w:rFonts w:eastAsia="Calibri" w:cstheme="minorHAnsi"/>
                <w:sz w:val="20"/>
                <w:szCs w:val="20"/>
                <w:lang w:val="pl-PL"/>
              </w:rPr>
              <w:t xml:space="preserve">instytucje otoczenia biznesu, </w:t>
            </w:r>
            <w:r w:rsidRPr="00900363">
              <w:rPr>
                <w:rFonts w:eastAsia="Calibri" w:cstheme="minorHAnsi"/>
                <w:sz w:val="20"/>
                <w:szCs w:val="20"/>
                <w:lang w:val="pl-PL"/>
              </w:rPr>
              <w:br/>
              <w:t xml:space="preserve">przedsiębiorcy, </w:t>
            </w:r>
            <w:r w:rsidRPr="00900363">
              <w:rPr>
                <w:rFonts w:eastAsia="Calibri" w:cstheme="minorHAnsi"/>
                <w:sz w:val="20"/>
                <w:szCs w:val="20"/>
                <w:lang w:val="pl-PL"/>
              </w:rPr>
              <w:br/>
              <w:t>Powiatowy Urząd Pracy, organizacje pozarządowe</w:t>
            </w:r>
          </w:p>
        </w:tc>
      </w:tr>
      <w:tr w:rsidR="0090171E" w:rsidRPr="00D64A4F" w:rsidTr="002114B1">
        <w:trPr>
          <w:trHeight w:val="405"/>
        </w:trPr>
        <w:tc>
          <w:tcPr>
            <w:tcW w:w="5665" w:type="dxa"/>
            <w:vAlign w:val="center"/>
          </w:tcPr>
          <w:p w:rsidR="0090171E" w:rsidRPr="002114B1" w:rsidRDefault="0090171E" w:rsidP="0090171E">
            <w:pPr>
              <w:autoSpaceDE w:val="0"/>
              <w:autoSpaceDN w:val="0"/>
              <w:adjustRightInd w:val="0"/>
              <w:spacing w:after="0" w:line="240" w:lineRule="auto"/>
              <w:jc w:val="both"/>
              <w:rPr>
                <w:rFonts w:cstheme="minorHAnsi"/>
                <w:b/>
                <w:color w:val="FF0000"/>
                <w:sz w:val="20"/>
                <w:szCs w:val="20"/>
                <w:lang w:val="pl-PL"/>
              </w:rPr>
            </w:pPr>
            <w:r w:rsidRPr="002114B1">
              <w:rPr>
                <w:rFonts w:eastAsia="ArialNarrow" w:cs="Times New Roman"/>
                <w:color w:val="000000"/>
                <w:sz w:val="20"/>
                <w:szCs w:val="20"/>
                <w:lang w:val="pl-PL"/>
              </w:rPr>
              <w:t xml:space="preserve">Dotyczy: Informacja w sprawie podjętych działań z zakresu </w:t>
            </w:r>
            <w:r w:rsidR="00994B42" w:rsidRPr="002114B1">
              <w:rPr>
                <w:rFonts w:cstheme="minorHAnsi"/>
                <w:b/>
                <w:color w:val="FF0000"/>
                <w:sz w:val="20"/>
                <w:szCs w:val="20"/>
                <w:lang w:val="pl-PL"/>
              </w:rPr>
              <w:t>w</w:t>
            </w:r>
            <w:r w:rsidRPr="002114B1">
              <w:rPr>
                <w:rFonts w:cstheme="minorHAnsi"/>
                <w:b/>
                <w:color w:val="FF0000"/>
                <w:sz w:val="20"/>
                <w:szCs w:val="20"/>
                <w:lang w:val="pl-PL"/>
              </w:rPr>
              <w:t>spieranie edukacji w zakresie przedsiębiorczości począwszy od wczesnych etapów kształcenia – projekt w ramach całego obszaru funkcjonalnego powiatu chrzanowskiego</w:t>
            </w:r>
          </w:p>
        </w:tc>
        <w:tc>
          <w:tcPr>
            <w:tcW w:w="3261" w:type="dxa"/>
            <w:vAlign w:val="center"/>
          </w:tcPr>
          <w:p w:rsidR="0090171E" w:rsidRPr="009720EE" w:rsidRDefault="0090171E" w:rsidP="00BE122C">
            <w:pPr>
              <w:autoSpaceDE w:val="0"/>
              <w:autoSpaceDN w:val="0"/>
              <w:adjustRightInd w:val="0"/>
              <w:spacing w:after="0" w:line="240" w:lineRule="auto"/>
              <w:jc w:val="center"/>
              <w:rPr>
                <w:rFonts w:eastAsia="ArialNarrow" w:cs="Times New Roman"/>
                <w:b/>
                <w:color w:val="000000"/>
                <w:lang w:val="pl-PL"/>
              </w:rPr>
            </w:pPr>
            <w:r w:rsidRPr="009720EE">
              <w:rPr>
                <w:rFonts w:eastAsia="ArialNarrow" w:cs="Times New Roman"/>
                <w:b/>
                <w:color w:val="000000"/>
                <w:lang w:val="pl-PL"/>
              </w:rPr>
              <w:t>ROK 2015</w:t>
            </w:r>
          </w:p>
        </w:tc>
        <w:tc>
          <w:tcPr>
            <w:tcW w:w="2665" w:type="dxa"/>
            <w:vAlign w:val="center"/>
          </w:tcPr>
          <w:p w:rsidR="0090171E" w:rsidRPr="009720EE" w:rsidRDefault="0090171E" w:rsidP="00BE122C">
            <w:pPr>
              <w:autoSpaceDE w:val="0"/>
              <w:autoSpaceDN w:val="0"/>
              <w:adjustRightInd w:val="0"/>
              <w:spacing w:after="0" w:line="240" w:lineRule="auto"/>
              <w:jc w:val="center"/>
              <w:rPr>
                <w:rFonts w:eastAsia="ArialNarrow" w:cs="Times New Roman"/>
                <w:b/>
                <w:color w:val="000000"/>
                <w:lang w:val="pl-PL"/>
              </w:rPr>
            </w:pPr>
            <w:r w:rsidRPr="009720EE">
              <w:rPr>
                <w:rFonts w:eastAsia="ArialNarrow" w:cs="Times New Roman"/>
                <w:b/>
                <w:color w:val="000000"/>
                <w:lang w:val="pl-PL"/>
              </w:rPr>
              <w:t>ROK 2016</w:t>
            </w:r>
          </w:p>
        </w:tc>
        <w:tc>
          <w:tcPr>
            <w:tcW w:w="2737" w:type="dxa"/>
            <w:gridSpan w:val="2"/>
            <w:vAlign w:val="center"/>
          </w:tcPr>
          <w:p w:rsidR="0090171E" w:rsidRPr="009720EE" w:rsidRDefault="0090171E" w:rsidP="00BE122C">
            <w:pPr>
              <w:autoSpaceDE w:val="0"/>
              <w:autoSpaceDN w:val="0"/>
              <w:adjustRightInd w:val="0"/>
              <w:spacing w:after="0" w:line="240" w:lineRule="auto"/>
              <w:jc w:val="center"/>
              <w:rPr>
                <w:rFonts w:eastAsia="ArialNarrow" w:cs="Times New Roman"/>
                <w:b/>
                <w:color w:val="000000"/>
                <w:lang w:val="pl-PL"/>
              </w:rPr>
            </w:pPr>
            <w:r w:rsidRPr="009720EE">
              <w:rPr>
                <w:rFonts w:eastAsia="ArialNarrow" w:cs="Times New Roman"/>
                <w:b/>
                <w:color w:val="000000"/>
                <w:lang w:val="pl-PL"/>
              </w:rPr>
              <w:t>ROK 2017</w:t>
            </w:r>
          </w:p>
        </w:tc>
      </w:tr>
      <w:tr w:rsidR="005D27CD" w:rsidRPr="00900363" w:rsidTr="002114B1">
        <w:trPr>
          <w:trHeight w:val="1125"/>
        </w:trPr>
        <w:tc>
          <w:tcPr>
            <w:tcW w:w="5665" w:type="dxa"/>
          </w:tcPr>
          <w:p w:rsidR="005D27CD" w:rsidRPr="002114B1" w:rsidRDefault="005D27CD" w:rsidP="005D27CD">
            <w:pPr>
              <w:autoSpaceDE w:val="0"/>
              <w:autoSpaceDN w:val="0"/>
              <w:adjustRightInd w:val="0"/>
              <w:spacing w:after="0" w:line="240" w:lineRule="auto"/>
              <w:rPr>
                <w:rFonts w:eastAsia="ArialNarrow" w:cs="Times New Roman"/>
                <w:color w:val="000000"/>
                <w:sz w:val="20"/>
                <w:szCs w:val="20"/>
                <w:lang w:val="pl-PL"/>
              </w:rPr>
            </w:pPr>
            <w:r w:rsidRPr="002114B1">
              <w:rPr>
                <w:rFonts w:eastAsia="ArialNarrow" w:cs="Times New Roman"/>
                <w:color w:val="000000"/>
                <w:sz w:val="20"/>
                <w:szCs w:val="20"/>
                <w:lang w:val="pl-PL"/>
              </w:rPr>
              <w:t>OPIS STANU REALIZACJI KIERUNKU INTERWENCJI (</w:t>
            </w:r>
            <w:r w:rsidR="00885B9B">
              <w:rPr>
                <w:rFonts w:eastAsia="ArialNarrow" w:cs="Times New Roman"/>
                <w:color w:val="000000"/>
                <w:sz w:val="20"/>
                <w:szCs w:val="20"/>
                <w:lang w:val="pl-PL"/>
              </w:rPr>
              <w:t>m.in</w:t>
            </w:r>
            <w:r w:rsidRPr="002114B1">
              <w:rPr>
                <w:rFonts w:eastAsia="ArialNarrow" w:cs="Times New Roman"/>
                <w:color w:val="000000"/>
                <w:sz w:val="20"/>
                <w:szCs w:val="20"/>
                <w:lang w:val="pl-PL"/>
              </w:rPr>
              <w:t>.: zrealizowane przedsięwzięcia w danym roku, stopień realizacji kierunku interwencji, skuteczność zastosowanych instrumentów realizacyjnych, ocena partnerów realizacyjnych, sukcesy realizacyjne, uzyskane efekty)</w:t>
            </w:r>
          </w:p>
        </w:tc>
        <w:tc>
          <w:tcPr>
            <w:tcW w:w="3261" w:type="dxa"/>
          </w:tcPr>
          <w:p w:rsidR="005D27CD" w:rsidRPr="0013535D" w:rsidRDefault="00EF7D87" w:rsidP="000B302B">
            <w:pPr>
              <w:autoSpaceDE w:val="0"/>
              <w:autoSpaceDN w:val="0"/>
              <w:adjustRightInd w:val="0"/>
              <w:spacing w:after="0" w:line="240" w:lineRule="auto"/>
              <w:rPr>
                <w:rFonts w:eastAsia="ArialNarrow" w:cs="Times New Roman"/>
                <w:color w:val="000000"/>
                <w:sz w:val="22"/>
                <w:szCs w:val="22"/>
                <w:lang w:val="pl-PL"/>
              </w:rPr>
            </w:pPr>
            <w:r w:rsidRPr="001C5A87">
              <w:rPr>
                <w:rFonts w:eastAsia="ArialNarrow" w:cs="Times New Roman"/>
                <w:b/>
                <w:color w:val="000000"/>
                <w:sz w:val="22"/>
                <w:szCs w:val="22"/>
                <w:lang w:val="pl-PL"/>
              </w:rPr>
              <w:t>EKS</w:t>
            </w:r>
            <w:r>
              <w:rPr>
                <w:rFonts w:eastAsia="ArialNarrow" w:cs="Times New Roman"/>
                <w:color w:val="000000"/>
                <w:sz w:val="22"/>
                <w:szCs w:val="22"/>
                <w:lang w:val="pl-PL"/>
              </w:rPr>
              <w:t xml:space="preserve"> </w:t>
            </w:r>
            <w:r w:rsidR="005435BD">
              <w:rPr>
                <w:rFonts w:eastAsia="ArialNarrow" w:cs="Times New Roman"/>
                <w:color w:val="000000"/>
                <w:sz w:val="22"/>
                <w:szCs w:val="22"/>
                <w:lang w:val="pl-PL"/>
              </w:rPr>
              <w:t>–</w:t>
            </w:r>
            <w:r>
              <w:rPr>
                <w:rFonts w:eastAsia="ArialNarrow" w:cs="Times New Roman"/>
                <w:color w:val="000000"/>
                <w:sz w:val="22"/>
                <w:szCs w:val="22"/>
                <w:lang w:val="pl-PL"/>
              </w:rPr>
              <w:t xml:space="preserve"> </w:t>
            </w:r>
            <w:r w:rsidR="005D27CD" w:rsidRPr="0013535D">
              <w:rPr>
                <w:rFonts w:eastAsia="ArialNarrow" w:cs="Times New Roman"/>
                <w:color w:val="000000"/>
                <w:sz w:val="22"/>
                <w:szCs w:val="22"/>
                <w:lang w:val="pl-PL"/>
              </w:rPr>
              <w:t xml:space="preserve">Porozumienia </w:t>
            </w:r>
            <w:r w:rsidR="00762583">
              <w:rPr>
                <w:rFonts w:eastAsia="ArialNarrow" w:cs="Times New Roman"/>
                <w:color w:val="000000"/>
                <w:sz w:val="22"/>
                <w:szCs w:val="22"/>
                <w:lang w:val="pl-PL"/>
              </w:rPr>
              <w:br/>
            </w:r>
            <w:r w:rsidR="005D27CD" w:rsidRPr="0013535D">
              <w:rPr>
                <w:rFonts w:eastAsia="ArialNarrow" w:cs="Times New Roman"/>
                <w:color w:val="000000"/>
                <w:sz w:val="22"/>
                <w:szCs w:val="22"/>
                <w:lang w:val="pl-PL"/>
              </w:rPr>
              <w:t xml:space="preserve">z przedsiębiorcami w sprawie skierowania uczniów szkół na praktyki, spotkania </w:t>
            </w:r>
            <w:r w:rsidR="00762583">
              <w:rPr>
                <w:rFonts w:eastAsia="ArialNarrow" w:cs="Times New Roman"/>
                <w:color w:val="000000"/>
                <w:sz w:val="22"/>
                <w:szCs w:val="22"/>
                <w:lang w:val="pl-PL"/>
              </w:rPr>
              <w:br/>
            </w:r>
            <w:r w:rsidR="005D27CD" w:rsidRPr="0013535D">
              <w:rPr>
                <w:rFonts w:eastAsia="ArialNarrow" w:cs="Times New Roman"/>
                <w:color w:val="000000"/>
                <w:sz w:val="22"/>
                <w:szCs w:val="22"/>
                <w:lang w:val="pl-PL"/>
              </w:rPr>
              <w:t>z przedsiębiorcami w ramach informowania o zmianach na rynku pracy, organizacja targów pracy.</w:t>
            </w:r>
          </w:p>
          <w:p w:rsidR="008F6194" w:rsidRDefault="008F6194" w:rsidP="005D27CD">
            <w:pPr>
              <w:autoSpaceDE w:val="0"/>
              <w:autoSpaceDN w:val="0"/>
              <w:adjustRightInd w:val="0"/>
              <w:spacing w:after="0" w:line="240" w:lineRule="auto"/>
              <w:rPr>
                <w:rFonts w:eastAsia="ArialNarrow" w:cs="Times New Roman"/>
                <w:color w:val="000000"/>
                <w:lang w:val="pl-PL"/>
              </w:rPr>
            </w:pPr>
          </w:p>
          <w:p w:rsidR="008F6194" w:rsidRPr="009C5B12" w:rsidRDefault="00E61033" w:rsidP="005D27CD">
            <w:pPr>
              <w:autoSpaceDE w:val="0"/>
              <w:autoSpaceDN w:val="0"/>
              <w:adjustRightInd w:val="0"/>
              <w:spacing w:after="0" w:line="240" w:lineRule="auto"/>
              <w:rPr>
                <w:rFonts w:eastAsia="ArialNarrow" w:cs="Times New Roman"/>
                <w:b/>
                <w:color w:val="000000"/>
                <w:sz w:val="22"/>
                <w:szCs w:val="22"/>
                <w:lang w:val="pl-PL"/>
              </w:rPr>
            </w:pPr>
            <w:r w:rsidRPr="009C5B12">
              <w:rPr>
                <w:rFonts w:eastAsia="ArialNarrow" w:cs="Times New Roman"/>
                <w:b/>
                <w:color w:val="000000"/>
                <w:sz w:val="22"/>
                <w:szCs w:val="22"/>
                <w:lang w:val="pl-PL"/>
              </w:rPr>
              <w:t>UM ALWERNIA</w:t>
            </w:r>
          </w:p>
          <w:p w:rsidR="008F6194" w:rsidRPr="0013535D" w:rsidRDefault="008F6194" w:rsidP="005D27CD">
            <w:pPr>
              <w:autoSpaceDE w:val="0"/>
              <w:autoSpaceDN w:val="0"/>
              <w:adjustRightInd w:val="0"/>
              <w:spacing w:after="0" w:line="240" w:lineRule="auto"/>
              <w:rPr>
                <w:rFonts w:eastAsia="ArialNarrow" w:cs="Times New Roman"/>
                <w:color w:val="000000"/>
                <w:sz w:val="22"/>
                <w:szCs w:val="22"/>
                <w:lang w:val="pl-PL"/>
              </w:rPr>
            </w:pPr>
            <w:r w:rsidRPr="0013535D">
              <w:rPr>
                <w:rFonts w:eastAsia="ArialNarrow" w:cs="Times New Roman"/>
                <w:color w:val="000000"/>
                <w:sz w:val="22"/>
                <w:szCs w:val="22"/>
                <w:lang w:val="pl-PL"/>
              </w:rPr>
              <w:t xml:space="preserve">Realizacja projektu: Mój dom – moja inwestycja – moja przyszłość. Wybrane obszary edukacji zgodnie z priorytetowymi obszarami edukacji ekonomicznej NBP </w:t>
            </w:r>
            <w:r w:rsidR="00762583">
              <w:rPr>
                <w:rFonts w:eastAsia="ArialNarrow" w:cs="Times New Roman"/>
                <w:color w:val="000000"/>
                <w:sz w:val="22"/>
                <w:szCs w:val="22"/>
                <w:lang w:val="pl-PL"/>
              </w:rPr>
              <w:br/>
            </w:r>
            <w:r w:rsidRPr="0013535D">
              <w:rPr>
                <w:rFonts w:eastAsia="ArialNarrow" w:cs="Times New Roman"/>
                <w:color w:val="000000"/>
                <w:sz w:val="22"/>
                <w:szCs w:val="22"/>
                <w:lang w:val="pl-PL"/>
              </w:rPr>
              <w:t xml:space="preserve">w 2015 r. : Gospodarowanie budżetem domowym, Instytucje </w:t>
            </w:r>
            <w:r w:rsidR="00762583">
              <w:rPr>
                <w:rFonts w:eastAsia="ArialNarrow" w:cs="Times New Roman"/>
                <w:color w:val="000000"/>
                <w:sz w:val="22"/>
                <w:szCs w:val="22"/>
                <w:lang w:val="pl-PL"/>
              </w:rPr>
              <w:br/>
            </w:r>
            <w:r w:rsidRPr="0013535D">
              <w:rPr>
                <w:rFonts w:eastAsia="ArialNarrow" w:cs="Times New Roman"/>
                <w:color w:val="000000"/>
                <w:sz w:val="22"/>
                <w:szCs w:val="22"/>
                <w:lang w:val="pl-PL"/>
              </w:rPr>
              <w:lastRenderedPageBreak/>
              <w:t>i usługi finansowe. Celem projektu był wzrost poziomu wiedzy i umiejętności związanych  z prowadzeniem budżetu gospodarstwa domowego wśród 56 uczniów gimnazjów z terenu  Gminy Alwernia</w:t>
            </w:r>
            <w:r w:rsidR="001C5A87">
              <w:rPr>
                <w:rFonts w:eastAsia="ArialNarrow" w:cs="Times New Roman"/>
                <w:color w:val="000000"/>
                <w:sz w:val="22"/>
                <w:szCs w:val="22"/>
                <w:lang w:val="pl-PL"/>
              </w:rPr>
              <w:t>.</w:t>
            </w:r>
          </w:p>
          <w:p w:rsidR="000B302B" w:rsidRDefault="000B302B" w:rsidP="005D27CD">
            <w:pPr>
              <w:autoSpaceDE w:val="0"/>
              <w:autoSpaceDN w:val="0"/>
              <w:adjustRightInd w:val="0"/>
              <w:spacing w:after="0" w:line="240" w:lineRule="auto"/>
              <w:rPr>
                <w:rFonts w:eastAsia="ArialNarrow" w:cs="Times New Roman"/>
                <w:color w:val="000000"/>
                <w:lang w:val="pl-PL"/>
              </w:rPr>
            </w:pPr>
          </w:p>
          <w:p w:rsidR="00F27541" w:rsidRPr="009C5B12" w:rsidRDefault="00E61033" w:rsidP="005D27CD">
            <w:pPr>
              <w:autoSpaceDE w:val="0"/>
              <w:autoSpaceDN w:val="0"/>
              <w:adjustRightInd w:val="0"/>
              <w:spacing w:after="0" w:line="240" w:lineRule="auto"/>
              <w:rPr>
                <w:rFonts w:eastAsia="ArialNarrow" w:cs="Times New Roman"/>
                <w:b/>
                <w:color w:val="000000"/>
                <w:sz w:val="22"/>
                <w:szCs w:val="22"/>
                <w:lang w:val="pl-PL"/>
              </w:rPr>
            </w:pPr>
            <w:r w:rsidRPr="009C5B12">
              <w:rPr>
                <w:rFonts w:eastAsia="ArialNarrow" w:cs="Times New Roman"/>
                <w:b/>
                <w:color w:val="000000"/>
                <w:sz w:val="22"/>
                <w:szCs w:val="22"/>
                <w:lang w:val="pl-PL"/>
              </w:rPr>
              <w:t>UM TRZEBINIA</w:t>
            </w:r>
          </w:p>
          <w:p w:rsidR="00254251" w:rsidRPr="00900363" w:rsidRDefault="002F1DC4" w:rsidP="00254251">
            <w:pPr>
              <w:pStyle w:val="Domynie"/>
              <w:spacing w:after="0" w:line="100" w:lineRule="atLeast"/>
              <w:rPr>
                <w:rFonts w:cstheme="minorBidi"/>
                <w:sz w:val="22"/>
                <w:szCs w:val="22"/>
                <w:lang w:val="pl-PL"/>
              </w:rPr>
            </w:pPr>
            <w:r w:rsidRPr="00900363">
              <w:rPr>
                <w:rFonts w:cstheme="minorBidi"/>
                <w:sz w:val="22"/>
                <w:szCs w:val="22"/>
                <w:lang w:val="pl-PL"/>
              </w:rPr>
              <w:t xml:space="preserve">Zadanie </w:t>
            </w:r>
            <w:r w:rsidR="00254251" w:rsidRPr="00900363">
              <w:rPr>
                <w:rFonts w:cstheme="minorBidi"/>
                <w:sz w:val="22"/>
                <w:szCs w:val="22"/>
                <w:lang w:val="pl-PL"/>
              </w:rPr>
              <w:t xml:space="preserve">”Przystanek </w:t>
            </w:r>
            <w:r w:rsidR="005435BD" w:rsidRPr="00900363">
              <w:rPr>
                <w:rFonts w:cstheme="minorBidi"/>
                <w:sz w:val="22"/>
                <w:szCs w:val="22"/>
                <w:lang w:val="pl-PL"/>
              </w:rPr>
              <w:t>–</w:t>
            </w:r>
            <w:r w:rsidR="00254251" w:rsidRPr="00900363">
              <w:rPr>
                <w:rFonts w:cstheme="minorBidi"/>
                <w:sz w:val="22"/>
                <w:szCs w:val="22"/>
                <w:lang w:val="pl-PL"/>
              </w:rPr>
              <w:t xml:space="preserve"> Wiedza</w:t>
            </w:r>
            <w:r w:rsidR="005435BD" w:rsidRPr="00900363">
              <w:rPr>
                <w:rFonts w:cstheme="minorBidi"/>
                <w:sz w:val="22"/>
                <w:szCs w:val="22"/>
                <w:lang w:val="pl-PL"/>
              </w:rPr>
              <w:t>”</w:t>
            </w:r>
            <w:r w:rsidRPr="00900363">
              <w:rPr>
                <w:rFonts w:cstheme="minorBidi"/>
                <w:sz w:val="22"/>
                <w:szCs w:val="22"/>
                <w:lang w:val="pl-PL"/>
              </w:rPr>
              <w:t>:</w:t>
            </w:r>
            <w:r w:rsidR="00254251" w:rsidRPr="00900363">
              <w:rPr>
                <w:rFonts w:cstheme="minorBidi"/>
                <w:sz w:val="22"/>
                <w:szCs w:val="22"/>
                <w:lang w:val="pl-PL"/>
              </w:rPr>
              <w:t xml:space="preserve">  Zrealizowano 6 interaktywnych wykładów  </w:t>
            </w:r>
            <w:r w:rsidRPr="00900363">
              <w:rPr>
                <w:rFonts w:cstheme="minorBidi"/>
                <w:sz w:val="22"/>
                <w:szCs w:val="22"/>
                <w:lang w:val="pl-PL"/>
              </w:rPr>
              <w:t xml:space="preserve">z </w:t>
            </w:r>
            <w:r w:rsidR="00254251" w:rsidRPr="00900363">
              <w:rPr>
                <w:rFonts w:cstheme="minorBidi"/>
                <w:sz w:val="22"/>
                <w:szCs w:val="22"/>
                <w:lang w:val="pl-PL"/>
              </w:rPr>
              <w:t>historii, chemi</w:t>
            </w:r>
            <w:r w:rsidRPr="00900363">
              <w:rPr>
                <w:rFonts w:cstheme="minorBidi"/>
                <w:sz w:val="22"/>
                <w:szCs w:val="22"/>
                <w:lang w:val="pl-PL"/>
              </w:rPr>
              <w:t>i</w:t>
            </w:r>
            <w:r w:rsidR="00254251" w:rsidRPr="00900363">
              <w:rPr>
                <w:rFonts w:cstheme="minorBidi"/>
                <w:sz w:val="22"/>
                <w:szCs w:val="22"/>
                <w:lang w:val="pl-PL"/>
              </w:rPr>
              <w:t xml:space="preserve">, biologii, fizyki, paleozologii oraz psychologii. </w:t>
            </w:r>
            <w:r w:rsidR="005435BD" w:rsidRPr="00900363">
              <w:rPr>
                <w:rFonts w:cstheme="minorBidi"/>
                <w:sz w:val="22"/>
                <w:szCs w:val="22"/>
                <w:lang w:val="pl-PL"/>
              </w:rPr>
              <w:t>D</w:t>
            </w:r>
            <w:r w:rsidR="00254251" w:rsidRPr="00900363">
              <w:rPr>
                <w:rFonts w:cstheme="minorBidi"/>
                <w:sz w:val="22"/>
                <w:szCs w:val="22"/>
                <w:lang w:val="pl-PL"/>
              </w:rPr>
              <w:t>la dzieci w wieku od 6 do 12 lat.</w:t>
            </w:r>
          </w:p>
          <w:p w:rsidR="00F27541" w:rsidRPr="009C5B12" w:rsidRDefault="00254251" w:rsidP="005D27CD">
            <w:pPr>
              <w:autoSpaceDE w:val="0"/>
              <w:autoSpaceDN w:val="0"/>
              <w:adjustRightInd w:val="0"/>
              <w:spacing w:after="0" w:line="240" w:lineRule="auto"/>
              <w:rPr>
                <w:rFonts w:eastAsia="ArialNarrow" w:cs="Times New Roman"/>
                <w:color w:val="000000"/>
                <w:sz w:val="22"/>
                <w:szCs w:val="22"/>
                <w:lang w:val="pl-PL"/>
              </w:rPr>
            </w:pPr>
            <w:bookmarkStart w:id="1" w:name="__DdeLink__3_2027139547"/>
            <w:bookmarkEnd w:id="1"/>
            <w:r w:rsidRPr="00900363">
              <w:rPr>
                <w:sz w:val="22"/>
                <w:szCs w:val="22"/>
                <w:lang w:val="pl-PL"/>
              </w:rPr>
              <w:t>Realizatorem zadania była Fundacja Małopolski Uniwersytet dla Dzieci z Trzebini.</w:t>
            </w:r>
          </w:p>
        </w:tc>
        <w:tc>
          <w:tcPr>
            <w:tcW w:w="2665" w:type="dxa"/>
          </w:tcPr>
          <w:p w:rsidR="005D27CD" w:rsidRPr="0065417D" w:rsidRDefault="00EF7D87" w:rsidP="005D27CD">
            <w:pPr>
              <w:autoSpaceDE w:val="0"/>
              <w:autoSpaceDN w:val="0"/>
              <w:adjustRightInd w:val="0"/>
              <w:spacing w:after="0" w:line="240" w:lineRule="auto"/>
              <w:rPr>
                <w:rFonts w:eastAsia="ArialNarrow" w:cs="Times New Roman"/>
                <w:color w:val="000000"/>
                <w:sz w:val="22"/>
                <w:szCs w:val="22"/>
                <w:lang w:val="pl-PL"/>
              </w:rPr>
            </w:pPr>
            <w:r w:rsidRPr="001C5A87">
              <w:rPr>
                <w:rFonts w:eastAsia="ArialNarrow" w:cs="Times New Roman"/>
                <w:b/>
                <w:color w:val="000000"/>
                <w:sz w:val="22"/>
                <w:szCs w:val="22"/>
                <w:lang w:val="pl-PL"/>
              </w:rPr>
              <w:lastRenderedPageBreak/>
              <w:t>EKS</w:t>
            </w:r>
            <w:r>
              <w:rPr>
                <w:rFonts w:eastAsia="ArialNarrow" w:cs="Times New Roman"/>
                <w:color w:val="000000"/>
                <w:sz w:val="22"/>
                <w:szCs w:val="22"/>
                <w:lang w:val="pl-PL"/>
              </w:rPr>
              <w:t xml:space="preserve"> </w:t>
            </w:r>
            <w:r w:rsidR="005435BD">
              <w:rPr>
                <w:rFonts w:eastAsia="ArialNarrow" w:cs="Times New Roman"/>
                <w:color w:val="000000"/>
                <w:sz w:val="22"/>
                <w:szCs w:val="22"/>
                <w:lang w:val="pl-PL"/>
              </w:rPr>
              <w:t>–</w:t>
            </w:r>
            <w:r>
              <w:rPr>
                <w:rFonts w:eastAsia="ArialNarrow" w:cs="Times New Roman"/>
                <w:color w:val="000000"/>
                <w:sz w:val="22"/>
                <w:szCs w:val="22"/>
                <w:lang w:val="pl-PL"/>
              </w:rPr>
              <w:t xml:space="preserve"> </w:t>
            </w:r>
            <w:r w:rsidR="005D27CD" w:rsidRPr="0065417D">
              <w:rPr>
                <w:rFonts w:eastAsia="ArialNarrow" w:cs="Times New Roman"/>
                <w:color w:val="000000"/>
                <w:sz w:val="22"/>
                <w:szCs w:val="22"/>
                <w:lang w:val="pl-PL"/>
              </w:rPr>
              <w:t xml:space="preserve">Porozumienia </w:t>
            </w:r>
            <w:r w:rsidR="00762583">
              <w:rPr>
                <w:rFonts w:eastAsia="ArialNarrow" w:cs="Times New Roman"/>
                <w:color w:val="000000"/>
                <w:sz w:val="22"/>
                <w:szCs w:val="22"/>
                <w:lang w:val="pl-PL"/>
              </w:rPr>
              <w:br/>
            </w:r>
            <w:r w:rsidR="005D27CD" w:rsidRPr="0065417D">
              <w:rPr>
                <w:rFonts w:eastAsia="ArialNarrow" w:cs="Times New Roman"/>
                <w:color w:val="000000"/>
                <w:sz w:val="22"/>
                <w:szCs w:val="22"/>
                <w:lang w:val="pl-PL"/>
              </w:rPr>
              <w:t xml:space="preserve">z przedsiębiorcami </w:t>
            </w:r>
            <w:r w:rsidR="00762583">
              <w:rPr>
                <w:rFonts w:eastAsia="ArialNarrow" w:cs="Times New Roman"/>
                <w:color w:val="000000"/>
                <w:sz w:val="22"/>
                <w:szCs w:val="22"/>
                <w:lang w:val="pl-PL"/>
              </w:rPr>
              <w:br/>
            </w:r>
            <w:r w:rsidR="005D27CD" w:rsidRPr="0065417D">
              <w:rPr>
                <w:rFonts w:eastAsia="ArialNarrow" w:cs="Times New Roman"/>
                <w:color w:val="000000"/>
                <w:sz w:val="22"/>
                <w:szCs w:val="22"/>
                <w:lang w:val="pl-PL"/>
              </w:rPr>
              <w:t xml:space="preserve">w sprawie skierowania uczniów szkół na praktyki, spotkania </w:t>
            </w:r>
            <w:r w:rsidR="00762583">
              <w:rPr>
                <w:rFonts w:eastAsia="ArialNarrow" w:cs="Times New Roman"/>
                <w:color w:val="000000"/>
                <w:sz w:val="22"/>
                <w:szCs w:val="22"/>
                <w:lang w:val="pl-PL"/>
              </w:rPr>
              <w:br/>
            </w:r>
            <w:r w:rsidR="005D27CD" w:rsidRPr="0065417D">
              <w:rPr>
                <w:rFonts w:eastAsia="ArialNarrow" w:cs="Times New Roman"/>
                <w:color w:val="000000"/>
                <w:sz w:val="22"/>
                <w:szCs w:val="22"/>
                <w:lang w:val="pl-PL"/>
              </w:rPr>
              <w:t xml:space="preserve">z przedsiębiorcami </w:t>
            </w:r>
            <w:r w:rsidR="00762583">
              <w:rPr>
                <w:rFonts w:eastAsia="ArialNarrow" w:cs="Times New Roman"/>
                <w:color w:val="000000"/>
                <w:sz w:val="22"/>
                <w:szCs w:val="22"/>
                <w:lang w:val="pl-PL"/>
              </w:rPr>
              <w:br/>
            </w:r>
            <w:r w:rsidR="005D27CD" w:rsidRPr="0065417D">
              <w:rPr>
                <w:rFonts w:eastAsia="ArialNarrow" w:cs="Times New Roman"/>
                <w:color w:val="000000"/>
                <w:sz w:val="22"/>
                <w:szCs w:val="22"/>
                <w:lang w:val="pl-PL"/>
              </w:rPr>
              <w:t xml:space="preserve">w ramach informowania </w:t>
            </w:r>
            <w:r w:rsidR="00762583">
              <w:rPr>
                <w:rFonts w:eastAsia="ArialNarrow" w:cs="Times New Roman"/>
                <w:color w:val="000000"/>
                <w:sz w:val="22"/>
                <w:szCs w:val="22"/>
                <w:lang w:val="pl-PL"/>
              </w:rPr>
              <w:br/>
            </w:r>
            <w:r w:rsidR="005D27CD" w:rsidRPr="0065417D">
              <w:rPr>
                <w:rFonts w:eastAsia="ArialNarrow" w:cs="Times New Roman"/>
                <w:color w:val="000000"/>
                <w:sz w:val="22"/>
                <w:szCs w:val="22"/>
                <w:lang w:val="pl-PL"/>
              </w:rPr>
              <w:t>o zmianach na rynku pracy, organizacja targów pracy.</w:t>
            </w:r>
          </w:p>
          <w:p w:rsidR="0065417D" w:rsidRPr="00900363" w:rsidRDefault="0065417D" w:rsidP="0065417D">
            <w:pPr>
              <w:pStyle w:val="Domynie"/>
              <w:spacing w:after="0" w:line="100" w:lineRule="atLeast"/>
              <w:rPr>
                <w:rFonts w:cstheme="minorBidi"/>
                <w:sz w:val="22"/>
                <w:szCs w:val="22"/>
                <w:lang w:val="pl-PL"/>
              </w:rPr>
            </w:pPr>
          </w:p>
          <w:p w:rsidR="0065417D" w:rsidRPr="00900363" w:rsidRDefault="0065417D" w:rsidP="0065417D">
            <w:pPr>
              <w:pStyle w:val="Domynie"/>
              <w:spacing w:after="0" w:line="100" w:lineRule="atLeast"/>
              <w:rPr>
                <w:rFonts w:cstheme="minorBidi"/>
                <w:b/>
                <w:sz w:val="22"/>
                <w:szCs w:val="22"/>
                <w:lang w:val="pl-PL"/>
              </w:rPr>
            </w:pPr>
            <w:r w:rsidRPr="00900363">
              <w:rPr>
                <w:rFonts w:cstheme="minorBidi"/>
                <w:b/>
                <w:sz w:val="22"/>
                <w:szCs w:val="22"/>
                <w:lang w:val="pl-PL"/>
              </w:rPr>
              <w:t>UM TRZEBINIA</w:t>
            </w:r>
          </w:p>
          <w:p w:rsidR="0065417D" w:rsidRPr="00900363" w:rsidRDefault="002F1DC4" w:rsidP="0065417D">
            <w:pPr>
              <w:pStyle w:val="Domynie"/>
              <w:spacing w:after="0" w:line="100" w:lineRule="atLeast"/>
              <w:rPr>
                <w:rFonts w:cstheme="minorBidi"/>
                <w:sz w:val="22"/>
                <w:szCs w:val="22"/>
                <w:lang w:val="pl-PL"/>
              </w:rPr>
            </w:pPr>
            <w:r w:rsidRPr="00900363">
              <w:rPr>
                <w:rFonts w:cstheme="minorBidi"/>
                <w:sz w:val="22"/>
                <w:szCs w:val="22"/>
                <w:lang w:val="pl-PL"/>
              </w:rPr>
              <w:t xml:space="preserve">Zadanie </w:t>
            </w:r>
            <w:r w:rsidR="0065417D" w:rsidRPr="00900363">
              <w:rPr>
                <w:rFonts w:cstheme="minorBidi"/>
                <w:sz w:val="22"/>
                <w:szCs w:val="22"/>
                <w:lang w:val="pl-PL"/>
              </w:rPr>
              <w:t>”Naukowcy dzieciom”</w:t>
            </w:r>
            <w:r w:rsidRPr="00900363">
              <w:rPr>
                <w:rFonts w:cstheme="minorBidi"/>
                <w:sz w:val="22"/>
                <w:szCs w:val="22"/>
                <w:lang w:val="pl-PL"/>
              </w:rPr>
              <w:t>:</w:t>
            </w:r>
            <w:r w:rsidR="0065417D" w:rsidRPr="00900363">
              <w:rPr>
                <w:rFonts w:cstheme="minorBidi"/>
                <w:sz w:val="22"/>
                <w:szCs w:val="22"/>
                <w:lang w:val="pl-PL"/>
              </w:rPr>
              <w:t xml:space="preserve"> Zrealizowano 6 interaktywnych wykładów  z dziedziny: na</w:t>
            </w:r>
            <w:r w:rsidR="00762583" w:rsidRPr="00900363">
              <w:rPr>
                <w:rFonts w:cstheme="minorBidi"/>
                <w:sz w:val="22"/>
                <w:szCs w:val="22"/>
                <w:lang w:val="pl-PL"/>
              </w:rPr>
              <w:t xml:space="preserve">uk społecznych, przyrodniczych </w:t>
            </w:r>
            <w:r w:rsidR="005502F0" w:rsidRPr="00900363">
              <w:rPr>
                <w:rFonts w:cstheme="minorBidi"/>
                <w:sz w:val="22"/>
                <w:szCs w:val="22"/>
                <w:lang w:val="pl-PL"/>
              </w:rPr>
              <w:br/>
            </w:r>
            <w:r w:rsidR="005435BD" w:rsidRPr="00900363">
              <w:rPr>
                <w:rFonts w:cstheme="minorBidi"/>
                <w:sz w:val="22"/>
                <w:szCs w:val="22"/>
                <w:lang w:val="pl-PL"/>
              </w:rPr>
              <w:t>I</w:t>
            </w:r>
            <w:r w:rsidR="0065417D" w:rsidRPr="00900363">
              <w:rPr>
                <w:rFonts w:cstheme="minorBidi"/>
                <w:sz w:val="22"/>
                <w:szCs w:val="22"/>
                <w:lang w:val="pl-PL"/>
              </w:rPr>
              <w:t xml:space="preserve"> inżynieryjnych dla dzieci </w:t>
            </w:r>
            <w:r w:rsidR="005502F0" w:rsidRPr="00900363">
              <w:rPr>
                <w:rFonts w:cstheme="minorBidi"/>
                <w:sz w:val="22"/>
                <w:szCs w:val="22"/>
                <w:lang w:val="pl-PL"/>
              </w:rPr>
              <w:br/>
            </w:r>
            <w:r w:rsidR="0065417D" w:rsidRPr="00900363">
              <w:rPr>
                <w:rFonts w:cstheme="minorBidi"/>
                <w:sz w:val="22"/>
                <w:szCs w:val="22"/>
                <w:lang w:val="pl-PL"/>
              </w:rPr>
              <w:t>w wieku od 6 do 12 lat.</w:t>
            </w:r>
          </w:p>
          <w:p w:rsidR="005502F0" w:rsidRPr="00900363" w:rsidRDefault="0065417D" w:rsidP="0065417D">
            <w:pPr>
              <w:autoSpaceDE w:val="0"/>
              <w:autoSpaceDN w:val="0"/>
              <w:adjustRightInd w:val="0"/>
              <w:spacing w:after="0" w:line="240" w:lineRule="auto"/>
              <w:rPr>
                <w:sz w:val="22"/>
                <w:szCs w:val="22"/>
                <w:lang w:val="pl-PL"/>
              </w:rPr>
            </w:pPr>
            <w:r w:rsidRPr="00900363">
              <w:rPr>
                <w:sz w:val="22"/>
                <w:szCs w:val="22"/>
                <w:lang w:val="pl-PL"/>
              </w:rPr>
              <w:lastRenderedPageBreak/>
              <w:t xml:space="preserve">Realizatorem zadania była Fundacja Małopolski Uniwersytet dla Dzieci </w:t>
            </w:r>
          </w:p>
          <w:p w:rsidR="0065417D" w:rsidRPr="006A4745" w:rsidRDefault="0065417D" w:rsidP="0065417D">
            <w:pPr>
              <w:autoSpaceDE w:val="0"/>
              <w:autoSpaceDN w:val="0"/>
              <w:adjustRightInd w:val="0"/>
              <w:spacing w:after="0" w:line="240" w:lineRule="auto"/>
              <w:rPr>
                <w:rFonts w:eastAsia="ArialNarrow" w:cs="Times New Roman"/>
                <w:color w:val="000000"/>
                <w:lang w:val="pl-PL"/>
              </w:rPr>
            </w:pPr>
            <w:r w:rsidRPr="0065417D">
              <w:rPr>
                <w:sz w:val="22"/>
                <w:szCs w:val="22"/>
              </w:rPr>
              <w:t>z Trzebini.</w:t>
            </w:r>
          </w:p>
        </w:tc>
        <w:tc>
          <w:tcPr>
            <w:tcW w:w="2737" w:type="dxa"/>
            <w:gridSpan w:val="2"/>
          </w:tcPr>
          <w:p w:rsidR="005D27CD" w:rsidRDefault="00EF7D87" w:rsidP="005D27CD">
            <w:pPr>
              <w:autoSpaceDE w:val="0"/>
              <w:autoSpaceDN w:val="0"/>
              <w:adjustRightInd w:val="0"/>
              <w:spacing w:after="0" w:line="240" w:lineRule="auto"/>
              <w:rPr>
                <w:rFonts w:eastAsia="ArialNarrow" w:cs="Times New Roman"/>
                <w:color w:val="000000"/>
                <w:sz w:val="22"/>
                <w:szCs w:val="22"/>
                <w:lang w:val="pl-PL"/>
              </w:rPr>
            </w:pPr>
            <w:r w:rsidRPr="001C5A87">
              <w:rPr>
                <w:rFonts w:eastAsia="ArialNarrow" w:cs="Times New Roman"/>
                <w:b/>
                <w:color w:val="000000"/>
                <w:sz w:val="22"/>
                <w:szCs w:val="22"/>
                <w:lang w:val="pl-PL"/>
              </w:rPr>
              <w:lastRenderedPageBreak/>
              <w:t>EKS</w:t>
            </w:r>
            <w:r>
              <w:rPr>
                <w:rFonts w:eastAsia="ArialNarrow" w:cs="Times New Roman"/>
                <w:color w:val="000000"/>
                <w:sz w:val="22"/>
                <w:szCs w:val="22"/>
                <w:lang w:val="pl-PL"/>
              </w:rPr>
              <w:t xml:space="preserve"> </w:t>
            </w:r>
            <w:r w:rsidR="005435BD">
              <w:rPr>
                <w:rFonts w:eastAsia="ArialNarrow" w:cs="Times New Roman"/>
                <w:color w:val="000000"/>
                <w:sz w:val="22"/>
                <w:szCs w:val="22"/>
                <w:lang w:val="pl-PL"/>
              </w:rPr>
              <w:t>–</w:t>
            </w:r>
            <w:r>
              <w:rPr>
                <w:rFonts w:eastAsia="ArialNarrow" w:cs="Times New Roman"/>
                <w:color w:val="000000"/>
                <w:sz w:val="22"/>
                <w:szCs w:val="22"/>
                <w:lang w:val="pl-PL"/>
              </w:rPr>
              <w:t xml:space="preserve"> </w:t>
            </w:r>
            <w:r w:rsidR="005D27CD" w:rsidRPr="0013535D">
              <w:rPr>
                <w:rFonts w:eastAsia="ArialNarrow" w:cs="Times New Roman"/>
                <w:color w:val="000000"/>
                <w:sz w:val="22"/>
                <w:szCs w:val="22"/>
                <w:lang w:val="pl-PL"/>
              </w:rPr>
              <w:t xml:space="preserve">Porozumienia </w:t>
            </w:r>
            <w:r w:rsidR="00762583">
              <w:rPr>
                <w:rFonts w:eastAsia="ArialNarrow" w:cs="Times New Roman"/>
                <w:color w:val="000000"/>
                <w:sz w:val="22"/>
                <w:szCs w:val="22"/>
                <w:lang w:val="pl-PL"/>
              </w:rPr>
              <w:br/>
            </w:r>
            <w:r w:rsidR="005D27CD" w:rsidRPr="0013535D">
              <w:rPr>
                <w:rFonts w:eastAsia="ArialNarrow" w:cs="Times New Roman"/>
                <w:color w:val="000000"/>
                <w:sz w:val="22"/>
                <w:szCs w:val="22"/>
                <w:lang w:val="pl-PL"/>
              </w:rPr>
              <w:t xml:space="preserve">z przedsiębiorcami </w:t>
            </w:r>
            <w:r w:rsidR="00762583">
              <w:rPr>
                <w:rFonts w:eastAsia="ArialNarrow" w:cs="Times New Roman"/>
                <w:color w:val="000000"/>
                <w:sz w:val="22"/>
                <w:szCs w:val="22"/>
                <w:lang w:val="pl-PL"/>
              </w:rPr>
              <w:br/>
            </w:r>
            <w:r w:rsidR="005D27CD" w:rsidRPr="0013535D">
              <w:rPr>
                <w:rFonts w:eastAsia="ArialNarrow" w:cs="Times New Roman"/>
                <w:color w:val="000000"/>
                <w:sz w:val="22"/>
                <w:szCs w:val="22"/>
                <w:lang w:val="pl-PL"/>
              </w:rPr>
              <w:t xml:space="preserve">w sprawie skierowania uczniów szkół na praktyki, spotkania </w:t>
            </w:r>
            <w:r w:rsidR="00762583">
              <w:rPr>
                <w:rFonts w:eastAsia="ArialNarrow" w:cs="Times New Roman"/>
                <w:color w:val="000000"/>
                <w:sz w:val="22"/>
                <w:szCs w:val="22"/>
                <w:lang w:val="pl-PL"/>
              </w:rPr>
              <w:br/>
            </w:r>
            <w:r w:rsidR="005D27CD" w:rsidRPr="0013535D">
              <w:rPr>
                <w:rFonts w:eastAsia="ArialNarrow" w:cs="Times New Roman"/>
                <w:color w:val="000000"/>
                <w:sz w:val="22"/>
                <w:szCs w:val="22"/>
                <w:lang w:val="pl-PL"/>
              </w:rPr>
              <w:t xml:space="preserve">z przedsiębiorcami </w:t>
            </w:r>
            <w:r w:rsidR="00762583">
              <w:rPr>
                <w:rFonts w:eastAsia="ArialNarrow" w:cs="Times New Roman"/>
                <w:color w:val="000000"/>
                <w:sz w:val="22"/>
                <w:szCs w:val="22"/>
                <w:lang w:val="pl-PL"/>
              </w:rPr>
              <w:br/>
            </w:r>
            <w:r w:rsidR="005D27CD" w:rsidRPr="0013535D">
              <w:rPr>
                <w:rFonts w:eastAsia="ArialNarrow" w:cs="Times New Roman"/>
                <w:color w:val="000000"/>
                <w:sz w:val="22"/>
                <w:szCs w:val="22"/>
                <w:lang w:val="pl-PL"/>
              </w:rPr>
              <w:t xml:space="preserve">w ramach informowania </w:t>
            </w:r>
            <w:r w:rsidR="00762583">
              <w:rPr>
                <w:rFonts w:eastAsia="ArialNarrow" w:cs="Times New Roman"/>
                <w:color w:val="000000"/>
                <w:sz w:val="22"/>
                <w:szCs w:val="22"/>
                <w:lang w:val="pl-PL"/>
              </w:rPr>
              <w:br/>
            </w:r>
            <w:r w:rsidR="005D27CD" w:rsidRPr="0013535D">
              <w:rPr>
                <w:rFonts w:eastAsia="ArialNarrow" w:cs="Times New Roman"/>
                <w:color w:val="000000"/>
                <w:sz w:val="22"/>
                <w:szCs w:val="22"/>
                <w:lang w:val="pl-PL"/>
              </w:rPr>
              <w:t>o zmianach na rynku pracy, organizacja targów pracy.</w:t>
            </w:r>
          </w:p>
          <w:p w:rsidR="00397A5D" w:rsidRDefault="00397A5D" w:rsidP="005D27CD">
            <w:pPr>
              <w:autoSpaceDE w:val="0"/>
              <w:autoSpaceDN w:val="0"/>
              <w:adjustRightInd w:val="0"/>
              <w:spacing w:after="0" w:line="240" w:lineRule="auto"/>
              <w:rPr>
                <w:rFonts w:eastAsia="ArialNarrow" w:cs="Times New Roman"/>
                <w:color w:val="000000"/>
                <w:sz w:val="22"/>
                <w:szCs w:val="22"/>
                <w:lang w:val="pl-PL"/>
              </w:rPr>
            </w:pPr>
          </w:p>
          <w:p w:rsidR="00397A5D" w:rsidRPr="00900363" w:rsidRDefault="00397A5D" w:rsidP="00397A5D">
            <w:pPr>
              <w:pStyle w:val="Domynie"/>
              <w:spacing w:after="0" w:line="100" w:lineRule="atLeast"/>
              <w:rPr>
                <w:rFonts w:cstheme="minorBidi"/>
                <w:b/>
                <w:sz w:val="22"/>
                <w:szCs w:val="22"/>
                <w:lang w:val="pl-PL"/>
              </w:rPr>
            </w:pPr>
            <w:r w:rsidRPr="00900363">
              <w:rPr>
                <w:rFonts w:cstheme="minorBidi"/>
                <w:b/>
                <w:sz w:val="22"/>
                <w:szCs w:val="22"/>
                <w:lang w:val="pl-PL"/>
              </w:rPr>
              <w:t>UM TRZEBINIA</w:t>
            </w:r>
          </w:p>
          <w:p w:rsidR="00397A5D" w:rsidRPr="00900363" w:rsidRDefault="002F1DC4" w:rsidP="00397A5D">
            <w:pPr>
              <w:pStyle w:val="Domynie"/>
              <w:spacing w:after="0" w:line="100" w:lineRule="atLeast"/>
              <w:rPr>
                <w:rFonts w:cstheme="minorBidi"/>
                <w:sz w:val="22"/>
                <w:szCs w:val="22"/>
                <w:lang w:val="pl-PL"/>
              </w:rPr>
            </w:pPr>
            <w:r w:rsidRPr="00900363">
              <w:rPr>
                <w:rFonts w:cstheme="minorBidi"/>
                <w:sz w:val="22"/>
                <w:szCs w:val="22"/>
                <w:lang w:val="pl-PL"/>
              </w:rPr>
              <w:t xml:space="preserve">Zadanie </w:t>
            </w:r>
            <w:r w:rsidR="00397A5D" w:rsidRPr="00900363">
              <w:rPr>
                <w:rFonts w:cstheme="minorBidi"/>
                <w:sz w:val="22"/>
                <w:szCs w:val="22"/>
                <w:lang w:val="pl-PL"/>
              </w:rPr>
              <w:t>”Mali erudyci”</w:t>
            </w:r>
            <w:r w:rsidRPr="00900363">
              <w:rPr>
                <w:rFonts w:cstheme="minorBidi"/>
                <w:sz w:val="22"/>
                <w:szCs w:val="22"/>
                <w:lang w:val="pl-PL"/>
              </w:rPr>
              <w:t>:</w:t>
            </w:r>
            <w:r w:rsidR="00397A5D" w:rsidRPr="00900363">
              <w:rPr>
                <w:rFonts w:cstheme="minorBidi"/>
                <w:sz w:val="22"/>
                <w:szCs w:val="22"/>
                <w:lang w:val="pl-PL"/>
              </w:rPr>
              <w:t xml:space="preserve">  Zrealizowano 6 interaktywnych wykładów </w:t>
            </w:r>
            <w:r w:rsidR="005502F0" w:rsidRPr="00900363">
              <w:rPr>
                <w:rFonts w:cstheme="minorBidi"/>
                <w:sz w:val="22"/>
                <w:szCs w:val="22"/>
                <w:lang w:val="pl-PL"/>
              </w:rPr>
              <w:br/>
            </w:r>
            <w:r w:rsidR="00397A5D" w:rsidRPr="00900363">
              <w:rPr>
                <w:rFonts w:cstheme="minorBidi"/>
                <w:sz w:val="22"/>
                <w:szCs w:val="22"/>
                <w:lang w:val="pl-PL"/>
              </w:rPr>
              <w:t>z dziedziń: informatyka, astronomia, bi</w:t>
            </w:r>
            <w:r w:rsidR="005502F0" w:rsidRPr="00900363">
              <w:rPr>
                <w:rFonts w:cstheme="minorBidi"/>
                <w:sz w:val="22"/>
                <w:szCs w:val="22"/>
                <w:lang w:val="pl-PL"/>
              </w:rPr>
              <w:t>o</w:t>
            </w:r>
            <w:r w:rsidR="00397A5D" w:rsidRPr="00900363">
              <w:rPr>
                <w:rFonts w:cstheme="minorBidi"/>
                <w:sz w:val="22"/>
                <w:szCs w:val="22"/>
                <w:lang w:val="pl-PL"/>
              </w:rPr>
              <w:t>logia, fizyka dla dzieci w wieku od 6 do 14 lat.</w:t>
            </w:r>
          </w:p>
          <w:p w:rsidR="00397A5D" w:rsidRPr="0013535D" w:rsidRDefault="00397A5D" w:rsidP="00397A5D">
            <w:pPr>
              <w:autoSpaceDE w:val="0"/>
              <w:autoSpaceDN w:val="0"/>
              <w:adjustRightInd w:val="0"/>
              <w:spacing w:after="0" w:line="240" w:lineRule="auto"/>
              <w:rPr>
                <w:rFonts w:eastAsia="ArialNarrow" w:cs="Times New Roman"/>
                <w:color w:val="000000"/>
                <w:sz w:val="22"/>
                <w:szCs w:val="22"/>
                <w:lang w:val="pl-PL"/>
              </w:rPr>
            </w:pPr>
            <w:r w:rsidRPr="00900363">
              <w:rPr>
                <w:sz w:val="22"/>
                <w:szCs w:val="22"/>
                <w:lang w:val="pl-PL"/>
              </w:rPr>
              <w:t xml:space="preserve">Realizatorem zadania była </w:t>
            </w:r>
            <w:r w:rsidRPr="00900363">
              <w:rPr>
                <w:sz w:val="22"/>
                <w:szCs w:val="22"/>
                <w:lang w:val="pl-PL"/>
              </w:rPr>
              <w:lastRenderedPageBreak/>
              <w:t xml:space="preserve">Fundacja Małopolski Uniwersytet dla Dzieci </w:t>
            </w:r>
            <w:r w:rsidR="005502F0" w:rsidRPr="00900363">
              <w:rPr>
                <w:sz w:val="22"/>
                <w:szCs w:val="22"/>
                <w:lang w:val="pl-PL"/>
              </w:rPr>
              <w:br/>
            </w:r>
            <w:r w:rsidRPr="00900363">
              <w:rPr>
                <w:sz w:val="22"/>
                <w:szCs w:val="22"/>
                <w:lang w:val="pl-PL"/>
              </w:rPr>
              <w:t>z Trzebini.</w:t>
            </w:r>
          </w:p>
        </w:tc>
      </w:tr>
      <w:tr w:rsidR="005D27CD" w:rsidRPr="00D64A4F" w:rsidTr="002114B1">
        <w:tc>
          <w:tcPr>
            <w:tcW w:w="5665" w:type="dxa"/>
          </w:tcPr>
          <w:p w:rsidR="005D27CD" w:rsidRPr="002114B1" w:rsidRDefault="005D27CD" w:rsidP="005D27CD">
            <w:pPr>
              <w:autoSpaceDE w:val="0"/>
              <w:autoSpaceDN w:val="0"/>
              <w:adjustRightInd w:val="0"/>
              <w:spacing w:after="0" w:line="240" w:lineRule="auto"/>
              <w:rPr>
                <w:rFonts w:eastAsia="ArialNarrow" w:cs="Times New Roman"/>
                <w:color w:val="000000"/>
                <w:sz w:val="20"/>
                <w:szCs w:val="20"/>
                <w:lang w:val="pl-PL"/>
              </w:rPr>
            </w:pPr>
            <w:r w:rsidRPr="002114B1">
              <w:rPr>
                <w:rFonts w:eastAsia="ArialNarrow" w:cs="Times New Roman"/>
                <w:color w:val="000000"/>
                <w:sz w:val="20"/>
                <w:szCs w:val="20"/>
                <w:lang w:val="pl-PL"/>
              </w:rPr>
              <w:lastRenderedPageBreak/>
              <w:t>OPIS POWSTAŁYCH TRUDNOŚCI REALIZACYJNYCH</w:t>
            </w:r>
          </w:p>
          <w:p w:rsidR="005D27CD" w:rsidRPr="002114B1" w:rsidRDefault="005D27CD" w:rsidP="005D27CD">
            <w:pPr>
              <w:autoSpaceDE w:val="0"/>
              <w:autoSpaceDN w:val="0"/>
              <w:adjustRightInd w:val="0"/>
              <w:spacing w:after="0" w:line="240" w:lineRule="auto"/>
              <w:rPr>
                <w:rFonts w:eastAsia="ArialNarrow" w:cs="Times New Roman"/>
                <w:color w:val="000000"/>
                <w:sz w:val="20"/>
                <w:szCs w:val="20"/>
                <w:lang w:val="pl-PL"/>
              </w:rPr>
            </w:pPr>
            <w:r w:rsidRPr="002114B1">
              <w:rPr>
                <w:rFonts w:eastAsia="ArialNarrow" w:cs="Times New Roman"/>
                <w:color w:val="000000"/>
                <w:sz w:val="20"/>
                <w:szCs w:val="20"/>
                <w:lang w:val="pl-PL"/>
              </w:rPr>
              <w:t>(</w:t>
            </w:r>
            <w:r w:rsidR="005435BD">
              <w:rPr>
                <w:rFonts w:eastAsia="ArialNarrow" w:cs="Times New Roman"/>
                <w:color w:val="000000"/>
                <w:sz w:val="20"/>
                <w:szCs w:val="20"/>
                <w:lang w:val="pl-PL"/>
              </w:rPr>
              <w:t>m.in</w:t>
            </w:r>
            <w:r w:rsidRPr="002114B1">
              <w:rPr>
                <w:rFonts w:eastAsia="ArialNarrow" w:cs="Times New Roman"/>
                <w:color w:val="000000"/>
                <w:sz w:val="20"/>
                <w:szCs w:val="20"/>
                <w:lang w:val="pl-PL"/>
              </w:rPr>
              <w:t>.: problemy powstałe na etapie realizacji, opóźnienia i ich przyczyny, środki podjęte w celu przezwyciężenia trudności</w:t>
            </w:r>
            <w:r w:rsidR="00994B41">
              <w:rPr>
                <w:rFonts w:eastAsia="ArialNarrow" w:cs="Times New Roman"/>
                <w:color w:val="000000"/>
                <w:sz w:val="20"/>
                <w:szCs w:val="20"/>
                <w:lang w:val="pl-PL"/>
              </w:rPr>
              <w:t xml:space="preserve">, rekomendacje dotyczące zmian </w:t>
            </w:r>
            <w:r w:rsidRPr="002114B1">
              <w:rPr>
                <w:rFonts w:eastAsia="ArialNarrow" w:cs="Times New Roman"/>
                <w:color w:val="000000"/>
                <w:sz w:val="20"/>
                <w:szCs w:val="20"/>
                <w:lang w:val="pl-PL"/>
              </w:rPr>
              <w:t>w realizacji kierunku interwencji, możliwe usprawnienia)</w:t>
            </w:r>
          </w:p>
        </w:tc>
        <w:tc>
          <w:tcPr>
            <w:tcW w:w="3261" w:type="dxa"/>
            <w:vAlign w:val="center"/>
          </w:tcPr>
          <w:p w:rsidR="005D27CD" w:rsidRPr="006A4745" w:rsidRDefault="005502F0" w:rsidP="005502F0">
            <w:pPr>
              <w:autoSpaceDE w:val="0"/>
              <w:autoSpaceDN w:val="0"/>
              <w:adjustRightInd w:val="0"/>
              <w:spacing w:after="0" w:line="240" w:lineRule="auto"/>
              <w:jc w:val="center"/>
              <w:rPr>
                <w:rFonts w:eastAsia="ArialNarrow" w:cs="Times New Roman"/>
                <w:color w:val="000000"/>
                <w:lang w:val="pl-PL"/>
              </w:rPr>
            </w:pPr>
            <w:r>
              <w:rPr>
                <w:rFonts w:eastAsia="ArialNarrow" w:cs="Times New Roman"/>
                <w:color w:val="000000"/>
                <w:lang w:val="pl-PL"/>
              </w:rPr>
              <w:t>-</w:t>
            </w:r>
          </w:p>
        </w:tc>
        <w:tc>
          <w:tcPr>
            <w:tcW w:w="2665" w:type="dxa"/>
            <w:vAlign w:val="center"/>
          </w:tcPr>
          <w:p w:rsidR="005D27CD" w:rsidRPr="006A4745" w:rsidRDefault="005502F0" w:rsidP="005D27CD">
            <w:pPr>
              <w:autoSpaceDE w:val="0"/>
              <w:autoSpaceDN w:val="0"/>
              <w:adjustRightInd w:val="0"/>
              <w:spacing w:after="0" w:line="240" w:lineRule="auto"/>
              <w:jc w:val="center"/>
              <w:rPr>
                <w:rFonts w:eastAsia="ArialNarrow" w:cs="Times New Roman"/>
                <w:color w:val="000000"/>
                <w:lang w:val="pl-PL"/>
              </w:rPr>
            </w:pPr>
            <w:r>
              <w:rPr>
                <w:rFonts w:eastAsia="ArialNarrow" w:cs="Times New Roman"/>
                <w:color w:val="000000"/>
                <w:lang w:val="pl-PL"/>
              </w:rPr>
              <w:t>-</w:t>
            </w:r>
          </w:p>
        </w:tc>
        <w:tc>
          <w:tcPr>
            <w:tcW w:w="2737" w:type="dxa"/>
            <w:gridSpan w:val="2"/>
            <w:vAlign w:val="center"/>
          </w:tcPr>
          <w:p w:rsidR="005D27CD" w:rsidRPr="006A4745" w:rsidRDefault="005502F0" w:rsidP="005D27CD">
            <w:pPr>
              <w:autoSpaceDE w:val="0"/>
              <w:autoSpaceDN w:val="0"/>
              <w:adjustRightInd w:val="0"/>
              <w:spacing w:after="0" w:line="240" w:lineRule="auto"/>
              <w:jc w:val="center"/>
              <w:rPr>
                <w:rFonts w:eastAsia="ArialNarrow" w:cs="Times New Roman"/>
                <w:color w:val="000000"/>
                <w:lang w:val="pl-PL"/>
              </w:rPr>
            </w:pPr>
            <w:r>
              <w:rPr>
                <w:rFonts w:eastAsia="ArialNarrow" w:cs="Times New Roman"/>
                <w:color w:val="000000"/>
                <w:lang w:val="pl-PL"/>
              </w:rPr>
              <w:t>-</w:t>
            </w:r>
          </w:p>
        </w:tc>
      </w:tr>
      <w:tr w:rsidR="005D27CD" w:rsidRPr="00D64A4F" w:rsidTr="002114B1">
        <w:tc>
          <w:tcPr>
            <w:tcW w:w="5665" w:type="dxa"/>
          </w:tcPr>
          <w:p w:rsidR="005D27CD" w:rsidRPr="002114B1" w:rsidRDefault="005D27CD" w:rsidP="005D27CD">
            <w:pPr>
              <w:autoSpaceDE w:val="0"/>
              <w:autoSpaceDN w:val="0"/>
              <w:adjustRightInd w:val="0"/>
              <w:spacing w:after="0" w:line="240" w:lineRule="auto"/>
              <w:rPr>
                <w:rFonts w:eastAsia="ArialNarrow" w:cs="Times New Roman"/>
                <w:color w:val="000000"/>
                <w:sz w:val="20"/>
                <w:szCs w:val="20"/>
                <w:lang w:val="pl-PL"/>
              </w:rPr>
            </w:pPr>
            <w:r w:rsidRPr="002114B1">
              <w:rPr>
                <w:rFonts w:eastAsia="ArialNarrow" w:cs="Times New Roman"/>
                <w:color w:val="000000"/>
                <w:sz w:val="20"/>
                <w:szCs w:val="20"/>
                <w:lang w:val="pl-PL"/>
              </w:rPr>
              <w:t>OPIS ŹRÓDEŁ FINANSOWANIA (wielkość środków finansowych wydatkowanych na realizację kierunku interwencji w danym roku, w podziale na źródła finansowania)</w:t>
            </w:r>
          </w:p>
          <w:p w:rsidR="005D27CD" w:rsidRPr="002114B1" w:rsidRDefault="005D27CD" w:rsidP="005D27CD">
            <w:pPr>
              <w:autoSpaceDE w:val="0"/>
              <w:autoSpaceDN w:val="0"/>
              <w:adjustRightInd w:val="0"/>
              <w:spacing w:after="0" w:line="240" w:lineRule="auto"/>
              <w:rPr>
                <w:rFonts w:eastAsia="ArialNarrow" w:cs="Times New Roman"/>
                <w:color w:val="000000"/>
                <w:sz w:val="20"/>
                <w:szCs w:val="20"/>
                <w:lang w:val="pl-PL"/>
              </w:rPr>
            </w:pPr>
            <w:r w:rsidRPr="002114B1">
              <w:rPr>
                <w:rFonts w:eastAsia="ArialNarrow" w:cs="Times New Roman"/>
                <w:color w:val="000000"/>
                <w:sz w:val="20"/>
                <w:szCs w:val="20"/>
                <w:lang w:val="pl-PL"/>
              </w:rPr>
              <w:t xml:space="preserve">Budżet Powiatu                              (kwota w zł) </w:t>
            </w:r>
          </w:p>
          <w:p w:rsidR="005D27CD" w:rsidRPr="002114B1" w:rsidRDefault="005D27CD" w:rsidP="005D27CD">
            <w:pPr>
              <w:autoSpaceDE w:val="0"/>
              <w:autoSpaceDN w:val="0"/>
              <w:adjustRightInd w:val="0"/>
              <w:spacing w:after="0" w:line="240" w:lineRule="auto"/>
              <w:rPr>
                <w:rFonts w:eastAsia="ArialNarrow" w:cs="Times New Roman"/>
                <w:color w:val="000000"/>
                <w:sz w:val="20"/>
                <w:szCs w:val="20"/>
                <w:lang w:val="pl-PL"/>
              </w:rPr>
            </w:pPr>
            <w:r w:rsidRPr="002114B1">
              <w:rPr>
                <w:rFonts w:eastAsia="ArialNarrow" w:cs="Times New Roman"/>
                <w:color w:val="000000"/>
                <w:sz w:val="20"/>
                <w:szCs w:val="20"/>
                <w:lang w:val="pl-PL"/>
              </w:rPr>
              <w:t>Budżet jednostki realizującej       (kwota w zł)</w:t>
            </w:r>
          </w:p>
          <w:p w:rsidR="005D27CD" w:rsidRPr="002114B1" w:rsidRDefault="005D27CD" w:rsidP="005D27CD">
            <w:pPr>
              <w:autoSpaceDE w:val="0"/>
              <w:autoSpaceDN w:val="0"/>
              <w:adjustRightInd w:val="0"/>
              <w:spacing w:after="0" w:line="240" w:lineRule="auto"/>
              <w:rPr>
                <w:rFonts w:eastAsia="ArialNarrow" w:cs="Times New Roman"/>
                <w:color w:val="000000"/>
                <w:sz w:val="20"/>
                <w:szCs w:val="20"/>
                <w:lang w:val="pl-PL"/>
              </w:rPr>
            </w:pPr>
            <w:r w:rsidRPr="002114B1">
              <w:rPr>
                <w:rFonts w:eastAsia="ArialNarrow" w:cs="Times New Roman"/>
                <w:color w:val="000000"/>
                <w:sz w:val="20"/>
                <w:szCs w:val="20"/>
                <w:lang w:val="pl-PL"/>
              </w:rPr>
              <w:t xml:space="preserve">Budżet ................................         (kwota w zł)   </w:t>
            </w:r>
          </w:p>
          <w:p w:rsidR="005D27CD" w:rsidRPr="002114B1" w:rsidRDefault="005D27CD" w:rsidP="005D27CD">
            <w:pPr>
              <w:autoSpaceDE w:val="0"/>
              <w:autoSpaceDN w:val="0"/>
              <w:adjustRightInd w:val="0"/>
              <w:spacing w:after="0" w:line="240" w:lineRule="auto"/>
              <w:rPr>
                <w:rFonts w:eastAsia="ArialNarrow" w:cs="Times New Roman"/>
                <w:color w:val="000000"/>
                <w:sz w:val="20"/>
                <w:szCs w:val="20"/>
                <w:lang w:val="pl-PL"/>
              </w:rPr>
            </w:pPr>
            <w:r w:rsidRPr="002114B1">
              <w:rPr>
                <w:rFonts w:eastAsia="ArialNarrow" w:cs="Times New Roman"/>
                <w:color w:val="000000"/>
                <w:sz w:val="20"/>
                <w:szCs w:val="20"/>
                <w:lang w:val="pl-PL"/>
              </w:rPr>
              <w:t xml:space="preserve">Ogółem :                                          (kwota w zł)                   </w:t>
            </w:r>
          </w:p>
        </w:tc>
        <w:tc>
          <w:tcPr>
            <w:tcW w:w="3261" w:type="dxa"/>
          </w:tcPr>
          <w:p w:rsidR="008F6194" w:rsidRPr="009C5B12" w:rsidRDefault="00E61033" w:rsidP="005D27CD">
            <w:pPr>
              <w:autoSpaceDE w:val="0"/>
              <w:autoSpaceDN w:val="0"/>
              <w:adjustRightInd w:val="0"/>
              <w:spacing w:after="0" w:line="240" w:lineRule="auto"/>
              <w:rPr>
                <w:rFonts w:eastAsia="ArialNarrow" w:cs="Times New Roman"/>
                <w:b/>
                <w:color w:val="000000"/>
                <w:sz w:val="22"/>
                <w:szCs w:val="22"/>
                <w:lang w:val="pl-PL"/>
              </w:rPr>
            </w:pPr>
            <w:r w:rsidRPr="009C5B12">
              <w:rPr>
                <w:rFonts w:eastAsia="ArialNarrow" w:cs="Times New Roman"/>
                <w:b/>
                <w:color w:val="000000"/>
                <w:sz w:val="22"/>
                <w:szCs w:val="22"/>
                <w:lang w:val="pl-PL"/>
              </w:rPr>
              <w:t>UM ALWERNIA</w:t>
            </w:r>
          </w:p>
          <w:p w:rsidR="008F6194" w:rsidRPr="000D447B" w:rsidRDefault="008F6194" w:rsidP="005D27CD">
            <w:pPr>
              <w:autoSpaceDE w:val="0"/>
              <w:autoSpaceDN w:val="0"/>
              <w:adjustRightInd w:val="0"/>
              <w:spacing w:after="0" w:line="240" w:lineRule="auto"/>
              <w:rPr>
                <w:rFonts w:eastAsia="ArialNarrow" w:cs="Times New Roman"/>
                <w:color w:val="000000"/>
                <w:sz w:val="22"/>
                <w:szCs w:val="22"/>
                <w:lang w:val="pl-PL"/>
              </w:rPr>
            </w:pPr>
            <w:r w:rsidRPr="000D447B">
              <w:rPr>
                <w:rFonts w:eastAsia="ArialNarrow" w:cs="Times New Roman"/>
                <w:color w:val="000000"/>
                <w:sz w:val="22"/>
                <w:szCs w:val="22"/>
                <w:lang w:val="pl-PL"/>
              </w:rPr>
              <w:t xml:space="preserve">Dofinansowanie </w:t>
            </w:r>
            <w:r w:rsidR="002114B1">
              <w:rPr>
                <w:rFonts w:eastAsia="ArialNarrow" w:cs="Times New Roman"/>
                <w:color w:val="000000"/>
                <w:sz w:val="22"/>
                <w:szCs w:val="22"/>
                <w:lang w:val="pl-PL"/>
              </w:rPr>
              <w:t xml:space="preserve">projektu ze środków NBP </w:t>
            </w:r>
            <w:r w:rsidR="005502F0">
              <w:rPr>
                <w:rFonts w:eastAsia="ArialNarrow" w:cs="Times New Roman"/>
                <w:color w:val="000000"/>
                <w:sz w:val="22"/>
                <w:szCs w:val="22"/>
                <w:lang w:val="pl-PL"/>
              </w:rPr>
              <w:t>–</w:t>
            </w:r>
            <w:r w:rsidRPr="000D447B">
              <w:rPr>
                <w:rFonts w:eastAsia="ArialNarrow" w:cs="Times New Roman"/>
                <w:color w:val="000000"/>
                <w:sz w:val="22"/>
                <w:szCs w:val="22"/>
                <w:lang w:val="pl-PL"/>
              </w:rPr>
              <w:t xml:space="preserve"> 56 000,00 zł</w:t>
            </w:r>
          </w:p>
          <w:p w:rsidR="00D36C9A" w:rsidRPr="000D447B" w:rsidRDefault="00D36C9A" w:rsidP="005D27CD">
            <w:pPr>
              <w:autoSpaceDE w:val="0"/>
              <w:autoSpaceDN w:val="0"/>
              <w:adjustRightInd w:val="0"/>
              <w:spacing w:after="0" w:line="240" w:lineRule="auto"/>
              <w:rPr>
                <w:rFonts w:eastAsia="ArialNarrow" w:cs="Times New Roman"/>
                <w:color w:val="000000"/>
                <w:sz w:val="22"/>
                <w:szCs w:val="22"/>
                <w:lang w:val="pl-PL"/>
              </w:rPr>
            </w:pPr>
          </w:p>
          <w:p w:rsidR="003E7688" w:rsidRPr="00900363" w:rsidRDefault="003E7688" w:rsidP="00D36C9A">
            <w:pPr>
              <w:pStyle w:val="Domynie"/>
              <w:spacing w:after="0" w:line="100" w:lineRule="atLeast"/>
              <w:rPr>
                <w:rFonts w:cstheme="minorBidi"/>
                <w:b/>
                <w:sz w:val="22"/>
                <w:szCs w:val="22"/>
                <w:lang w:val="pl-PL"/>
              </w:rPr>
            </w:pPr>
            <w:r w:rsidRPr="00900363">
              <w:rPr>
                <w:rFonts w:cstheme="minorBidi"/>
                <w:b/>
                <w:sz w:val="22"/>
                <w:szCs w:val="22"/>
                <w:lang w:val="pl-PL"/>
              </w:rPr>
              <w:t>UM TRZEBINIA</w:t>
            </w:r>
          </w:p>
          <w:p w:rsidR="00D36C9A" w:rsidRPr="00900363" w:rsidRDefault="00D36C9A" w:rsidP="00D36C9A">
            <w:pPr>
              <w:pStyle w:val="Domynie"/>
              <w:spacing w:after="0" w:line="100" w:lineRule="atLeast"/>
              <w:rPr>
                <w:rFonts w:cstheme="minorBidi"/>
                <w:sz w:val="22"/>
                <w:szCs w:val="22"/>
                <w:lang w:val="pl-PL"/>
              </w:rPr>
            </w:pPr>
            <w:r w:rsidRPr="00900363">
              <w:rPr>
                <w:rFonts w:cstheme="minorBidi"/>
                <w:sz w:val="22"/>
                <w:szCs w:val="22"/>
                <w:lang w:val="pl-PL"/>
              </w:rPr>
              <w:t>Budżet Gminy Trzebinia– 5000 zł</w:t>
            </w:r>
          </w:p>
          <w:p w:rsidR="00D36C9A" w:rsidRPr="00900363" w:rsidRDefault="00D36C9A" w:rsidP="00D36C9A">
            <w:pPr>
              <w:pStyle w:val="Domynie"/>
              <w:spacing w:after="0" w:line="100" w:lineRule="atLeast"/>
              <w:rPr>
                <w:rFonts w:cstheme="minorBidi"/>
                <w:sz w:val="22"/>
                <w:szCs w:val="22"/>
                <w:lang w:val="pl-PL"/>
              </w:rPr>
            </w:pPr>
            <w:bookmarkStart w:id="2" w:name="__DdeLink__3_1110812849"/>
            <w:bookmarkEnd w:id="2"/>
            <w:r w:rsidRPr="00900363">
              <w:rPr>
                <w:rFonts w:cstheme="minorBidi"/>
                <w:sz w:val="22"/>
                <w:szCs w:val="22"/>
                <w:lang w:val="pl-PL"/>
              </w:rPr>
              <w:t xml:space="preserve">Budżet Fundacji Małopolski Uniwersytet dla Dzieci – </w:t>
            </w:r>
            <w:r w:rsidR="009C5B12" w:rsidRPr="00900363">
              <w:rPr>
                <w:rFonts w:cstheme="minorBidi"/>
                <w:sz w:val="22"/>
                <w:szCs w:val="22"/>
                <w:lang w:val="pl-PL"/>
              </w:rPr>
              <w:br/>
            </w:r>
            <w:r w:rsidRPr="00900363">
              <w:rPr>
                <w:rFonts w:cstheme="minorBidi"/>
                <w:sz w:val="22"/>
                <w:szCs w:val="22"/>
                <w:lang w:val="pl-PL"/>
              </w:rPr>
              <w:t>23 885 zł</w:t>
            </w:r>
          </w:p>
          <w:p w:rsidR="00D36C9A" w:rsidRPr="006A4745" w:rsidRDefault="00D36C9A" w:rsidP="00D36C9A">
            <w:pPr>
              <w:autoSpaceDE w:val="0"/>
              <w:autoSpaceDN w:val="0"/>
              <w:adjustRightInd w:val="0"/>
              <w:spacing w:after="0" w:line="240" w:lineRule="auto"/>
              <w:rPr>
                <w:rFonts w:eastAsia="ArialNarrow" w:cs="Times New Roman"/>
                <w:color w:val="000000"/>
                <w:lang w:val="pl-PL"/>
              </w:rPr>
            </w:pPr>
            <w:r w:rsidRPr="000D447B">
              <w:rPr>
                <w:sz w:val="22"/>
                <w:szCs w:val="22"/>
              </w:rPr>
              <w:t>Kwota ogółem –28 885 zł</w:t>
            </w:r>
          </w:p>
        </w:tc>
        <w:tc>
          <w:tcPr>
            <w:tcW w:w="2665" w:type="dxa"/>
          </w:tcPr>
          <w:p w:rsidR="00CC23B7" w:rsidRPr="00900363" w:rsidRDefault="00CC23B7" w:rsidP="00CC23B7">
            <w:pPr>
              <w:pStyle w:val="Domynie"/>
              <w:spacing w:after="0" w:line="100" w:lineRule="atLeast"/>
              <w:rPr>
                <w:rFonts w:cstheme="minorBidi"/>
                <w:b/>
                <w:sz w:val="22"/>
                <w:szCs w:val="22"/>
                <w:lang w:val="pl-PL"/>
              </w:rPr>
            </w:pPr>
            <w:r w:rsidRPr="00900363">
              <w:rPr>
                <w:rFonts w:cstheme="minorBidi"/>
                <w:b/>
                <w:sz w:val="22"/>
                <w:szCs w:val="22"/>
                <w:lang w:val="pl-PL"/>
              </w:rPr>
              <w:t>UM TRZEBINIA</w:t>
            </w:r>
          </w:p>
          <w:p w:rsidR="00CC23B7" w:rsidRPr="00900363" w:rsidRDefault="000D447B" w:rsidP="00CC23B7">
            <w:pPr>
              <w:pStyle w:val="Domynie"/>
              <w:spacing w:after="0" w:line="100" w:lineRule="atLeast"/>
              <w:rPr>
                <w:rFonts w:cstheme="minorBidi"/>
                <w:sz w:val="22"/>
                <w:szCs w:val="22"/>
                <w:lang w:val="pl-PL"/>
              </w:rPr>
            </w:pPr>
            <w:r w:rsidRPr="00900363">
              <w:rPr>
                <w:rFonts w:cstheme="minorBidi"/>
                <w:sz w:val="22"/>
                <w:szCs w:val="22"/>
                <w:lang w:val="pl-PL"/>
              </w:rPr>
              <w:t>Budżet Gminy Trzebinia</w:t>
            </w:r>
            <w:r w:rsidR="00CC23B7" w:rsidRPr="00900363">
              <w:rPr>
                <w:rFonts w:cstheme="minorBidi"/>
                <w:sz w:val="22"/>
                <w:szCs w:val="22"/>
                <w:lang w:val="pl-PL"/>
              </w:rPr>
              <w:t xml:space="preserve"> 5000 </w:t>
            </w:r>
            <w:r w:rsidRPr="00900363">
              <w:rPr>
                <w:rFonts w:cstheme="minorBidi"/>
                <w:sz w:val="22"/>
                <w:szCs w:val="22"/>
                <w:lang w:val="pl-PL"/>
              </w:rPr>
              <w:t>zł</w:t>
            </w:r>
          </w:p>
          <w:p w:rsidR="00CC23B7" w:rsidRPr="00900363" w:rsidRDefault="00CC23B7" w:rsidP="00CC23B7">
            <w:pPr>
              <w:pStyle w:val="Domynie"/>
              <w:spacing w:after="0" w:line="100" w:lineRule="atLeast"/>
              <w:rPr>
                <w:rFonts w:cstheme="minorBidi"/>
                <w:sz w:val="22"/>
                <w:szCs w:val="22"/>
                <w:lang w:val="pl-PL"/>
              </w:rPr>
            </w:pPr>
            <w:r w:rsidRPr="00900363">
              <w:rPr>
                <w:rFonts w:cstheme="minorBidi"/>
                <w:sz w:val="22"/>
                <w:szCs w:val="22"/>
                <w:lang w:val="pl-PL"/>
              </w:rPr>
              <w:t>Budżet Fundacji Małopolski Uniwersytet dla Dzieci – 7500 zł</w:t>
            </w:r>
          </w:p>
          <w:p w:rsidR="00CC23B7" w:rsidRPr="000D447B" w:rsidRDefault="00CC23B7" w:rsidP="00CC23B7">
            <w:pPr>
              <w:autoSpaceDE w:val="0"/>
              <w:autoSpaceDN w:val="0"/>
              <w:adjustRightInd w:val="0"/>
              <w:spacing w:after="0" w:line="240" w:lineRule="auto"/>
              <w:rPr>
                <w:rFonts w:eastAsia="ArialNarrow" w:cs="Times New Roman"/>
                <w:color w:val="000000"/>
                <w:sz w:val="22"/>
                <w:szCs w:val="22"/>
                <w:lang w:val="pl-PL"/>
              </w:rPr>
            </w:pPr>
            <w:r w:rsidRPr="000D447B">
              <w:rPr>
                <w:sz w:val="22"/>
                <w:szCs w:val="22"/>
              </w:rPr>
              <w:t>Kwota ogółem – 12 500 zł</w:t>
            </w:r>
          </w:p>
        </w:tc>
        <w:tc>
          <w:tcPr>
            <w:tcW w:w="2737" w:type="dxa"/>
            <w:gridSpan w:val="2"/>
          </w:tcPr>
          <w:p w:rsidR="0019037F" w:rsidRPr="00900363" w:rsidRDefault="0019037F" w:rsidP="0019037F">
            <w:pPr>
              <w:pStyle w:val="Domynie"/>
              <w:spacing w:after="0" w:line="100" w:lineRule="atLeast"/>
              <w:rPr>
                <w:rFonts w:cstheme="minorBidi"/>
                <w:b/>
                <w:sz w:val="22"/>
                <w:szCs w:val="22"/>
                <w:lang w:val="pl-PL"/>
              </w:rPr>
            </w:pPr>
            <w:r w:rsidRPr="00900363">
              <w:rPr>
                <w:rFonts w:cstheme="minorBidi"/>
                <w:b/>
                <w:sz w:val="22"/>
                <w:szCs w:val="22"/>
                <w:lang w:val="pl-PL"/>
              </w:rPr>
              <w:t>UM TRZEBINIA</w:t>
            </w:r>
          </w:p>
          <w:p w:rsidR="0019037F" w:rsidRPr="00900363" w:rsidRDefault="000D447B" w:rsidP="0019037F">
            <w:pPr>
              <w:pStyle w:val="Domynie"/>
              <w:spacing w:after="0" w:line="100" w:lineRule="atLeast"/>
              <w:rPr>
                <w:rFonts w:cstheme="minorBidi"/>
                <w:sz w:val="22"/>
                <w:szCs w:val="22"/>
                <w:lang w:val="pl-PL"/>
              </w:rPr>
            </w:pPr>
            <w:r w:rsidRPr="00900363">
              <w:rPr>
                <w:rFonts w:cstheme="minorBidi"/>
                <w:sz w:val="22"/>
                <w:szCs w:val="22"/>
                <w:lang w:val="pl-PL"/>
              </w:rPr>
              <w:t>Budżet Gminy Trzebinia – 5000 zł</w:t>
            </w:r>
          </w:p>
          <w:p w:rsidR="0019037F" w:rsidRPr="00900363" w:rsidRDefault="0019037F" w:rsidP="0019037F">
            <w:pPr>
              <w:pStyle w:val="Domynie"/>
              <w:spacing w:after="0" w:line="100" w:lineRule="atLeast"/>
              <w:rPr>
                <w:rFonts w:cstheme="minorBidi"/>
                <w:sz w:val="22"/>
                <w:szCs w:val="22"/>
                <w:lang w:val="pl-PL"/>
              </w:rPr>
            </w:pPr>
            <w:r w:rsidRPr="00900363">
              <w:rPr>
                <w:rFonts w:cstheme="minorBidi"/>
                <w:sz w:val="22"/>
                <w:szCs w:val="22"/>
                <w:lang w:val="pl-PL"/>
              </w:rPr>
              <w:t xml:space="preserve">Budżet Fundacji Małopolski Uniwersytet dla Dzieci – </w:t>
            </w:r>
            <w:r w:rsidR="009C5B12" w:rsidRPr="00900363">
              <w:rPr>
                <w:rFonts w:cstheme="minorBidi"/>
                <w:sz w:val="22"/>
                <w:szCs w:val="22"/>
                <w:lang w:val="pl-PL"/>
              </w:rPr>
              <w:br/>
            </w:r>
            <w:r w:rsidRPr="00900363">
              <w:rPr>
                <w:rFonts w:cstheme="minorBidi"/>
                <w:sz w:val="22"/>
                <w:szCs w:val="22"/>
                <w:lang w:val="pl-PL"/>
              </w:rPr>
              <w:t>23 104 zł</w:t>
            </w:r>
          </w:p>
          <w:p w:rsidR="005D27CD" w:rsidRPr="000D447B" w:rsidRDefault="0019037F" w:rsidP="0019037F">
            <w:pPr>
              <w:autoSpaceDE w:val="0"/>
              <w:autoSpaceDN w:val="0"/>
              <w:adjustRightInd w:val="0"/>
              <w:spacing w:after="0" w:line="240" w:lineRule="auto"/>
              <w:rPr>
                <w:rFonts w:eastAsia="ArialNarrow" w:cs="Times New Roman"/>
                <w:color w:val="000000"/>
                <w:sz w:val="22"/>
                <w:szCs w:val="22"/>
                <w:lang w:val="pl-PL"/>
              </w:rPr>
            </w:pPr>
            <w:r w:rsidRPr="000D447B">
              <w:rPr>
                <w:sz w:val="22"/>
                <w:szCs w:val="22"/>
              </w:rPr>
              <w:t>Kwota ogółem – 28 104 zł</w:t>
            </w:r>
          </w:p>
        </w:tc>
      </w:tr>
    </w:tbl>
    <w:p w:rsidR="0090171E" w:rsidRDefault="0090171E">
      <w:pPr>
        <w:rPr>
          <w:lang w:val="pl-PL"/>
        </w:rPr>
      </w:pPr>
    </w:p>
    <w:p w:rsidR="00163727" w:rsidRDefault="00163727">
      <w:pPr>
        <w:rPr>
          <w:lang w:val="pl-PL"/>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2696"/>
        <w:gridCol w:w="3117"/>
        <w:gridCol w:w="38"/>
        <w:gridCol w:w="2699"/>
      </w:tblGrid>
      <w:tr w:rsidR="0090171E" w:rsidRPr="00900363" w:rsidTr="00BE122C">
        <w:tc>
          <w:tcPr>
            <w:tcW w:w="14328" w:type="dxa"/>
            <w:gridSpan w:val="5"/>
            <w:tcBorders>
              <w:bottom w:val="single" w:sz="4" w:space="0" w:color="auto"/>
            </w:tcBorders>
            <w:shd w:val="clear" w:color="auto" w:fill="B3B3B3"/>
          </w:tcPr>
          <w:p w:rsidR="0090171E" w:rsidRDefault="0090171E" w:rsidP="00BE122C">
            <w:pPr>
              <w:autoSpaceDE w:val="0"/>
              <w:autoSpaceDN w:val="0"/>
              <w:adjustRightInd w:val="0"/>
              <w:spacing w:after="0" w:line="240" w:lineRule="auto"/>
              <w:rPr>
                <w:rFonts w:eastAsia="ArialNarrow" w:cs="Times New Roman"/>
                <w:b/>
                <w:color w:val="000000"/>
                <w:lang w:val="pl-PL"/>
              </w:rPr>
            </w:pPr>
            <w:r w:rsidRPr="006A4745">
              <w:rPr>
                <w:rFonts w:eastAsia="ArialNarrow" w:cs="Times New Roman"/>
                <w:b/>
                <w:color w:val="000000"/>
                <w:sz w:val="22"/>
                <w:szCs w:val="22"/>
                <w:lang w:val="pl-PL"/>
              </w:rPr>
              <w:t>KIERUNEK INTERWENCJI NR</w:t>
            </w:r>
            <w:r>
              <w:rPr>
                <w:rFonts w:eastAsia="ArialNarrow" w:cs="Times New Roman"/>
                <w:b/>
                <w:color w:val="000000"/>
                <w:sz w:val="22"/>
                <w:szCs w:val="22"/>
                <w:lang w:val="pl-PL"/>
              </w:rPr>
              <w:t xml:space="preserve">  I.2.4</w:t>
            </w:r>
          </w:p>
          <w:p w:rsidR="0090171E" w:rsidRPr="004B42FD" w:rsidRDefault="0090171E" w:rsidP="00BE122C">
            <w:pPr>
              <w:autoSpaceDE w:val="0"/>
              <w:autoSpaceDN w:val="0"/>
              <w:adjustRightInd w:val="0"/>
              <w:spacing w:after="0" w:line="240" w:lineRule="auto"/>
              <w:rPr>
                <w:rFonts w:cstheme="minorHAnsi"/>
                <w:b/>
                <w:color w:val="FF0000"/>
                <w:szCs w:val="20"/>
                <w:lang w:val="pl-PL"/>
              </w:rPr>
            </w:pPr>
            <w:r w:rsidRPr="0090171E">
              <w:rPr>
                <w:rFonts w:cstheme="minorHAnsi"/>
                <w:b/>
                <w:color w:val="FF0000"/>
                <w:szCs w:val="20"/>
                <w:lang w:val="pl-PL"/>
              </w:rPr>
              <w:t>Organizacja inkubatora przedsiębiorczości – projekt w ramach całego obszaru funkcjonalnego powiatu chrzanowskiego</w:t>
            </w:r>
            <w:r w:rsidR="007D117B">
              <w:rPr>
                <w:rFonts w:cstheme="minorHAnsi"/>
                <w:b/>
                <w:color w:val="FF0000"/>
                <w:szCs w:val="20"/>
                <w:lang w:val="pl-PL"/>
              </w:rPr>
              <w:t>.</w:t>
            </w:r>
          </w:p>
        </w:tc>
      </w:tr>
      <w:tr w:rsidR="0090171E" w:rsidRPr="00900363" w:rsidTr="00BE122C">
        <w:tc>
          <w:tcPr>
            <w:tcW w:w="5778" w:type="dxa"/>
            <w:shd w:val="clear" w:color="auto" w:fill="FF9900"/>
          </w:tcPr>
          <w:p w:rsidR="0090171E" w:rsidRPr="009720EE" w:rsidRDefault="0090171E" w:rsidP="00BE122C">
            <w:pPr>
              <w:autoSpaceDE w:val="0"/>
              <w:autoSpaceDN w:val="0"/>
              <w:adjustRightInd w:val="0"/>
              <w:spacing w:after="0" w:line="240" w:lineRule="auto"/>
              <w:rPr>
                <w:rFonts w:eastAsia="ArialNarrow" w:cs="Times New Roman"/>
                <w:b/>
                <w:color w:val="000000"/>
                <w:lang w:val="pl-PL"/>
              </w:rPr>
            </w:pPr>
            <w:r w:rsidRPr="009720EE">
              <w:rPr>
                <w:rFonts w:eastAsia="ArialNarrow" w:cs="Times New Roman"/>
                <w:b/>
                <w:color w:val="000000"/>
                <w:sz w:val="22"/>
                <w:szCs w:val="22"/>
                <w:lang w:val="pl-PL"/>
              </w:rPr>
              <w:t xml:space="preserve">CEL STRATEGICZNY </w:t>
            </w:r>
          </w:p>
          <w:p w:rsidR="0090171E" w:rsidRPr="009720EE" w:rsidRDefault="0090171E" w:rsidP="00BE122C">
            <w:pPr>
              <w:autoSpaceDE w:val="0"/>
              <w:autoSpaceDN w:val="0"/>
              <w:adjustRightInd w:val="0"/>
              <w:spacing w:after="0" w:line="240" w:lineRule="auto"/>
              <w:rPr>
                <w:rFonts w:eastAsia="ArialNarrow" w:cs="Times New Roman"/>
                <w:b/>
                <w:color w:val="000000"/>
                <w:lang w:val="pl-PL"/>
              </w:rPr>
            </w:pPr>
            <w:r w:rsidRPr="009720EE">
              <w:rPr>
                <w:rFonts w:eastAsia="Calibri" w:cstheme="minorHAnsi"/>
                <w:b/>
                <w:sz w:val="22"/>
                <w:lang w:val="pl-PL"/>
              </w:rPr>
              <w:t>INTENSYFIKACJA ROZWOJU GOSPODARCZEGO I WZROST ATRAKCYJNOŚCI INWESTYCYJNEJ POWIATU</w:t>
            </w:r>
          </w:p>
        </w:tc>
        <w:tc>
          <w:tcPr>
            <w:tcW w:w="2696" w:type="dxa"/>
            <w:shd w:val="clear" w:color="auto" w:fill="FFCC99"/>
          </w:tcPr>
          <w:p w:rsidR="0090171E" w:rsidRPr="009720EE" w:rsidRDefault="00CF7E8F" w:rsidP="00BE122C">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CEL OPERACYJNY</w:t>
            </w:r>
            <w:r w:rsidR="0090171E">
              <w:rPr>
                <w:rFonts w:eastAsia="ArialNarrow" w:cs="Times New Roman"/>
                <w:b/>
                <w:color w:val="000000"/>
                <w:sz w:val="22"/>
                <w:szCs w:val="22"/>
                <w:lang w:val="pl-PL"/>
              </w:rPr>
              <w:t>:</w:t>
            </w:r>
          </w:p>
          <w:p w:rsidR="0090171E" w:rsidRPr="009720EE" w:rsidRDefault="0090171E" w:rsidP="00BE122C">
            <w:pPr>
              <w:autoSpaceDE w:val="0"/>
              <w:autoSpaceDN w:val="0"/>
              <w:adjustRightInd w:val="0"/>
              <w:spacing w:after="0" w:line="240" w:lineRule="auto"/>
              <w:rPr>
                <w:rFonts w:eastAsia="ArialNarrow" w:cs="Times New Roman"/>
                <w:b/>
                <w:color w:val="000000"/>
                <w:lang w:val="pl-PL"/>
              </w:rPr>
            </w:pPr>
            <w:r w:rsidRPr="00A5750D">
              <w:rPr>
                <w:rFonts w:cstheme="minorHAnsi"/>
                <w:b/>
                <w:lang w:val="pl-PL"/>
              </w:rPr>
              <w:t>Wspieranie aktywności gospodarczej mieszkańców</w:t>
            </w:r>
          </w:p>
        </w:tc>
        <w:tc>
          <w:tcPr>
            <w:tcW w:w="3155" w:type="dxa"/>
            <w:gridSpan w:val="2"/>
            <w:shd w:val="clear" w:color="auto" w:fill="C0C0C0"/>
          </w:tcPr>
          <w:p w:rsidR="0090171E" w:rsidRDefault="0090171E" w:rsidP="00BE122C">
            <w:pPr>
              <w:autoSpaceDE w:val="0"/>
              <w:autoSpaceDN w:val="0"/>
              <w:adjustRightInd w:val="0"/>
              <w:spacing w:after="0" w:line="240" w:lineRule="auto"/>
              <w:rPr>
                <w:rFonts w:eastAsia="ArialNarrow" w:cs="Times New Roman"/>
                <w:b/>
                <w:color w:val="000000"/>
                <w:sz w:val="22"/>
                <w:szCs w:val="22"/>
                <w:lang w:val="pl-PL"/>
              </w:rPr>
            </w:pPr>
            <w:r w:rsidRPr="006A4745">
              <w:rPr>
                <w:rFonts w:eastAsia="ArialNarrow" w:cs="Times New Roman"/>
                <w:b/>
                <w:color w:val="000000"/>
                <w:sz w:val="22"/>
                <w:szCs w:val="22"/>
                <w:lang w:val="pl-PL"/>
              </w:rPr>
              <w:t>JEDNOSTKA REALIZUJĄCA:</w:t>
            </w:r>
          </w:p>
          <w:p w:rsidR="0090171E" w:rsidRPr="00A5750D" w:rsidRDefault="0090171E" w:rsidP="00BE122C">
            <w:pPr>
              <w:autoSpaceDE w:val="0"/>
              <w:autoSpaceDN w:val="0"/>
              <w:adjustRightInd w:val="0"/>
              <w:spacing w:after="0" w:line="240" w:lineRule="auto"/>
              <w:rPr>
                <w:rFonts w:eastAsia="ArialNarrow" w:cs="Times New Roman"/>
                <w:b/>
                <w:color w:val="000000"/>
                <w:lang w:val="pl-PL"/>
              </w:rPr>
            </w:pPr>
            <w:r w:rsidRPr="00900363">
              <w:rPr>
                <w:rFonts w:eastAsia="Calibri" w:cstheme="minorHAnsi"/>
                <w:b/>
                <w:lang w:val="pl-PL"/>
              </w:rPr>
              <w:t>Instytucje otoczenia biznesu</w:t>
            </w:r>
          </w:p>
        </w:tc>
        <w:tc>
          <w:tcPr>
            <w:tcW w:w="2699" w:type="dxa"/>
            <w:shd w:val="clear" w:color="auto" w:fill="808080"/>
          </w:tcPr>
          <w:p w:rsidR="0011198B" w:rsidRPr="00900363" w:rsidRDefault="0011198B" w:rsidP="00BE122C">
            <w:pPr>
              <w:autoSpaceDE w:val="0"/>
              <w:autoSpaceDN w:val="0"/>
              <w:adjustRightInd w:val="0"/>
              <w:spacing w:after="0" w:line="240" w:lineRule="auto"/>
              <w:rPr>
                <w:rFonts w:eastAsia="Calibri" w:cstheme="minorHAnsi"/>
                <w:b/>
                <w:sz w:val="20"/>
                <w:szCs w:val="20"/>
                <w:lang w:val="pl-PL"/>
              </w:rPr>
            </w:pPr>
            <w:r w:rsidRPr="00900363">
              <w:rPr>
                <w:rFonts w:eastAsia="Calibri" w:cstheme="minorHAnsi"/>
                <w:b/>
                <w:sz w:val="20"/>
                <w:szCs w:val="20"/>
                <w:lang w:val="pl-PL"/>
              </w:rPr>
              <w:t>PARTNERZY:</w:t>
            </w:r>
          </w:p>
          <w:p w:rsidR="0090171E" w:rsidRPr="006A4745" w:rsidRDefault="0011198B" w:rsidP="00BE122C">
            <w:pPr>
              <w:autoSpaceDE w:val="0"/>
              <w:autoSpaceDN w:val="0"/>
              <w:adjustRightInd w:val="0"/>
              <w:spacing w:after="0" w:line="240" w:lineRule="auto"/>
              <w:rPr>
                <w:rFonts w:eastAsia="ArialNarrow" w:cs="Times New Roman"/>
                <w:b/>
                <w:color w:val="000000"/>
                <w:lang w:val="pl-PL"/>
              </w:rPr>
            </w:pPr>
            <w:r w:rsidRPr="00900363">
              <w:rPr>
                <w:rFonts w:eastAsia="Calibri" w:cstheme="minorHAnsi"/>
                <w:sz w:val="20"/>
                <w:szCs w:val="20"/>
                <w:lang w:val="pl-PL"/>
              </w:rPr>
              <w:t xml:space="preserve">Starostwo Powiatowe </w:t>
            </w:r>
            <w:r w:rsidRPr="00900363">
              <w:rPr>
                <w:rFonts w:eastAsia="Calibri" w:cstheme="minorHAnsi"/>
                <w:sz w:val="20"/>
                <w:szCs w:val="20"/>
                <w:lang w:val="pl-PL"/>
              </w:rPr>
              <w:br/>
              <w:t xml:space="preserve">w Chrzanowie, </w:t>
            </w:r>
            <w:r w:rsidRPr="00900363">
              <w:rPr>
                <w:rFonts w:eastAsia="Calibri" w:cstheme="minorHAnsi"/>
                <w:sz w:val="20"/>
                <w:szCs w:val="20"/>
                <w:lang w:val="pl-PL"/>
              </w:rPr>
              <w:br/>
              <w:t>gminy powiatu chrzanowskiego,</w:t>
            </w:r>
            <w:r w:rsidRPr="00900363">
              <w:rPr>
                <w:rFonts w:eastAsia="Calibri" w:cstheme="minorHAnsi"/>
                <w:sz w:val="20"/>
                <w:szCs w:val="20"/>
                <w:lang w:val="pl-PL"/>
              </w:rPr>
              <w:br/>
              <w:t>Powiatowy Urząd Pracy, organizacje pozarządowe</w:t>
            </w:r>
          </w:p>
        </w:tc>
      </w:tr>
      <w:tr w:rsidR="0090171E" w:rsidRPr="00D64A4F" w:rsidTr="00BE122C">
        <w:trPr>
          <w:trHeight w:val="405"/>
        </w:trPr>
        <w:tc>
          <w:tcPr>
            <w:tcW w:w="5778" w:type="dxa"/>
            <w:vAlign w:val="center"/>
          </w:tcPr>
          <w:p w:rsidR="0090171E" w:rsidRPr="009C5B12" w:rsidRDefault="0090171E" w:rsidP="00BE122C">
            <w:pPr>
              <w:autoSpaceDE w:val="0"/>
              <w:autoSpaceDN w:val="0"/>
              <w:adjustRightInd w:val="0"/>
              <w:spacing w:after="0" w:line="240" w:lineRule="auto"/>
              <w:jc w:val="both"/>
              <w:rPr>
                <w:rFonts w:cstheme="minorHAnsi"/>
                <w:b/>
                <w:color w:val="FF0000"/>
                <w:sz w:val="20"/>
                <w:szCs w:val="20"/>
                <w:lang w:val="pl-PL"/>
              </w:rPr>
            </w:pPr>
            <w:r w:rsidRPr="009C5B12">
              <w:rPr>
                <w:rFonts w:eastAsia="ArialNarrow" w:cs="Times New Roman"/>
                <w:color w:val="000000"/>
                <w:sz w:val="20"/>
                <w:szCs w:val="20"/>
                <w:lang w:val="pl-PL"/>
              </w:rPr>
              <w:t xml:space="preserve">Dotyczy: Informacja w sprawie podjętych działań z zakresu </w:t>
            </w:r>
            <w:r w:rsidR="00994B42" w:rsidRPr="009C5B12">
              <w:rPr>
                <w:rFonts w:cstheme="minorHAnsi"/>
                <w:b/>
                <w:color w:val="FF0000"/>
                <w:sz w:val="20"/>
                <w:szCs w:val="20"/>
                <w:lang w:val="pl-PL"/>
              </w:rPr>
              <w:t>o</w:t>
            </w:r>
            <w:r w:rsidRPr="009C5B12">
              <w:rPr>
                <w:rFonts w:cstheme="minorHAnsi"/>
                <w:b/>
                <w:color w:val="FF0000"/>
                <w:sz w:val="20"/>
                <w:szCs w:val="20"/>
                <w:lang w:val="pl-PL"/>
              </w:rPr>
              <w:t>rganizacji inkubatora przedsiębiorczości – projekt w ramach całego obszaru funkcjonalnego powiatu chrzanowskiego</w:t>
            </w:r>
          </w:p>
        </w:tc>
        <w:tc>
          <w:tcPr>
            <w:tcW w:w="2696" w:type="dxa"/>
            <w:vAlign w:val="center"/>
          </w:tcPr>
          <w:p w:rsidR="0090171E" w:rsidRPr="009720EE" w:rsidRDefault="0090171E" w:rsidP="00BE122C">
            <w:pPr>
              <w:autoSpaceDE w:val="0"/>
              <w:autoSpaceDN w:val="0"/>
              <w:adjustRightInd w:val="0"/>
              <w:spacing w:after="0" w:line="240" w:lineRule="auto"/>
              <w:jc w:val="center"/>
              <w:rPr>
                <w:rFonts w:eastAsia="ArialNarrow" w:cs="Times New Roman"/>
                <w:b/>
                <w:color w:val="000000"/>
                <w:lang w:val="pl-PL"/>
              </w:rPr>
            </w:pPr>
            <w:r w:rsidRPr="009720EE">
              <w:rPr>
                <w:rFonts w:eastAsia="ArialNarrow" w:cs="Times New Roman"/>
                <w:b/>
                <w:color w:val="000000"/>
                <w:lang w:val="pl-PL"/>
              </w:rPr>
              <w:t>ROK 2015</w:t>
            </w:r>
          </w:p>
        </w:tc>
        <w:tc>
          <w:tcPr>
            <w:tcW w:w="3117" w:type="dxa"/>
            <w:vAlign w:val="center"/>
          </w:tcPr>
          <w:p w:rsidR="0090171E" w:rsidRPr="009720EE" w:rsidRDefault="0090171E" w:rsidP="00BE122C">
            <w:pPr>
              <w:autoSpaceDE w:val="0"/>
              <w:autoSpaceDN w:val="0"/>
              <w:adjustRightInd w:val="0"/>
              <w:spacing w:after="0" w:line="240" w:lineRule="auto"/>
              <w:jc w:val="center"/>
              <w:rPr>
                <w:rFonts w:eastAsia="ArialNarrow" w:cs="Times New Roman"/>
                <w:b/>
                <w:color w:val="000000"/>
                <w:lang w:val="pl-PL"/>
              </w:rPr>
            </w:pPr>
            <w:r w:rsidRPr="009720EE">
              <w:rPr>
                <w:rFonts w:eastAsia="ArialNarrow" w:cs="Times New Roman"/>
                <w:b/>
                <w:color w:val="000000"/>
                <w:lang w:val="pl-PL"/>
              </w:rPr>
              <w:t>ROK 2016</w:t>
            </w:r>
          </w:p>
        </w:tc>
        <w:tc>
          <w:tcPr>
            <w:tcW w:w="2737" w:type="dxa"/>
            <w:gridSpan w:val="2"/>
            <w:vAlign w:val="center"/>
          </w:tcPr>
          <w:p w:rsidR="0090171E" w:rsidRPr="009720EE" w:rsidRDefault="0090171E" w:rsidP="00BE122C">
            <w:pPr>
              <w:autoSpaceDE w:val="0"/>
              <w:autoSpaceDN w:val="0"/>
              <w:adjustRightInd w:val="0"/>
              <w:spacing w:after="0" w:line="240" w:lineRule="auto"/>
              <w:jc w:val="center"/>
              <w:rPr>
                <w:rFonts w:eastAsia="ArialNarrow" w:cs="Times New Roman"/>
                <w:b/>
                <w:color w:val="000000"/>
                <w:lang w:val="pl-PL"/>
              </w:rPr>
            </w:pPr>
            <w:r w:rsidRPr="009720EE">
              <w:rPr>
                <w:rFonts w:eastAsia="ArialNarrow" w:cs="Times New Roman"/>
                <w:b/>
                <w:color w:val="000000"/>
                <w:lang w:val="pl-PL"/>
              </w:rPr>
              <w:t>ROK 2017</w:t>
            </w:r>
          </w:p>
        </w:tc>
      </w:tr>
      <w:tr w:rsidR="0090171E" w:rsidRPr="00D64A4F" w:rsidTr="00BE122C">
        <w:trPr>
          <w:trHeight w:val="1452"/>
        </w:trPr>
        <w:tc>
          <w:tcPr>
            <w:tcW w:w="5778" w:type="dxa"/>
          </w:tcPr>
          <w:p w:rsidR="0090171E" w:rsidRPr="009C5B12" w:rsidRDefault="0090171E" w:rsidP="00BE122C">
            <w:pPr>
              <w:autoSpaceDE w:val="0"/>
              <w:autoSpaceDN w:val="0"/>
              <w:adjustRightInd w:val="0"/>
              <w:spacing w:after="0" w:line="240" w:lineRule="auto"/>
              <w:rPr>
                <w:rFonts w:eastAsia="ArialNarrow" w:cs="Times New Roman"/>
                <w:color w:val="000000"/>
                <w:sz w:val="20"/>
                <w:szCs w:val="20"/>
                <w:lang w:val="pl-PL"/>
              </w:rPr>
            </w:pPr>
            <w:r w:rsidRPr="009C5B12">
              <w:rPr>
                <w:rFonts w:eastAsia="ArialNarrow" w:cs="Times New Roman"/>
                <w:color w:val="000000"/>
                <w:sz w:val="20"/>
                <w:szCs w:val="20"/>
                <w:lang w:val="pl-PL"/>
              </w:rPr>
              <w:t>OPIS STANU REALIZACJI KIERUNKU INTERWENCJI (</w:t>
            </w:r>
            <w:r w:rsidR="005435BD">
              <w:rPr>
                <w:rFonts w:eastAsia="ArialNarrow" w:cs="Times New Roman"/>
                <w:color w:val="000000"/>
                <w:sz w:val="20"/>
                <w:szCs w:val="20"/>
                <w:lang w:val="pl-PL"/>
              </w:rPr>
              <w:t>m.in</w:t>
            </w:r>
            <w:r w:rsidRPr="009C5B12">
              <w:rPr>
                <w:rFonts w:eastAsia="ArialNarrow" w:cs="Times New Roman"/>
                <w:color w:val="000000"/>
                <w:sz w:val="20"/>
                <w:szCs w:val="20"/>
                <w:lang w:val="pl-PL"/>
              </w:rPr>
              <w:t>.: zrealizowane przedsięwzięcia w danym roku, stopień realizacji kierunku interwencji, skuteczność zastosowanych instrumentów realizacyjnych, ocena partnerów realizacyjnych, sukcesy realizacyjne, uzyskane efekty)</w:t>
            </w:r>
          </w:p>
        </w:tc>
        <w:tc>
          <w:tcPr>
            <w:tcW w:w="2696" w:type="dxa"/>
          </w:tcPr>
          <w:p w:rsidR="0090171E" w:rsidRPr="006A4745" w:rsidRDefault="00F160A7" w:rsidP="00F160A7">
            <w:pPr>
              <w:autoSpaceDE w:val="0"/>
              <w:autoSpaceDN w:val="0"/>
              <w:adjustRightInd w:val="0"/>
              <w:spacing w:after="0" w:line="240" w:lineRule="auto"/>
              <w:jc w:val="center"/>
              <w:rPr>
                <w:rFonts w:eastAsia="ArialNarrow" w:cs="Times New Roman"/>
                <w:color w:val="000000"/>
                <w:lang w:val="pl-PL"/>
              </w:rPr>
            </w:pPr>
            <w:r w:rsidRPr="00050250">
              <w:rPr>
                <w:rFonts w:eastAsia="ArialNarrow" w:cs="Times New Roman"/>
                <w:color w:val="000000"/>
                <w:sz w:val="22"/>
                <w:szCs w:val="22"/>
                <w:lang w:val="pl-PL"/>
              </w:rPr>
              <w:t>BRAK</w:t>
            </w:r>
            <w:r>
              <w:rPr>
                <w:rFonts w:eastAsia="ArialNarrow" w:cs="Times New Roman"/>
                <w:color w:val="000000"/>
                <w:sz w:val="22"/>
                <w:szCs w:val="22"/>
                <w:lang w:val="pl-PL"/>
              </w:rPr>
              <w:t xml:space="preserve"> DANYCH</w:t>
            </w:r>
          </w:p>
        </w:tc>
        <w:tc>
          <w:tcPr>
            <w:tcW w:w="3117" w:type="dxa"/>
          </w:tcPr>
          <w:p w:rsidR="0090171E" w:rsidRPr="006A4745" w:rsidRDefault="00F160A7" w:rsidP="00F160A7">
            <w:pPr>
              <w:autoSpaceDE w:val="0"/>
              <w:autoSpaceDN w:val="0"/>
              <w:adjustRightInd w:val="0"/>
              <w:spacing w:after="0" w:line="240" w:lineRule="auto"/>
              <w:jc w:val="center"/>
              <w:rPr>
                <w:rFonts w:eastAsia="ArialNarrow" w:cs="Times New Roman"/>
                <w:color w:val="000000"/>
                <w:lang w:val="pl-PL"/>
              </w:rPr>
            </w:pPr>
            <w:r w:rsidRPr="00050250">
              <w:rPr>
                <w:rFonts w:eastAsia="ArialNarrow" w:cs="Times New Roman"/>
                <w:color w:val="000000"/>
                <w:sz w:val="22"/>
                <w:szCs w:val="22"/>
                <w:lang w:val="pl-PL"/>
              </w:rPr>
              <w:t>BRAK</w:t>
            </w:r>
            <w:r>
              <w:rPr>
                <w:rFonts w:eastAsia="ArialNarrow" w:cs="Times New Roman"/>
                <w:color w:val="000000"/>
                <w:sz w:val="22"/>
                <w:szCs w:val="22"/>
                <w:lang w:val="pl-PL"/>
              </w:rPr>
              <w:t xml:space="preserve"> DANYCH</w:t>
            </w:r>
          </w:p>
        </w:tc>
        <w:tc>
          <w:tcPr>
            <w:tcW w:w="2737" w:type="dxa"/>
            <w:gridSpan w:val="2"/>
          </w:tcPr>
          <w:p w:rsidR="0090171E" w:rsidRPr="006A4745" w:rsidRDefault="00F160A7" w:rsidP="00F160A7">
            <w:pPr>
              <w:autoSpaceDE w:val="0"/>
              <w:autoSpaceDN w:val="0"/>
              <w:adjustRightInd w:val="0"/>
              <w:spacing w:after="0" w:line="240" w:lineRule="auto"/>
              <w:jc w:val="center"/>
              <w:rPr>
                <w:rFonts w:eastAsia="ArialNarrow" w:cs="Times New Roman"/>
                <w:color w:val="000000"/>
                <w:lang w:val="pl-PL"/>
              </w:rPr>
            </w:pPr>
            <w:r w:rsidRPr="00050250">
              <w:rPr>
                <w:rFonts w:eastAsia="ArialNarrow" w:cs="Times New Roman"/>
                <w:color w:val="000000"/>
                <w:sz w:val="22"/>
                <w:szCs w:val="22"/>
                <w:lang w:val="pl-PL"/>
              </w:rPr>
              <w:t>BRAK</w:t>
            </w:r>
            <w:r>
              <w:rPr>
                <w:rFonts w:eastAsia="ArialNarrow" w:cs="Times New Roman"/>
                <w:color w:val="000000"/>
                <w:sz w:val="22"/>
                <w:szCs w:val="22"/>
                <w:lang w:val="pl-PL"/>
              </w:rPr>
              <w:t xml:space="preserve"> DANYCH</w:t>
            </w:r>
          </w:p>
        </w:tc>
      </w:tr>
      <w:tr w:rsidR="0090171E" w:rsidRPr="00D64A4F" w:rsidTr="00BE122C">
        <w:tc>
          <w:tcPr>
            <w:tcW w:w="5778" w:type="dxa"/>
          </w:tcPr>
          <w:p w:rsidR="0090171E" w:rsidRPr="009C5B12" w:rsidRDefault="0090171E" w:rsidP="00BE122C">
            <w:pPr>
              <w:autoSpaceDE w:val="0"/>
              <w:autoSpaceDN w:val="0"/>
              <w:adjustRightInd w:val="0"/>
              <w:spacing w:after="0" w:line="240" w:lineRule="auto"/>
              <w:rPr>
                <w:rFonts w:eastAsia="ArialNarrow" w:cs="Times New Roman"/>
                <w:color w:val="000000"/>
                <w:sz w:val="20"/>
                <w:szCs w:val="20"/>
                <w:lang w:val="pl-PL"/>
              </w:rPr>
            </w:pPr>
            <w:r w:rsidRPr="009C5B12">
              <w:rPr>
                <w:rFonts w:eastAsia="ArialNarrow" w:cs="Times New Roman"/>
                <w:color w:val="000000"/>
                <w:sz w:val="20"/>
                <w:szCs w:val="20"/>
                <w:lang w:val="pl-PL"/>
              </w:rPr>
              <w:t>OPIS POWSTAŁYCH TRUDNOŚCI REALIZACYJNYCH</w:t>
            </w:r>
          </w:p>
          <w:p w:rsidR="0090171E" w:rsidRPr="009C5B12" w:rsidRDefault="0090171E" w:rsidP="00BE122C">
            <w:pPr>
              <w:autoSpaceDE w:val="0"/>
              <w:autoSpaceDN w:val="0"/>
              <w:adjustRightInd w:val="0"/>
              <w:spacing w:after="0" w:line="240" w:lineRule="auto"/>
              <w:rPr>
                <w:rFonts w:eastAsia="ArialNarrow" w:cs="Times New Roman"/>
                <w:color w:val="000000"/>
                <w:sz w:val="20"/>
                <w:szCs w:val="20"/>
                <w:lang w:val="pl-PL"/>
              </w:rPr>
            </w:pPr>
            <w:r w:rsidRPr="009C5B12">
              <w:rPr>
                <w:rFonts w:eastAsia="ArialNarrow" w:cs="Times New Roman"/>
                <w:color w:val="000000"/>
                <w:sz w:val="20"/>
                <w:szCs w:val="20"/>
                <w:lang w:val="pl-PL"/>
              </w:rPr>
              <w:t>(</w:t>
            </w:r>
            <w:r w:rsidR="00885B9B">
              <w:rPr>
                <w:rFonts w:eastAsia="ArialNarrow" w:cs="Times New Roman"/>
                <w:color w:val="000000"/>
                <w:sz w:val="20"/>
                <w:szCs w:val="20"/>
                <w:lang w:val="pl-PL"/>
              </w:rPr>
              <w:t>m.in</w:t>
            </w:r>
            <w:r w:rsidRPr="009C5B12">
              <w:rPr>
                <w:rFonts w:eastAsia="ArialNarrow" w:cs="Times New Roman"/>
                <w:color w:val="000000"/>
                <w:sz w:val="20"/>
                <w:szCs w:val="20"/>
                <w:lang w:val="pl-PL"/>
              </w:rPr>
              <w:t>.: problemy powstałe na etapie realizacji, opóźnienia i ich przyczyny, środki podjęte w celu przezwyciężenia trudności</w:t>
            </w:r>
            <w:r w:rsidR="00273314">
              <w:rPr>
                <w:rFonts w:eastAsia="ArialNarrow" w:cs="Times New Roman"/>
                <w:color w:val="000000"/>
                <w:sz w:val="20"/>
                <w:szCs w:val="20"/>
                <w:lang w:val="pl-PL"/>
              </w:rPr>
              <w:t xml:space="preserve">, rekomendacje dotyczące zmian </w:t>
            </w:r>
            <w:r w:rsidRPr="009C5B12">
              <w:rPr>
                <w:rFonts w:eastAsia="ArialNarrow" w:cs="Times New Roman"/>
                <w:color w:val="000000"/>
                <w:sz w:val="20"/>
                <w:szCs w:val="20"/>
                <w:lang w:val="pl-PL"/>
              </w:rPr>
              <w:t>w realizacji kierunku interwencji, możliwe usprawnienia)</w:t>
            </w:r>
          </w:p>
        </w:tc>
        <w:tc>
          <w:tcPr>
            <w:tcW w:w="2696" w:type="dxa"/>
          </w:tcPr>
          <w:p w:rsidR="0090171E" w:rsidRPr="006A4745" w:rsidRDefault="005502F0" w:rsidP="005502F0">
            <w:pPr>
              <w:autoSpaceDE w:val="0"/>
              <w:autoSpaceDN w:val="0"/>
              <w:adjustRightInd w:val="0"/>
              <w:spacing w:after="0" w:line="240" w:lineRule="auto"/>
              <w:jc w:val="center"/>
              <w:rPr>
                <w:rFonts w:eastAsia="ArialNarrow" w:cs="Times New Roman"/>
                <w:color w:val="000000"/>
                <w:lang w:val="pl-PL"/>
              </w:rPr>
            </w:pPr>
            <w:r>
              <w:rPr>
                <w:rFonts w:eastAsia="ArialNarrow" w:cs="Times New Roman"/>
                <w:color w:val="000000"/>
                <w:lang w:val="pl-PL"/>
              </w:rPr>
              <w:t>-</w:t>
            </w:r>
          </w:p>
        </w:tc>
        <w:tc>
          <w:tcPr>
            <w:tcW w:w="3117" w:type="dxa"/>
          </w:tcPr>
          <w:p w:rsidR="0090171E" w:rsidRPr="006A4745" w:rsidRDefault="005502F0" w:rsidP="005502F0">
            <w:pPr>
              <w:autoSpaceDE w:val="0"/>
              <w:autoSpaceDN w:val="0"/>
              <w:adjustRightInd w:val="0"/>
              <w:spacing w:after="0" w:line="240" w:lineRule="auto"/>
              <w:jc w:val="center"/>
              <w:rPr>
                <w:rFonts w:eastAsia="ArialNarrow" w:cs="Times New Roman"/>
                <w:color w:val="000000"/>
                <w:lang w:val="pl-PL"/>
              </w:rPr>
            </w:pPr>
            <w:r>
              <w:rPr>
                <w:rFonts w:eastAsia="ArialNarrow" w:cs="Times New Roman"/>
                <w:color w:val="000000"/>
                <w:lang w:val="pl-PL"/>
              </w:rPr>
              <w:t>-</w:t>
            </w:r>
          </w:p>
        </w:tc>
        <w:tc>
          <w:tcPr>
            <w:tcW w:w="2737" w:type="dxa"/>
            <w:gridSpan w:val="2"/>
          </w:tcPr>
          <w:p w:rsidR="0090171E" w:rsidRPr="006A4745" w:rsidRDefault="005502F0" w:rsidP="005502F0">
            <w:pPr>
              <w:autoSpaceDE w:val="0"/>
              <w:autoSpaceDN w:val="0"/>
              <w:adjustRightInd w:val="0"/>
              <w:spacing w:after="0" w:line="240" w:lineRule="auto"/>
              <w:jc w:val="center"/>
              <w:rPr>
                <w:rFonts w:eastAsia="ArialNarrow" w:cs="Times New Roman"/>
                <w:color w:val="000000"/>
                <w:lang w:val="pl-PL"/>
              </w:rPr>
            </w:pPr>
            <w:r>
              <w:rPr>
                <w:rFonts w:eastAsia="ArialNarrow" w:cs="Times New Roman"/>
                <w:color w:val="000000"/>
                <w:lang w:val="pl-PL"/>
              </w:rPr>
              <w:t>-</w:t>
            </w:r>
          </w:p>
        </w:tc>
      </w:tr>
      <w:tr w:rsidR="0090171E" w:rsidRPr="00D64A4F" w:rsidTr="00BE122C">
        <w:tc>
          <w:tcPr>
            <w:tcW w:w="5778" w:type="dxa"/>
          </w:tcPr>
          <w:p w:rsidR="0090171E" w:rsidRPr="009C5B12" w:rsidRDefault="0090171E" w:rsidP="00BE122C">
            <w:pPr>
              <w:autoSpaceDE w:val="0"/>
              <w:autoSpaceDN w:val="0"/>
              <w:adjustRightInd w:val="0"/>
              <w:spacing w:after="0" w:line="240" w:lineRule="auto"/>
              <w:rPr>
                <w:rFonts w:eastAsia="ArialNarrow" w:cs="Times New Roman"/>
                <w:color w:val="000000"/>
                <w:sz w:val="20"/>
                <w:szCs w:val="20"/>
                <w:lang w:val="pl-PL"/>
              </w:rPr>
            </w:pPr>
            <w:r w:rsidRPr="009C5B12">
              <w:rPr>
                <w:rFonts w:eastAsia="ArialNarrow" w:cs="Times New Roman"/>
                <w:color w:val="000000"/>
                <w:sz w:val="20"/>
                <w:szCs w:val="20"/>
                <w:lang w:val="pl-PL"/>
              </w:rPr>
              <w:t>OPIS ŹRÓDEŁ FINANSOWANIA (wielkość środków finansowych wydatkowanych na realizację kierunku interwencji w danym roku, w podziale na źródła finansowania)</w:t>
            </w:r>
          </w:p>
          <w:p w:rsidR="0090171E" w:rsidRPr="009C5B12" w:rsidRDefault="0090171E" w:rsidP="00BE122C">
            <w:pPr>
              <w:autoSpaceDE w:val="0"/>
              <w:autoSpaceDN w:val="0"/>
              <w:adjustRightInd w:val="0"/>
              <w:spacing w:after="0" w:line="240" w:lineRule="auto"/>
              <w:rPr>
                <w:rFonts w:eastAsia="ArialNarrow" w:cs="Times New Roman"/>
                <w:color w:val="000000"/>
                <w:sz w:val="20"/>
                <w:szCs w:val="20"/>
                <w:lang w:val="pl-PL"/>
              </w:rPr>
            </w:pPr>
            <w:r w:rsidRPr="009C5B12">
              <w:rPr>
                <w:rFonts w:eastAsia="ArialNarrow" w:cs="Times New Roman"/>
                <w:color w:val="000000"/>
                <w:sz w:val="20"/>
                <w:szCs w:val="20"/>
                <w:lang w:val="pl-PL"/>
              </w:rPr>
              <w:t xml:space="preserve">Budżet Powiatu                              (kwota w zł) </w:t>
            </w:r>
          </w:p>
          <w:p w:rsidR="0090171E" w:rsidRPr="009C5B12" w:rsidRDefault="0090171E" w:rsidP="00BE122C">
            <w:pPr>
              <w:autoSpaceDE w:val="0"/>
              <w:autoSpaceDN w:val="0"/>
              <w:adjustRightInd w:val="0"/>
              <w:spacing w:after="0" w:line="240" w:lineRule="auto"/>
              <w:rPr>
                <w:rFonts w:eastAsia="ArialNarrow" w:cs="Times New Roman"/>
                <w:color w:val="000000"/>
                <w:sz w:val="20"/>
                <w:szCs w:val="20"/>
                <w:lang w:val="pl-PL"/>
              </w:rPr>
            </w:pPr>
            <w:r w:rsidRPr="009C5B12">
              <w:rPr>
                <w:rFonts w:eastAsia="ArialNarrow" w:cs="Times New Roman"/>
                <w:color w:val="000000"/>
                <w:sz w:val="20"/>
                <w:szCs w:val="20"/>
                <w:lang w:val="pl-PL"/>
              </w:rPr>
              <w:t>Budżet jednostki realizującej       (kwota w zł)</w:t>
            </w:r>
          </w:p>
          <w:p w:rsidR="0090171E" w:rsidRPr="009C5B12" w:rsidRDefault="0090171E" w:rsidP="00BE122C">
            <w:pPr>
              <w:autoSpaceDE w:val="0"/>
              <w:autoSpaceDN w:val="0"/>
              <w:adjustRightInd w:val="0"/>
              <w:spacing w:after="0" w:line="240" w:lineRule="auto"/>
              <w:rPr>
                <w:rFonts w:eastAsia="ArialNarrow" w:cs="Times New Roman"/>
                <w:color w:val="000000"/>
                <w:sz w:val="20"/>
                <w:szCs w:val="20"/>
                <w:lang w:val="pl-PL"/>
              </w:rPr>
            </w:pPr>
            <w:r w:rsidRPr="009C5B12">
              <w:rPr>
                <w:rFonts w:eastAsia="ArialNarrow" w:cs="Times New Roman"/>
                <w:color w:val="000000"/>
                <w:sz w:val="20"/>
                <w:szCs w:val="20"/>
                <w:lang w:val="pl-PL"/>
              </w:rPr>
              <w:t xml:space="preserve">Budżet </w:t>
            </w:r>
            <w:r w:rsidR="005502F0">
              <w:rPr>
                <w:rFonts w:eastAsia="ArialNarrow" w:cs="Times New Roman"/>
                <w:color w:val="000000"/>
                <w:sz w:val="20"/>
                <w:szCs w:val="20"/>
                <w:lang w:val="pl-PL"/>
              </w:rPr>
              <w:t>…</w:t>
            </w:r>
            <w:r w:rsidRPr="009C5B12">
              <w:rPr>
                <w:rFonts w:eastAsia="ArialNarrow" w:cs="Times New Roman"/>
                <w:color w:val="000000"/>
                <w:sz w:val="20"/>
                <w:szCs w:val="20"/>
                <w:lang w:val="pl-PL"/>
              </w:rPr>
              <w:t xml:space="preserve">.............................         (kwota w zł)   </w:t>
            </w:r>
          </w:p>
          <w:p w:rsidR="0090171E" w:rsidRPr="009C5B12" w:rsidRDefault="0090171E" w:rsidP="00BE122C">
            <w:pPr>
              <w:autoSpaceDE w:val="0"/>
              <w:autoSpaceDN w:val="0"/>
              <w:adjustRightInd w:val="0"/>
              <w:spacing w:after="0" w:line="240" w:lineRule="auto"/>
              <w:rPr>
                <w:rFonts w:eastAsia="ArialNarrow" w:cs="Times New Roman"/>
                <w:color w:val="000000"/>
                <w:sz w:val="20"/>
                <w:szCs w:val="20"/>
                <w:lang w:val="pl-PL"/>
              </w:rPr>
            </w:pPr>
            <w:r w:rsidRPr="009C5B12">
              <w:rPr>
                <w:rFonts w:eastAsia="ArialNarrow" w:cs="Times New Roman"/>
                <w:color w:val="000000"/>
                <w:sz w:val="20"/>
                <w:szCs w:val="20"/>
                <w:lang w:val="pl-PL"/>
              </w:rPr>
              <w:t xml:space="preserve">Ogółem :                                          (kwota w zł)                   </w:t>
            </w:r>
          </w:p>
        </w:tc>
        <w:tc>
          <w:tcPr>
            <w:tcW w:w="2696" w:type="dxa"/>
          </w:tcPr>
          <w:p w:rsidR="0090171E" w:rsidRPr="006A4745" w:rsidRDefault="005502F0" w:rsidP="005502F0">
            <w:pPr>
              <w:autoSpaceDE w:val="0"/>
              <w:autoSpaceDN w:val="0"/>
              <w:adjustRightInd w:val="0"/>
              <w:spacing w:after="0" w:line="240" w:lineRule="auto"/>
              <w:jc w:val="center"/>
              <w:rPr>
                <w:rFonts w:eastAsia="ArialNarrow" w:cs="Times New Roman"/>
                <w:color w:val="000000"/>
                <w:lang w:val="pl-PL"/>
              </w:rPr>
            </w:pPr>
            <w:r>
              <w:rPr>
                <w:rFonts w:eastAsia="ArialNarrow" w:cs="Times New Roman"/>
                <w:color w:val="000000"/>
                <w:lang w:val="pl-PL"/>
              </w:rPr>
              <w:t>-</w:t>
            </w:r>
          </w:p>
        </w:tc>
        <w:tc>
          <w:tcPr>
            <w:tcW w:w="3117" w:type="dxa"/>
          </w:tcPr>
          <w:p w:rsidR="0090171E" w:rsidRDefault="005502F0" w:rsidP="005502F0">
            <w:pPr>
              <w:spacing w:after="60" w:line="22" w:lineRule="atLeast"/>
              <w:jc w:val="center"/>
              <w:rPr>
                <w:rFonts w:eastAsia="ArialNarrow" w:cs="Times New Roman"/>
                <w:color w:val="000000"/>
                <w:lang w:val="pl-PL"/>
              </w:rPr>
            </w:pPr>
            <w:r>
              <w:rPr>
                <w:rFonts w:eastAsia="ArialNarrow" w:cs="Times New Roman"/>
                <w:color w:val="000000"/>
                <w:lang w:val="pl-PL"/>
              </w:rPr>
              <w:t>-</w:t>
            </w:r>
          </w:p>
          <w:p w:rsidR="0090171E" w:rsidRPr="006A4745" w:rsidRDefault="0090171E" w:rsidP="00BE122C">
            <w:pPr>
              <w:autoSpaceDE w:val="0"/>
              <w:autoSpaceDN w:val="0"/>
              <w:adjustRightInd w:val="0"/>
              <w:spacing w:after="0" w:line="240" w:lineRule="auto"/>
              <w:rPr>
                <w:rFonts w:eastAsia="ArialNarrow" w:cs="Times New Roman"/>
                <w:color w:val="000000"/>
                <w:lang w:val="pl-PL"/>
              </w:rPr>
            </w:pPr>
          </w:p>
        </w:tc>
        <w:tc>
          <w:tcPr>
            <w:tcW w:w="2737" w:type="dxa"/>
            <w:gridSpan w:val="2"/>
          </w:tcPr>
          <w:p w:rsidR="0090171E" w:rsidRDefault="005502F0" w:rsidP="005502F0">
            <w:pPr>
              <w:spacing w:after="60" w:line="22" w:lineRule="atLeast"/>
              <w:jc w:val="center"/>
              <w:rPr>
                <w:rFonts w:eastAsia="ArialNarrow" w:cs="Times New Roman"/>
                <w:color w:val="000000"/>
                <w:lang w:val="pl-PL"/>
              </w:rPr>
            </w:pPr>
            <w:r>
              <w:rPr>
                <w:rFonts w:eastAsia="ArialNarrow" w:cs="Times New Roman"/>
                <w:color w:val="000000"/>
                <w:lang w:val="pl-PL"/>
              </w:rPr>
              <w:t>-</w:t>
            </w:r>
          </w:p>
          <w:p w:rsidR="0090171E" w:rsidRPr="006A4745" w:rsidRDefault="0090171E" w:rsidP="00BE122C">
            <w:pPr>
              <w:autoSpaceDE w:val="0"/>
              <w:autoSpaceDN w:val="0"/>
              <w:adjustRightInd w:val="0"/>
              <w:spacing w:after="0" w:line="240" w:lineRule="auto"/>
              <w:rPr>
                <w:rFonts w:eastAsia="ArialNarrow" w:cs="Times New Roman"/>
                <w:color w:val="000000"/>
                <w:lang w:val="pl-PL"/>
              </w:rPr>
            </w:pPr>
          </w:p>
        </w:tc>
      </w:tr>
    </w:tbl>
    <w:p w:rsidR="00FB0B3C" w:rsidRDefault="00FB0B3C">
      <w:pPr>
        <w:rPr>
          <w:lang w:val="pl-PL"/>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2696"/>
        <w:gridCol w:w="3117"/>
        <w:gridCol w:w="38"/>
        <w:gridCol w:w="2699"/>
      </w:tblGrid>
      <w:tr w:rsidR="0090171E" w:rsidRPr="00900363" w:rsidTr="00BE122C">
        <w:tc>
          <w:tcPr>
            <w:tcW w:w="14328" w:type="dxa"/>
            <w:gridSpan w:val="5"/>
            <w:tcBorders>
              <w:bottom w:val="single" w:sz="4" w:space="0" w:color="auto"/>
            </w:tcBorders>
            <w:shd w:val="clear" w:color="auto" w:fill="B3B3B3"/>
          </w:tcPr>
          <w:p w:rsidR="0090171E" w:rsidRDefault="0090171E" w:rsidP="00BE122C">
            <w:pPr>
              <w:autoSpaceDE w:val="0"/>
              <w:autoSpaceDN w:val="0"/>
              <w:adjustRightInd w:val="0"/>
              <w:spacing w:after="0" w:line="240" w:lineRule="auto"/>
              <w:rPr>
                <w:rFonts w:eastAsia="ArialNarrow" w:cs="Times New Roman"/>
                <w:b/>
                <w:color w:val="000000"/>
                <w:lang w:val="pl-PL"/>
              </w:rPr>
            </w:pPr>
            <w:r w:rsidRPr="006A4745">
              <w:rPr>
                <w:rFonts w:eastAsia="ArialNarrow" w:cs="Times New Roman"/>
                <w:b/>
                <w:color w:val="000000"/>
                <w:sz w:val="22"/>
                <w:szCs w:val="22"/>
                <w:lang w:val="pl-PL"/>
              </w:rPr>
              <w:t>KIERUNEK INTERWENCJI NR</w:t>
            </w:r>
            <w:r>
              <w:rPr>
                <w:rFonts w:eastAsia="ArialNarrow" w:cs="Times New Roman"/>
                <w:b/>
                <w:color w:val="000000"/>
                <w:sz w:val="22"/>
                <w:szCs w:val="22"/>
                <w:lang w:val="pl-PL"/>
              </w:rPr>
              <w:t xml:space="preserve">  I.3.1</w:t>
            </w:r>
          </w:p>
          <w:p w:rsidR="0090171E" w:rsidRPr="004B42FD" w:rsidRDefault="0090171E" w:rsidP="0090171E">
            <w:pPr>
              <w:autoSpaceDE w:val="0"/>
              <w:autoSpaceDN w:val="0"/>
              <w:adjustRightInd w:val="0"/>
              <w:spacing w:after="0" w:line="240" w:lineRule="auto"/>
              <w:rPr>
                <w:rFonts w:cstheme="minorHAnsi"/>
                <w:b/>
                <w:color w:val="FF0000"/>
                <w:szCs w:val="20"/>
                <w:lang w:val="pl-PL"/>
              </w:rPr>
            </w:pPr>
            <w:r w:rsidRPr="0090171E">
              <w:rPr>
                <w:rFonts w:cstheme="minorHAnsi"/>
                <w:b/>
                <w:color w:val="FF0000"/>
                <w:szCs w:val="20"/>
                <w:lang w:val="pl-PL"/>
              </w:rPr>
              <w:t xml:space="preserve">Promocja zatrudnienia, w tym </w:t>
            </w:r>
            <w:r>
              <w:rPr>
                <w:rFonts w:cstheme="minorHAnsi"/>
                <w:b/>
                <w:color w:val="FF0000"/>
                <w:szCs w:val="20"/>
                <w:lang w:val="pl-PL"/>
              </w:rPr>
              <w:t xml:space="preserve">bieżący monitoring rynku pracy </w:t>
            </w:r>
            <w:r w:rsidRPr="0090171E">
              <w:rPr>
                <w:rFonts w:cstheme="minorHAnsi"/>
                <w:b/>
                <w:color w:val="FF0000"/>
                <w:szCs w:val="20"/>
                <w:lang w:val="pl-PL"/>
              </w:rPr>
              <w:t>w celu skutecznego równoważenia popytu i podaży miejsc pracy</w:t>
            </w:r>
            <w:r w:rsidR="007D117B">
              <w:rPr>
                <w:rFonts w:cstheme="minorHAnsi"/>
                <w:b/>
                <w:color w:val="FF0000"/>
                <w:szCs w:val="20"/>
                <w:lang w:val="pl-PL"/>
              </w:rPr>
              <w:t>.</w:t>
            </w:r>
          </w:p>
        </w:tc>
      </w:tr>
      <w:tr w:rsidR="0090171E" w:rsidRPr="00900363" w:rsidTr="00BE122C">
        <w:tc>
          <w:tcPr>
            <w:tcW w:w="5778" w:type="dxa"/>
            <w:shd w:val="clear" w:color="auto" w:fill="FF9900"/>
          </w:tcPr>
          <w:p w:rsidR="0090171E" w:rsidRPr="009720EE" w:rsidRDefault="0090171E" w:rsidP="00BE122C">
            <w:pPr>
              <w:autoSpaceDE w:val="0"/>
              <w:autoSpaceDN w:val="0"/>
              <w:adjustRightInd w:val="0"/>
              <w:spacing w:after="0" w:line="240" w:lineRule="auto"/>
              <w:rPr>
                <w:rFonts w:eastAsia="ArialNarrow" w:cs="Times New Roman"/>
                <w:b/>
                <w:color w:val="000000"/>
                <w:lang w:val="pl-PL"/>
              </w:rPr>
            </w:pPr>
            <w:r w:rsidRPr="009720EE">
              <w:rPr>
                <w:rFonts w:eastAsia="ArialNarrow" w:cs="Times New Roman"/>
                <w:b/>
                <w:color w:val="000000"/>
                <w:sz w:val="22"/>
                <w:szCs w:val="22"/>
                <w:lang w:val="pl-PL"/>
              </w:rPr>
              <w:t xml:space="preserve">CEL STRATEGICZNY </w:t>
            </w:r>
          </w:p>
          <w:p w:rsidR="0090171E" w:rsidRPr="009720EE" w:rsidRDefault="0090171E" w:rsidP="00BE122C">
            <w:pPr>
              <w:autoSpaceDE w:val="0"/>
              <w:autoSpaceDN w:val="0"/>
              <w:adjustRightInd w:val="0"/>
              <w:spacing w:after="0" w:line="240" w:lineRule="auto"/>
              <w:rPr>
                <w:rFonts w:eastAsia="ArialNarrow" w:cs="Times New Roman"/>
                <w:b/>
                <w:color w:val="000000"/>
                <w:lang w:val="pl-PL"/>
              </w:rPr>
            </w:pPr>
            <w:r w:rsidRPr="009720EE">
              <w:rPr>
                <w:rFonts w:eastAsia="Calibri" w:cstheme="minorHAnsi"/>
                <w:b/>
                <w:sz w:val="22"/>
                <w:lang w:val="pl-PL"/>
              </w:rPr>
              <w:lastRenderedPageBreak/>
              <w:t>INTENSYFIKACJA ROZWOJU GOSPODARCZEGO I WZROST ATRAKCYJNOŚCI INWESTYCYJNEJ POWIATU</w:t>
            </w:r>
          </w:p>
        </w:tc>
        <w:tc>
          <w:tcPr>
            <w:tcW w:w="2696" w:type="dxa"/>
            <w:shd w:val="clear" w:color="auto" w:fill="FFCC99"/>
          </w:tcPr>
          <w:p w:rsidR="0090171E" w:rsidRPr="009720EE" w:rsidRDefault="00CF7E8F" w:rsidP="00BE122C">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lastRenderedPageBreak/>
              <w:t>CEL OPERACYJNY</w:t>
            </w:r>
            <w:r w:rsidR="0090171E">
              <w:rPr>
                <w:rFonts w:eastAsia="ArialNarrow" w:cs="Times New Roman"/>
                <w:b/>
                <w:color w:val="000000"/>
                <w:sz w:val="22"/>
                <w:szCs w:val="22"/>
                <w:lang w:val="pl-PL"/>
              </w:rPr>
              <w:t>:</w:t>
            </w:r>
          </w:p>
          <w:p w:rsidR="0090171E" w:rsidRPr="009720EE" w:rsidRDefault="0090171E" w:rsidP="00BE122C">
            <w:pPr>
              <w:autoSpaceDE w:val="0"/>
              <w:autoSpaceDN w:val="0"/>
              <w:adjustRightInd w:val="0"/>
              <w:spacing w:after="0" w:line="240" w:lineRule="auto"/>
              <w:rPr>
                <w:rFonts w:eastAsia="ArialNarrow" w:cs="Times New Roman"/>
                <w:b/>
                <w:color w:val="000000"/>
                <w:lang w:val="pl-PL"/>
              </w:rPr>
            </w:pPr>
            <w:r w:rsidRPr="0090171E">
              <w:rPr>
                <w:rFonts w:cstheme="minorHAnsi"/>
                <w:b/>
                <w:lang w:val="pl-PL"/>
              </w:rPr>
              <w:lastRenderedPageBreak/>
              <w:t>Aktywna polityka subregionalnego rynku pracy</w:t>
            </w:r>
          </w:p>
        </w:tc>
        <w:tc>
          <w:tcPr>
            <w:tcW w:w="3155" w:type="dxa"/>
            <w:gridSpan w:val="2"/>
            <w:shd w:val="clear" w:color="auto" w:fill="C0C0C0"/>
          </w:tcPr>
          <w:p w:rsidR="0090171E" w:rsidRDefault="0090171E" w:rsidP="00BE122C">
            <w:pPr>
              <w:autoSpaceDE w:val="0"/>
              <w:autoSpaceDN w:val="0"/>
              <w:adjustRightInd w:val="0"/>
              <w:spacing w:after="0" w:line="240" w:lineRule="auto"/>
              <w:rPr>
                <w:rFonts w:eastAsia="ArialNarrow" w:cs="Times New Roman"/>
                <w:b/>
                <w:color w:val="000000"/>
                <w:sz w:val="22"/>
                <w:szCs w:val="22"/>
                <w:lang w:val="pl-PL"/>
              </w:rPr>
            </w:pPr>
            <w:r w:rsidRPr="006A4745">
              <w:rPr>
                <w:rFonts w:eastAsia="ArialNarrow" w:cs="Times New Roman"/>
                <w:b/>
                <w:color w:val="000000"/>
                <w:sz w:val="22"/>
                <w:szCs w:val="22"/>
                <w:lang w:val="pl-PL"/>
              </w:rPr>
              <w:lastRenderedPageBreak/>
              <w:t>JEDNOSTKA REALIZUJĄCA:</w:t>
            </w:r>
          </w:p>
          <w:p w:rsidR="0090171E" w:rsidRPr="00A5750D" w:rsidRDefault="0090171E" w:rsidP="00BE122C">
            <w:pPr>
              <w:autoSpaceDE w:val="0"/>
              <w:autoSpaceDN w:val="0"/>
              <w:adjustRightInd w:val="0"/>
              <w:spacing w:after="0" w:line="240" w:lineRule="auto"/>
              <w:rPr>
                <w:rFonts w:eastAsia="ArialNarrow" w:cs="Times New Roman"/>
                <w:b/>
                <w:color w:val="000000"/>
                <w:lang w:val="pl-PL"/>
              </w:rPr>
            </w:pPr>
            <w:r w:rsidRPr="00900363">
              <w:rPr>
                <w:rFonts w:eastAsia="Calibri" w:cstheme="minorHAnsi"/>
                <w:b/>
                <w:lang w:val="pl-PL"/>
              </w:rPr>
              <w:lastRenderedPageBreak/>
              <w:t>Powiatowy Urząd Pracy</w:t>
            </w:r>
          </w:p>
        </w:tc>
        <w:tc>
          <w:tcPr>
            <w:tcW w:w="2699" w:type="dxa"/>
            <w:shd w:val="clear" w:color="auto" w:fill="808080"/>
          </w:tcPr>
          <w:p w:rsidR="0090171E" w:rsidRDefault="0011198B" w:rsidP="00BE122C">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lastRenderedPageBreak/>
              <w:t>PARTNERZY:</w:t>
            </w:r>
          </w:p>
          <w:p w:rsidR="0011198B" w:rsidRPr="006A4745" w:rsidRDefault="0011198B" w:rsidP="00BE122C">
            <w:pPr>
              <w:autoSpaceDE w:val="0"/>
              <w:autoSpaceDN w:val="0"/>
              <w:adjustRightInd w:val="0"/>
              <w:spacing w:after="0" w:line="240" w:lineRule="auto"/>
              <w:rPr>
                <w:rFonts w:eastAsia="ArialNarrow" w:cs="Times New Roman"/>
                <w:b/>
                <w:color w:val="000000"/>
                <w:lang w:val="pl-PL"/>
              </w:rPr>
            </w:pPr>
            <w:r w:rsidRPr="00900363">
              <w:rPr>
                <w:rFonts w:eastAsia="Calibri" w:cstheme="minorHAnsi"/>
                <w:sz w:val="20"/>
                <w:szCs w:val="20"/>
                <w:lang w:val="pl-PL"/>
              </w:rPr>
              <w:lastRenderedPageBreak/>
              <w:t xml:space="preserve">Powiatowa Rada Zatrudnienia, </w:t>
            </w:r>
            <w:r w:rsidRPr="00900363">
              <w:rPr>
                <w:rFonts w:eastAsia="Calibri" w:cstheme="minorHAnsi"/>
                <w:sz w:val="20"/>
                <w:szCs w:val="20"/>
                <w:lang w:val="pl-PL"/>
              </w:rPr>
              <w:br/>
              <w:t xml:space="preserve">organizacje pozarządowe, Wojewódzki Urząd Pracy, przedsiębiorstwa </w:t>
            </w:r>
            <w:r w:rsidRPr="00900363">
              <w:rPr>
                <w:rFonts w:eastAsia="Calibri" w:cstheme="minorHAnsi"/>
                <w:sz w:val="20"/>
                <w:szCs w:val="20"/>
                <w:lang w:val="pl-PL"/>
              </w:rPr>
              <w:br/>
            </w:r>
            <w:r w:rsidR="009F61DA" w:rsidRPr="00900363">
              <w:rPr>
                <w:rFonts w:eastAsia="Calibri" w:cstheme="minorHAnsi"/>
                <w:sz w:val="20"/>
                <w:szCs w:val="20"/>
                <w:lang w:val="pl-PL"/>
              </w:rPr>
              <w:t xml:space="preserve">i </w:t>
            </w:r>
            <w:r w:rsidRPr="00900363">
              <w:rPr>
                <w:rFonts w:eastAsia="Calibri" w:cstheme="minorHAnsi"/>
                <w:sz w:val="20"/>
                <w:szCs w:val="20"/>
                <w:lang w:val="pl-PL"/>
              </w:rPr>
              <w:t xml:space="preserve">organizacje pracodawców, prywatne pośrednictwa pracy, </w:t>
            </w:r>
            <w:r w:rsidRPr="00900363">
              <w:rPr>
                <w:rFonts w:eastAsia="Calibri" w:cstheme="minorHAnsi"/>
                <w:sz w:val="20"/>
                <w:szCs w:val="20"/>
                <w:lang w:val="pl-PL"/>
              </w:rPr>
              <w:br/>
              <w:t>Urząd Marszałkowski Województwa Małopolskiego</w:t>
            </w:r>
          </w:p>
        </w:tc>
      </w:tr>
      <w:tr w:rsidR="0090171E" w:rsidRPr="00D64A4F" w:rsidTr="00BE122C">
        <w:trPr>
          <w:trHeight w:val="405"/>
        </w:trPr>
        <w:tc>
          <w:tcPr>
            <w:tcW w:w="5778" w:type="dxa"/>
            <w:vAlign w:val="center"/>
          </w:tcPr>
          <w:p w:rsidR="0090171E" w:rsidRPr="009C5B12" w:rsidRDefault="0090171E" w:rsidP="0090171E">
            <w:pPr>
              <w:autoSpaceDE w:val="0"/>
              <w:autoSpaceDN w:val="0"/>
              <w:adjustRightInd w:val="0"/>
              <w:spacing w:after="0" w:line="240" w:lineRule="auto"/>
              <w:jc w:val="both"/>
              <w:rPr>
                <w:rFonts w:cstheme="minorHAnsi"/>
                <w:b/>
                <w:color w:val="FF0000"/>
                <w:sz w:val="20"/>
                <w:szCs w:val="20"/>
                <w:lang w:val="pl-PL"/>
              </w:rPr>
            </w:pPr>
            <w:r w:rsidRPr="009C5B12">
              <w:rPr>
                <w:rFonts w:eastAsia="ArialNarrow" w:cs="Times New Roman"/>
                <w:color w:val="000000"/>
                <w:sz w:val="20"/>
                <w:szCs w:val="20"/>
                <w:lang w:val="pl-PL"/>
              </w:rPr>
              <w:lastRenderedPageBreak/>
              <w:t xml:space="preserve">Dotyczy: Informacja w sprawie podjętych działań z zakresu </w:t>
            </w:r>
            <w:r w:rsidR="00994B42" w:rsidRPr="009C5B12">
              <w:rPr>
                <w:rFonts w:cstheme="minorHAnsi"/>
                <w:b/>
                <w:color w:val="FF0000"/>
                <w:sz w:val="20"/>
                <w:szCs w:val="20"/>
                <w:lang w:val="pl-PL"/>
              </w:rPr>
              <w:t>p</w:t>
            </w:r>
            <w:r w:rsidRPr="009C5B12">
              <w:rPr>
                <w:rFonts w:cstheme="minorHAnsi"/>
                <w:b/>
                <w:color w:val="FF0000"/>
                <w:sz w:val="20"/>
                <w:szCs w:val="20"/>
                <w:lang w:val="pl-PL"/>
              </w:rPr>
              <w:t>romocji zatrudnienia, w tym bieżący monitoring rynku pracy w celu skutecznego równoważenia popytu i podaży miejsc pracy</w:t>
            </w:r>
          </w:p>
        </w:tc>
        <w:tc>
          <w:tcPr>
            <w:tcW w:w="2696" w:type="dxa"/>
            <w:vAlign w:val="center"/>
          </w:tcPr>
          <w:p w:rsidR="0090171E" w:rsidRPr="009720EE" w:rsidRDefault="0090171E" w:rsidP="00BE122C">
            <w:pPr>
              <w:autoSpaceDE w:val="0"/>
              <w:autoSpaceDN w:val="0"/>
              <w:adjustRightInd w:val="0"/>
              <w:spacing w:after="0" w:line="240" w:lineRule="auto"/>
              <w:jc w:val="center"/>
              <w:rPr>
                <w:rFonts w:eastAsia="ArialNarrow" w:cs="Times New Roman"/>
                <w:b/>
                <w:color w:val="000000"/>
                <w:lang w:val="pl-PL"/>
              </w:rPr>
            </w:pPr>
            <w:r w:rsidRPr="009720EE">
              <w:rPr>
                <w:rFonts w:eastAsia="ArialNarrow" w:cs="Times New Roman"/>
                <w:b/>
                <w:color w:val="000000"/>
                <w:lang w:val="pl-PL"/>
              </w:rPr>
              <w:t>ROK 2015</w:t>
            </w:r>
          </w:p>
        </w:tc>
        <w:tc>
          <w:tcPr>
            <w:tcW w:w="3117" w:type="dxa"/>
            <w:vAlign w:val="center"/>
          </w:tcPr>
          <w:p w:rsidR="0090171E" w:rsidRPr="009720EE" w:rsidRDefault="0090171E" w:rsidP="00BE122C">
            <w:pPr>
              <w:autoSpaceDE w:val="0"/>
              <w:autoSpaceDN w:val="0"/>
              <w:adjustRightInd w:val="0"/>
              <w:spacing w:after="0" w:line="240" w:lineRule="auto"/>
              <w:jc w:val="center"/>
              <w:rPr>
                <w:rFonts w:eastAsia="ArialNarrow" w:cs="Times New Roman"/>
                <w:b/>
                <w:color w:val="000000"/>
                <w:lang w:val="pl-PL"/>
              </w:rPr>
            </w:pPr>
            <w:r w:rsidRPr="009720EE">
              <w:rPr>
                <w:rFonts w:eastAsia="ArialNarrow" w:cs="Times New Roman"/>
                <w:b/>
                <w:color w:val="000000"/>
                <w:lang w:val="pl-PL"/>
              </w:rPr>
              <w:t>ROK 2016</w:t>
            </w:r>
          </w:p>
        </w:tc>
        <w:tc>
          <w:tcPr>
            <w:tcW w:w="2737" w:type="dxa"/>
            <w:gridSpan w:val="2"/>
            <w:vAlign w:val="center"/>
          </w:tcPr>
          <w:p w:rsidR="0090171E" w:rsidRPr="009720EE" w:rsidRDefault="0090171E" w:rsidP="00BE122C">
            <w:pPr>
              <w:autoSpaceDE w:val="0"/>
              <w:autoSpaceDN w:val="0"/>
              <w:adjustRightInd w:val="0"/>
              <w:spacing w:after="0" w:line="240" w:lineRule="auto"/>
              <w:jc w:val="center"/>
              <w:rPr>
                <w:rFonts w:eastAsia="ArialNarrow" w:cs="Times New Roman"/>
                <w:b/>
                <w:color w:val="000000"/>
                <w:lang w:val="pl-PL"/>
              </w:rPr>
            </w:pPr>
            <w:r w:rsidRPr="009720EE">
              <w:rPr>
                <w:rFonts w:eastAsia="ArialNarrow" w:cs="Times New Roman"/>
                <w:b/>
                <w:color w:val="000000"/>
                <w:lang w:val="pl-PL"/>
              </w:rPr>
              <w:t>ROK 2017</w:t>
            </w:r>
          </w:p>
        </w:tc>
      </w:tr>
      <w:tr w:rsidR="006512E0" w:rsidRPr="00900363" w:rsidTr="009C5B12">
        <w:trPr>
          <w:trHeight w:val="699"/>
        </w:trPr>
        <w:tc>
          <w:tcPr>
            <w:tcW w:w="5778" w:type="dxa"/>
          </w:tcPr>
          <w:p w:rsidR="006512E0" w:rsidRPr="009C5B12" w:rsidRDefault="006512E0" w:rsidP="006512E0">
            <w:pPr>
              <w:autoSpaceDE w:val="0"/>
              <w:autoSpaceDN w:val="0"/>
              <w:adjustRightInd w:val="0"/>
              <w:spacing w:after="0" w:line="240" w:lineRule="auto"/>
              <w:rPr>
                <w:rFonts w:eastAsia="ArialNarrow" w:cs="Times New Roman"/>
                <w:color w:val="000000"/>
                <w:sz w:val="20"/>
                <w:szCs w:val="20"/>
                <w:lang w:val="pl-PL"/>
              </w:rPr>
            </w:pPr>
            <w:r w:rsidRPr="009C5B12">
              <w:rPr>
                <w:rFonts w:eastAsia="ArialNarrow" w:cs="Times New Roman"/>
                <w:color w:val="000000"/>
                <w:sz w:val="20"/>
                <w:szCs w:val="20"/>
                <w:lang w:val="pl-PL"/>
              </w:rPr>
              <w:t>OPIS STANU REALIZACJI KIERUNKU INTERWENCJI (</w:t>
            </w:r>
            <w:r w:rsidR="00885B9B">
              <w:rPr>
                <w:rFonts w:eastAsia="ArialNarrow" w:cs="Times New Roman"/>
                <w:color w:val="000000"/>
                <w:sz w:val="20"/>
                <w:szCs w:val="20"/>
                <w:lang w:val="pl-PL"/>
              </w:rPr>
              <w:t>m.in</w:t>
            </w:r>
            <w:r w:rsidRPr="009C5B12">
              <w:rPr>
                <w:rFonts w:eastAsia="ArialNarrow" w:cs="Times New Roman"/>
                <w:color w:val="000000"/>
                <w:sz w:val="20"/>
                <w:szCs w:val="20"/>
                <w:lang w:val="pl-PL"/>
              </w:rPr>
              <w:t>.: zrealizowane przedsięwzięcia w danym roku, stopień realizacji kierunku interwencji, skuteczność zastosowanych instrumentów realizacyjnych, ocena partnerów realizacyjnych, sukcesy realizacyjne, uzyskane efekty)</w:t>
            </w:r>
          </w:p>
        </w:tc>
        <w:tc>
          <w:tcPr>
            <w:tcW w:w="2696" w:type="dxa"/>
          </w:tcPr>
          <w:p w:rsidR="006512E0" w:rsidRPr="00F16D44" w:rsidRDefault="006512E0" w:rsidP="006512E0">
            <w:pPr>
              <w:autoSpaceDE w:val="0"/>
              <w:autoSpaceDN w:val="0"/>
              <w:adjustRightInd w:val="0"/>
              <w:spacing w:after="0" w:line="240" w:lineRule="auto"/>
              <w:rPr>
                <w:rFonts w:eastAsia="ArialNarrow" w:cs="Times New Roman"/>
                <w:b/>
                <w:color w:val="000000"/>
                <w:sz w:val="22"/>
                <w:szCs w:val="22"/>
                <w:lang w:val="pl-PL"/>
              </w:rPr>
            </w:pPr>
            <w:r w:rsidRPr="00F16D44">
              <w:rPr>
                <w:rFonts w:eastAsia="ArialNarrow" w:cs="Times New Roman"/>
                <w:b/>
                <w:color w:val="000000"/>
                <w:sz w:val="22"/>
                <w:szCs w:val="22"/>
                <w:lang w:val="pl-PL"/>
              </w:rPr>
              <w:t>Realizowane formy wsparcia:</w:t>
            </w:r>
          </w:p>
          <w:p w:rsidR="006512E0" w:rsidRPr="00F16D44" w:rsidRDefault="006512E0" w:rsidP="006512E0">
            <w:pPr>
              <w:autoSpaceDE w:val="0"/>
              <w:autoSpaceDN w:val="0"/>
              <w:adjustRightInd w:val="0"/>
              <w:spacing w:after="0" w:line="240" w:lineRule="auto"/>
              <w:rPr>
                <w:sz w:val="22"/>
                <w:szCs w:val="22"/>
                <w:lang w:val="pl-PL"/>
              </w:rPr>
            </w:pPr>
            <w:r w:rsidRPr="00F16D44">
              <w:rPr>
                <w:sz w:val="22"/>
                <w:szCs w:val="22"/>
                <w:u w:val="single"/>
                <w:lang w:val="pl-PL"/>
              </w:rPr>
              <w:t>- Refundacja kosztów wyposażenia i doposażenia stanowiska pracy dla skierowanego bezrobotnego</w:t>
            </w:r>
            <w:r w:rsidRPr="00F16D44">
              <w:rPr>
                <w:sz w:val="22"/>
                <w:szCs w:val="22"/>
                <w:lang w:val="pl-PL"/>
              </w:rPr>
              <w:t xml:space="preserve"> – utworzono 66 miejsc pracy, zaktywizowano 102 osoby bezrobotne.</w:t>
            </w:r>
          </w:p>
          <w:p w:rsidR="006512E0" w:rsidRPr="00F16D44" w:rsidRDefault="006512E0" w:rsidP="006512E0">
            <w:pPr>
              <w:autoSpaceDE w:val="0"/>
              <w:autoSpaceDN w:val="0"/>
              <w:adjustRightInd w:val="0"/>
              <w:spacing w:after="0" w:line="240" w:lineRule="auto"/>
              <w:rPr>
                <w:rFonts w:eastAsia="ArialNarrow" w:cs="Times New Roman"/>
                <w:color w:val="000000"/>
                <w:sz w:val="22"/>
                <w:szCs w:val="22"/>
                <w:lang w:val="pl-PL"/>
              </w:rPr>
            </w:pPr>
            <w:r w:rsidRPr="00F16D44">
              <w:rPr>
                <w:rFonts w:eastAsia="ArialNarrow" w:cs="Times New Roman"/>
                <w:color w:val="000000"/>
                <w:sz w:val="22"/>
                <w:szCs w:val="22"/>
                <w:u w:val="single"/>
                <w:lang w:val="pl-PL"/>
              </w:rPr>
              <w:t>- Prace interwencyjne</w:t>
            </w:r>
            <w:r w:rsidRPr="00F16D44">
              <w:rPr>
                <w:rFonts w:eastAsia="ArialNarrow" w:cs="Times New Roman"/>
                <w:color w:val="000000"/>
                <w:sz w:val="22"/>
                <w:szCs w:val="22"/>
                <w:lang w:val="pl-PL"/>
              </w:rPr>
              <w:t xml:space="preserve"> - </w:t>
            </w:r>
            <w:r w:rsidRPr="00F16D44">
              <w:rPr>
                <w:rFonts w:eastAsia="ArialNarrow" w:cs="Times New Roman"/>
                <w:color w:val="000000"/>
                <w:sz w:val="22"/>
                <w:szCs w:val="22"/>
                <w:lang w:val="pl-PL"/>
              </w:rPr>
              <w:br/>
              <w:t>w ramach prac interwencyjnych zatrudnienie podjęło 156 osób bezrobotnych.</w:t>
            </w:r>
          </w:p>
          <w:p w:rsidR="006512E0" w:rsidRPr="00F16D44" w:rsidRDefault="006512E0" w:rsidP="006512E0">
            <w:pPr>
              <w:autoSpaceDE w:val="0"/>
              <w:autoSpaceDN w:val="0"/>
              <w:adjustRightInd w:val="0"/>
              <w:spacing w:after="0" w:line="240" w:lineRule="auto"/>
              <w:rPr>
                <w:rFonts w:eastAsia="ArialNarrow" w:cs="Times New Roman"/>
                <w:color w:val="000000"/>
                <w:sz w:val="22"/>
                <w:szCs w:val="22"/>
                <w:lang w:val="pl-PL"/>
              </w:rPr>
            </w:pPr>
            <w:r w:rsidRPr="00F16D44">
              <w:rPr>
                <w:rFonts w:eastAsia="ArialNarrow" w:cs="Times New Roman"/>
                <w:color w:val="000000"/>
                <w:sz w:val="22"/>
                <w:szCs w:val="22"/>
                <w:u w:val="single"/>
                <w:lang w:val="pl-PL"/>
              </w:rPr>
              <w:t xml:space="preserve">Staż </w:t>
            </w:r>
            <w:r w:rsidRPr="00F16D44">
              <w:rPr>
                <w:rFonts w:eastAsia="ArialNarrow" w:cs="Times New Roman"/>
                <w:color w:val="000000"/>
                <w:sz w:val="22"/>
                <w:szCs w:val="22"/>
                <w:lang w:val="pl-PL"/>
              </w:rPr>
              <w:t xml:space="preserve">– W 2015 roku Powiatowy Urząd Pracy skierował do odbycia stażu łącznie 756 osób bezrobotnych i poszukujących pracy </w:t>
            </w:r>
            <w:r w:rsidR="00263A51">
              <w:rPr>
                <w:rFonts w:eastAsia="ArialNarrow" w:cs="Times New Roman"/>
                <w:color w:val="000000"/>
                <w:sz w:val="22"/>
                <w:szCs w:val="22"/>
                <w:lang w:val="pl-PL"/>
              </w:rPr>
              <w:br/>
            </w:r>
            <w:r w:rsidRPr="00F16D44">
              <w:rPr>
                <w:rFonts w:eastAsia="ArialNarrow" w:cs="Times New Roman"/>
                <w:color w:val="000000"/>
                <w:sz w:val="22"/>
                <w:szCs w:val="22"/>
                <w:lang w:val="pl-PL"/>
              </w:rPr>
              <w:t xml:space="preserve">(z czego 53 osoby </w:t>
            </w:r>
            <w:r w:rsidR="00263A51">
              <w:rPr>
                <w:rFonts w:eastAsia="ArialNarrow" w:cs="Times New Roman"/>
                <w:color w:val="000000"/>
                <w:sz w:val="22"/>
                <w:szCs w:val="22"/>
                <w:lang w:val="pl-PL"/>
              </w:rPr>
              <w:br/>
            </w:r>
            <w:r w:rsidRPr="00F16D44">
              <w:rPr>
                <w:rFonts w:eastAsia="ArialNarrow" w:cs="Times New Roman"/>
                <w:color w:val="000000"/>
                <w:sz w:val="22"/>
                <w:szCs w:val="22"/>
                <w:lang w:val="pl-PL"/>
              </w:rPr>
              <w:t xml:space="preserve">w ramach bonu stażowego). Na dzień </w:t>
            </w:r>
            <w:r w:rsidRPr="00F16D44">
              <w:rPr>
                <w:rFonts w:eastAsia="ArialNarrow" w:cs="Times New Roman"/>
                <w:color w:val="000000"/>
                <w:sz w:val="22"/>
                <w:szCs w:val="22"/>
                <w:lang w:val="pl-PL"/>
              </w:rPr>
              <w:lastRenderedPageBreak/>
              <w:t>31.12.2015 r</w:t>
            </w:r>
            <w:r w:rsidR="00CF6CE1">
              <w:rPr>
                <w:rFonts w:eastAsia="ArialNarrow" w:cs="Times New Roman"/>
                <w:color w:val="000000"/>
                <w:sz w:val="22"/>
                <w:szCs w:val="22"/>
                <w:lang w:val="pl-PL"/>
              </w:rPr>
              <w:t>. 808 osób zakończyło realizację</w:t>
            </w:r>
            <w:r w:rsidRPr="00F16D44">
              <w:rPr>
                <w:rFonts w:eastAsia="ArialNarrow" w:cs="Times New Roman"/>
                <w:color w:val="000000"/>
                <w:sz w:val="22"/>
                <w:szCs w:val="22"/>
                <w:lang w:val="pl-PL"/>
              </w:rPr>
              <w:t xml:space="preserve"> programu staż</w:t>
            </w:r>
            <w:r w:rsidR="00864219">
              <w:rPr>
                <w:rFonts w:eastAsia="ArialNarrow" w:cs="Times New Roman"/>
                <w:color w:val="000000"/>
                <w:sz w:val="22"/>
                <w:szCs w:val="22"/>
                <w:lang w:val="pl-PL"/>
              </w:rPr>
              <w:t>u, z czego pracę podjęło 536 osób.</w:t>
            </w:r>
          </w:p>
        </w:tc>
        <w:tc>
          <w:tcPr>
            <w:tcW w:w="3117" w:type="dxa"/>
          </w:tcPr>
          <w:p w:rsidR="006512E0" w:rsidRPr="00F16D44" w:rsidRDefault="006512E0" w:rsidP="006512E0">
            <w:pPr>
              <w:autoSpaceDE w:val="0"/>
              <w:autoSpaceDN w:val="0"/>
              <w:adjustRightInd w:val="0"/>
              <w:spacing w:after="0" w:line="240" w:lineRule="auto"/>
              <w:rPr>
                <w:rFonts w:eastAsia="ArialNarrow" w:cs="Times New Roman"/>
                <w:color w:val="000000"/>
                <w:sz w:val="22"/>
                <w:szCs w:val="22"/>
                <w:lang w:val="pl-PL"/>
              </w:rPr>
            </w:pPr>
            <w:r w:rsidRPr="00F16D44">
              <w:rPr>
                <w:rFonts w:eastAsia="ArialNarrow" w:cs="Times New Roman"/>
                <w:color w:val="000000"/>
                <w:sz w:val="22"/>
                <w:szCs w:val="22"/>
                <w:lang w:val="pl-PL"/>
              </w:rPr>
              <w:lastRenderedPageBreak/>
              <w:t xml:space="preserve">Na rynku pracy w Polsce </w:t>
            </w:r>
            <w:r w:rsidR="00263A51">
              <w:rPr>
                <w:rFonts w:eastAsia="ArialNarrow" w:cs="Times New Roman"/>
                <w:color w:val="000000"/>
                <w:sz w:val="22"/>
                <w:szCs w:val="22"/>
                <w:lang w:val="pl-PL"/>
              </w:rPr>
              <w:br/>
            </w:r>
            <w:r w:rsidRPr="00F16D44">
              <w:rPr>
                <w:rFonts w:eastAsia="ArialNarrow" w:cs="Times New Roman"/>
                <w:color w:val="000000"/>
                <w:sz w:val="22"/>
                <w:szCs w:val="22"/>
                <w:lang w:val="pl-PL"/>
              </w:rPr>
              <w:t xml:space="preserve">w 2016r., odnotowały się pozytywne zmiany – wzrost gospodarczy, spadek liczby bezrobotnych, wzrost zatrudnienia pracowników, co również przekłada się na nasz lokalny rynek pracy. Rośnie znaczenie pracownika, </w:t>
            </w:r>
            <w:r w:rsidR="00263A51">
              <w:rPr>
                <w:rFonts w:eastAsia="ArialNarrow" w:cs="Times New Roman"/>
                <w:color w:val="000000"/>
                <w:sz w:val="22"/>
                <w:szCs w:val="22"/>
                <w:lang w:val="pl-PL"/>
              </w:rPr>
              <w:br/>
            </w:r>
            <w:r w:rsidRPr="00F16D44">
              <w:rPr>
                <w:rFonts w:eastAsia="ArialNarrow" w:cs="Times New Roman"/>
                <w:color w:val="000000"/>
                <w:sz w:val="22"/>
                <w:szCs w:val="22"/>
                <w:lang w:val="pl-PL"/>
              </w:rPr>
              <w:t xml:space="preserve">a pracodawcy mają coraz większe trudności </w:t>
            </w:r>
            <w:r w:rsidR="00263A51">
              <w:rPr>
                <w:rFonts w:eastAsia="ArialNarrow" w:cs="Times New Roman"/>
                <w:color w:val="000000"/>
                <w:sz w:val="22"/>
                <w:szCs w:val="22"/>
                <w:lang w:val="pl-PL"/>
              </w:rPr>
              <w:br/>
            </w:r>
            <w:r w:rsidRPr="00F16D44">
              <w:rPr>
                <w:rFonts w:eastAsia="ArialNarrow" w:cs="Times New Roman"/>
                <w:color w:val="000000"/>
                <w:sz w:val="22"/>
                <w:szCs w:val="22"/>
                <w:lang w:val="pl-PL"/>
              </w:rPr>
              <w:t>w rekrutowaniu odpowiednich kandydatów do pracy na określone stanowiska. Wobec powyższego można powiedzieć, że występuje rynek pracownika, który ma duży wpływ na liczbę ofert pracy i ich realizację.</w:t>
            </w:r>
            <w:r w:rsidRPr="00900363">
              <w:rPr>
                <w:sz w:val="22"/>
                <w:szCs w:val="22"/>
                <w:lang w:val="pl-PL"/>
              </w:rPr>
              <w:t xml:space="preserve"> </w:t>
            </w:r>
            <w:r w:rsidR="00263A51" w:rsidRPr="00900363">
              <w:rPr>
                <w:sz w:val="22"/>
                <w:szCs w:val="22"/>
                <w:lang w:val="pl-PL"/>
              </w:rPr>
              <w:br/>
            </w:r>
            <w:r w:rsidRPr="00F16D44">
              <w:rPr>
                <w:rFonts w:eastAsia="ArialNarrow" w:cs="Times New Roman"/>
                <w:color w:val="000000"/>
                <w:sz w:val="22"/>
                <w:szCs w:val="22"/>
                <w:lang w:val="pl-PL"/>
              </w:rPr>
              <w:t xml:space="preserve">W 2016 roku pracodawcy zgłaszali nadal więcej ofert pracy niż w latach poprzednich. Wpłynęło 4802 miejsc pracy tj. o 14% więcej niż w roku 2015. Większość stanowiły oferty </w:t>
            </w:r>
            <w:r w:rsidRPr="00F16D44">
              <w:rPr>
                <w:rFonts w:eastAsia="ArialNarrow" w:cs="Times New Roman"/>
                <w:color w:val="000000"/>
                <w:sz w:val="22"/>
                <w:szCs w:val="22"/>
                <w:lang w:val="pl-PL"/>
              </w:rPr>
              <w:lastRenderedPageBreak/>
              <w:t>pracy niesubsydiowanej 3282 tj. 68 % z ogółu ofert.</w:t>
            </w:r>
          </w:p>
          <w:p w:rsidR="006512E0" w:rsidRPr="00F16D44" w:rsidRDefault="006512E0" w:rsidP="006512E0">
            <w:pPr>
              <w:autoSpaceDE w:val="0"/>
              <w:autoSpaceDN w:val="0"/>
              <w:adjustRightInd w:val="0"/>
              <w:spacing w:after="0" w:line="240" w:lineRule="auto"/>
              <w:rPr>
                <w:rFonts w:eastAsia="ArialNarrow" w:cs="Times New Roman"/>
                <w:color w:val="000000"/>
                <w:sz w:val="22"/>
                <w:szCs w:val="22"/>
                <w:lang w:val="pl-PL"/>
              </w:rPr>
            </w:pPr>
            <w:r w:rsidRPr="00F16D44">
              <w:rPr>
                <w:rFonts w:eastAsia="ArialNarrow" w:cs="Times New Roman"/>
                <w:color w:val="000000"/>
                <w:sz w:val="22"/>
                <w:szCs w:val="22"/>
                <w:lang w:val="pl-PL"/>
              </w:rPr>
              <w:t>Zwiększony napływ miejsc pracy przy jednocześnie mniejszej liczbie osób rejestrujących się jako bezrobotne spowodował większą dostępność ofert pracy. Na jedną zgłoszoną ofertę pracy w 2016r. przypadał jeden bezrobotny, gdzie jeszcze cztery lata temu były to trzy osoby. Część ofert pracy nie jest jednak realizowana. Wynika to zarówno z faktu, iż nie ma osób o odpowiednich kwalifikacjach, zmotywowanych do podjęcia pracy, jak i oferowane wynagrodzenia przez pracodawców są dość niskie.</w:t>
            </w:r>
            <w:r w:rsidRPr="00900363">
              <w:rPr>
                <w:sz w:val="22"/>
                <w:szCs w:val="22"/>
                <w:lang w:val="pl-PL"/>
              </w:rPr>
              <w:t xml:space="preserve"> </w:t>
            </w:r>
            <w:r w:rsidR="00263A51" w:rsidRPr="00900363">
              <w:rPr>
                <w:sz w:val="22"/>
                <w:szCs w:val="22"/>
                <w:lang w:val="pl-PL"/>
              </w:rPr>
              <w:br/>
            </w:r>
            <w:r w:rsidRPr="00F16D44">
              <w:rPr>
                <w:sz w:val="22"/>
                <w:szCs w:val="22"/>
                <w:lang w:val="pl-PL"/>
              </w:rPr>
              <w:t xml:space="preserve">W 2016 r. zmalała liczba podjęć pracy w stosunku do roku poprzedniego, o ponad 1000 osób. Należy jednak zwrócić uwagę, iż dotyczą one wyłącznie podjęć pracy dokonywanych przez bezrobotnych samodzielnie. W pierwszej kolejności bowiem powracają na rynek pracy najbardziej zmotywowane osoby, nie oczekujące dodatkowego wsparcia. Natomiast większość osób bezrobotnych należy do grup w szczególnej sytuacji na rynku pracy, wymagających </w:t>
            </w:r>
            <w:r w:rsidRPr="00F16D44">
              <w:rPr>
                <w:sz w:val="22"/>
                <w:szCs w:val="22"/>
                <w:lang w:val="pl-PL"/>
              </w:rPr>
              <w:lastRenderedPageBreak/>
              <w:t xml:space="preserve">różnorodnej formy pomocy </w:t>
            </w:r>
            <w:r w:rsidR="00DC6EF2">
              <w:rPr>
                <w:sz w:val="22"/>
                <w:szCs w:val="22"/>
                <w:lang w:val="pl-PL"/>
              </w:rPr>
              <w:br/>
            </w:r>
            <w:r w:rsidRPr="00F16D44">
              <w:rPr>
                <w:sz w:val="22"/>
                <w:szCs w:val="22"/>
                <w:lang w:val="pl-PL"/>
              </w:rPr>
              <w:t>w drodze do podjęcia pracy.</w:t>
            </w:r>
          </w:p>
          <w:p w:rsidR="006512E0" w:rsidRPr="00F16D44" w:rsidRDefault="006512E0" w:rsidP="006512E0">
            <w:pPr>
              <w:autoSpaceDE w:val="0"/>
              <w:autoSpaceDN w:val="0"/>
              <w:adjustRightInd w:val="0"/>
              <w:spacing w:after="0" w:line="240" w:lineRule="auto"/>
              <w:rPr>
                <w:rFonts w:eastAsia="ArialNarrow" w:cs="Times New Roman"/>
                <w:b/>
                <w:color w:val="000000"/>
                <w:sz w:val="22"/>
                <w:szCs w:val="22"/>
                <w:lang w:val="pl-PL"/>
              </w:rPr>
            </w:pPr>
            <w:r w:rsidRPr="00F16D44">
              <w:rPr>
                <w:rFonts w:eastAsia="ArialNarrow" w:cs="Times New Roman"/>
                <w:b/>
                <w:color w:val="000000"/>
                <w:sz w:val="22"/>
                <w:szCs w:val="22"/>
                <w:lang w:val="pl-PL"/>
              </w:rPr>
              <w:t>Realizowane formy wsparcia:</w:t>
            </w:r>
          </w:p>
          <w:p w:rsidR="006512E0" w:rsidRPr="00F16D44" w:rsidRDefault="006512E0" w:rsidP="006512E0">
            <w:pPr>
              <w:spacing w:after="0" w:line="240" w:lineRule="auto"/>
              <w:rPr>
                <w:sz w:val="22"/>
                <w:szCs w:val="22"/>
                <w:lang w:val="pl-PL"/>
              </w:rPr>
            </w:pPr>
            <w:r w:rsidRPr="00F16D44">
              <w:rPr>
                <w:sz w:val="22"/>
                <w:szCs w:val="22"/>
                <w:u w:val="single"/>
                <w:lang w:val="pl-PL"/>
              </w:rPr>
              <w:t>Refundacja kosztów wyposażenia i doposażenia stanowiska pracy dla skierowanego bezrobotnego</w:t>
            </w:r>
            <w:r w:rsidRPr="00F16D44">
              <w:rPr>
                <w:sz w:val="22"/>
                <w:szCs w:val="22"/>
                <w:lang w:val="pl-PL"/>
              </w:rPr>
              <w:t xml:space="preserve"> – utworzono 75 miejsc Pracy, zaktywizowano 109 osób bezrobotnych.</w:t>
            </w:r>
          </w:p>
          <w:p w:rsidR="006512E0" w:rsidRPr="00F16D44" w:rsidRDefault="006512E0" w:rsidP="006512E0">
            <w:pPr>
              <w:spacing w:after="0" w:line="240" w:lineRule="auto"/>
              <w:rPr>
                <w:sz w:val="22"/>
                <w:szCs w:val="22"/>
                <w:lang w:val="pl-PL"/>
              </w:rPr>
            </w:pPr>
            <w:r w:rsidRPr="00F16D44">
              <w:rPr>
                <w:sz w:val="22"/>
                <w:szCs w:val="22"/>
                <w:u w:val="single"/>
                <w:lang w:val="pl-PL"/>
              </w:rPr>
              <w:t>Prace interwencyjne</w:t>
            </w:r>
            <w:r w:rsidRPr="00F16D44">
              <w:rPr>
                <w:sz w:val="22"/>
                <w:szCs w:val="22"/>
                <w:lang w:val="pl-PL"/>
              </w:rPr>
              <w:t xml:space="preserve"> </w:t>
            </w:r>
            <w:r w:rsidR="00977805">
              <w:rPr>
                <w:sz w:val="22"/>
                <w:szCs w:val="22"/>
                <w:lang w:val="pl-PL"/>
              </w:rPr>
              <w:t>–</w:t>
            </w:r>
            <w:r w:rsidRPr="00F16D44">
              <w:rPr>
                <w:sz w:val="22"/>
                <w:szCs w:val="22"/>
                <w:lang w:val="pl-PL"/>
              </w:rPr>
              <w:t xml:space="preserve"> </w:t>
            </w:r>
            <w:r w:rsidR="004B2F42">
              <w:rPr>
                <w:sz w:val="22"/>
                <w:szCs w:val="22"/>
                <w:lang w:val="pl-PL"/>
              </w:rPr>
              <w:br/>
            </w:r>
            <w:r w:rsidRPr="00F16D44">
              <w:rPr>
                <w:sz w:val="22"/>
                <w:szCs w:val="22"/>
                <w:lang w:val="pl-PL"/>
              </w:rPr>
              <w:t>w ramach prac interwencyjnych zatrudnienie podjęło 181 osób bezrobotnych, tj. o 16 % więcej niż w roku 2015.</w:t>
            </w:r>
          </w:p>
          <w:p w:rsidR="006512E0" w:rsidRPr="00F16D44" w:rsidRDefault="006512E0" w:rsidP="006512E0">
            <w:pPr>
              <w:spacing w:after="0" w:line="240" w:lineRule="auto"/>
              <w:rPr>
                <w:sz w:val="22"/>
                <w:szCs w:val="22"/>
                <w:lang w:val="pl-PL"/>
              </w:rPr>
            </w:pPr>
            <w:r w:rsidRPr="00F16D44">
              <w:rPr>
                <w:sz w:val="22"/>
                <w:szCs w:val="22"/>
                <w:u w:val="single"/>
                <w:lang w:val="pl-PL"/>
              </w:rPr>
              <w:t>Staż</w:t>
            </w:r>
            <w:r w:rsidRPr="00F16D44">
              <w:rPr>
                <w:sz w:val="22"/>
                <w:szCs w:val="22"/>
                <w:lang w:val="pl-PL"/>
              </w:rPr>
              <w:t xml:space="preserve"> – jest najpopularniejszą formą aktywizacji zawodowej, </w:t>
            </w:r>
            <w:r w:rsidR="004B2F42">
              <w:rPr>
                <w:sz w:val="22"/>
                <w:szCs w:val="22"/>
                <w:lang w:val="pl-PL"/>
              </w:rPr>
              <w:br/>
            </w:r>
            <w:r w:rsidRPr="00F16D44">
              <w:rPr>
                <w:sz w:val="22"/>
                <w:szCs w:val="22"/>
                <w:lang w:val="pl-PL"/>
              </w:rPr>
              <w:t>z której chętnie korzystają zarówno pracodawcy</w:t>
            </w:r>
            <w:r w:rsidR="00AC7073">
              <w:rPr>
                <w:sz w:val="22"/>
                <w:szCs w:val="22"/>
                <w:lang w:val="pl-PL"/>
              </w:rPr>
              <w:t>,</w:t>
            </w:r>
            <w:r w:rsidRPr="00F16D44">
              <w:rPr>
                <w:sz w:val="22"/>
                <w:szCs w:val="22"/>
                <w:lang w:val="pl-PL"/>
              </w:rPr>
              <w:t xml:space="preserve"> jak </w:t>
            </w:r>
            <w:r w:rsidR="00263A51">
              <w:rPr>
                <w:sz w:val="22"/>
                <w:szCs w:val="22"/>
                <w:lang w:val="pl-PL"/>
              </w:rPr>
              <w:br/>
            </w:r>
            <w:r w:rsidRPr="00F16D44">
              <w:rPr>
                <w:sz w:val="22"/>
                <w:szCs w:val="22"/>
                <w:lang w:val="pl-PL"/>
              </w:rPr>
              <w:t xml:space="preserve">i bezrobotni. </w:t>
            </w:r>
          </w:p>
          <w:p w:rsidR="006512E0" w:rsidRPr="00F16D44" w:rsidRDefault="006512E0" w:rsidP="006512E0">
            <w:pPr>
              <w:spacing w:after="0" w:line="240" w:lineRule="auto"/>
              <w:rPr>
                <w:sz w:val="22"/>
                <w:szCs w:val="22"/>
                <w:lang w:val="pl-PL"/>
              </w:rPr>
            </w:pPr>
            <w:r w:rsidRPr="00F16D44">
              <w:rPr>
                <w:sz w:val="22"/>
                <w:szCs w:val="22"/>
                <w:lang w:val="pl-PL"/>
              </w:rPr>
              <w:t xml:space="preserve">W 2016 roku Powiatowy Urząd Pracy skierował do odbycia stażu łącznie 656 osób bezrobotnych (z czego 29 osób w ramach bonu stażowego). </w:t>
            </w:r>
          </w:p>
          <w:p w:rsidR="006512E0" w:rsidRPr="00F16D44" w:rsidRDefault="006512E0" w:rsidP="006512E0">
            <w:pPr>
              <w:spacing w:after="0" w:line="240" w:lineRule="auto"/>
              <w:rPr>
                <w:sz w:val="22"/>
                <w:szCs w:val="22"/>
                <w:lang w:val="pl-PL"/>
              </w:rPr>
            </w:pPr>
            <w:r w:rsidRPr="00F16D44">
              <w:rPr>
                <w:sz w:val="22"/>
                <w:szCs w:val="22"/>
                <w:lang w:val="pl-PL"/>
              </w:rPr>
              <w:t>Natomiast 196 osób bezrobotnych z roku 2015 kontynuowało staż w 2016 roku (z czego 24 osoby w ramach bonu stażowego). Na dzień 31.12.2016 r. 568 osób zakończyło realizacje programu stażu, z czego pracę podjęło 442 osoby.</w:t>
            </w:r>
          </w:p>
        </w:tc>
        <w:tc>
          <w:tcPr>
            <w:tcW w:w="2737" w:type="dxa"/>
            <w:gridSpan w:val="2"/>
          </w:tcPr>
          <w:p w:rsidR="006512E0" w:rsidRPr="00F16D44" w:rsidRDefault="006512E0" w:rsidP="006512E0">
            <w:pPr>
              <w:autoSpaceDE w:val="0"/>
              <w:autoSpaceDN w:val="0"/>
              <w:adjustRightInd w:val="0"/>
              <w:spacing w:after="0" w:line="240" w:lineRule="auto"/>
              <w:rPr>
                <w:rFonts w:eastAsia="ArialNarrow" w:cs="Times New Roman"/>
                <w:color w:val="000000"/>
                <w:sz w:val="22"/>
                <w:szCs w:val="22"/>
                <w:lang w:val="pl-PL"/>
              </w:rPr>
            </w:pPr>
            <w:r w:rsidRPr="00F16D44">
              <w:rPr>
                <w:rFonts w:eastAsia="ArialNarrow" w:cs="Times New Roman"/>
                <w:color w:val="000000"/>
                <w:sz w:val="22"/>
                <w:szCs w:val="22"/>
                <w:lang w:val="pl-PL"/>
              </w:rPr>
              <w:lastRenderedPageBreak/>
              <w:t xml:space="preserve">Rynek pracy zdecydowanie przeobraża się w rynek pracownika, również na poziomie lokalnym. Zwiększony napływ miejsc pracy przy jednocześnie mniejszej liczbie osób rejestrujących się jako bezrobotne spowodował większą dostępność ofert pracy. Część ofert pracy nie jest jednak realizowana. Taka sytuacja jest konsekwencją deficytu osób o odpowiednich kwalifikacjach i gotowych podjąć pracę oraz ofert </w:t>
            </w:r>
            <w:r w:rsidR="00263A51">
              <w:rPr>
                <w:rFonts w:eastAsia="ArialNarrow" w:cs="Times New Roman"/>
                <w:color w:val="000000"/>
                <w:sz w:val="22"/>
                <w:szCs w:val="22"/>
                <w:lang w:val="pl-PL"/>
              </w:rPr>
              <w:br/>
            </w:r>
            <w:r w:rsidRPr="00F16D44">
              <w:rPr>
                <w:rFonts w:eastAsia="ArialNarrow" w:cs="Times New Roman"/>
                <w:color w:val="000000"/>
                <w:sz w:val="22"/>
                <w:szCs w:val="22"/>
                <w:lang w:val="pl-PL"/>
              </w:rPr>
              <w:t>o niskiej jakości.</w:t>
            </w:r>
            <w:r w:rsidRPr="00900363">
              <w:rPr>
                <w:sz w:val="22"/>
                <w:szCs w:val="22"/>
                <w:lang w:val="pl-PL"/>
              </w:rPr>
              <w:t xml:space="preserve"> </w:t>
            </w:r>
            <w:r w:rsidRPr="00F16D44">
              <w:rPr>
                <w:rFonts w:eastAsia="ArialNarrow" w:cs="Times New Roman"/>
                <w:color w:val="000000"/>
                <w:sz w:val="22"/>
                <w:szCs w:val="22"/>
                <w:lang w:val="pl-PL"/>
              </w:rPr>
              <w:t xml:space="preserve">Najczęstszą przyczyną wyrejestrowania osób bezrobotnych z ewidencji są podjęcia pracy, stanowią one 41% ogółu. </w:t>
            </w:r>
            <w:r w:rsidR="00DC6EF2">
              <w:rPr>
                <w:rFonts w:eastAsia="ArialNarrow" w:cs="Times New Roman"/>
                <w:color w:val="000000"/>
                <w:sz w:val="22"/>
                <w:szCs w:val="22"/>
                <w:lang w:val="pl-PL"/>
              </w:rPr>
              <w:br/>
            </w:r>
            <w:r w:rsidRPr="00F16D44">
              <w:rPr>
                <w:rFonts w:eastAsia="ArialNarrow" w:cs="Times New Roman"/>
                <w:color w:val="000000"/>
                <w:sz w:val="22"/>
                <w:szCs w:val="22"/>
                <w:lang w:val="pl-PL"/>
              </w:rPr>
              <w:t>W 2017 r. b</w:t>
            </w:r>
            <w:r w:rsidR="00980289">
              <w:rPr>
                <w:rFonts w:eastAsia="ArialNarrow" w:cs="Times New Roman"/>
                <w:color w:val="000000"/>
                <w:sz w:val="22"/>
                <w:szCs w:val="22"/>
                <w:lang w:val="pl-PL"/>
              </w:rPr>
              <w:t>lisko 4000 osób utraciło status</w:t>
            </w:r>
            <w:r w:rsidRPr="00F16D44">
              <w:rPr>
                <w:rFonts w:eastAsia="ArialNarrow" w:cs="Times New Roman"/>
                <w:color w:val="000000"/>
                <w:sz w:val="22"/>
                <w:szCs w:val="22"/>
                <w:lang w:val="pl-PL"/>
              </w:rPr>
              <w:t xml:space="preserve"> z powodu </w:t>
            </w:r>
            <w:r w:rsidRPr="00F16D44">
              <w:rPr>
                <w:rFonts w:eastAsia="ArialNarrow" w:cs="Times New Roman"/>
                <w:color w:val="000000"/>
                <w:sz w:val="22"/>
                <w:szCs w:val="22"/>
                <w:lang w:val="pl-PL"/>
              </w:rPr>
              <w:lastRenderedPageBreak/>
              <w:t xml:space="preserve">podjęcia pracy. </w:t>
            </w:r>
          </w:p>
          <w:p w:rsidR="006512E0" w:rsidRPr="00F16D44" w:rsidRDefault="006512E0" w:rsidP="006512E0">
            <w:pPr>
              <w:autoSpaceDE w:val="0"/>
              <w:autoSpaceDN w:val="0"/>
              <w:adjustRightInd w:val="0"/>
              <w:spacing w:after="0" w:line="240" w:lineRule="auto"/>
              <w:rPr>
                <w:rFonts w:eastAsia="ArialNarrow" w:cs="Times New Roman"/>
                <w:color w:val="000000"/>
                <w:sz w:val="22"/>
                <w:szCs w:val="22"/>
                <w:lang w:val="pl-PL"/>
              </w:rPr>
            </w:pPr>
            <w:r w:rsidRPr="00F16D44">
              <w:rPr>
                <w:rFonts w:eastAsia="ArialNarrow" w:cs="Times New Roman"/>
                <w:color w:val="000000"/>
                <w:sz w:val="22"/>
                <w:szCs w:val="22"/>
                <w:lang w:val="pl-PL"/>
              </w:rPr>
              <w:t>W</w:t>
            </w:r>
            <w:r w:rsidR="009F5A40">
              <w:rPr>
                <w:rFonts w:eastAsia="ArialNarrow" w:cs="Times New Roman"/>
                <w:color w:val="000000"/>
                <w:sz w:val="22"/>
                <w:szCs w:val="22"/>
                <w:lang w:val="pl-PL"/>
              </w:rPr>
              <w:t xml:space="preserve"> stosunku do roku poprzedniego,</w:t>
            </w:r>
            <w:r w:rsidRPr="00F16D44">
              <w:rPr>
                <w:rFonts w:eastAsia="ArialNarrow" w:cs="Times New Roman"/>
                <w:color w:val="000000"/>
                <w:sz w:val="22"/>
                <w:szCs w:val="22"/>
                <w:lang w:val="pl-PL"/>
              </w:rPr>
              <w:t xml:space="preserve"> zmalała liczba podjęć pracy o ponad  200. Należy jednak zwrócić uwagę, iż dotyczą one wyłącznie podjęć pracy dokonywanych przez bezrobotnych samodzielnie. W pierwszej kolejności bowiem powracają na rynek pracy najbardziej zmotywowane osoby, nie oczekujące dodatkowego wsparcia. Natomiast większość osób bezrobotnych należy do grup w szczególnej sytuacji na rynku pracy, wymagających różnorodnej formy pomocy w drodze do podjęcia pracy.</w:t>
            </w:r>
          </w:p>
          <w:p w:rsidR="006512E0" w:rsidRPr="00F16D44" w:rsidRDefault="006512E0" w:rsidP="006512E0">
            <w:pPr>
              <w:autoSpaceDE w:val="0"/>
              <w:autoSpaceDN w:val="0"/>
              <w:adjustRightInd w:val="0"/>
              <w:spacing w:after="0" w:line="240" w:lineRule="auto"/>
              <w:rPr>
                <w:rFonts w:eastAsia="ArialNarrow" w:cs="Times New Roman"/>
                <w:b/>
                <w:color w:val="000000"/>
                <w:sz w:val="22"/>
                <w:szCs w:val="22"/>
                <w:lang w:val="pl-PL"/>
              </w:rPr>
            </w:pPr>
            <w:r w:rsidRPr="00F16D44">
              <w:rPr>
                <w:rFonts w:eastAsia="ArialNarrow" w:cs="Times New Roman"/>
                <w:b/>
                <w:color w:val="000000"/>
                <w:sz w:val="22"/>
                <w:szCs w:val="22"/>
                <w:lang w:val="pl-PL"/>
              </w:rPr>
              <w:t>Realizowane formy wsparcia:</w:t>
            </w:r>
          </w:p>
          <w:p w:rsidR="006512E0" w:rsidRPr="00F16D44" w:rsidRDefault="006512E0" w:rsidP="006512E0">
            <w:pPr>
              <w:spacing w:after="0" w:line="240" w:lineRule="auto"/>
              <w:rPr>
                <w:sz w:val="22"/>
                <w:szCs w:val="22"/>
                <w:lang w:val="pl-PL"/>
              </w:rPr>
            </w:pPr>
            <w:r w:rsidRPr="00F16D44">
              <w:rPr>
                <w:sz w:val="22"/>
                <w:szCs w:val="22"/>
                <w:u w:val="single"/>
                <w:lang w:val="pl-PL"/>
              </w:rPr>
              <w:t>Refundacja kosztów wyposażenia i doposażenia stanowiska pracy dla skierowanego bezrobotnego</w:t>
            </w:r>
            <w:r w:rsidRPr="00F16D44">
              <w:rPr>
                <w:sz w:val="22"/>
                <w:szCs w:val="22"/>
                <w:lang w:val="pl-PL"/>
              </w:rPr>
              <w:t xml:space="preserve"> – utworzono 63 miejsca pracy,  zaktywizowano 98 osób bezrobotnych.</w:t>
            </w:r>
          </w:p>
          <w:p w:rsidR="006512E0" w:rsidRPr="00F16D44" w:rsidRDefault="006512E0" w:rsidP="006512E0">
            <w:pPr>
              <w:spacing w:after="0" w:line="240" w:lineRule="auto"/>
              <w:rPr>
                <w:sz w:val="22"/>
                <w:szCs w:val="22"/>
                <w:lang w:val="pl-PL"/>
              </w:rPr>
            </w:pPr>
            <w:r w:rsidRPr="00F16D44">
              <w:rPr>
                <w:sz w:val="22"/>
                <w:szCs w:val="22"/>
                <w:u w:val="single"/>
                <w:lang w:val="pl-PL"/>
              </w:rPr>
              <w:t>Prace interwencyjne</w:t>
            </w:r>
            <w:r w:rsidRPr="00F16D44">
              <w:rPr>
                <w:sz w:val="22"/>
                <w:szCs w:val="22"/>
                <w:lang w:val="pl-PL"/>
              </w:rPr>
              <w:t xml:space="preserve"> </w:t>
            </w:r>
            <w:r w:rsidR="00977805">
              <w:rPr>
                <w:sz w:val="22"/>
                <w:szCs w:val="22"/>
                <w:lang w:val="pl-PL"/>
              </w:rPr>
              <w:t>–</w:t>
            </w:r>
            <w:r w:rsidRPr="00F16D44">
              <w:rPr>
                <w:sz w:val="22"/>
                <w:szCs w:val="22"/>
                <w:lang w:val="pl-PL"/>
              </w:rPr>
              <w:t xml:space="preserve"> </w:t>
            </w:r>
            <w:r w:rsidR="004B2F42">
              <w:rPr>
                <w:sz w:val="22"/>
                <w:szCs w:val="22"/>
                <w:lang w:val="pl-PL"/>
              </w:rPr>
              <w:br/>
            </w:r>
            <w:r w:rsidRPr="00F16D44">
              <w:rPr>
                <w:sz w:val="22"/>
                <w:szCs w:val="22"/>
                <w:lang w:val="pl-PL"/>
              </w:rPr>
              <w:t xml:space="preserve">w ramach prac interwencyjnych </w:t>
            </w:r>
            <w:r w:rsidRPr="00F16D44">
              <w:rPr>
                <w:sz w:val="22"/>
                <w:szCs w:val="22"/>
                <w:lang w:val="pl-PL"/>
              </w:rPr>
              <w:lastRenderedPageBreak/>
              <w:t>zatrudnienie podjęło 175 osób bezrobotnych, tj. o 3% mniej niż w roku 2016.</w:t>
            </w:r>
          </w:p>
          <w:p w:rsidR="006512E0" w:rsidRPr="00F16D44" w:rsidRDefault="006512E0" w:rsidP="006512E0">
            <w:pPr>
              <w:spacing w:after="0" w:line="240" w:lineRule="auto"/>
              <w:rPr>
                <w:sz w:val="22"/>
                <w:szCs w:val="22"/>
                <w:lang w:val="pl-PL"/>
              </w:rPr>
            </w:pPr>
            <w:r w:rsidRPr="00F16D44">
              <w:rPr>
                <w:sz w:val="22"/>
                <w:szCs w:val="22"/>
                <w:lang w:val="pl-PL"/>
              </w:rPr>
              <w:t xml:space="preserve">Staż – to nabywanie przez bezrobotnego umiejętności praktycznych do wykonywania pracy przez wykonywanie zadań </w:t>
            </w:r>
            <w:r w:rsidR="00DC6EF2">
              <w:rPr>
                <w:sz w:val="22"/>
                <w:szCs w:val="22"/>
                <w:lang w:val="pl-PL"/>
              </w:rPr>
              <w:br/>
            </w:r>
            <w:r w:rsidRPr="00F16D44">
              <w:rPr>
                <w:sz w:val="22"/>
                <w:szCs w:val="22"/>
                <w:lang w:val="pl-PL"/>
              </w:rPr>
              <w:t>w miejscu pracy bez nawiązania stosunku pracy z pracodawcą. Korzystanie ze stażu pozwala więc zdobyć doświadczenie zawodowe, stw</w:t>
            </w:r>
            <w:r w:rsidR="00D90417">
              <w:rPr>
                <w:sz w:val="22"/>
                <w:szCs w:val="22"/>
                <w:lang w:val="pl-PL"/>
              </w:rPr>
              <w:t>arzając tym samym większe szanse</w:t>
            </w:r>
            <w:r w:rsidRPr="00F16D44">
              <w:rPr>
                <w:sz w:val="22"/>
                <w:szCs w:val="22"/>
                <w:lang w:val="pl-PL"/>
              </w:rPr>
              <w:t xml:space="preserve"> na uzyskanie zatrudnienia. </w:t>
            </w:r>
            <w:r w:rsidR="00DC6EF2">
              <w:rPr>
                <w:sz w:val="22"/>
                <w:szCs w:val="22"/>
                <w:lang w:val="pl-PL"/>
              </w:rPr>
              <w:br/>
            </w:r>
            <w:r w:rsidRPr="00F16D44">
              <w:rPr>
                <w:sz w:val="22"/>
                <w:szCs w:val="22"/>
                <w:lang w:val="pl-PL"/>
              </w:rPr>
              <w:t xml:space="preserve">W 2017 roku Powiatowy Urząd Pracy skierował do odbycia stażu łącznie 569 osób bezrobotnych (z czego 16 osób w ramach bonu stażowego). </w:t>
            </w:r>
          </w:p>
          <w:p w:rsidR="006512E0" w:rsidRPr="00F16D44" w:rsidRDefault="006512E0" w:rsidP="006512E0">
            <w:pPr>
              <w:spacing w:after="0" w:line="240" w:lineRule="auto"/>
              <w:rPr>
                <w:sz w:val="22"/>
                <w:szCs w:val="22"/>
                <w:lang w:val="pl-PL"/>
              </w:rPr>
            </w:pPr>
            <w:r w:rsidRPr="00F16D44">
              <w:rPr>
                <w:sz w:val="22"/>
                <w:szCs w:val="22"/>
                <w:lang w:val="pl-PL"/>
              </w:rPr>
              <w:t xml:space="preserve">Natomiast 215 osób bezrobotnych z roku 2016 kontynuowało staż w 2017 roku  (z czego 11 osób </w:t>
            </w:r>
            <w:r w:rsidR="00263A51">
              <w:rPr>
                <w:sz w:val="22"/>
                <w:szCs w:val="22"/>
                <w:lang w:val="pl-PL"/>
              </w:rPr>
              <w:br/>
            </w:r>
            <w:r w:rsidRPr="00F16D44">
              <w:rPr>
                <w:sz w:val="22"/>
                <w:szCs w:val="22"/>
                <w:lang w:val="pl-PL"/>
              </w:rPr>
              <w:t>w ramach bonu stażowego).</w:t>
            </w:r>
          </w:p>
          <w:p w:rsidR="006512E0" w:rsidRPr="001F2E6A" w:rsidRDefault="006512E0" w:rsidP="001F2E6A">
            <w:pPr>
              <w:spacing w:after="0" w:line="240" w:lineRule="auto"/>
              <w:rPr>
                <w:sz w:val="22"/>
                <w:szCs w:val="22"/>
                <w:lang w:val="pl-PL"/>
              </w:rPr>
            </w:pPr>
            <w:r w:rsidRPr="00F16D44">
              <w:rPr>
                <w:sz w:val="22"/>
                <w:szCs w:val="22"/>
                <w:lang w:val="pl-PL"/>
              </w:rPr>
              <w:t>Na dzień 31.12.2017 r</w:t>
            </w:r>
            <w:r w:rsidR="00CF6CE1">
              <w:rPr>
                <w:sz w:val="22"/>
                <w:szCs w:val="22"/>
                <w:lang w:val="pl-PL"/>
              </w:rPr>
              <w:t>. 490 osób zakończyło realizację</w:t>
            </w:r>
            <w:r w:rsidRPr="00F16D44">
              <w:rPr>
                <w:sz w:val="22"/>
                <w:szCs w:val="22"/>
                <w:lang w:val="pl-PL"/>
              </w:rPr>
              <w:t xml:space="preserve"> programu stażu, </w:t>
            </w:r>
            <w:r w:rsidR="001F2E6A">
              <w:rPr>
                <w:sz w:val="22"/>
                <w:szCs w:val="22"/>
                <w:lang w:val="pl-PL"/>
              </w:rPr>
              <w:t>z czego pracę podjęło 396 osób.</w:t>
            </w:r>
          </w:p>
        </w:tc>
      </w:tr>
      <w:tr w:rsidR="006512E0" w:rsidRPr="00F16D44" w:rsidTr="00BE122C">
        <w:tc>
          <w:tcPr>
            <w:tcW w:w="5778" w:type="dxa"/>
          </w:tcPr>
          <w:p w:rsidR="006512E0" w:rsidRPr="00994B41" w:rsidRDefault="006512E0" w:rsidP="006512E0">
            <w:pPr>
              <w:autoSpaceDE w:val="0"/>
              <w:autoSpaceDN w:val="0"/>
              <w:adjustRightInd w:val="0"/>
              <w:spacing w:after="0" w:line="240" w:lineRule="auto"/>
              <w:rPr>
                <w:rFonts w:eastAsia="ArialNarrow" w:cs="Times New Roman"/>
                <w:color w:val="000000"/>
                <w:sz w:val="20"/>
                <w:szCs w:val="20"/>
                <w:lang w:val="pl-PL"/>
              </w:rPr>
            </w:pPr>
            <w:r w:rsidRPr="00994B41">
              <w:rPr>
                <w:rFonts w:eastAsia="ArialNarrow" w:cs="Times New Roman"/>
                <w:color w:val="000000"/>
                <w:sz w:val="20"/>
                <w:szCs w:val="20"/>
                <w:lang w:val="pl-PL"/>
              </w:rPr>
              <w:lastRenderedPageBreak/>
              <w:t>OPIS POWSTAŁYCH TRUDNOŚCI REALIZACYJNYCH</w:t>
            </w:r>
          </w:p>
          <w:p w:rsidR="006512E0" w:rsidRPr="00994B41" w:rsidRDefault="006512E0" w:rsidP="006512E0">
            <w:pPr>
              <w:autoSpaceDE w:val="0"/>
              <w:autoSpaceDN w:val="0"/>
              <w:adjustRightInd w:val="0"/>
              <w:spacing w:after="0" w:line="240" w:lineRule="auto"/>
              <w:rPr>
                <w:rFonts w:eastAsia="ArialNarrow" w:cs="Times New Roman"/>
                <w:color w:val="000000"/>
                <w:sz w:val="20"/>
                <w:szCs w:val="20"/>
                <w:lang w:val="pl-PL"/>
              </w:rPr>
            </w:pPr>
            <w:r w:rsidRPr="00994B41">
              <w:rPr>
                <w:rFonts w:eastAsia="ArialNarrow" w:cs="Times New Roman"/>
                <w:color w:val="000000"/>
                <w:sz w:val="20"/>
                <w:szCs w:val="20"/>
                <w:lang w:val="pl-PL"/>
              </w:rPr>
              <w:lastRenderedPageBreak/>
              <w:t>(</w:t>
            </w:r>
            <w:r w:rsidR="005435BD">
              <w:rPr>
                <w:rFonts w:eastAsia="ArialNarrow" w:cs="Times New Roman"/>
                <w:color w:val="000000"/>
                <w:sz w:val="20"/>
                <w:szCs w:val="20"/>
                <w:lang w:val="pl-PL"/>
              </w:rPr>
              <w:t>m.in</w:t>
            </w:r>
            <w:r w:rsidRPr="00994B41">
              <w:rPr>
                <w:rFonts w:eastAsia="ArialNarrow" w:cs="Times New Roman"/>
                <w:color w:val="000000"/>
                <w:sz w:val="20"/>
                <w:szCs w:val="20"/>
                <w:lang w:val="pl-PL"/>
              </w:rPr>
              <w:t>.: problemy powstałe na etapie realizacji, opóźnienia i ich przyczyny, środki podjęte w celu przezwyciężenia trudności, rekomendacje dotyczące zmian w realizacji kierunku interwencji, możliwe usprawnienia)</w:t>
            </w:r>
          </w:p>
        </w:tc>
        <w:tc>
          <w:tcPr>
            <w:tcW w:w="2696" w:type="dxa"/>
          </w:tcPr>
          <w:p w:rsidR="006512E0" w:rsidRPr="00F16D44" w:rsidRDefault="005435BD" w:rsidP="005435BD">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lastRenderedPageBreak/>
              <w:t>-</w:t>
            </w:r>
          </w:p>
        </w:tc>
        <w:tc>
          <w:tcPr>
            <w:tcW w:w="3117" w:type="dxa"/>
          </w:tcPr>
          <w:p w:rsidR="006512E0" w:rsidRPr="00F16D44" w:rsidRDefault="005435BD" w:rsidP="005435BD">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c>
          <w:tcPr>
            <w:tcW w:w="2737" w:type="dxa"/>
            <w:gridSpan w:val="2"/>
          </w:tcPr>
          <w:p w:rsidR="006512E0" w:rsidRPr="00F16D44" w:rsidRDefault="005435BD" w:rsidP="005435BD">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r>
      <w:tr w:rsidR="006512E0" w:rsidRPr="00900363" w:rsidTr="002D5BC1">
        <w:trPr>
          <w:trHeight w:val="1570"/>
        </w:trPr>
        <w:tc>
          <w:tcPr>
            <w:tcW w:w="5778" w:type="dxa"/>
          </w:tcPr>
          <w:p w:rsidR="006512E0" w:rsidRPr="00994B41" w:rsidRDefault="006512E0" w:rsidP="006512E0">
            <w:pPr>
              <w:autoSpaceDE w:val="0"/>
              <w:autoSpaceDN w:val="0"/>
              <w:adjustRightInd w:val="0"/>
              <w:spacing w:after="0" w:line="240" w:lineRule="auto"/>
              <w:rPr>
                <w:rFonts w:eastAsia="ArialNarrow" w:cs="Times New Roman"/>
                <w:color w:val="000000"/>
                <w:sz w:val="20"/>
                <w:szCs w:val="20"/>
                <w:lang w:val="pl-PL"/>
              </w:rPr>
            </w:pPr>
            <w:r w:rsidRPr="00994B41">
              <w:rPr>
                <w:rFonts w:eastAsia="ArialNarrow" w:cs="Times New Roman"/>
                <w:color w:val="000000"/>
                <w:sz w:val="20"/>
                <w:szCs w:val="20"/>
                <w:lang w:val="pl-PL"/>
              </w:rPr>
              <w:lastRenderedPageBreak/>
              <w:t>OPIS ŹRÓDEŁ FINANSOWANIA (wielkość środków finansowych wydatkowanych na realizację kierunku interwencji w danym roku, w podziale na źródła finansowania)</w:t>
            </w:r>
          </w:p>
          <w:p w:rsidR="006512E0" w:rsidRPr="00994B41" w:rsidRDefault="006512E0" w:rsidP="006512E0">
            <w:pPr>
              <w:autoSpaceDE w:val="0"/>
              <w:autoSpaceDN w:val="0"/>
              <w:adjustRightInd w:val="0"/>
              <w:spacing w:after="0" w:line="240" w:lineRule="auto"/>
              <w:rPr>
                <w:rFonts w:eastAsia="ArialNarrow" w:cs="Times New Roman"/>
                <w:color w:val="000000"/>
                <w:sz w:val="20"/>
                <w:szCs w:val="20"/>
                <w:lang w:val="pl-PL"/>
              </w:rPr>
            </w:pPr>
            <w:r w:rsidRPr="00994B41">
              <w:rPr>
                <w:rFonts w:eastAsia="ArialNarrow" w:cs="Times New Roman"/>
                <w:color w:val="000000"/>
                <w:sz w:val="20"/>
                <w:szCs w:val="20"/>
                <w:lang w:val="pl-PL"/>
              </w:rPr>
              <w:t xml:space="preserve">Budżet Powiatu                              (kwota w zł) </w:t>
            </w:r>
          </w:p>
          <w:p w:rsidR="006512E0" w:rsidRPr="00994B41" w:rsidRDefault="006512E0" w:rsidP="006512E0">
            <w:pPr>
              <w:autoSpaceDE w:val="0"/>
              <w:autoSpaceDN w:val="0"/>
              <w:adjustRightInd w:val="0"/>
              <w:spacing w:after="0" w:line="240" w:lineRule="auto"/>
              <w:rPr>
                <w:rFonts w:eastAsia="ArialNarrow" w:cs="Times New Roman"/>
                <w:color w:val="000000"/>
                <w:sz w:val="20"/>
                <w:szCs w:val="20"/>
                <w:lang w:val="pl-PL"/>
              </w:rPr>
            </w:pPr>
            <w:r w:rsidRPr="00994B41">
              <w:rPr>
                <w:rFonts w:eastAsia="ArialNarrow" w:cs="Times New Roman"/>
                <w:color w:val="000000"/>
                <w:sz w:val="20"/>
                <w:szCs w:val="20"/>
                <w:lang w:val="pl-PL"/>
              </w:rPr>
              <w:t>Budżet jednostki realizującej       (kwota w zł)</w:t>
            </w:r>
          </w:p>
          <w:p w:rsidR="006512E0" w:rsidRPr="00994B41" w:rsidRDefault="006512E0" w:rsidP="006512E0">
            <w:pPr>
              <w:autoSpaceDE w:val="0"/>
              <w:autoSpaceDN w:val="0"/>
              <w:adjustRightInd w:val="0"/>
              <w:spacing w:after="0" w:line="240" w:lineRule="auto"/>
              <w:rPr>
                <w:rFonts w:eastAsia="ArialNarrow" w:cs="Times New Roman"/>
                <w:color w:val="000000"/>
                <w:sz w:val="20"/>
                <w:szCs w:val="20"/>
                <w:lang w:val="pl-PL"/>
              </w:rPr>
            </w:pPr>
            <w:r w:rsidRPr="00994B41">
              <w:rPr>
                <w:rFonts w:eastAsia="ArialNarrow" w:cs="Times New Roman"/>
                <w:color w:val="000000"/>
                <w:sz w:val="20"/>
                <w:szCs w:val="20"/>
                <w:lang w:val="pl-PL"/>
              </w:rPr>
              <w:t xml:space="preserve">Budżet ................................         (kwota w zł)   </w:t>
            </w:r>
          </w:p>
          <w:p w:rsidR="006512E0" w:rsidRPr="00994B41" w:rsidRDefault="006512E0" w:rsidP="006512E0">
            <w:pPr>
              <w:autoSpaceDE w:val="0"/>
              <w:autoSpaceDN w:val="0"/>
              <w:adjustRightInd w:val="0"/>
              <w:spacing w:after="0" w:line="240" w:lineRule="auto"/>
              <w:rPr>
                <w:rFonts w:eastAsia="ArialNarrow" w:cs="Times New Roman"/>
                <w:color w:val="000000"/>
                <w:sz w:val="20"/>
                <w:szCs w:val="20"/>
                <w:lang w:val="pl-PL"/>
              </w:rPr>
            </w:pPr>
            <w:r w:rsidRPr="00994B41">
              <w:rPr>
                <w:rFonts w:eastAsia="ArialNarrow" w:cs="Times New Roman"/>
                <w:color w:val="000000"/>
                <w:sz w:val="20"/>
                <w:szCs w:val="20"/>
                <w:lang w:val="pl-PL"/>
              </w:rPr>
              <w:t xml:space="preserve">Ogółem :                                          (kwota w zł)                   </w:t>
            </w:r>
          </w:p>
        </w:tc>
        <w:tc>
          <w:tcPr>
            <w:tcW w:w="2696" w:type="dxa"/>
          </w:tcPr>
          <w:p w:rsidR="006512E0" w:rsidRPr="00F16D44" w:rsidRDefault="006512E0" w:rsidP="006512E0">
            <w:pPr>
              <w:autoSpaceDE w:val="0"/>
              <w:autoSpaceDN w:val="0"/>
              <w:adjustRightInd w:val="0"/>
              <w:spacing w:after="0" w:line="240" w:lineRule="auto"/>
              <w:rPr>
                <w:rFonts w:eastAsia="ArialNarrow" w:cs="Times New Roman"/>
                <w:color w:val="000000"/>
                <w:sz w:val="22"/>
                <w:szCs w:val="22"/>
                <w:lang w:val="pl-PL"/>
              </w:rPr>
            </w:pPr>
            <w:r w:rsidRPr="00F16D44">
              <w:rPr>
                <w:rFonts w:eastAsia="ArialNarrow" w:cs="Times New Roman"/>
                <w:color w:val="000000"/>
                <w:sz w:val="22"/>
                <w:szCs w:val="22"/>
                <w:lang w:val="pl-PL"/>
              </w:rPr>
              <w:t xml:space="preserve">1 139 000 zł </w:t>
            </w:r>
            <w:r w:rsidR="00977805">
              <w:rPr>
                <w:rFonts w:eastAsia="ArialNarrow" w:cs="Times New Roman"/>
                <w:color w:val="000000"/>
                <w:sz w:val="22"/>
                <w:szCs w:val="22"/>
                <w:lang w:val="pl-PL"/>
              </w:rPr>
              <w:t>–</w:t>
            </w:r>
            <w:r w:rsidRPr="00F16D44">
              <w:rPr>
                <w:rFonts w:eastAsia="ArialNarrow" w:cs="Times New Roman"/>
                <w:color w:val="000000"/>
                <w:sz w:val="22"/>
                <w:szCs w:val="22"/>
                <w:lang w:val="pl-PL"/>
              </w:rPr>
              <w:t xml:space="preserve"> doposażenia</w:t>
            </w:r>
          </w:p>
          <w:p w:rsidR="006512E0" w:rsidRPr="00F16D44" w:rsidRDefault="006512E0" w:rsidP="006512E0">
            <w:pPr>
              <w:autoSpaceDE w:val="0"/>
              <w:autoSpaceDN w:val="0"/>
              <w:adjustRightInd w:val="0"/>
              <w:spacing w:after="0" w:line="240" w:lineRule="auto"/>
              <w:rPr>
                <w:rFonts w:eastAsia="ArialNarrow" w:cs="Times New Roman"/>
                <w:color w:val="000000"/>
                <w:sz w:val="22"/>
                <w:szCs w:val="22"/>
                <w:lang w:val="pl-PL"/>
              </w:rPr>
            </w:pPr>
            <w:r w:rsidRPr="00F16D44">
              <w:rPr>
                <w:rFonts w:eastAsia="ArialNarrow" w:cs="Times New Roman"/>
                <w:color w:val="000000"/>
                <w:sz w:val="22"/>
                <w:szCs w:val="22"/>
                <w:lang w:val="pl-PL"/>
              </w:rPr>
              <w:t>641 200 zł  - prace interwencyjne</w:t>
            </w:r>
          </w:p>
          <w:p w:rsidR="006512E0" w:rsidRPr="00F16D44" w:rsidRDefault="006512E0" w:rsidP="006512E0">
            <w:pPr>
              <w:autoSpaceDE w:val="0"/>
              <w:autoSpaceDN w:val="0"/>
              <w:adjustRightInd w:val="0"/>
              <w:spacing w:after="0" w:line="240" w:lineRule="auto"/>
              <w:rPr>
                <w:rFonts w:eastAsia="ArialNarrow" w:cs="Times New Roman"/>
                <w:color w:val="000000"/>
                <w:sz w:val="22"/>
                <w:szCs w:val="22"/>
                <w:lang w:val="pl-PL"/>
              </w:rPr>
            </w:pPr>
            <w:r w:rsidRPr="00F16D44">
              <w:rPr>
                <w:rFonts w:eastAsia="ArialNarrow" w:cs="Times New Roman"/>
                <w:color w:val="000000"/>
                <w:sz w:val="22"/>
                <w:szCs w:val="22"/>
                <w:lang w:val="pl-PL"/>
              </w:rPr>
              <w:t xml:space="preserve">4 399 506 zł </w:t>
            </w:r>
            <w:r w:rsidR="00977805">
              <w:rPr>
                <w:rFonts w:eastAsia="ArialNarrow" w:cs="Times New Roman"/>
                <w:color w:val="000000"/>
                <w:sz w:val="22"/>
                <w:szCs w:val="22"/>
                <w:lang w:val="pl-PL"/>
              </w:rPr>
              <w:t>–</w:t>
            </w:r>
            <w:r w:rsidRPr="00F16D44">
              <w:rPr>
                <w:rFonts w:eastAsia="ArialNarrow" w:cs="Times New Roman"/>
                <w:color w:val="000000"/>
                <w:sz w:val="22"/>
                <w:szCs w:val="22"/>
                <w:lang w:val="pl-PL"/>
              </w:rPr>
              <w:t xml:space="preserve"> staże</w:t>
            </w:r>
          </w:p>
          <w:p w:rsidR="006512E0" w:rsidRPr="00F16D44" w:rsidRDefault="006512E0" w:rsidP="006512E0">
            <w:pPr>
              <w:autoSpaceDE w:val="0"/>
              <w:autoSpaceDN w:val="0"/>
              <w:adjustRightInd w:val="0"/>
              <w:spacing w:after="0" w:line="240" w:lineRule="auto"/>
              <w:rPr>
                <w:rFonts w:eastAsia="ArialNarrow" w:cs="Times New Roman"/>
                <w:color w:val="000000"/>
                <w:sz w:val="22"/>
                <w:szCs w:val="22"/>
                <w:lang w:val="pl-PL"/>
              </w:rPr>
            </w:pPr>
          </w:p>
        </w:tc>
        <w:tc>
          <w:tcPr>
            <w:tcW w:w="3117" w:type="dxa"/>
          </w:tcPr>
          <w:p w:rsidR="006512E0" w:rsidRPr="00F16D44" w:rsidRDefault="006512E0" w:rsidP="006512E0">
            <w:pPr>
              <w:autoSpaceDE w:val="0"/>
              <w:autoSpaceDN w:val="0"/>
              <w:adjustRightInd w:val="0"/>
              <w:spacing w:after="0" w:line="240" w:lineRule="auto"/>
              <w:rPr>
                <w:rFonts w:eastAsia="ArialNarrow" w:cs="Times New Roman"/>
                <w:color w:val="000000"/>
                <w:sz w:val="22"/>
                <w:szCs w:val="22"/>
                <w:lang w:val="pl-PL"/>
              </w:rPr>
            </w:pPr>
            <w:r w:rsidRPr="00F16D44">
              <w:rPr>
                <w:rFonts w:eastAsia="ArialNarrow" w:cs="Times New Roman"/>
                <w:color w:val="000000"/>
                <w:sz w:val="22"/>
                <w:szCs w:val="22"/>
                <w:lang w:val="pl-PL"/>
              </w:rPr>
              <w:t xml:space="preserve">1 314 000 zł </w:t>
            </w:r>
            <w:r w:rsidR="00977805">
              <w:rPr>
                <w:rFonts w:eastAsia="ArialNarrow" w:cs="Times New Roman"/>
                <w:color w:val="000000"/>
                <w:sz w:val="22"/>
                <w:szCs w:val="22"/>
                <w:lang w:val="pl-PL"/>
              </w:rPr>
              <w:t>–</w:t>
            </w:r>
            <w:r w:rsidRPr="00F16D44">
              <w:rPr>
                <w:rFonts w:eastAsia="ArialNarrow" w:cs="Times New Roman"/>
                <w:color w:val="000000"/>
                <w:sz w:val="22"/>
                <w:szCs w:val="22"/>
                <w:lang w:val="pl-PL"/>
              </w:rPr>
              <w:t xml:space="preserve"> doposażenia</w:t>
            </w:r>
          </w:p>
          <w:p w:rsidR="006512E0" w:rsidRPr="00F16D44" w:rsidRDefault="006512E0" w:rsidP="006512E0">
            <w:pPr>
              <w:autoSpaceDE w:val="0"/>
              <w:autoSpaceDN w:val="0"/>
              <w:adjustRightInd w:val="0"/>
              <w:spacing w:after="0" w:line="240" w:lineRule="auto"/>
              <w:rPr>
                <w:sz w:val="22"/>
                <w:szCs w:val="22"/>
                <w:lang w:val="pl-PL"/>
              </w:rPr>
            </w:pPr>
            <w:r w:rsidRPr="00F16D44">
              <w:rPr>
                <w:sz w:val="22"/>
                <w:szCs w:val="22"/>
                <w:lang w:val="pl-PL"/>
              </w:rPr>
              <w:t>1.041.786 zł – prace interwencyjne</w:t>
            </w:r>
          </w:p>
          <w:p w:rsidR="006512E0" w:rsidRPr="00F16D44" w:rsidRDefault="006512E0" w:rsidP="006512E0">
            <w:pPr>
              <w:autoSpaceDE w:val="0"/>
              <w:autoSpaceDN w:val="0"/>
              <w:adjustRightInd w:val="0"/>
              <w:spacing w:after="0" w:line="240" w:lineRule="auto"/>
              <w:rPr>
                <w:rFonts w:eastAsia="ArialNarrow" w:cs="Times New Roman"/>
                <w:color w:val="000000"/>
                <w:sz w:val="22"/>
                <w:szCs w:val="22"/>
                <w:lang w:val="pl-PL"/>
              </w:rPr>
            </w:pPr>
            <w:r w:rsidRPr="00F16D44">
              <w:rPr>
                <w:rFonts w:eastAsia="ArialNarrow" w:cs="Times New Roman"/>
                <w:color w:val="000000"/>
                <w:sz w:val="22"/>
                <w:szCs w:val="22"/>
                <w:lang w:val="pl-PL"/>
              </w:rPr>
              <w:t xml:space="preserve">4 706 119 zł </w:t>
            </w:r>
            <w:r w:rsidR="00977805">
              <w:rPr>
                <w:rFonts w:eastAsia="ArialNarrow" w:cs="Times New Roman"/>
                <w:color w:val="000000"/>
                <w:sz w:val="22"/>
                <w:szCs w:val="22"/>
                <w:lang w:val="pl-PL"/>
              </w:rPr>
              <w:t>–</w:t>
            </w:r>
            <w:r w:rsidRPr="00F16D44">
              <w:rPr>
                <w:rFonts w:eastAsia="ArialNarrow" w:cs="Times New Roman"/>
                <w:color w:val="000000"/>
                <w:sz w:val="22"/>
                <w:szCs w:val="22"/>
                <w:lang w:val="pl-PL"/>
              </w:rPr>
              <w:t xml:space="preserve"> staże</w:t>
            </w:r>
          </w:p>
        </w:tc>
        <w:tc>
          <w:tcPr>
            <w:tcW w:w="2737" w:type="dxa"/>
            <w:gridSpan w:val="2"/>
          </w:tcPr>
          <w:p w:rsidR="006512E0" w:rsidRPr="00F16D44" w:rsidRDefault="006512E0" w:rsidP="006512E0">
            <w:pPr>
              <w:autoSpaceDE w:val="0"/>
              <w:autoSpaceDN w:val="0"/>
              <w:adjustRightInd w:val="0"/>
              <w:spacing w:after="0" w:line="240" w:lineRule="auto"/>
              <w:rPr>
                <w:rFonts w:eastAsia="ArialNarrow" w:cs="Times New Roman"/>
                <w:color w:val="000000"/>
                <w:sz w:val="22"/>
                <w:szCs w:val="22"/>
                <w:lang w:val="pl-PL"/>
              </w:rPr>
            </w:pPr>
            <w:r w:rsidRPr="00F16D44">
              <w:rPr>
                <w:rFonts w:eastAsia="ArialNarrow" w:cs="Times New Roman"/>
                <w:color w:val="000000"/>
                <w:sz w:val="22"/>
                <w:szCs w:val="22"/>
                <w:lang w:val="pl-PL"/>
              </w:rPr>
              <w:t>1 028 000 zł – doposażenia</w:t>
            </w:r>
          </w:p>
          <w:p w:rsidR="006512E0" w:rsidRPr="00F16D44" w:rsidRDefault="006512E0" w:rsidP="006512E0">
            <w:pPr>
              <w:autoSpaceDE w:val="0"/>
              <w:autoSpaceDN w:val="0"/>
              <w:adjustRightInd w:val="0"/>
              <w:spacing w:after="0" w:line="240" w:lineRule="auto"/>
              <w:rPr>
                <w:rFonts w:eastAsia="ArialNarrow" w:cs="Times New Roman"/>
                <w:color w:val="000000"/>
                <w:sz w:val="22"/>
                <w:szCs w:val="22"/>
                <w:lang w:val="pl-PL"/>
              </w:rPr>
            </w:pPr>
            <w:r w:rsidRPr="00F16D44">
              <w:rPr>
                <w:rFonts w:eastAsia="ArialNarrow" w:cs="Times New Roman"/>
                <w:color w:val="000000"/>
                <w:sz w:val="22"/>
                <w:szCs w:val="22"/>
                <w:lang w:val="pl-PL"/>
              </w:rPr>
              <w:t>1 072 000 zł – prace interwencyjne</w:t>
            </w:r>
          </w:p>
          <w:p w:rsidR="006512E0" w:rsidRPr="00F16D44" w:rsidRDefault="006512E0" w:rsidP="006512E0">
            <w:pPr>
              <w:autoSpaceDE w:val="0"/>
              <w:autoSpaceDN w:val="0"/>
              <w:adjustRightInd w:val="0"/>
              <w:spacing w:after="0" w:line="240" w:lineRule="auto"/>
              <w:rPr>
                <w:rFonts w:eastAsia="ArialNarrow" w:cs="Times New Roman"/>
                <w:color w:val="000000"/>
                <w:sz w:val="22"/>
                <w:szCs w:val="22"/>
                <w:lang w:val="pl-PL"/>
              </w:rPr>
            </w:pPr>
            <w:r w:rsidRPr="00F16D44">
              <w:rPr>
                <w:rFonts w:eastAsia="ArialNarrow" w:cs="Times New Roman"/>
                <w:color w:val="000000"/>
                <w:sz w:val="22"/>
                <w:szCs w:val="22"/>
                <w:lang w:val="pl-PL"/>
              </w:rPr>
              <w:t>4 020 165 zł – staż</w:t>
            </w:r>
          </w:p>
          <w:p w:rsidR="006512E0" w:rsidRPr="00F16D44" w:rsidRDefault="006512E0" w:rsidP="006512E0">
            <w:pPr>
              <w:autoSpaceDE w:val="0"/>
              <w:autoSpaceDN w:val="0"/>
              <w:adjustRightInd w:val="0"/>
              <w:spacing w:after="0" w:line="240" w:lineRule="auto"/>
              <w:rPr>
                <w:rFonts w:eastAsia="ArialNarrow" w:cs="Times New Roman"/>
                <w:color w:val="000000"/>
                <w:sz w:val="22"/>
                <w:szCs w:val="22"/>
                <w:lang w:val="pl-PL"/>
              </w:rPr>
            </w:pPr>
          </w:p>
          <w:p w:rsidR="006512E0" w:rsidRPr="00F16D44" w:rsidRDefault="006512E0" w:rsidP="006512E0">
            <w:pPr>
              <w:autoSpaceDE w:val="0"/>
              <w:autoSpaceDN w:val="0"/>
              <w:adjustRightInd w:val="0"/>
              <w:spacing w:after="0" w:line="240" w:lineRule="auto"/>
              <w:rPr>
                <w:rFonts w:eastAsia="ArialNarrow" w:cs="Times New Roman"/>
                <w:color w:val="000000"/>
                <w:sz w:val="22"/>
                <w:szCs w:val="22"/>
                <w:lang w:val="pl-PL"/>
              </w:rPr>
            </w:pPr>
          </w:p>
        </w:tc>
      </w:tr>
    </w:tbl>
    <w:p w:rsidR="0090171E" w:rsidRDefault="0090171E">
      <w:pPr>
        <w:rPr>
          <w:lang w:val="pl-PL"/>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5"/>
        <w:gridCol w:w="2977"/>
        <w:gridCol w:w="3119"/>
        <w:gridCol w:w="2567"/>
      </w:tblGrid>
      <w:tr w:rsidR="0090171E" w:rsidRPr="00900363" w:rsidTr="00BE122C">
        <w:tc>
          <w:tcPr>
            <w:tcW w:w="14328" w:type="dxa"/>
            <w:gridSpan w:val="4"/>
            <w:tcBorders>
              <w:bottom w:val="single" w:sz="4" w:space="0" w:color="auto"/>
            </w:tcBorders>
            <w:shd w:val="clear" w:color="auto" w:fill="B3B3B3"/>
          </w:tcPr>
          <w:p w:rsidR="0090171E" w:rsidRDefault="0090171E" w:rsidP="00BE122C">
            <w:pPr>
              <w:autoSpaceDE w:val="0"/>
              <w:autoSpaceDN w:val="0"/>
              <w:adjustRightInd w:val="0"/>
              <w:spacing w:after="0" w:line="240" w:lineRule="auto"/>
              <w:rPr>
                <w:rFonts w:eastAsia="ArialNarrow" w:cs="Times New Roman"/>
                <w:b/>
                <w:color w:val="000000"/>
                <w:lang w:val="pl-PL"/>
              </w:rPr>
            </w:pPr>
            <w:r w:rsidRPr="006A4745">
              <w:rPr>
                <w:rFonts w:eastAsia="ArialNarrow" w:cs="Times New Roman"/>
                <w:b/>
                <w:color w:val="000000"/>
                <w:sz w:val="22"/>
                <w:szCs w:val="22"/>
                <w:lang w:val="pl-PL"/>
              </w:rPr>
              <w:t>KIERUNEK INTERWENCJI NR</w:t>
            </w:r>
            <w:r>
              <w:rPr>
                <w:rFonts w:eastAsia="ArialNarrow" w:cs="Times New Roman"/>
                <w:b/>
                <w:color w:val="000000"/>
                <w:sz w:val="22"/>
                <w:szCs w:val="22"/>
                <w:lang w:val="pl-PL"/>
              </w:rPr>
              <w:t xml:space="preserve">  I.3.2</w:t>
            </w:r>
          </w:p>
          <w:p w:rsidR="0090171E" w:rsidRPr="004B42FD" w:rsidRDefault="0090171E" w:rsidP="00BE122C">
            <w:pPr>
              <w:autoSpaceDE w:val="0"/>
              <w:autoSpaceDN w:val="0"/>
              <w:adjustRightInd w:val="0"/>
              <w:spacing w:after="0" w:line="240" w:lineRule="auto"/>
              <w:rPr>
                <w:rFonts w:cstheme="minorHAnsi"/>
                <w:b/>
                <w:color w:val="FF0000"/>
                <w:szCs w:val="20"/>
                <w:lang w:val="pl-PL"/>
              </w:rPr>
            </w:pPr>
            <w:r w:rsidRPr="0090171E">
              <w:rPr>
                <w:rFonts w:cstheme="minorHAnsi"/>
                <w:b/>
                <w:color w:val="FF0000"/>
                <w:szCs w:val="20"/>
                <w:lang w:val="pl-PL"/>
              </w:rPr>
              <w:t>Systematyczne badanie i prognozowanie potrzeb kadrowych (zatrudnieniowych) pracodawców z terenu powiatu</w:t>
            </w:r>
            <w:r w:rsidR="007D117B">
              <w:rPr>
                <w:rFonts w:cstheme="minorHAnsi"/>
                <w:b/>
                <w:color w:val="FF0000"/>
                <w:szCs w:val="20"/>
                <w:lang w:val="pl-PL"/>
              </w:rPr>
              <w:t>.</w:t>
            </w:r>
          </w:p>
        </w:tc>
      </w:tr>
      <w:tr w:rsidR="0090171E" w:rsidRPr="00900363" w:rsidTr="00D155D9">
        <w:tc>
          <w:tcPr>
            <w:tcW w:w="5665" w:type="dxa"/>
            <w:shd w:val="clear" w:color="auto" w:fill="FF9900"/>
          </w:tcPr>
          <w:p w:rsidR="0090171E" w:rsidRPr="009720EE" w:rsidRDefault="0090171E" w:rsidP="00BE122C">
            <w:pPr>
              <w:autoSpaceDE w:val="0"/>
              <w:autoSpaceDN w:val="0"/>
              <w:adjustRightInd w:val="0"/>
              <w:spacing w:after="0" w:line="240" w:lineRule="auto"/>
              <w:rPr>
                <w:rFonts w:eastAsia="ArialNarrow" w:cs="Times New Roman"/>
                <w:b/>
                <w:color w:val="000000"/>
                <w:lang w:val="pl-PL"/>
              </w:rPr>
            </w:pPr>
            <w:r w:rsidRPr="009720EE">
              <w:rPr>
                <w:rFonts w:eastAsia="ArialNarrow" w:cs="Times New Roman"/>
                <w:b/>
                <w:color w:val="000000"/>
                <w:sz w:val="22"/>
                <w:szCs w:val="22"/>
                <w:lang w:val="pl-PL"/>
              </w:rPr>
              <w:t xml:space="preserve">CEL STRATEGICZNY </w:t>
            </w:r>
          </w:p>
          <w:p w:rsidR="0090171E" w:rsidRPr="009720EE" w:rsidRDefault="0090171E" w:rsidP="00BE122C">
            <w:pPr>
              <w:autoSpaceDE w:val="0"/>
              <w:autoSpaceDN w:val="0"/>
              <w:adjustRightInd w:val="0"/>
              <w:spacing w:after="0" w:line="240" w:lineRule="auto"/>
              <w:rPr>
                <w:rFonts w:eastAsia="ArialNarrow" w:cs="Times New Roman"/>
                <w:b/>
                <w:color w:val="000000"/>
                <w:lang w:val="pl-PL"/>
              </w:rPr>
            </w:pPr>
            <w:r w:rsidRPr="009720EE">
              <w:rPr>
                <w:rFonts w:eastAsia="Calibri" w:cstheme="minorHAnsi"/>
                <w:b/>
                <w:sz w:val="22"/>
                <w:lang w:val="pl-PL"/>
              </w:rPr>
              <w:t>INTENSYFIKACJA ROZWOJU GOSPODARCZEGO I WZROST ATRAKCYJNOŚCI INWESTYCYJNEJ POWIATU</w:t>
            </w:r>
          </w:p>
        </w:tc>
        <w:tc>
          <w:tcPr>
            <w:tcW w:w="2977" w:type="dxa"/>
            <w:shd w:val="clear" w:color="auto" w:fill="FFCC99"/>
          </w:tcPr>
          <w:p w:rsidR="0090171E" w:rsidRPr="009720EE" w:rsidRDefault="00CF7E8F" w:rsidP="00BE122C">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CEL OPERACYJNY</w:t>
            </w:r>
            <w:r w:rsidR="0090171E">
              <w:rPr>
                <w:rFonts w:eastAsia="ArialNarrow" w:cs="Times New Roman"/>
                <w:b/>
                <w:color w:val="000000"/>
                <w:sz w:val="22"/>
                <w:szCs w:val="22"/>
                <w:lang w:val="pl-PL"/>
              </w:rPr>
              <w:t>:</w:t>
            </w:r>
          </w:p>
          <w:p w:rsidR="0090171E" w:rsidRPr="009720EE" w:rsidRDefault="0090171E" w:rsidP="00BE122C">
            <w:pPr>
              <w:autoSpaceDE w:val="0"/>
              <w:autoSpaceDN w:val="0"/>
              <w:adjustRightInd w:val="0"/>
              <w:spacing w:after="0" w:line="240" w:lineRule="auto"/>
              <w:rPr>
                <w:rFonts w:eastAsia="ArialNarrow" w:cs="Times New Roman"/>
                <w:b/>
                <w:color w:val="000000"/>
                <w:lang w:val="pl-PL"/>
              </w:rPr>
            </w:pPr>
            <w:r w:rsidRPr="0090171E">
              <w:rPr>
                <w:rFonts w:cstheme="minorHAnsi"/>
                <w:b/>
                <w:lang w:val="pl-PL"/>
              </w:rPr>
              <w:t>Aktywna polityka subregionalnego rynku pracy</w:t>
            </w:r>
          </w:p>
        </w:tc>
        <w:tc>
          <w:tcPr>
            <w:tcW w:w="3119" w:type="dxa"/>
            <w:shd w:val="clear" w:color="auto" w:fill="C0C0C0"/>
          </w:tcPr>
          <w:p w:rsidR="0090171E" w:rsidRDefault="0090171E" w:rsidP="00BE122C">
            <w:pPr>
              <w:autoSpaceDE w:val="0"/>
              <w:autoSpaceDN w:val="0"/>
              <w:adjustRightInd w:val="0"/>
              <w:spacing w:after="0" w:line="240" w:lineRule="auto"/>
              <w:rPr>
                <w:rFonts w:eastAsia="ArialNarrow" w:cs="Times New Roman"/>
                <w:b/>
                <w:color w:val="000000"/>
                <w:sz w:val="22"/>
                <w:szCs w:val="22"/>
                <w:lang w:val="pl-PL"/>
              </w:rPr>
            </w:pPr>
            <w:r w:rsidRPr="006A4745">
              <w:rPr>
                <w:rFonts w:eastAsia="ArialNarrow" w:cs="Times New Roman"/>
                <w:b/>
                <w:color w:val="000000"/>
                <w:sz w:val="22"/>
                <w:szCs w:val="22"/>
                <w:lang w:val="pl-PL"/>
              </w:rPr>
              <w:t>JEDNOSTKA REALIZUJĄCA:</w:t>
            </w:r>
          </w:p>
          <w:p w:rsidR="0090171E" w:rsidRPr="00A5750D" w:rsidRDefault="0090171E" w:rsidP="00BE122C">
            <w:pPr>
              <w:autoSpaceDE w:val="0"/>
              <w:autoSpaceDN w:val="0"/>
              <w:adjustRightInd w:val="0"/>
              <w:spacing w:after="0" w:line="240" w:lineRule="auto"/>
              <w:rPr>
                <w:rFonts w:eastAsia="ArialNarrow" w:cs="Times New Roman"/>
                <w:b/>
                <w:color w:val="000000"/>
                <w:lang w:val="pl-PL"/>
              </w:rPr>
            </w:pPr>
            <w:r w:rsidRPr="00900363">
              <w:rPr>
                <w:rFonts w:eastAsia="Calibri" w:cstheme="minorHAnsi"/>
                <w:b/>
                <w:lang w:val="pl-PL"/>
              </w:rPr>
              <w:t>Powiatowy Urząd Pracy</w:t>
            </w:r>
          </w:p>
        </w:tc>
        <w:tc>
          <w:tcPr>
            <w:tcW w:w="2567" w:type="dxa"/>
            <w:shd w:val="clear" w:color="auto" w:fill="808080"/>
          </w:tcPr>
          <w:p w:rsidR="0090171E" w:rsidRDefault="0090171E" w:rsidP="00BE122C">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PARTNERZY:</w:t>
            </w:r>
          </w:p>
          <w:p w:rsidR="0090171E" w:rsidRPr="006A4745" w:rsidRDefault="0011198B" w:rsidP="0011198B">
            <w:pPr>
              <w:autoSpaceDE w:val="0"/>
              <w:autoSpaceDN w:val="0"/>
              <w:adjustRightInd w:val="0"/>
              <w:spacing w:after="0" w:line="240" w:lineRule="auto"/>
              <w:rPr>
                <w:rFonts w:eastAsia="ArialNarrow" w:cs="Times New Roman"/>
                <w:b/>
                <w:color w:val="000000"/>
                <w:lang w:val="pl-PL"/>
              </w:rPr>
            </w:pPr>
            <w:r w:rsidRPr="00900363">
              <w:rPr>
                <w:rFonts w:eastAsia="Calibri" w:cstheme="minorHAnsi"/>
                <w:sz w:val="20"/>
                <w:szCs w:val="20"/>
                <w:lang w:val="pl-PL"/>
              </w:rPr>
              <w:t xml:space="preserve">Powiatowa Rada Zatrudnienia, </w:t>
            </w:r>
            <w:r w:rsidRPr="00900363">
              <w:rPr>
                <w:rFonts w:eastAsia="Calibri" w:cstheme="minorHAnsi"/>
                <w:sz w:val="20"/>
                <w:szCs w:val="20"/>
                <w:lang w:val="pl-PL"/>
              </w:rPr>
              <w:br/>
              <w:t xml:space="preserve">organizacje pozarządowe, Wojewódzki Urząd Pracy, przedsiębiorstwa </w:t>
            </w:r>
            <w:r w:rsidR="00263A51" w:rsidRPr="00900363">
              <w:rPr>
                <w:rFonts w:eastAsia="Calibri" w:cstheme="minorHAnsi"/>
                <w:sz w:val="20"/>
                <w:szCs w:val="20"/>
                <w:lang w:val="pl-PL"/>
              </w:rPr>
              <w:br/>
              <w:t xml:space="preserve">i </w:t>
            </w:r>
            <w:r w:rsidRPr="00900363">
              <w:rPr>
                <w:rFonts w:eastAsia="Calibri" w:cstheme="minorHAnsi"/>
                <w:sz w:val="20"/>
                <w:szCs w:val="20"/>
                <w:lang w:val="pl-PL"/>
              </w:rPr>
              <w:t xml:space="preserve">organizacje pracodawców, prywatne pośrednictwa pracy, </w:t>
            </w:r>
            <w:r w:rsidRPr="00900363">
              <w:rPr>
                <w:rFonts w:eastAsia="Calibri" w:cstheme="minorHAnsi"/>
                <w:sz w:val="20"/>
                <w:szCs w:val="20"/>
                <w:lang w:val="pl-PL"/>
              </w:rPr>
              <w:br/>
              <w:t>Urząd Marszałkowski Województwa Małopolskiego</w:t>
            </w:r>
          </w:p>
        </w:tc>
      </w:tr>
      <w:tr w:rsidR="0090171E" w:rsidRPr="00D64A4F" w:rsidTr="00D155D9">
        <w:trPr>
          <w:trHeight w:val="405"/>
        </w:trPr>
        <w:tc>
          <w:tcPr>
            <w:tcW w:w="5665" w:type="dxa"/>
            <w:vAlign w:val="center"/>
          </w:tcPr>
          <w:p w:rsidR="0090171E" w:rsidRPr="002D5BC1" w:rsidRDefault="0090171E" w:rsidP="00BE122C">
            <w:pPr>
              <w:autoSpaceDE w:val="0"/>
              <w:autoSpaceDN w:val="0"/>
              <w:adjustRightInd w:val="0"/>
              <w:spacing w:after="0" w:line="240" w:lineRule="auto"/>
              <w:jc w:val="both"/>
              <w:rPr>
                <w:rFonts w:cstheme="minorHAnsi"/>
                <w:b/>
                <w:color w:val="FF0000"/>
                <w:sz w:val="20"/>
                <w:szCs w:val="20"/>
                <w:lang w:val="pl-PL"/>
              </w:rPr>
            </w:pPr>
            <w:r w:rsidRPr="002D5BC1">
              <w:rPr>
                <w:rFonts w:eastAsia="ArialNarrow" w:cs="Times New Roman"/>
                <w:color w:val="000000"/>
                <w:sz w:val="20"/>
                <w:szCs w:val="20"/>
                <w:lang w:val="pl-PL"/>
              </w:rPr>
              <w:t xml:space="preserve">Dotyczy: Informacja w sprawie podjętych działań z zakresu </w:t>
            </w:r>
            <w:r w:rsidR="00994B42" w:rsidRPr="002D5BC1">
              <w:rPr>
                <w:rFonts w:cstheme="minorHAnsi"/>
                <w:b/>
                <w:color w:val="FF0000"/>
                <w:sz w:val="20"/>
                <w:szCs w:val="20"/>
                <w:lang w:val="pl-PL"/>
              </w:rPr>
              <w:t>s</w:t>
            </w:r>
            <w:r w:rsidRPr="002D5BC1">
              <w:rPr>
                <w:rFonts w:cstheme="minorHAnsi"/>
                <w:b/>
                <w:color w:val="FF0000"/>
                <w:sz w:val="20"/>
                <w:szCs w:val="20"/>
                <w:lang w:val="pl-PL"/>
              </w:rPr>
              <w:t>ystematycznego badania i prognozowania potrzeb kadrowych (zatrudnieniowych) pracodawców z terenu powiatu</w:t>
            </w:r>
          </w:p>
        </w:tc>
        <w:tc>
          <w:tcPr>
            <w:tcW w:w="2977" w:type="dxa"/>
            <w:vAlign w:val="center"/>
          </w:tcPr>
          <w:p w:rsidR="0090171E" w:rsidRPr="009720EE" w:rsidRDefault="0090171E" w:rsidP="00BE122C">
            <w:pPr>
              <w:autoSpaceDE w:val="0"/>
              <w:autoSpaceDN w:val="0"/>
              <w:adjustRightInd w:val="0"/>
              <w:spacing w:after="0" w:line="240" w:lineRule="auto"/>
              <w:jc w:val="center"/>
              <w:rPr>
                <w:rFonts w:eastAsia="ArialNarrow" w:cs="Times New Roman"/>
                <w:b/>
                <w:color w:val="000000"/>
                <w:lang w:val="pl-PL"/>
              </w:rPr>
            </w:pPr>
            <w:r w:rsidRPr="009720EE">
              <w:rPr>
                <w:rFonts w:eastAsia="ArialNarrow" w:cs="Times New Roman"/>
                <w:b/>
                <w:color w:val="000000"/>
                <w:lang w:val="pl-PL"/>
              </w:rPr>
              <w:t>ROK 2015</w:t>
            </w:r>
          </w:p>
        </w:tc>
        <w:tc>
          <w:tcPr>
            <w:tcW w:w="3119" w:type="dxa"/>
            <w:vAlign w:val="center"/>
          </w:tcPr>
          <w:p w:rsidR="0090171E" w:rsidRPr="009720EE" w:rsidRDefault="0090171E" w:rsidP="00BE122C">
            <w:pPr>
              <w:autoSpaceDE w:val="0"/>
              <w:autoSpaceDN w:val="0"/>
              <w:adjustRightInd w:val="0"/>
              <w:spacing w:after="0" w:line="240" w:lineRule="auto"/>
              <w:jc w:val="center"/>
              <w:rPr>
                <w:rFonts w:eastAsia="ArialNarrow" w:cs="Times New Roman"/>
                <w:b/>
                <w:color w:val="000000"/>
                <w:lang w:val="pl-PL"/>
              </w:rPr>
            </w:pPr>
            <w:r w:rsidRPr="009720EE">
              <w:rPr>
                <w:rFonts w:eastAsia="ArialNarrow" w:cs="Times New Roman"/>
                <w:b/>
                <w:color w:val="000000"/>
                <w:lang w:val="pl-PL"/>
              </w:rPr>
              <w:t>ROK 2016</w:t>
            </w:r>
          </w:p>
        </w:tc>
        <w:tc>
          <w:tcPr>
            <w:tcW w:w="2567" w:type="dxa"/>
            <w:vAlign w:val="center"/>
          </w:tcPr>
          <w:p w:rsidR="0090171E" w:rsidRPr="009720EE" w:rsidRDefault="0090171E" w:rsidP="00BE122C">
            <w:pPr>
              <w:autoSpaceDE w:val="0"/>
              <w:autoSpaceDN w:val="0"/>
              <w:adjustRightInd w:val="0"/>
              <w:spacing w:after="0" w:line="240" w:lineRule="auto"/>
              <w:jc w:val="center"/>
              <w:rPr>
                <w:rFonts w:eastAsia="ArialNarrow" w:cs="Times New Roman"/>
                <w:b/>
                <w:color w:val="000000"/>
                <w:lang w:val="pl-PL"/>
              </w:rPr>
            </w:pPr>
            <w:r w:rsidRPr="009720EE">
              <w:rPr>
                <w:rFonts w:eastAsia="ArialNarrow" w:cs="Times New Roman"/>
                <w:b/>
                <w:color w:val="000000"/>
                <w:lang w:val="pl-PL"/>
              </w:rPr>
              <w:t>ROK 2017</w:t>
            </w:r>
          </w:p>
        </w:tc>
      </w:tr>
      <w:tr w:rsidR="00AE0B30" w:rsidRPr="00900363" w:rsidTr="00D155D9">
        <w:trPr>
          <w:trHeight w:val="1452"/>
        </w:trPr>
        <w:tc>
          <w:tcPr>
            <w:tcW w:w="5665" w:type="dxa"/>
          </w:tcPr>
          <w:p w:rsidR="00AE0B30" w:rsidRPr="002D5BC1" w:rsidRDefault="00AE0B30" w:rsidP="00AE0B30">
            <w:pPr>
              <w:autoSpaceDE w:val="0"/>
              <w:autoSpaceDN w:val="0"/>
              <w:adjustRightInd w:val="0"/>
              <w:spacing w:after="0" w:line="240" w:lineRule="auto"/>
              <w:rPr>
                <w:rFonts w:eastAsia="ArialNarrow" w:cs="Times New Roman"/>
                <w:color w:val="000000"/>
                <w:sz w:val="20"/>
                <w:szCs w:val="20"/>
                <w:lang w:val="pl-PL"/>
              </w:rPr>
            </w:pPr>
            <w:r w:rsidRPr="002D5BC1">
              <w:rPr>
                <w:rFonts w:eastAsia="ArialNarrow" w:cs="Times New Roman"/>
                <w:color w:val="000000"/>
                <w:sz w:val="20"/>
                <w:szCs w:val="20"/>
                <w:lang w:val="pl-PL"/>
              </w:rPr>
              <w:t>OPIS STANU REALIZACJI KIERUNKU INTERWENCJI (</w:t>
            </w:r>
            <w:r w:rsidR="00885B9B">
              <w:rPr>
                <w:rFonts w:eastAsia="ArialNarrow" w:cs="Times New Roman"/>
                <w:color w:val="000000"/>
                <w:sz w:val="20"/>
                <w:szCs w:val="20"/>
                <w:lang w:val="pl-PL"/>
              </w:rPr>
              <w:t>m.in</w:t>
            </w:r>
            <w:r w:rsidRPr="002D5BC1">
              <w:rPr>
                <w:rFonts w:eastAsia="ArialNarrow" w:cs="Times New Roman"/>
                <w:color w:val="000000"/>
                <w:sz w:val="20"/>
                <w:szCs w:val="20"/>
                <w:lang w:val="pl-PL"/>
              </w:rPr>
              <w:t>.: zrealizowane przedsięwzięcia w danym roku, stopień realizacji kierunku interwencji, skuteczność zastosowanych instrumentów realizacyjnych, ocena partnerów realizacyjnych, sukcesy realizacyjne, uzyskane efekty)</w:t>
            </w:r>
          </w:p>
        </w:tc>
        <w:tc>
          <w:tcPr>
            <w:tcW w:w="2977" w:type="dxa"/>
          </w:tcPr>
          <w:p w:rsidR="00AE0B30" w:rsidRPr="002A67AD" w:rsidRDefault="00D4310E" w:rsidP="00AE0B30">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W 2015 roku PUP współpracował</w:t>
            </w:r>
            <w:r w:rsidR="00AE0B30" w:rsidRPr="002A67AD">
              <w:rPr>
                <w:rFonts w:eastAsia="ArialNarrow" w:cs="Times New Roman"/>
                <w:color w:val="000000"/>
                <w:sz w:val="22"/>
                <w:szCs w:val="22"/>
                <w:lang w:val="pl-PL"/>
              </w:rPr>
              <w:t xml:space="preserve"> z ponad 1800 podmiotami gospodarczymi, </w:t>
            </w:r>
            <w:r w:rsidR="007568EB">
              <w:rPr>
                <w:rFonts w:eastAsia="ArialNarrow" w:cs="Times New Roman"/>
                <w:color w:val="000000"/>
                <w:sz w:val="22"/>
                <w:szCs w:val="22"/>
                <w:lang w:val="pl-PL"/>
              </w:rPr>
              <w:br/>
            </w:r>
            <w:r w:rsidR="00AE0B30" w:rsidRPr="002A67AD">
              <w:rPr>
                <w:rFonts w:eastAsia="ArialNarrow" w:cs="Times New Roman"/>
                <w:color w:val="000000"/>
                <w:sz w:val="22"/>
                <w:szCs w:val="22"/>
                <w:lang w:val="pl-PL"/>
              </w:rPr>
              <w:t xml:space="preserve">z czego ponad 550 to nowi pracodawcy, którzy po raz pierwszy korzystali z usług tut. Urzędu. Wśród tych firm byli </w:t>
            </w:r>
            <w:r w:rsidR="00AE0B30" w:rsidRPr="002A67AD">
              <w:rPr>
                <w:rFonts w:eastAsia="ArialNarrow" w:cs="Times New Roman"/>
                <w:color w:val="000000"/>
                <w:sz w:val="22"/>
                <w:szCs w:val="22"/>
                <w:lang w:val="pl-PL"/>
              </w:rPr>
              <w:lastRenderedPageBreak/>
              <w:t xml:space="preserve">także inwestorzy, tworzący nowe miejsca pracy, jak Energo Mechanik Sp. z o.o. – branża przemysłowa – produkcja części do lokomotyw na terenie byłego zakładu Fablok, Vivenge sp. </w:t>
            </w:r>
            <w:r w:rsidR="007568EB">
              <w:rPr>
                <w:rFonts w:eastAsia="ArialNarrow" w:cs="Times New Roman"/>
                <w:color w:val="000000"/>
                <w:sz w:val="22"/>
                <w:szCs w:val="22"/>
                <w:lang w:val="pl-PL"/>
              </w:rPr>
              <w:br/>
            </w:r>
            <w:r w:rsidR="00AE0B30" w:rsidRPr="002A67AD">
              <w:rPr>
                <w:rFonts w:eastAsia="ArialNarrow" w:cs="Times New Roman"/>
                <w:color w:val="000000"/>
                <w:sz w:val="22"/>
                <w:szCs w:val="22"/>
                <w:lang w:val="pl-PL"/>
              </w:rPr>
              <w:t>z o.o. – produkcja banerów, szyldów r</w:t>
            </w:r>
            <w:r>
              <w:rPr>
                <w:rFonts w:eastAsia="ArialNarrow" w:cs="Times New Roman"/>
                <w:color w:val="000000"/>
                <w:sz w:val="22"/>
                <w:szCs w:val="22"/>
                <w:lang w:val="pl-PL"/>
              </w:rPr>
              <w:t xml:space="preserve">eklamowych </w:t>
            </w:r>
            <w:r w:rsidR="007568EB">
              <w:rPr>
                <w:rFonts w:eastAsia="ArialNarrow" w:cs="Times New Roman"/>
                <w:color w:val="000000"/>
                <w:sz w:val="22"/>
                <w:szCs w:val="22"/>
                <w:lang w:val="pl-PL"/>
              </w:rPr>
              <w:br/>
            </w:r>
            <w:r>
              <w:rPr>
                <w:rFonts w:eastAsia="ArialNarrow" w:cs="Times New Roman"/>
                <w:color w:val="000000"/>
                <w:sz w:val="22"/>
                <w:szCs w:val="22"/>
                <w:lang w:val="pl-PL"/>
              </w:rPr>
              <w:t xml:space="preserve">w specjalnej strefie </w:t>
            </w:r>
            <w:r w:rsidR="00AE0B30" w:rsidRPr="002A67AD">
              <w:rPr>
                <w:rFonts w:eastAsia="ArialNarrow" w:cs="Times New Roman"/>
                <w:color w:val="000000"/>
                <w:sz w:val="22"/>
                <w:szCs w:val="22"/>
                <w:lang w:val="pl-PL"/>
              </w:rPr>
              <w:t xml:space="preserve">ekonomicznej, w Trzebini oraz market spożywczy DINO sp. </w:t>
            </w:r>
            <w:r w:rsidR="007568EB">
              <w:rPr>
                <w:rFonts w:eastAsia="ArialNarrow" w:cs="Times New Roman"/>
                <w:color w:val="000000"/>
                <w:sz w:val="22"/>
                <w:szCs w:val="22"/>
                <w:lang w:val="pl-PL"/>
              </w:rPr>
              <w:br/>
            </w:r>
            <w:r w:rsidR="00AE0B30" w:rsidRPr="002A67AD">
              <w:rPr>
                <w:rFonts w:eastAsia="ArialNarrow" w:cs="Times New Roman"/>
                <w:color w:val="000000"/>
                <w:sz w:val="22"/>
                <w:szCs w:val="22"/>
                <w:lang w:val="pl-PL"/>
              </w:rPr>
              <w:t>z o.o. w Młoszowej.</w:t>
            </w:r>
          </w:p>
          <w:p w:rsidR="006D40D9" w:rsidRDefault="00AE0B30" w:rsidP="00AE0B30">
            <w:pPr>
              <w:autoSpaceDE w:val="0"/>
              <w:autoSpaceDN w:val="0"/>
              <w:adjustRightInd w:val="0"/>
              <w:spacing w:after="0" w:line="240" w:lineRule="auto"/>
              <w:rPr>
                <w:rFonts w:eastAsia="ArialNarrow" w:cs="Times New Roman"/>
                <w:color w:val="000000"/>
                <w:sz w:val="22"/>
                <w:szCs w:val="22"/>
                <w:lang w:val="pl-PL"/>
              </w:rPr>
            </w:pPr>
            <w:r w:rsidRPr="002A67AD">
              <w:rPr>
                <w:rFonts w:eastAsia="ArialNarrow" w:cs="Times New Roman"/>
                <w:color w:val="000000"/>
                <w:sz w:val="22"/>
                <w:szCs w:val="22"/>
                <w:lang w:val="pl-PL"/>
              </w:rPr>
              <w:t xml:space="preserve">Pośrednicy pracy promują oferowane usługi i pozyskują oferty pracy, bezpośrednio </w:t>
            </w:r>
            <w:r w:rsidR="007568EB">
              <w:rPr>
                <w:rFonts w:eastAsia="ArialNarrow" w:cs="Times New Roman"/>
                <w:color w:val="000000"/>
                <w:sz w:val="22"/>
                <w:szCs w:val="22"/>
                <w:lang w:val="pl-PL"/>
              </w:rPr>
              <w:br/>
            </w:r>
            <w:r w:rsidRPr="002A67AD">
              <w:rPr>
                <w:rFonts w:eastAsia="ArialNarrow" w:cs="Times New Roman"/>
                <w:color w:val="000000"/>
                <w:sz w:val="22"/>
                <w:szCs w:val="22"/>
                <w:lang w:val="pl-PL"/>
              </w:rPr>
              <w:t xml:space="preserve">u pracodawców. W 2015r. zrealizowano 237 wizyt </w:t>
            </w:r>
            <w:r w:rsidR="007568EB">
              <w:rPr>
                <w:rFonts w:eastAsia="ArialNarrow" w:cs="Times New Roman"/>
                <w:color w:val="000000"/>
                <w:sz w:val="22"/>
                <w:szCs w:val="22"/>
                <w:lang w:val="pl-PL"/>
              </w:rPr>
              <w:br/>
            </w:r>
            <w:r w:rsidRPr="002A67AD">
              <w:rPr>
                <w:rFonts w:eastAsia="ArialNarrow" w:cs="Times New Roman"/>
                <w:color w:val="000000"/>
                <w:sz w:val="22"/>
                <w:szCs w:val="22"/>
                <w:lang w:val="pl-PL"/>
              </w:rPr>
              <w:t>u przedsiębiorców. Ponadto organizow</w:t>
            </w:r>
            <w:r w:rsidR="00D4310E">
              <w:rPr>
                <w:rFonts w:eastAsia="ArialNarrow" w:cs="Times New Roman"/>
                <w:color w:val="000000"/>
                <w:sz w:val="22"/>
                <w:szCs w:val="22"/>
                <w:lang w:val="pl-PL"/>
              </w:rPr>
              <w:t>ano przedsięwzięcia skierowane</w:t>
            </w:r>
            <w:r w:rsidRPr="002A67AD">
              <w:rPr>
                <w:rFonts w:eastAsia="ArialNarrow" w:cs="Times New Roman"/>
                <w:color w:val="000000"/>
                <w:sz w:val="22"/>
                <w:szCs w:val="22"/>
                <w:lang w:val="pl-PL"/>
              </w:rPr>
              <w:t xml:space="preserve"> do pracodawców. W październiku 2015r. wspólnie z Wojewódzkim Urzędem Pracy w Krakowie zorganizowano spotkanie dla pracodawców, mające na celu przekazanie informacji </w:t>
            </w:r>
            <w:r w:rsidR="00263A51">
              <w:rPr>
                <w:rFonts w:eastAsia="ArialNarrow" w:cs="Times New Roman"/>
                <w:color w:val="000000"/>
                <w:sz w:val="22"/>
                <w:szCs w:val="22"/>
                <w:lang w:val="pl-PL"/>
              </w:rPr>
              <w:br/>
            </w:r>
            <w:r w:rsidRPr="002A67AD">
              <w:rPr>
                <w:rFonts w:eastAsia="ArialNarrow" w:cs="Times New Roman"/>
                <w:color w:val="000000"/>
                <w:sz w:val="22"/>
                <w:szCs w:val="22"/>
                <w:lang w:val="pl-PL"/>
              </w:rPr>
              <w:t>o instrumentach i usług</w:t>
            </w:r>
            <w:r w:rsidR="00D4310E">
              <w:rPr>
                <w:rFonts w:eastAsia="ArialNarrow" w:cs="Times New Roman"/>
                <w:color w:val="000000"/>
                <w:sz w:val="22"/>
                <w:szCs w:val="22"/>
                <w:lang w:val="pl-PL"/>
              </w:rPr>
              <w:t>ach</w:t>
            </w:r>
            <w:r w:rsidRPr="002A67AD">
              <w:rPr>
                <w:rFonts w:eastAsia="ArialNarrow" w:cs="Times New Roman"/>
                <w:color w:val="000000"/>
                <w:sz w:val="22"/>
                <w:szCs w:val="22"/>
                <w:lang w:val="pl-PL"/>
              </w:rPr>
              <w:t xml:space="preserve"> rynku pracy, ze szczególnym uwzględnieniem Krajowego Funduszu Szkoleniowego. Nasze usługi promowano również podczas Gali Przedsiębiorczości 2015, która wyróżnia w drodze konkursu </w:t>
            </w:r>
            <w:r w:rsidRPr="002A67AD">
              <w:rPr>
                <w:rFonts w:eastAsia="ArialNarrow" w:cs="Times New Roman"/>
                <w:color w:val="000000"/>
                <w:sz w:val="22"/>
                <w:szCs w:val="22"/>
                <w:lang w:val="pl-PL"/>
              </w:rPr>
              <w:lastRenderedPageBreak/>
              <w:t xml:space="preserve">najlepszych powiatowych pracodawców. Uczestniczyliśmy także </w:t>
            </w:r>
          </w:p>
          <w:p w:rsidR="006D40D9" w:rsidRDefault="00AE0B30" w:rsidP="00AE0B30">
            <w:pPr>
              <w:autoSpaceDE w:val="0"/>
              <w:autoSpaceDN w:val="0"/>
              <w:adjustRightInd w:val="0"/>
              <w:spacing w:after="0" w:line="240" w:lineRule="auto"/>
              <w:rPr>
                <w:rFonts w:eastAsia="ArialNarrow" w:cs="Times New Roman"/>
                <w:color w:val="000000"/>
                <w:sz w:val="22"/>
                <w:szCs w:val="22"/>
                <w:lang w:val="pl-PL"/>
              </w:rPr>
            </w:pPr>
            <w:r w:rsidRPr="002A67AD">
              <w:rPr>
                <w:rFonts w:eastAsia="ArialNarrow" w:cs="Times New Roman"/>
                <w:color w:val="000000"/>
                <w:sz w:val="22"/>
                <w:szCs w:val="22"/>
                <w:lang w:val="pl-PL"/>
              </w:rPr>
              <w:t xml:space="preserve">w targach pracy, organizowanych przez ościenne urzędy – PUP Jaworzno i PUP Oświęcim, Towarzystwo Oświatowe Ziemi Chrzanowskiej – Targi Przedsiębiorczości 2015, </w:t>
            </w:r>
          </w:p>
          <w:p w:rsidR="006D40D9" w:rsidRDefault="00AE0B30" w:rsidP="00AE0B30">
            <w:pPr>
              <w:autoSpaceDE w:val="0"/>
              <w:autoSpaceDN w:val="0"/>
              <w:adjustRightInd w:val="0"/>
              <w:spacing w:after="0" w:line="240" w:lineRule="auto"/>
              <w:rPr>
                <w:rFonts w:eastAsia="ArialNarrow" w:cs="Times New Roman"/>
                <w:color w:val="000000"/>
                <w:sz w:val="22"/>
                <w:szCs w:val="22"/>
                <w:lang w:val="pl-PL"/>
              </w:rPr>
            </w:pPr>
            <w:r w:rsidRPr="002A67AD">
              <w:rPr>
                <w:rFonts w:eastAsia="ArialNarrow" w:cs="Times New Roman"/>
                <w:color w:val="000000"/>
                <w:sz w:val="22"/>
                <w:szCs w:val="22"/>
                <w:lang w:val="pl-PL"/>
              </w:rPr>
              <w:t xml:space="preserve">a także przez Młodzieżowe Centrum Kariery </w:t>
            </w:r>
            <w:r w:rsidR="00263A51">
              <w:rPr>
                <w:rFonts w:eastAsia="ArialNarrow" w:cs="Times New Roman"/>
                <w:color w:val="000000"/>
                <w:sz w:val="22"/>
                <w:szCs w:val="22"/>
                <w:lang w:val="pl-PL"/>
              </w:rPr>
              <w:br/>
            </w:r>
            <w:r w:rsidRPr="002A67AD">
              <w:rPr>
                <w:rFonts w:eastAsia="ArialNarrow" w:cs="Times New Roman"/>
                <w:color w:val="000000"/>
                <w:sz w:val="22"/>
                <w:szCs w:val="22"/>
                <w:lang w:val="pl-PL"/>
              </w:rPr>
              <w:t xml:space="preserve">w Chrzanowie i Krzeszowicach przy OHP Kraków – Chrzanowskie Targi Edukacji </w:t>
            </w:r>
          </w:p>
          <w:p w:rsidR="00AE0B30" w:rsidRPr="002A67AD" w:rsidRDefault="00AE0B30" w:rsidP="00AE0B30">
            <w:pPr>
              <w:autoSpaceDE w:val="0"/>
              <w:autoSpaceDN w:val="0"/>
              <w:adjustRightInd w:val="0"/>
              <w:spacing w:after="0" w:line="240" w:lineRule="auto"/>
              <w:rPr>
                <w:rFonts w:eastAsia="ArialNarrow" w:cs="Times New Roman"/>
                <w:color w:val="000000"/>
                <w:sz w:val="22"/>
                <w:szCs w:val="22"/>
                <w:lang w:val="pl-PL"/>
              </w:rPr>
            </w:pPr>
            <w:r w:rsidRPr="002A67AD">
              <w:rPr>
                <w:rFonts w:eastAsia="ArialNarrow" w:cs="Times New Roman"/>
                <w:color w:val="000000"/>
                <w:sz w:val="22"/>
                <w:szCs w:val="22"/>
                <w:lang w:val="pl-PL"/>
              </w:rPr>
              <w:t xml:space="preserve">i Pracy. Dodatkowo po raz pierwszy w okresie września </w:t>
            </w:r>
            <w:r w:rsidR="00977805">
              <w:rPr>
                <w:rFonts w:eastAsia="ArialNarrow" w:cs="Times New Roman"/>
                <w:color w:val="000000"/>
                <w:sz w:val="22"/>
                <w:szCs w:val="22"/>
                <w:lang w:val="pl-PL"/>
              </w:rPr>
              <w:t>–</w:t>
            </w:r>
            <w:r w:rsidRPr="002A67AD">
              <w:rPr>
                <w:rFonts w:eastAsia="ArialNarrow" w:cs="Times New Roman"/>
                <w:color w:val="000000"/>
                <w:sz w:val="22"/>
                <w:szCs w:val="22"/>
                <w:lang w:val="pl-PL"/>
              </w:rPr>
              <w:t xml:space="preserve"> listopada 2015r. tut. Urząd przeprowadził badania ankietowe wśród pracodawców na temat bieżącego poziomu zatrudnienia oraz planowanych zmian w tym zakresie, na potrzeby monitoringu zawodów deficytowych i nadwyżkowych na lokalnym rynku pracy. Do wypełnienia ankiety zostało zaproszonych 230 przedsiębiorstw, z czego 74 wzięły udział w badaniu, 1/3 zdeklarowała zwiększenie zatrudnienia, w szczególności w zawodzie kierowca </w:t>
            </w:r>
            <w:r w:rsidRPr="002A67AD">
              <w:rPr>
                <w:rFonts w:eastAsia="ArialNarrow" w:cs="Times New Roman"/>
                <w:color w:val="000000"/>
                <w:sz w:val="22"/>
                <w:szCs w:val="22"/>
                <w:lang w:val="pl-PL"/>
              </w:rPr>
              <w:lastRenderedPageBreak/>
              <w:t>samochodu ciężarowego, sprzedawca oraz fryzjer.</w:t>
            </w:r>
          </w:p>
        </w:tc>
        <w:tc>
          <w:tcPr>
            <w:tcW w:w="3119" w:type="dxa"/>
          </w:tcPr>
          <w:p w:rsidR="00AE0B30" w:rsidRPr="002A67AD" w:rsidRDefault="00AE0B30" w:rsidP="00AE0B30">
            <w:pPr>
              <w:autoSpaceDE w:val="0"/>
              <w:autoSpaceDN w:val="0"/>
              <w:adjustRightInd w:val="0"/>
              <w:spacing w:after="0" w:line="240" w:lineRule="auto"/>
              <w:rPr>
                <w:rFonts w:eastAsia="ArialNarrow" w:cs="Times New Roman"/>
                <w:color w:val="000000"/>
                <w:sz w:val="22"/>
                <w:szCs w:val="22"/>
                <w:lang w:val="pl-PL"/>
              </w:rPr>
            </w:pPr>
            <w:r w:rsidRPr="002A67AD">
              <w:rPr>
                <w:rFonts w:eastAsia="ArialNarrow" w:cs="Times New Roman"/>
                <w:color w:val="000000"/>
                <w:sz w:val="22"/>
                <w:szCs w:val="22"/>
                <w:lang w:val="pl-PL"/>
              </w:rPr>
              <w:lastRenderedPageBreak/>
              <w:t xml:space="preserve">W tut. </w:t>
            </w:r>
            <w:r w:rsidR="00977805" w:rsidRPr="002A67AD">
              <w:rPr>
                <w:rFonts w:eastAsia="ArialNarrow" w:cs="Times New Roman"/>
                <w:color w:val="000000"/>
                <w:sz w:val="22"/>
                <w:szCs w:val="22"/>
                <w:lang w:val="pl-PL"/>
              </w:rPr>
              <w:t>R</w:t>
            </w:r>
            <w:r w:rsidRPr="002A67AD">
              <w:rPr>
                <w:rFonts w:eastAsia="ArialNarrow" w:cs="Times New Roman"/>
                <w:color w:val="000000"/>
                <w:sz w:val="22"/>
                <w:szCs w:val="22"/>
                <w:lang w:val="pl-PL"/>
              </w:rPr>
              <w:t xml:space="preserve">ejestrze pracodawców na koniec grudnia 2016r. figurowało ponad 2800 firm, </w:t>
            </w:r>
            <w:r w:rsidR="007568EB">
              <w:rPr>
                <w:rFonts w:eastAsia="ArialNarrow" w:cs="Times New Roman"/>
                <w:color w:val="000000"/>
                <w:sz w:val="22"/>
                <w:szCs w:val="22"/>
                <w:lang w:val="pl-PL"/>
              </w:rPr>
              <w:br/>
            </w:r>
            <w:r w:rsidRPr="002A67AD">
              <w:rPr>
                <w:rFonts w:eastAsia="ArialNarrow" w:cs="Times New Roman"/>
                <w:color w:val="000000"/>
                <w:sz w:val="22"/>
                <w:szCs w:val="22"/>
                <w:lang w:val="pl-PL"/>
              </w:rPr>
              <w:t xml:space="preserve">z czego 409 to nowi pracodawcy, którzy po raz pierwszy korzystali z usług tut. Urzędu. Wśród tych firm byli </w:t>
            </w:r>
            <w:r w:rsidRPr="002A67AD">
              <w:rPr>
                <w:rFonts w:eastAsia="ArialNarrow" w:cs="Times New Roman"/>
                <w:color w:val="000000"/>
                <w:sz w:val="22"/>
                <w:szCs w:val="22"/>
                <w:lang w:val="pl-PL"/>
              </w:rPr>
              <w:lastRenderedPageBreak/>
              <w:t>także inwestorzy, tworzący nowe miejsca pracy, jak McDonalds w Chrzanowie, czy INPLAST sp. z o.o. w Chrzanowie – zajmująca się produkcją komponentów z tworzyw sztucznych.</w:t>
            </w:r>
          </w:p>
          <w:p w:rsidR="00064E00" w:rsidRDefault="00AE0B30" w:rsidP="00AE0B30">
            <w:pPr>
              <w:autoSpaceDE w:val="0"/>
              <w:autoSpaceDN w:val="0"/>
              <w:adjustRightInd w:val="0"/>
              <w:spacing w:after="0" w:line="240" w:lineRule="auto"/>
              <w:rPr>
                <w:rFonts w:eastAsia="ArialNarrow" w:cs="Times New Roman"/>
                <w:color w:val="000000"/>
                <w:sz w:val="22"/>
                <w:szCs w:val="22"/>
                <w:lang w:val="pl-PL"/>
              </w:rPr>
            </w:pPr>
            <w:r w:rsidRPr="002A67AD">
              <w:rPr>
                <w:rFonts w:eastAsia="ArialNarrow" w:cs="Times New Roman"/>
                <w:color w:val="000000"/>
                <w:sz w:val="22"/>
                <w:szCs w:val="22"/>
                <w:lang w:val="pl-PL"/>
              </w:rPr>
              <w:t xml:space="preserve">Pośrednicy pracy promują oferowane usługi i pozyskują oferty pracy, bezpośrednio </w:t>
            </w:r>
            <w:r w:rsidR="007568EB">
              <w:rPr>
                <w:rFonts w:eastAsia="ArialNarrow" w:cs="Times New Roman"/>
                <w:color w:val="000000"/>
                <w:sz w:val="22"/>
                <w:szCs w:val="22"/>
                <w:lang w:val="pl-PL"/>
              </w:rPr>
              <w:br/>
            </w:r>
            <w:r w:rsidRPr="002A67AD">
              <w:rPr>
                <w:rFonts w:eastAsia="ArialNarrow" w:cs="Times New Roman"/>
                <w:color w:val="000000"/>
                <w:sz w:val="22"/>
                <w:szCs w:val="22"/>
                <w:lang w:val="pl-PL"/>
              </w:rPr>
              <w:t>u pracodawców. W 2016r. zrealizowano 304 wizyty u przedsiębiorców, w w</w:t>
            </w:r>
            <w:r w:rsidR="00D4310E">
              <w:rPr>
                <w:rFonts w:eastAsia="ArialNarrow" w:cs="Times New Roman"/>
                <w:color w:val="000000"/>
                <w:sz w:val="22"/>
                <w:szCs w:val="22"/>
                <w:lang w:val="pl-PL"/>
              </w:rPr>
              <w:t>yniku czego pozyskano 626 ofert</w:t>
            </w:r>
            <w:r w:rsidRPr="002A67AD">
              <w:rPr>
                <w:rFonts w:eastAsia="ArialNarrow" w:cs="Times New Roman"/>
                <w:color w:val="000000"/>
                <w:sz w:val="22"/>
                <w:szCs w:val="22"/>
                <w:lang w:val="pl-PL"/>
              </w:rPr>
              <w:t xml:space="preserve"> pracy. Ponadto organizujemy bądź uczestniczymy </w:t>
            </w:r>
            <w:r w:rsidR="007568EB">
              <w:rPr>
                <w:rFonts w:eastAsia="ArialNarrow" w:cs="Times New Roman"/>
                <w:color w:val="000000"/>
                <w:sz w:val="22"/>
                <w:szCs w:val="22"/>
                <w:lang w:val="pl-PL"/>
              </w:rPr>
              <w:br/>
            </w:r>
            <w:r w:rsidRPr="002A67AD">
              <w:rPr>
                <w:rFonts w:eastAsia="ArialNarrow" w:cs="Times New Roman"/>
                <w:color w:val="000000"/>
                <w:sz w:val="22"/>
                <w:szCs w:val="22"/>
                <w:lang w:val="pl-PL"/>
              </w:rPr>
              <w:t xml:space="preserve">w przedsięwzięciach skierowanych do pracodawców. W kwietniu uczestniczyliśmy </w:t>
            </w:r>
            <w:r w:rsidR="007568EB">
              <w:rPr>
                <w:rFonts w:eastAsia="ArialNarrow" w:cs="Times New Roman"/>
                <w:color w:val="000000"/>
                <w:sz w:val="22"/>
                <w:szCs w:val="22"/>
                <w:lang w:val="pl-PL"/>
              </w:rPr>
              <w:br/>
            </w:r>
            <w:r w:rsidRPr="002A67AD">
              <w:rPr>
                <w:rFonts w:eastAsia="ArialNarrow" w:cs="Times New Roman"/>
                <w:color w:val="000000"/>
                <w:sz w:val="22"/>
                <w:szCs w:val="22"/>
                <w:lang w:val="pl-PL"/>
              </w:rPr>
              <w:t xml:space="preserve">w Europejskich Dniach Pracodawcy. Z konsultacji indywidualnych skorzystało ogółem 20 pracodawców. Mieli oni okazję uzyskać informacje </w:t>
            </w:r>
            <w:r w:rsidR="005435BD">
              <w:rPr>
                <w:rFonts w:eastAsia="ArialNarrow" w:cs="Times New Roman"/>
                <w:color w:val="000000"/>
                <w:sz w:val="22"/>
                <w:szCs w:val="22"/>
                <w:lang w:val="pl-PL"/>
              </w:rPr>
              <w:t>m.in</w:t>
            </w:r>
            <w:r w:rsidRPr="002A67AD">
              <w:rPr>
                <w:rFonts w:eastAsia="ArialNarrow" w:cs="Times New Roman"/>
                <w:color w:val="000000"/>
                <w:sz w:val="22"/>
                <w:szCs w:val="22"/>
                <w:lang w:val="pl-PL"/>
              </w:rPr>
              <w:t xml:space="preserve">. na temat form wsparcia </w:t>
            </w:r>
            <w:r w:rsidR="00B7469A">
              <w:rPr>
                <w:rFonts w:eastAsia="ArialNarrow" w:cs="Times New Roman"/>
                <w:color w:val="000000"/>
                <w:sz w:val="22"/>
                <w:szCs w:val="22"/>
                <w:lang w:val="pl-PL"/>
              </w:rPr>
              <w:br/>
            </w:r>
            <w:r w:rsidRPr="002A67AD">
              <w:rPr>
                <w:rFonts w:eastAsia="ArialNarrow" w:cs="Times New Roman"/>
                <w:color w:val="000000"/>
                <w:sz w:val="22"/>
                <w:szCs w:val="22"/>
                <w:lang w:val="pl-PL"/>
              </w:rPr>
              <w:t xml:space="preserve">w zatrudnianiu osób młodych, możliwości wykorzystania środków Krajowego Funduszu Szkoleniowego na rzecz podnoszenia kwalifikacji zatrudnionych pracowników oraz uzyskać informację od ekspertów z ZUS. </w:t>
            </w:r>
            <w:r w:rsidR="00B7469A">
              <w:rPr>
                <w:rFonts w:eastAsia="ArialNarrow" w:cs="Times New Roman"/>
                <w:color w:val="000000"/>
                <w:sz w:val="22"/>
                <w:szCs w:val="22"/>
                <w:lang w:val="pl-PL"/>
              </w:rPr>
              <w:br/>
            </w:r>
            <w:r w:rsidRPr="002A67AD">
              <w:rPr>
                <w:rFonts w:eastAsia="ArialNarrow" w:cs="Times New Roman"/>
                <w:color w:val="000000"/>
                <w:sz w:val="22"/>
                <w:szCs w:val="22"/>
                <w:lang w:val="pl-PL"/>
              </w:rPr>
              <w:t xml:space="preserve">W październiku 2016r. uczestniczyliśmy w spotkaniu </w:t>
            </w:r>
            <w:r w:rsidRPr="002A67AD">
              <w:rPr>
                <w:rFonts w:eastAsia="ArialNarrow" w:cs="Times New Roman"/>
                <w:color w:val="000000"/>
                <w:sz w:val="22"/>
                <w:szCs w:val="22"/>
                <w:lang w:val="pl-PL"/>
              </w:rPr>
              <w:lastRenderedPageBreak/>
              <w:t xml:space="preserve">dla pracodawców, zorganizowanym przez Agencję Rozwoju Małopolski Zachodniej S.A. w Chrzanowie, mającym na celu przekazanie informacji </w:t>
            </w:r>
          </w:p>
          <w:p w:rsidR="00AE0B30" w:rsidRPr="002A67AD" w:rsidRDefault="00AE0B30" w:rsidP="00AE0B30">
            <w:pPr>
              <w:autoSpaceDE w:val="0"/>
              <w:autoSpaceDN w:val="0"/>
              <w:adjustRightInd w:val="0"/>
              <w:spacing w:after="0" w:line="240" w:lineRule="auto"/>
              <w:rPr>
                <w:rFonts w:eastAsia="ArialNarrow" w:cs="Times New Roman"/>
                <w:color w:val="000000"/>
                <w:sz w:val="22"/>
                <w:szCs w:val="22"/>
                <w:lang w:val="pl-PL"/>
              </w:rPr>
            </w:pPr>
            <w:r w:rsidRPr="002A67AD">
              <w:rPr>
                <w:rFonts w:eastAsia="ArialNarrow" w:cs="Times New Roman"/>
                <w:color w:val="000000"/>
                <w:sz w:val="22"/>
                <w:szCs w:val="22"/>
                <w:lang w:val="pl-PL"/>
              </w:rPr>
              <w:t xml:space="preserve">o instrumentach i usługach rynku pracy. Nasze usługi promowaliśmy również podczas Dni Alwerni i Powiatu Chrzanowskiego. Uczestniczyliśmy także </w:t>
            </w:r>
            <w:r w:rsidR="002269BA">
              <w:rPr>
                <w:rFonts w:eastAsia="ArialNarrow" w:cs="Times New Roman"/>
                <w:color w:val="000000"/>
                <w:sz w:val="22"/>
                <w:szCs w:val="22"/>
                <w:lang w:val="pl-PL"/>
              </w:rPr>
              <w:br/>
            </w:r>
            <w:r w:rsidRPr="002A67AD">
              <w:rPr>
                <w:rFonts w:eastAsia="ArialNarrow" w:cs="Times New Roman"/>
                <w:color w:val="000000"/>
                <w:sz w:val="22"/>
                <w:szCs w:val="22"/>
                <w:lang w:val="pl-PL"/>
              </w:rPr>
              <w:t>w targach pracy, organizowanych przez PUP Jaworzno.</w:t>
            </w:r>
          </w:p>
          <w:p w:rsidR="00AE0B30" w:rsidRPr="002A67AD" w:rsidRDefault="00AE0B30" w:rsidP="00AE0B30">
            <w:pPr>
              <w:autoSpaceDE w:val="0"/>
              <w:autoSpaceDN w:val="0"/>
              <w:adjustRightInd w:val="0"/>
              <w:spacing w:after="0" w:line="240" w:lineRule="auto"/>
              <w:rPr>
                <w:rFonts w:eastAsia="ArialNarrow" w:cs="Times New Roman"/>
                <w:color w:val="000000"/>
                <w:sz w:val="22"/>
                <w:szCs w:val="22"/>
                <w:lang w:val="pl-PL"/>
              </w:rPr>
            </w:pPr>
            <w:r w:rsidRPr="002A67AD">
              <w:rPr>
                <w:rFonts w:eastAsia="ArialNarrow" w:cs="Times New Roman"/>
                <w:color w:val="000000"/>
                <w:sz w:val="22"/>
                <w:szCs w:val="22"/>
                <w:lang w:val="pl-PL"/>
              </w:rPr>
              <w:t>Od września do listopada 2016r. tut. Urząd przeprowadził badania ankietowe wśród pracodawców na temat bieżącego poziomu zatrudnienia oraz planowanych zmian w tym zakresie. Do wypełnienia ankiety zostało zaproszonych 115 pr</w:t>
            </w:r>
            <w:r w:rsidR="00D4310E">
              <w:rPr>
                <w:rFonts w:eastAsia="ArialNarrow" w:cs="Times New Roman"/>
                <w:color w:val="000000"/>
                <w:sz w:val="22"/>
                <w:szCs w:val="22"/>
                <w:lang w:val="pl-PL"/>
              </w:rPr>
              <w:t>zedsiębiorstw, z czego 86 wzięło</w:t>
            </w:r>
            <w:r w:rsidRPr="002A67AD">
              <w:rPr>
                <w:rFonts w:eastAsia="ArialNarrow" w:cs="Times New Roman"/>
                <w:color w:val="000000"/>
                <w:sz w:val="22"/>
                <w:szCs w:val="22"/>
                <w:lang w:val="pl-PL"/>
              </w:rPr>
              <w:t xml:space="preserve"> udział w badaniu. Wyniki przeprowadzonego badania będą opublikowane w marcu 2017 r.</w:t>
            </w:r>
          </w:p>
          <w:p w:rsidR="00AE0B30" w:rsidRPr="002A67AD" w:rsidRDefault="00AE0B30" w:rsidP="00AE0B30">
            <w:pPr>
              <w:autoSpaceDE w:val="0"/>
              <w:autoSpaceDN w:val="0"/>
              <w:adjustRightInd w:val="0"/>
              <w:spacing w:after="0" w:line="240" w:lineRule="auto"/>
              <w:rPr>
                <w:rFonts w:eastAsia="ArialNarrow" w:cs="Times New Roman"/>
                <w:color w:val="000000"/>
                <w:sz w:val="22"/>
                <w:szCs w:val="22"/>
                <w:lang w:val="pl-PL"/>
              </w:rPr>
            </w:pPr>
            <w:r w:rsidRPr="002A67AD">
              <w:rPr>
                <w:rFonts w:eastAsia="ArialNarrow" w:cs="Times New Roman"/>
                <w:color w:val="000000"/>
                <w:sz w:val="22"/>
                <w:szCs w:val="22"/>
                <w:lang w:val="pl-PL"/>
              </w:rPr>
              <w:t xml:space="preserve">Z roku na rok sukcesywnie wzrasta liczba organizowanych giełd pracy, gdyż jest to forma pośrednictwa pracy pozwalająca na szybkie i skuteczne realizowanie zgłoszonych ofert pracy. W 2016r. zorganizowaliśmy 26 giełd </w:t>
            </w:r>
            <w:r w:rsidRPr="002A67AD">
              <w:rPr>
                <w:rFonts w:eastAsia="ArialNarrow" w:cs="Times New Roman"/>
                <w:color w:val="000000"/>
                <w:sz w:val="22"/>
                <w:szCs w:val="22"/>
                <w:lang w:val="pl-PL"/>
              </w:rPr>
              <w:lastRenderedPageBreak/>
              <w:t>pracy, w których uczestniczyło 575 osób.</w:t>
            </w:r>
          </w:p>
        </w:tc>
        <w:tc>
          <w:tcPr>
            <w:tcW w:w="2567" w:type="dxa"/>
          </w:tcPr>
          <w:p w:rsidR="00AE0B30" w:rsidRPr="002A67AD" w:rsidRDefault="00AE0B30" w:rsidP="00AE0B30">
            <w:pPr>
              <w:autoSpaceDE w:val="0"/>
              <w:autoSpaceDN w:val="0"/>
              <w:adjustRightInd w:val="0"/>
              <w:spacing w:after="0" w:line="240" w:lineRule="auto"/>
              <w:rPr>
                <w:rFonts w:eastAsia="ArialNarrow" w:cs="Times New Roman"/>
                <w:color w:val="000000"/>
                <w:sz w:val="22"/>
                <w:szCs w:val="22"/>
                <w:lang w:val="pl-PL"/>
              </w:rPr>
            </w:pPr>
            <w:r w:rsidRPr="002A67AD">
              <w:rPr>
                <w:rFonts w:eastAsia="ArialNarrow" w:cs="Times New Roman"/>
                <w:color w:val="000000"/>
                <w:sz w:val="22"/>
                <w:szCs w:val="22"/>
                <w:lang w:val="pl-PL"/>
              </w:rPr>
              <w:lastRenderedPageBreak/>
              <w:t xml:space="preserve">W tut. </w:t>
            </w:r>
            <w:r w:rsidR="00977805" w:rsidRPr="002A67AD">
              <w:rPr>
                <w:rFonts w:eastAsia="ArialNarrow" w:cs="Times New Roman"/>
                <w:color w:val="000000"/>
                <w:sz w:val="22"/>
                <w:szCs w:val="22"/>
                <w:lang w:val="pl-PL"/>
              </w:rPr>
              <w:t>R</w:t>
            </w:r>
            <w:r w:rsidRPr="002A67AD">
              <w:rPr>
                <w:rFonts w:eastAsia="ArialNarrow" w:cs="Times New Roman"/>
                <w:color w:val="000000"/>
                <w:sz w:val="22"/>
                <w:szCs w:val="22"/>
                <w:lang w:val="pl-PL"/>
              </w:rPr>
              <w:t xml:space="preserve">ejestrze pracodawców na koniec grudnia 2017r. figurowało blisko 2800 firm, z czego 378 to nowi pracodawcy, którzy po raz pierwszy korzystali z usług tut. </w:t>
            </w:r>
            <w:r w:rsidRPr="002A67AD">
              <w:rPr>
                <w:rFonts w:eastAsia="ArialNarrow" w:cs="Times New Roman"/>
                <w:color w:val="000000"/>
                <w:sz w:val="22"/>
                <w:szCs w:val="22"/>
                <w:lang w:val="pl-PL"/>
              </w:rPr>
              <w:lastRenderedPageBreak/>
              <w:t xml:space="preserve">Urzędu. </w:t>
            </w:r>
          </w:p>
          <w:p w:rsidR="00AE0B30" w:rsidRPr="002A67AD" w:rsidRDefault="00AE0B30" w:rsidP="00AE0B30">
            <w:pPr>
              <w:autoSpaceDE w:val="0"/>
              <w:autoSpaceDN w:val="0"/>
              <w:adjustRightInd w:val="0"/>
              <w:spacing w:after="0" w:line="240" w:lineRule="auto"/>
              <w:rPr>
                <w:rFonts w:eastAsia="ArialNarrow" w:cs="Times New Roman"/>
                <w:color w:val="000000"/>
                <w:sz w:val="22"/>
                <w:szCs w:val="22"/>
                <w:lang w:val="pl-PL"/>
              </w:rPr>
            </w:pPr>
            <w:r w:rsidRPr="002A67AD">
              <w:rPr>
                <w:rFonts w:eastAsia="ArialNarrow" w:cs="Times New Roman"/>
                <w:color w:val="000000"/>
                <w:sz w:val="22"/>
                <w:szCs w:val="22"/>
                <w:lang w:val="pl-PL"/>
              </w:rPr>
              <w:t xml:space="preserve">Pośrednicy pracy promują oferowane usługi </w:t>
            </w:r>
            <w:r w:rsidR="0036164D">
              <w:rPr>
                <w:rFonts w:eastAsia="ArialNarrow" w:cs="Times New Roman"/>
                <w:color w:val="000000"/>
                <w:sz w:val="22"/>
                <w:szCs w:val="22"/>
                <w:lang w:val="pl-PL"/>
              </w:rPr>
              <w:br/>
            </w:r>
            <w:r w:rsidRPr="002A67AD">
              <w:rPr>
                <w:rFonts w:eastAsia="ArialNarrow" w:cs="Times New Roman"/>
                <w:color w:val="000000"/>
                <w:sz w:val="22"/>
                <w:szCs w:val="22"/>
                <w:lang w:val="pl-PL"/>
              </w:rPr>
              <w:t xml:space="preserve">i pozyskują oferty pracy, bezpośrednio </w:t>
            </w:r>
            <w:r w:rsidR="00B7469A">
              <w:rPr>
                <w:rFonts w:eastAsia="ArialNarrow" w:cs="Times New Roman"/>
                <w:color w:val="000000"/>
                <w:sz w:val="22"/>
                <w:szCs w:val="22"/>
                <w:lang w:val="pl-PL"/>
              </w:rPr>
              <w:br/>
            </w:r>
            <w:r w:rsidRPr="002A67AD">
              <w:rPr>
                <w:rFonts w:eastAsia="ArialNarrow" w:cs="Times New Roman"/>
                <w:color w:val="000000"/>
                <w:sz w:val="22"/>
                <w:szCs w:val="22"/>
                <w:lang w:val="pl-PL"/>
              </w:rPr>
              <w:t xml:space="preserve">u pracodawców. W 2017r. zrealizowano 242 wizyty </w:t>
            </w:r>
            <w:r w:rsidR="007568EB">
              <w:rPr>
                <w:rFonts w:eastAsia="ArialNarrow" w:cs="Times New Roman"/>
                <w:color w:val="000000"/>
                <w:sz w:val="22"/>
                <w:szCs w:val="22"/>
                <w:lang w:val="pl-PL"/>
              </w:rPr>
              <w:br/>
            </w:r>
            <w:r w:rsidRPr="002A67AD">
              <w:rPr>
                <w:rFonts w:eastAsia="ArialNarrow" w:cs="Times New Roman"/>
                <w:color w:val="000000"/>
                <w:sz w:val="22"/>
                <w:szCs w:val="22"/>
                <w:lang w:val="pl-PL"/>
              </w:rPr>
              <w:t xml:space="preserve">u przedsiębiorców, </w:t>
            </w:r>
            <w:r w:rsidR="007568EB">
              <w:rPr>
                <w:rFonts w:eastAsia="ArialNarrow" w:cs="Times New Roman"/>
                <w:color w:val="000000"/>
                <w:sz w:val="22"/>
                <w:szCs w:val="22"/>
                <w:lang w:val="pl-PL"/>
              </w:rPr>
              <w:br/>
            </w:r>
            <w:r w:rsidRPr="002A67AD">
              <w:rPr>
                <w:rFonts w:eastAsia="ArialNarrow" w:cs="Times New Roman"/>
                <w:color w:val="000000"/>
                <w:sz w:val="22"/>
                <w:szCs w:val="22"/>
                <w:lang w:val="pl-PL"/>
              </w:rPr>
              <w:t xml:space="preserve">w wyniku czego pozyskano 707 oferty pracy. </w:t>
            </w:r>
          </w:p>
          <w:p w:rsidR="00AE0B30" w:rsidRPr="002A67AD" w:rsidRDefault="00AE0B30" w:rsidP="00AE0B30">
            <w:pPr>
              <w:autoSpaceDE w:val="0"/>
              <w:autoSpaceDN w:val="0"/>
              <w:adjustRightInd w:val="0"/>
              <w:spacing w:after="0" w:line="240" w:lineRule="auto"/>
              <w:rPr>
                <w:rFonts w:eastAsia="ArialNarrow" w:cs="Times New Roman"/>
                <w:color w:val="000000"/>
                <w:sz w:val="22"/>
                <w:szCs w:val="22"/>
                <w:lang w:val="pl-PL"/>
              </w:rPr>
            </w:pPr>
            <w:r w:rsidRPr="002A67AD">
              <w:rPr>
                <w:rFonts w:eastAsia="ArialNarrow" w:cs="Times New Roman"/>
                <w:color w:val="000000"/>
                <w:sz w:val="22"/>
                <w:szCs w:val="22"/>
                <w:lang w:val="pl-PL"/>
              </w:rPr>
              <w:t xml:space="preserve">Od września do listopada 2017r. tut. Urząd przeprowadził badania ankietowe wśród pracodawców na temat bieżącego poziomu zatrudnienia oraz planowanych zmian </w:t>
            </w:r>
            <w:r w:rsidR="007568EB">
              <w:rPr>
                <w:rFonts w:eastAsia="ArialNarrow" w:cs="Times New Roman"/>
                <w:color w:val="000000"/>
                <w:sz w:val="22"/>
                <w:szCs w:val="22"/>
                <w:lang w:val="pl-PL"/>
              </w:rPr>
              <w:br/>
            </w:r>
            <w:r w:rsidRPr="002A67AD">
              <w:rPr>
                <w:rFonts w:eastAsia="ArialNarrow" w:cs="Times New Roman"/>
                <w:color w:val="000000"/>
                <w:sz w:val="22"/>
                <w:szCs w:val="22"/>
                <w:lang w:val="pl-PL"/>
              </w:rPr>
              <w:t xml:space="preserve">w tym zakresie. Do wypełnienia ankiety zostało zaproszonych 122 przedsiębiorstw, z czego 88 wzięły udział </w:t>
            </w:r>
            <w:r w:rsidR="00263A51">
              <w:rPr>
                <w:rFonts w:eastAsia="ArialNarrow" w:cs="Times New Roman"/>
                <w:color w:val="000000"/>
                <w:sz w:val="22"/>
                <w:szCs w:val="22"/>
                <w:lang w:val="pl-PL"/>
              </w:rPr>
              <w:br/>
            </w:r>
            <w:r w:rsidRPr="002A67AD">
              <w:rPr>
                <w:rFonts w:eastAsia="ArialNarrow" w:cs="Times New Roman"/>
                <w:color w:val="000000"/>
                <w:sz w:val="22"/>
                <w:szCs w:val="22"/>
                <w:lang w:val="pl-PL"/>
              </w:rPr>
              <w:t xml:space="preserve">w badaniu. Wyniki przeprowadzonego badania będą opublikowane w marcu 2018 r.  W 2017r. zorganizowaliśmy 26 giełd pracy, czyli bezpośrednich spotkań rekrutacyjnych kandydatów do pracy </w:t>
            </w:r>
            <w:r w:rsidR="004D4B45">
              <w:rPr>
                <w:rFonts w:eastAsia="ArialNarrow" w:cs="Times New Roman"/>
                <w:color w:val="000000"/>
                <w:sz w:val="22"/>
                <w:szCs w:val="22"/>
                <w:lang w:val="pl-PL"/>
              </w:rPr>
              <w:br/>
            </w:r>
            <w:r w:rsidRPr="002A67AD">
              <w:rPr>
                <w:rFonts w:eastAsia="ArialNarrow" w:cs="Times New Roman"/>
                <w:color w:val="000000"/>
                <w:sz w:val="22"/>
                <w:szCs w:val="22"/>
                <w:lang w:val="pl-PL"/>
              </w:rPr>
              <w:t xml:space="preserve">z pracodawcami,  w których uczestniczyło 456 </w:t>
            </w:r>
            <w:r w:rsidRPr="002A67AD">
              <w:rPr>
                <w:rFonts w:eastAsia="ArialNarrow" w:cs="Times New Roman"/>
                <w:color w:val="000000"/>
                <w:sz w:val="22"/>
                <w:szCs w:val="22"/>
                <w:lang w:val="pl-PL"/>
              </w:rPr>
              <w:lastRenderedPageBreak/>
              <w:t>osób.</w:t>
            </w:r>
          </w:p>
        </w:tc>
      </w:tr>
      <w:tr w:rsidR="00AE0B30" w:rsidRPr="00D64A4F" w:rsidTr="00263A51">
        <w:trPr>
          <w:trHeight w:val="1382"/>
        </w:trPr>
        <w:tc>
          <w:tcPr>
            <w:tcW w:w="5665" w:type="dxa"/>
          </w:tcPr>
          <w:p w:rsidR="00AE0B30" w:rsidRPr="002D5BC1" w:rsidRDefault="00AE0B30" w:rsidP="00AE0B30">
            <w:pPr>
              <w:autoSpaceDE w:val="0"/>
              <w:autoSpaceDN w:val="0"/>
              <w:adjustRightInd w:val="0"/>
              <w:spacing w:after="0" w:line="240" w:lineRule="auto"/>
              <w:rPr>
                <w:rFonts w:eastAsia="ArialNarrow" w:cs="Times New Roman"/>
                <w:color w:val="000000"/>
                <w:sz w:val="20"/>
                <w:szCs w:val="20"/>
                <w:lang w:val="pl-PL"/>
              </w:rPr>
            </w:pPr>
            <w:r w:rsidRPr="002D5BC1">
              <w:rPr>
                <w:rFonts w:eastAsia="ArialNarrow" w:cs="Times New Roman"/>
                <w:color w:val="000000"/>
                <w:sz w:val="20"/>
                <w:szCs w:val="20"/>
                <w:lang w:val="pl-PL"/>
              </w:rPr>
              <w:lastRenderedPageBreak/>
              <w:t>OPIS POWSTAŁYCH TRUDNOŚCI REALIZACYJNYCH</w:t>
            </w:r>
          </w:p>
          <w:p w:rsidR="00AE0B30" w:rsidRPr="002D5BC1" w:rsidRDefault="00AE0B30" w:rsidP="00AE0B30">
            <w:pPr>
              <w:autoSpaceDE w:val="0"/>
              <w:autoSpaceDN w:val="0"/>
              <w:adjustRightInd w:val="0"/>
              <w:spacing w:after="0" w:line="240" w:lineRule="auto"/>
              <w:rPr>
                <w:rFonts w:eastAsia="ArialNarrow" w:cs="Times New Roman"/>
                <w:color w:val="000000"/>
                <w:sz w:val="20"/>
                <w:szCs w:val="20"/>
                <w:lang w:val="pl-PL"/>
              </w:rPr>
            </w:pPr>
            <w:r w:rsidRPr="002D5BC1">
              <w:rPr>
                <w:rFonts w:eastAsia="ArialNarrow" w:cs="Times New Roman"/>
                <w:color w:val="000000"/>
                <w:sz w:val="20"/>
                <w:szCs w:val="20"/>
                <w:lang w:val="pl-PL"/>
              </w:rPr>
              <w:t>(</w:t>
            </w:r>
            <w:r w:rsidR="00885B9B">
              <w:rPr>
                <w:rFonts w:eastAsia="ArialNarrow" w:cs="Times New Roman"/>
                <w:color w:val="000000"/>
                <w:sz w:val="20"/>
                <w:szCs w:val="20"/>
                <w:lang w:val="pl-PL"/>
              </w:rPr>
              <w:t>m.in</w:t>
            </w:r>
            <w:r w:rsidRPr="002D5BC1">
              <w:rPr>
                <w:rFonts w:eastAsia="ArialNarrow" w:cs="Times New Roman"/>
                <w:color w:val="000000"/>
                <w:sz w:val="20"/>
                <w:szCs w:val="20"/>
                <w:lang w:val="pl-PL"/>
              </w:rPr>
              <w:t>.: problemy powstałe na etapie realizacji, opóźnienia i ich przyczyny, środki podjęte w celu przezwyciężenia trudności</w:t>
            </w:r>
            <w:r w:rsidR="005A39F0">
              <w:rPr>
                <w:rFonts w:eastAsia="ArialNarrow" w:cs="Times New Roman"/>
                <w:color w:val="000000"/>
                <w:sz w:val="20"/>
                <w:szCs w:val="20"/>
                <w:lang w:val="pl-PL"/>
              </w:rPr>
              <w:t xml:space="preserve">, rekomendacje dotyczące zmian </w:t>
            </w:r>
            <w:r w:rsidRPr="002D5BC1">
              <w:rPr>
                <w:rFonts w:eastAsia="ArialNarrow" w:cs="Times New Roman"/>
                <w:color w:val="000000"/>
                <w:sz w:val="20"/>
                <w:szCs w:val="20"/>
                <w:lang w:val="pl-PL"/>
              </w:rPr>
              <w:t>w realizacji kierunku interwencji, możliwe usprawnienia)</w:t>
            </w:r>
          </w:p>
        </w:tc>
        <w:tc>
          <w:tcPr>
            <w:tcW w:w="2977" w:type="dxa"/>
          </w:tcPr>
          <w:p w:rsidR="00AE0B30" w:rsidRPr="002A67AD" w:rsidRDefault="005435BD" w:rsidP="005435BD">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c>
          <w:tcPr>
            <w:tcW w:w="3119" w:type="dxa"/>
          </w:tcPr>
          <w:p w:rsidR="00AE0B30" w:rsidRPr="002A67AD" w:rsidRDefault="005435BD" w:rsidP="005435BD">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c>
          <w:tcPr>
            <w:tcW w:w="2567" w:type="dxa"/>
          </w:tcPr>
          <w:p w:rsidR="00AE0B30" w:rsidRPr="002A67AD" w:rsidRDefault="005435BD" w:rsidP="005435BD">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r>
      <w:tr w:rsidR="00AE0B30" w:rsidRPr="00D64A4F" w:rsidTr="00D155D9">
        <w:tc>
          <w:tcPr>
            <w:tcW w:w="5665" w:type="dxa"/>
          </w:tcPr>
          <w:p w:rsidR="00AE0B30" w:rsidRPr="002D5BC1" w:rsidRDefault="00AE0B30" w:rsidP="00AE0B30">
            <w:pPr>
              <w:autoSpaceDE w:val="0"/>
              <w:autoSpaceDN w:val="0"/>
              <w:adjustRightInd w:val="0"/>
              <w:spacing w:after="0" w:line="240" w:lineRule="auto"/>
              <w:rPr>
                <w:rFonts w:eastAsia="ArialNarrow" w:cs="Times New Roman"/>
                <w:color w:val="000000"/>
                <w:sz w:val="20"/>
                <w:szCs w:val="20"/>
                <w:lang w:val="pl-PL"/>
              </w:rPr>
            </w:pPr>
            <w:r w:rsidRPr="002D5BC1">
              <w:rPr>
                <w:rFonts w:eastAsia="ArialNarrow" w:cs="Times New Roman"/>
                <w:color w:val="000000"/>
                <w:sz w:val="20"/>
                <w:szCs w:val="20"/>
                <w:lang w:val="pl-PL"/>
              </w:rPr>
              <w:t>OPIS ŹRÓDEŁ FINANSOWANIA (wielkość środków finansowych wydatkowanych na realizację kierunku interwencji w danym roku, w podziale na źródła finansowania)</w:t>
            </w:r>
          </w:p>
          <w:p w:rsidR="00AE0B30" w:rsidRPr="002D5BC1" w:rsidRDefault="00AE0B30" w:rsidP="00AE0B30">
            <w:pPr>
              <w:autoSpaceDE w:val="0"/>
              <w:autoSpaceDN w:val="0"/>
              <w:adjustRightInd w:val="0"/>
              <w:spacing w:after="0" w:line="240" w:lineRule="auto"/>
              <w:rPr>
                <w:rFonts w:eastAsia="ArialNarrow" w:cs="Times New Roman"/>
                <w:color w:val="000000"/>
                <w:sz w:val="20"/>
                <w:szCs w:val="20"/>
                <w:lang w:val="pl-PL"/>
              </w:rPr>
            </w:pPr>
            <w:r w:rsidRPr="002D5BC1">
              <w:rPr>
                <w:rFonts w:eastAsia="ArialNarrow" w:cs="Times New Roman"/>
                <w:color w:val="000000"/>
                <w:sz w:val="20"/>
                <w:szCs w:val="20"/>
                <w:lang w:val="pl-PL"/>
              </w:rPr>
              <w:t xml:space="preserve">Budżet Powiatu                              (kwota w zł) </w:t>
            </w:r>
          </w:p>
          <w:p w:rsidR="00AE0B30" w:rsidRPr="002D5BC1" w:rsidRDefault="00AE0B30" w:rsidP="00AE0B30">
            <w:pPr>
              <w:autoSpaceDE w:val="0"/>
              <w:autoSpaceDN w:val="0"/>
              <w:adjustRightInd w:val="0"/>
              <w:spacing w:after="0" w:line="240" w:lineRule="auto"/>
              <w:rPr>
                <w:rFonts w:eastAsia="ArialNarrow" w:cs="Times New Roman"/>
                <w:color w:val="000000"/>
                <w:sz w:val="20"/>
                <w:szCs w:val="20"/>
                <w:lang w:val="pl-PL"/>
              </w:rPr>
            </w:pPr>
            <w:r w:rsidRPr="002D5BC1">
              <w:rPr>
                <w:rFonts w:eastAsia="ArialNarrow" w:cs="Times New Roman"/>
                <w:color w:val="000000"/>
                <w:sz w:val="20"/>
                <w:szCs w:val="20"/>
                <w:lang w:val="pl-PL"/>
              </w:rPr>
              <w:t>Budżet jednostki realizującej       (kwota w zł)</w:t>
            </w:r>
          </w:p>
          <w:p w:rsidR="00AE0B30" w:rsidRPr="002D5BC1" w:rsidRDefault="00AE0B30" w:rsidP="00AE0B30">
            <w:pPr>
              <w:autoSpaceDE w:val="0"/>
              <w:autoSpaceDN w:val="0"/>
              <w:adjustRightInd w:val="0"/>
              <w:spacing w:after="0" w:line="240" w:lineRule="auto"/>
              <w:rPr>
                <w:rFonts w:eastAsia="ArialNarrow" w:cs="Times New Roman"/>
                <w:color w:val="000000"/>
                <w:sz w:val="20"/>
                <w:szCs w:val="20"/>
                <w:lang w:val="pl-PL"/>
              </w:rPr>
            </w:pPr>
            <w:r w:rsidRPr="002D5BC1">
              <w:rPr>
                <w:rFonts w:eastAsia="ArialNarrow" w:cs="Times New Roman"/>
                <w:color w:val="000000"/>
                <w:sz w:val="20"/>
                <w:szCs w:val="20"/>
                <w:lang w:val="pl-PL"/>
              </w:rPr>
              <w:t xml:space="preserve">Budżet ................................         (kwota w zł)   </w:t>
            </w:r>
          </w:p>
          <w:p w:rsidR="00AE0B30" w:rsidRPr="002D5BC1" w:rsidRDefault="00AE0B30" w:rsidP="00AE0B30">
            <w:pPr>
              <w:autoSpaceDE w:val="0"/>
              <w:autoSpaceDN w:val="0"/>
              <w:adjustRightInd w:val="0"/>
              <w:spacing w:after="0" w:line="240" w:lineRule="auto"/>
              <w:rPr>
                <w:rFonts w:eastAsia="ArialNarrow" w:cs="Times New Roman"/>
                <w:b/>
                <w:color w:val="000000"/>
                <w:sz w:val="20"/>
                <w:szCs w:val="20"/>
                <w:lang w:val="pl-PL"/>
              </w:rPr>
            </w:pPr>
            <w:r w:rsidRPr="002D5BC1">
              <w:rPr>
                <w:rFonts w:eastAsia="ArialNarrow" w:cs="Times New Roman"/>
                <w:color w:val="000000"/>
                <w:sz w:val="20"/>
                <w:szCs w:val="20"/>
                <w:lang w:val="pl-PL"/>
              </w:rPr>
              <w:t>Ogółem :                                          (kwota w zł</w:t>
            </w:r>
            <w:r w:rsidRPr="002D5BC1">
              <w:rPr>
                <w:rFonts w:eastAsia="ArialNarrow" w:cs="Times New Roman"/>
                <w:b/>
                <w:color w:val="000000"/>
                <w:sz w:val="20"/>
                <w:szCs w:val="20"/>
                <w:lang w:val="pl-PL"/>
              </w:rPr>
              <w:t xml:space="preserve">)                   </w:t>
            </w:r>
          </w:p>
        </w:tc>
        <w:tc>
          <w:tcPr>
            <w:tcW w:w="2977" w:type="dxa"/>
          </w:tcPr>
          <w:p w:rsidR="00AE0B30" w:rsidRPr="002A67AD" w:rsidRDefault="007A55A2" w:rsidP="00AE0B30">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B</w:t>
            </w:r>
            <w:r w:rsidR="00AE0B30" w:rsidRPr="002A67AD">
              <w:rPr>
                <w:rFonts w:eastAsia="ArialNarrow" w:cs="Times New Roman"/>
                <w:color w:val="000000"/>
                <w:sz w:val="22"/>
                <w:szCs w:val="22"/>
                <w:lang w:val="pl-PL"/>
              </w:rPr>
              <w:t>ezkosztowo</w:t>
            </w:r>
            <w:r>
              <w:rPr>
                <w:rFonts w:eastAsia="ArialNarrow" w:cs="Times New Roman"/>
                <w:color w:val="000000"/>
                <w:sz w:val="22"/>
                <w:szCs w:val="22"/>
                <w:lang w:val="pl-PL"/>
              </w:rPr>
              <w:t>.</w:t>
            </w:r>
          </w:p>
        </w:tc>
        <w:tc>
          <w:tcPr>
            <w:tcW w:w="3119" w:type="dxa"/>
          </w:tcPr>
          <w:p w:rsidR="00AE0B30" w:rsidRDefault="007A55A2" w:rsidP="00AE0B30">
            <w:pPr>
              <w:spacing w:after="60" w:line="22" w:lineRule="atLeast"/>
              <w:rPr>
                <w:rFonts w:eastAsia="ArialNarrow" w:cs="Times New Roman"/>
                <w:color w:val="000000"/>
                <w:lang w:val="pl-PL"/>
              </w:rPr>
            </w:pPr>
            <w:r>
              <w:rPr>
                <w:rFonts w:eastAsia="ArialNarrow" w:cs="Times New Roman"/>
                <w:color w:val="000000"/>
                <w:sz w:val="22"/>
                <w:szCs w:val="22"/>
                <w:lang w:val="pl-PL"/>
              </w:rPr>
              <w:t>B</w:t>
            </w:r>
            <w:r w:rsidR="002A67AD" w:rsidRPr="002A67AD">
              <w:rPr>
                <w:rFonts w:eastAsia="ArialNarrow" w:cs="Times New Roman"/>
                <w:color w:val="000000"/>
                <w:sz w:val="22"/>
                <w:szCs w:val="22"/>
                <w:lang w:val="pl-PL"/>
              </w:rPr>
              <w:t>ezkosztowo</w:t>
            </w:r>
            <w:r>
              <w:rPr>
                <w:rFonts w:eastAsia="ArialNarrow" w:cs="Times New Roman"/>
                <w:color w:val="000000"/>
                <w:sz w:val="22"/>
                <w:szCs w:val="22"/>
                <w:lang w:val="pl-PL"/>
              </w:rPr>
              <w:t>.</w:t>
            </w:r>
          </w:p>
          <w:p w:rsidR="00AE0B30" w:rsidRPr="006A4745" w:rsidRDefault="00AE0B30" w:rsidP="00AE0B30">
            <w:pPr>
              <w:autoSpaceDE w:val="0"/>
              <w:autoSpaceDN w:val="0"/>
              <w:adjustRightInd w:val="0"/>
              <w:spacing w:after="0" w:line="240" w:lineRule="auto"/>
              <w:rPr>
                <w:rFonts w:eastAsia="ArialNarrow" w:cs="Times New Roman"/>
                <w:color w:val="000000"/>
                <w:lang w:val="pl-PL"/>
              </w:rPr>
            </w:pPr>
          </w:p>
        </w:tc>
        <w:tc>
          <w:tcPr>
            <w:tcW w:w="2567" w:type="dxa"/>
          </w:tcPr>
          <w:p w:rsidR="00AE0B30" w:rsidRDefault="007A55A2" w:rsidP="00AE0B30">
            <w:pPr>
              <w:spacing w:after="60" w:line="22" w:lineRule="atLeast"/>
              <w:rPr>
                <w:rFonts w:eastAsia="ArialNarrow" w:cs="Times New Roman"/>
                <w:color w:val="000000"/>
                <w:lang w:val="pl-PL"/>
              </w:rPr>
            </w:pPr>
            <w:r>
              <w:rPr>
                <w:rFonts w:eastAsia="ArialNarrow" w:cs="Times New Roman"/>
                <w:color w:val="000000"/>
                <w:sz w:val="22"/>
                <w:szCs w:val="22"/>
                <w:lang w:val="pl-PL"/>
              </w:rPr>
              <w:t>B</w:t>
            </w:r>
            <w:r w:rsidR="002A67AD" w:rsidRPr="002A67AD">
              <w:rPr>
                <w:rFonts w:eastAsia="ArialNarrow" w:cs="Times New Roman"/>
                <w:color w:val="000000"/>
                <w:sz w:val="22"/>
                <w:szCs w:val="22"/>
                <w:lang w:val="pl-PL"/>
              </w:rPr>
              <w:t>ezkosztowo</w:t>
            </w:r>
            <w:r>
              <w:rPr>
                <w:rFonts w:eastAsia="ArialNarrow" w:cs="Times New Roman"/>
                <w:color w:val="000000"/>
                <w:sz w:val="22"/>
                <w:szCs w:val="22"/>
                <w:lang w:val="pl-PL"/>
              </w:rPr>
              <w:t>.</w:t>
            </w:r>
          </w:p>
          <w:p w:rsidR="00AE0B30" w:rsidRDefault="00AE0B30" w:rsidP="00AE0B30">
            <w:pPr>
              <w:autoSpaceDE w:val="0"/>
              <w:autoSpaceDN w:val="0"/>
              <w:adjustRightInd w:val="0"/>
              <w:spacing w:after="0" w:line="240" w:lineRule="auto"/>
              <w:rPr>
                <w:rFonts w:eastAsia="ArialNarrow" w:cs="Times New Roman"/>
                <w:color w:val="000000"/>
                <w:lang w:val="pl-PL"/>
              </w:rPr>
            </w:pPr>
          </w:p>
          <w:p w:rsidR="00AE0B30" w:rsidRPr="006A4745" w:rsidRDefault="00AE0B30" w:rsidP="00AE0B30">
            <w:pPr>
              <w:autoSpaceDE w:val="0"/>
              <w:autoSpaceDN w:val="0"/>
              <w:adjustRightInd w:val="0"/>
              <w:spacing w:after="0" w:line="240" w:lineRule="auto"/>
              <w:rPr>
                <w:rFonts w:eastAsia="ArialNarrow" w:cs="Times New Roman"/>
                <w:color w:val="000000"/>
                <w:lang w:val="pl-PL"/>
              </w:rPr>
            </w:pPr>
          </w:p>
        </w:tc>
      </w:tr>
    </w:tbl>
    <w:p w:rsidR="00D155D9" w:rsidRDefault="00D155D9">
      <w:pPr>
        <w:rPr>
          <w:lang w:val="pl-PL"/>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2696"/>
        <w:gridCol w:w="3145"/>
        <w:gridCol w:w="2709"/>
      </w:tblGrid>
      <w:tr w:rsidR="005F4F99" w:rsidRPr="00900363" w:rsidTr="00BE122C">
        <w:tc>
          <w:tcPr>
            <w:tcW w:w="14328" w:type="dxa"/>
            <w:gridSpan w:val="4"/>
            <w:tcBorders>
              <w:bottom w:val="single" w:sz="4" w:space="0" w:color="auto"/>
            </w:tcBorders>
            <w:shd w:val="clear" w:color="auto" w:fill="B3B3B3"/>
          </w:tcPr>
          <w:p w:rsidR="005F4F99" w:rsidRPr="005F4F99" w:rsidRDefault="005F4F99" w:rsidP="00BE122C">
            <w:pPr>
              <w:autoSpaceDE w:val="0"/>
              <w:autoSpaceDN w:val="0"/>
              <w:adjustRightInd w:val="0"/>
              <w:spacing w:after="0" w:line="240" w:lineRule="auto"/>
              <w:rPr>
                <w:rFonts w:eastAsia="ArialNarrow" w:cs="Times New Roman"/>
                <w:b/>
                <w:color w:val="000000"/>
                <w:sz w:val="22"/>
                <w:szCs w:val="22"/>
                <w:lang w:val="pl-PL"/>
              </w:rPr>
            </w:pPr>
            <w:r w:rsidRPr="005F4F99">
              <w:rPr>
                <w:rFonts w:eastAsia="ArialNarrow" w:cs="Times New Roman"/>
                <w:b/>
                <w:color w:val="000000"/>
                <w:sz w:val="22"/>
                <w:szCs w:val="22"/>
                <w:lang w:val="pl-PL"/>
              </w:rPr>
              <w:t>KIERUNEK INTERWENCJI NR  I.3.3</w:t>
            </w:r>
          </w:p>
          <w:p w:rsidR="005F4F99" w:rsidRPr="005F4F99" w:rsidRDefault="005F4F99" w:rsidP="00BE122C">
            <w:pPr>
              <w:autoSpaceDE w:val="0"/>
              <w:autoSpaceDN w:val="0"/>
              <w:adjustRightInd w:val="0"/>
              <w:spacing w:after="0" w:line="240" w:lineRule="auto"/>
              <w:rPr>
                <w:rFonts w:cstheme="minorHAnsi"/>
                <w:b/>
                <w:color w:val="FF0000"/>
                <w:sz w:val="22"/>
                <w:szCs w:val="22"/>
                <w:lang w:val="pl-PL"/>
              </w:rPr>
            </w:pPr>
            <w:r w:rsidRPr="007A55A2">
              <w:rPr>
                <w:rFonts w:cstheme="minorHAnsi"/>
                <w:b/>
                <w:color w:val="FF0000"/>
                <w:lang w:val="pl-PL"/>
              </w:rPr>
              <w:t>Powołanie stałej płaszczyzny decyzyjnej w ramach współpracy różnych sektorów (przedsiębiorstwa, szkolnictwo zawodowe, samorząd) w zakresie szybkiego dostosowywania oferty kształcenia do zmieniających się potrzeb subregionalnego rynku pracy – projekt w ramach całego obszaru funkcjonalnego powiatu chrzanowskiego</w:t>
            </w:r>
            <w:r w:rsidR="007A55A2">
              <w:rPr>
                <w:rFonts w:cstheme="minorHAnsi"/>
                <w:b/>
                <w:color w:val="FF0000"/>
                <w:sz w:val="22"/>
                <w:szCs w:val="22"/>
                <w:lang w:val="pl-PL"/>
              </w:rPr>
              <w:t>.</w:t>
            </w:r>
          </w:p>
        </w:tc>
      </w:tr>
      <w:tr w:rsidR="005F4F99" w:rsidRPr="00900363" w:rsidTr="00E42847">
        <w:trPr>
          <w:trHeight w:val="1695"/>
        </w:trPr>
        <w:tc>
          <w:tcPr>
            <w:tcW w:w="5778" w:type="dxa"/>
            <w:shd w:val="clear" w:color="auto" w:fill="FF9900"/>
          </w:tcPr>
          <w:p w:rsidR="005F4F99" w:rsidRPr="005F4F99" w:rsidRDefault="005F4F99" w:rsidP="00BE122C">
            <w:pPr>
              <w:autoSpaceDE w:val="0"/>
              <w:autoSpaceDN w:val="0"/>
              <w:adjustRightInd w:val="0"/>
              <w:spacing w:after="0" w:line="240" w:lineRule="auto"/>
              <w:rPr>
                <w:rFonts w:eastAsia="ArialNarrow" w:cs="Times New Roman"/>
                <w:b/>
                <w:color w:val="000000"/>
                <w:sz w:val="22"/>
                <w:szCs w:val="22"/>
                <w:lang w:val="pl-PL"/>
              </w:rPr>
            </w:pPr>
            <w:r w:rsidRPr="005F4F99">
              <w:rPr>
                <w:rFonts w:eastAsia="ArialNarrow" w:cs="Times New Roman"/>
                <w:b/>
                <w:color w:val="000000"/>
                <w:sz w:val="22"/>
                <w:szCs w:val="22"/>
                <w:lang w:val="pl-PL"/>
              </w:rPr>
              <w:t xml:space="preserve">CEL STRATEGICZNY </w:t>
            </w:r>
          </w:p>
          <w:p w:rsidR="005F4F99" w:rsidRPr="005F4F99" w:rsidRDefault="005F4F99" w:rsidP="00BE122C">
            <w:pPr>
              <w:autoSpaceDE w:val="0"/>
              <w:autoSpaceDN w:val="0"/>
              <w:adjustRightInd w:val="0"/>
              <w:spacing w:after="0" w:line="240" w:lineRule="auto"/>
              <w:rPr>
                <w:rFonts w:eastAsia="ArialNarrow" w:cs="Times New Roman"/>
                <w:b/>
                <w:color w:val="000000"/>
                <w:sz w:val="22"/>
                <w:szCs w:val="22"/>
                <w:lang w:val="pl-PL"/>
              </w:rPr>
            </w:pPr>
            <w:r w:rsidRPr="005F4F99">
              <w:rPr>
                <w:rFonts w:eastAsia="Calibri" w:cstheme="minorHAnsi"/>
                <w:b/>
                <w:sz w:val="22"/>
                <w:szCs w:val="22"/>
                <w:lang w:val="pl-PL"/>
              </w:rPr>
              <w:t>INTENSYFIKACJA ROZWOJU GOSPODARCZEGO I WZROST ATRAKCYJNOŚCI INWESTYCYJNEJ POWIATU</w:t>
            </w:r>
          </w:p>
        </w:tc>
        <w:tc>
          <w:tcPr>
            <w:tcW w:w="2696" w:type="dxa"/>
            <w:shd w:val="clear" w:color="auto" w:fill="FFCC99"/>
          </w:tcPr>
          <w:p w:rsidR="005F4F99" w:rsidRPr="005F4F99" w:rsidRDefault="00CF7E8F" w:rsidP="00BE122C">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CEL OPERACYJNY</w:t>
            </w:r>
            <w:r w:rsidR="005F4F99" w:rsidRPr="005F4F99">
              <w:rPr>
                <w:rFonts w:eastAsia="ArialNarrow" w:cs="Times New Roman"/>
                <w:b/>
                <w:color w:val="000000"/>
                <w:sz w:val="22"/>
                <w:szCs w:val="22"/>
                <w:lang w:val="pl-PL"/>
              </w:rPr>
              <w:t>:</w:t>
            </w:r>
          </w:p>
          <w:p w:rsidR="005F4F99" w:rsidRPr="00143825" w:rsidRDefault="005F4F99" w:rsidP="00BE122C">
            <w:pPr>
              <w:autoSpaceDE w:val="0"/>
              <w:autoSpaceDN w:val="0"/>
              <w:adjustRightInd w:val="0"/>
              <w:spacing w:after="0" w:line="240" w:lineRule="auto"/>
              <w:rPr>
                <w:rFonts w:eastAsia="ArialNarrow" w:cs="Times New Roman"/>
                <w:b/>
                <w:color w:val="000000"/>
                <w:lang w:val="pl-PL"/>
              </w:rPr>
            </w:pPr>
            <w:r w:rsidRPr="00143825">
              <w:rPr>
                <w:rFonts w:cstheme="minorHAnsi"/>
                <w:b/>
                <w:lang w:val="pl-PL"/>
              </w:rPr>
              <w:t>Aktywna polityka subregionalnego rynku pracy</w:t>
            </w:r>
          </w:p>
        </w:tc>
        <w:tc>
          <w:tcPr>
            <w:tcW w:w="3145" w:type="dxa"/>
            <w:shd w:val="clear" w:color="auto" w:fill="C0C0C0"/>
          </w:tcPr>
          <w:p w:rsidR="005F4F99" w:rsidRPr="005F4F99" w:rsidRDefault="005F4F99" w:rsidP="00BE122C">
            <w:pPr>
              <w:autoSpaceDE w:val="0"/>
              <w:autoSpaceDN w:val="0"/>
              <w:adjustRightInd w:val="0"/>
              <w:spacing w:after="0" w:line="240" w:lineRule="auto"/>
              <w:rPr>
                <w:rFonts w:eastAsia="ArialNarrow" w:cs="Times New Roman"/>
                <w:b/>
                <w:color w:val="000000"/>
                <w:sz w:val="22"/>
                <w:szCs w:val="22"/>
                <w:lang w:val="pl-PL"/>
              </w:rPr>
            </w:pPr>
            <w:r w:rsidRPr="005F4F99">
              <w:rPr>
                <w:rFonts w:eastAsia="ArialNarrow" w:cs="Times New Roman"/>
                <w:b/>
                <w:color w:val="000000"/>
                <w:sz w:val="22"/>
                <w:szCs w:val="22"/>
                <w:lang w:val="pl-PL"/>
              </w:rPr>
              <w:t>JEDNOSTKA REALIZUJĄCA:</w:t>
            </w:r>
          </w:p>
          <w:p w:rsidR="004D4B45" w:rsidRPr="00900363" w:rsidRDefault="005F4F99" w:rsidP="004D4B45">
            <w:pPr>
              <w:autoSpaceDE w:val="0"/>
              <w:autoSpaceDN w:val="0"/>
              <w:adjustRightInd w:val="0"/>
              <w:spacing w:after="0" w:line="240" w:lineRule="auto"/>
              <w:rPr>
                <w:rFonts w:eastAsia="Calibri" w:cstheme="minorHAnsi"/>
                <w:b/>
                <w:lang w:val="pl-PL"/>
              </w:rPr>
            </w:pPr>
            <w:r w:rsidRPr="00900363">
              <w:rPr>
                <w:rFonts w:eastAsia="Calibri" w:cstheme="minorHAnsi"/>
                <w:b/>
                <w:lang w:val="pl-PL"/>
              </w:rPr>
              <w:t xml:space="preserve">Konwent Starosty Chrzanowskiego, Burmistrzów </w:t>
            </w:r>
            <w:r w:rsidR="00143825" w:rsidRPr="00900363">
              <w:rPr>
                <w:rFonts w:eastAsia="Calibri" w:cstheme="minorHAnsi"/>
                <w:b/>
                <w:lang w:val="pl-PL"/>
              </w:rPr>
              <w:t xml:space="preserve">i </w:t>
            </w:r>
            <w:r w:rsidRPr="00900363">
              <w:rPr>
                <w:rFonts w:eastAsia="Calibri" w:cstheme="minorHAnsi"/>
                <w:b/>
                <w:lang w:val="pl-PL"/>
              </w:rPr>
              <w:t xml:space="preserve">Wójta, Przedsiębiorstwa </w:t>
            </w:r>
          </w:p>
          <w:p w:rsidR="005F4F99" w:rsidRPr="005F4F99" w:rsidRDefault="005F4F99" w:rsidP="004D4B45">
            <w:pPr>
              <w:autoSpaceDE w:val="0"/>
              <w:autoSpaceDN w:val="0"/>
              <w:adjustRightInd w:val="0"/>
              <w:spacing w:after="0" w:line="240" w:lineRule="auto"/>
              <w:rPr>
                <w:rFonts w:eastAsia="ArialNarrow" w:cs="Times New Roman"/>
                <w:b/>
                <w:color w:val="000000"/>
                <w:sz w:val="22"/>
                <w:szCs w:val="22"/>
                <w:lang w:val="pl-PL"/>
              </w:rPr>
            </w:pPr>
            <w:r w:rsidRPr="00900363">
              <w:rPr>
                <w:rFonts w:eastAsia="Calibri" w:cstheme="minorHAnsi"/>
                <w:b/>
                <w:lang w:val="pl-PL"/>
              </w:rPr>
              <w:t xml:space="preserve">z terenu powiatu, Szkoły </w:t>
            </w:r>
            <w:r w:rsidR="00783691" w:rsidRPr="00900363">
              <w:rPr>
                <w:rFonts w:eastAsia="Calibri" w:cstheme="minorHAnsi"/>
                <w:b/>
                <w:lang w:val="pl-PL"/>
              </w:rPr>
              <w:br/>
            </w:r>
            <w:r w:rsidR="00143825" w:rsidRPr="00900363">
              <w:rPr>
                <w:rFonts w:eastAsia="Calibri" w:cstheme="minorHAnsi"/>
                <w:b/>
                <w:lang w:val="pl-PL"/>
              </w:rPr>
              <w:t>i</w:t>
            </w:r>
            <w:r w:rsidR="00783691" w:rsidRPr="00900363">
              <w:rPr>
                <w:rFonts w:eastAsia="Calibri" w:cstheme="minorHAnsi"/>
                <w:b/>
                <w:lang w:val="pl-PL"/>
              </w:rPr>
              <w:t xml:space="preserve"> </w:t>
            </w:r>
            <w:r w:rsidRPr="00900363">
              <w:rPr>
                <w:rFonts w:eastAsia="Calibri" w:cstheme="minorHAnsi"/>
                <w:b/>
                <w:lang w:val="pl-PL"/>
              </w:rPr>
              <w:t>placówki oświatowe</w:t>
            </w:r>
          </w:p>
        </w:tc>
        <w:tc>
          <w:tcPr>
            <w:tcW w:w="2709" w:type="dxa"/>
            <w:shd w:val="clear" w:color="auto" w:fill="808080"/>
          </w:tcPr>
          <w:p w:rsidR="005F4F99" w:rsidRPr="005F4F99" w:rsidRDefault="005F4F99" w:rsidP="00BE122C">
            <w:pPr>
              <w:autoSpaceDE w:val="0"/>
              <w:autoSpaceDN w:val="0"/>
              <w:adjustRightInd w:val="0"/>
              <w:spacing w:after="0" w:line="240" w:lineRule="auto"/>
              <w:rPr>
                <w:rFonts w:eastAsia="ArialNarrow" w:cs="Times New Roman"/>
                <w:b/>
                <w:color w:val="000000"/>
                <w:sz w:val="22"/>
                <w:szCs w:val="22"/>
                <w:lang w:val="pl-PL"/>
              </w:rPr>
            </w:pPr>
            <w:r w:rsidRPr="005F4F99">
              <w:rPr>
                <w:rFonts w:eastAsia="ArialNarrow" w:cs="Times New Roman"/>
                <w:b/>
                <w:color w:val="000000"/>
                <w:sz w:val="22"/>
                <w:szCs w:val="22"/>
                <w:lang w:val="pl-PL"/>
              </w:rPr>
              <w:t>PARTNERZY:</w:t>
            </w:r>
          </w:p>
          <w:p w:rsidR="005F4F99" w:rsidRPr="00900363" w:rsidRDefault="005F4F99" w:rsidP="00BE122C">
            <w:pPr>
              <w:autoSpaceDE w:val="0"/>
              <w:autoSpaceDN w:val="0"/>
              <w:adjustRightInd w:val="0"/>
              <w:spacing w:after="0" w:line="240" w:lineRule="auto"/>
              <w:rPr>
                <w:rFonts w:eastAsia="Calibri" w:cstheme="minorHAnsi"/>
                <w:sz w:val="20"/>
                <w:szCs w:val="20"/>
                <w:lang w:val="pl-PL"/>
              </w:rPr>
            </w:pPr>
            <w:r w:rsidRPr="00900363">
              <w:rPr>
                <w:rFonts w:eastAsia="Calibri" w:cstheme="minorHAnsi"/>
                <w:sz w:val="20"/>
                <w:szCs w:val="20"/>
                <w:lang w:val="pl-PL"/>
              </w:rPr>
              <w:t xml:space="preserve">Powiatowa Rada Zatrudnienia, </w:t>
            </w:r>
          </w:p>
          <w:p w:rsidR="005F4F99" w:rsidRPr="00900363" w:rsidRDefault="005F4F99" w:rsidP="00BE122C">
            <w:pPr>
              <w:autoSpaceDE w:val="0"/>
              <w:autoSpaceDN w:val="0"/>
              <w:adjustRightInd w:val="0"/>
              <w:spacing w:after="0" w:line="240" w:lineRule="auto"/>
              <w:rPr>
                <w:rFonts w:eastAsia="Calibri" w:cstheme="minorHAnsi"/>
                <w:sz w:val="20"/>
                <w:szCs w:val="20"/>
                <w:lang w:val="pl-PL"/>
              </w:rPr>
            </w:pPr>
            <w:r w:rsidRPr="00900363">
              <w:rPr>
                <w:rFonts w:eastAsia="Calibri" w:cstheme="minorHAnsi"/>
                <w:sz w:val="20"/>
                <w:szCs w:val="20"/>
                <w:lang w:val="pl-PL"/>
              </w:rPr>
              <w:t xml:space="preserve">organizacje pracodawców, </w:t>
            </w:r>
          </w:p>
          <w:p w:rsidR="005F4F99" w:rsidRPr="005F4F99" w:rsidRDefault="005F4F99" w:rsidP="00BE122C">
            <w:pPr>
              <w:autoSpaceDE w:val="0"/>
              <w:autoSpaceDN w:val="0"/>
              <w:adjustRightInd w:val="0"/>
              <w:spacing w:after="0" w:line="240" w:lineRule="auto"/>
              <w:rPr>
                <w:rFonts w:eastAsia="ArialNarrow" w:cs="Times New Roman"/>
                <w:b/>
                <w:color w:val="000000"/>
                <w:sz w:val="22"/>
                <w:szCs w:val="22"/>
                <w:lang w:val="pl-PL"/>
              </w:rPr>
            </w:pPr>
            <w:r w:rsidRPr="00900363">
              <w:rPr>
                <w:rFonts w:eastAsia="Calibri" w:cstheme="minorHAnsi"/>
                <w:sz w:val="20"/>
                <w:szCs w:val="20"/>
                <w:lang w:val="pl-PL"/>
              </w:rPr>
              <w:t>Powiatowy Urząd Pracy, organizacje pozarządowe</w:t>
            </w:r>
          </w:p>
        </w:tc>
      </w:tr>
      <w:tr w:rsidR="005F4F99" w:rsidRPr="00D64A4F" w:rsidTr="00E42847">
        <w:trPr>
          <w:trHeight w:val="405"/>
        </w:trPr>
        <w:tc>
          <w:tcPr>
            <w:tcW w:w="5778" w:type="dxa"/>
            <w:vAlign w:val="center"/>
          </w:tcPr>
          <w:p w:rsidR="005F4F99" w:rsidRPr="00D155D9" w:rsidRDefault="005F4F99" w:rsidP="00BE122C">
            <w:pPr>
              <w:autoSpaceDE w:val="0"/>
              <w:autoSpaceDN w:val="0"/>
              <w:adjustRightInd w:val="0"/>
              <w:spacing w:after="0" w:line="240" w:lineRule="auto"/>
              <w:jc w:val="both"/>
              <w:rPr>
                <w:rFonts w:cstheme="minorHAnsi"/>
                <w:b/>
                <w:color w:val="FF0000"/>
                <w:sz w:val="20"/>
                <w:szCs w:val="20"/>
                <w:lang w:val="pl-PL"/>
              </w:rPr>
            </w:pPr>
            <w:r w:rsidRPr="00D155D9">
              <w:rPr>
                <w:rFonts w:eastAsia="ArialNarrow" w:cs="Times New Roman"/>
                <w:color w:val="000000"/>
                <w:sz w:val="20"/>
                <w:szCs w:val="20"/>
                <w:lang w:val="pl-PL"/>
              </w:rPr>
              <w:t xml:space="preserve">Dotyczy: Informacja w sprawie podjętych działań z zakresu </w:t>
            </w:r>
            <w:r w:rsidR="00994B42" w:rsidRPr="00D155D9">
              <w:rPr>
                <w:rFonts w:cstheme="minorHAnsi"/>
                <w:b/>
                <w:color w:val="FF0000"/>
                <w:sz w:val="20"/>
                <w:szCs w:val="20"/>
                <w:lang w:val="pl-PL"/>
              </w:rPr>
              <w:t>p</w:t>
            </w:r>
            <w:r w:rsidRPr="00D155D9">
              <w:rPr>
                <w:rFonts w:cstheme="minorHAnsi"/>
                <w:b/>
                <w:color w:val="FF0000"/>
                <w:sz w:val="20"/>
                <w:szCs w:val="20"/>
                <w:lang w:val="pl-PL"/>
              </w:rPr>
              <w:t xml:space="preserve">owołania stałej płaszczyzny decyzyjnej w ramach współpracy różnych sektorów (przedsiębiorstwa, szkolnictwo zawodowe, samorząd) w zakresie szybkiego dostosowywania oferty </w:t>
            </w:r>
            <w:r w:rsidRPr="00D155D9">
              <w:rPr>
                <w:rFonts w:cstheme="minorHAnsi"/>
                <w:b/>
                <w:color w:val="FF0000"/>
                <w:sz w:val="20"/>
                <w:szCs w:val="20"/>
                <w:lang w:val="pl-PL"/>
              </w:rPr>
              <w:lastRenderedPageBreak/>
              <w:t>kształcenia do zmieniających się potrzeb subregionalnego rynku pracy – projekt w ramach całego obszaru funkcjonalnego powiatu chrzanowskiego</w:t>
            </w:r>
          </w:p>
        </w:tc>
        <w:tc>
          <w:tcPr>
            <w:tcW w:w="2696" w:type="dxa"/>
            <w:vAlign w:val="center"/>
          </w:tcPr>
          <w:p w:rsidR="005F4F99" w:rsidRPr="005F4F99" w:rsidRDefault="005F4F99" w:rsidP="00BE122C">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lastRenderedPageBreak/>
              <w:t>ROK 2015</w:t>
            </w:r>
          </w:p>
        </w:tc>
        <w:tc>
          <w:tcPr>
            <w:tcW w:w="3145" w:type="dxa"/>
            <w:vAlign w:val="center"/>
          </w:tcPr>
          <w:p w:rsidR="005F4F99" w:rsidRPr="005F4F99" w:rsidRDefault="005F4F99" w:rsidP="00BE122C">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2016</w:t>
            </w:r>
          </w:p>
        </w:tc>
        <w:tc>
          <w:tcPr>
            <w:tcW w:w="2709" w:type="dxa"/>
            <w:vAlign w:val="center"/>
          </w:tcPr>
          <w:p w:rsidR="005F4F99" w:rsidRPr="005F4F99" w:rsidRDefault="005F4F99" w:rsidP="00BE122C">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2017</w:t>
            </w:r>
          </w:p>
        </w:tc>
      </w:tr>
      <w:tr w:rsidR="005F4F99" w:rsidRPr="00D64A4F" w:rsidTr="00E42847">
        <w:trPr>
          <w:trHeight w:val="1452"/>
        </w:trPr>
        <w:tc>
          <w:tcPr>
            <w:tcW w:w="5778" w:type="dxa"/>
          </w:tcPr>
          <w:p w:rsidR="005F4F99" w:rsidRPr="00BE122C" w:rsidRDefault="005F4F99" w:rsidP="00BE122C">
            <w:pPr>
              <w:autoSpaceDE w:val="0"/>
              <w:autoSpaceDN w:val="0"/>
              <w:adjustRightInd w:val="0"/>
              <w:spacing w:after="0" w:line="240" w:lineRule="auto"/>
              <w:rPr>
                <w:rFonts w:eastAsia="ArialNarrow" w:cs="Times New Roman"/>
                <w:color w:val="000000"/>
                <w:sz w:val="20"/>
                <w:szCs w:val="20"/>
                <w:lang w:val="pl-PL"/>
              </w:rPr>
            </w:pPr>
            <w:r w:rsidRPr="00BE122C">
              <w:rPr>
                <w:rFonts w:eastAsia="ArialNarrow" w:cs="Times New Roman"/>
                <w:color w:val="000000"/>
                <w:sz w:val="20"/>
                <w:szCs w:val="20"/>
                <w:lang w:val="pl-PL"/>
              </w:rPr>
              <w:lastRenderedPageBreak/>
              <w:t>OPIS STANU REALIZACJI KIERUNKU INTERWENCJI (</w:t>
            </w:r>
            <w:r w:rsidR="005435BD">
              <w:rPr>
                <w:rFonts w:eastAsia="ArialNarrow" w:cs="Times New Roman"/>
                <w:color w:val="000000"/>
                <w:sz w:val="20"/>
                <w:szCs w:val="20"/>
                <w:lang w:val="pl-PL"/>
              </w:rPr>
              <w:t>m.in</w:t>
            </w:r>
            <w:r w:rsidRPr="00BE122C">
              <w:rPr>
                <w:rFonts w:eastAsia="ArialNarrow" w:cs="Times New Roman"/>
                <w:color w:val="000000"/>
                <w:sz w:val="20"/>
                <w:szCs w:val="20"/>
                <w:lang w:val="pl-PL"/>
              </w:rPr>
              <w:t>.: zrealizowane przedsięwzięcia w danym roku, stopień realizacji kierunku interwencji, skuteczność zastosowanych instrumentów realizacyjnych, ocena partnerów realizacyjnych, sukcesy realizacyjne, uzyskane efekty)</w:t>
            </w:r>
          </w:p>
        </w:tc>
        <w:tc>
          <w:tcPr>
            <w:tcW w:w="2696" w:type="dxa"/>
          </w:tcPr>
          <w:p w:rsidR="005F4F99" w:rsidRPr="005F4F99" w:rsidRDefault="00F160A7" w:rsidP="00F160A7">
            <w:pPr>
              <w:autoSpaceDE w:val="0"/>
              <w:autoSpaceDN w:val="0"/>
              <w:adjustRightInd w:val="0"/>
              <w:spacing w:after="0" w:line="240" w:lineRule="auto"/>
              <w:jc w:val="center"/>
              <w:rPr>
                <w:rFonts w:eastAsia="ArialNarrow" w:cs="Times New Roman"/>
                <w:color w:val="000000"/>
                <w:sz w:val="22"/>
                <w:szCs w:val="22"/>
                <w:lang w:val="pl-PL"/>
              </w:rPr>
            </w:pPr>
            <w:r w:rsidRPr="00050250">
              <w:rPr>
                <w:rFonts w:eastAsia="ArialNarrow" w:cs="Times New Roman"/>
                <w:color w:val="000000"/>
                <w:sz w:val="22"/>
                <w:szCs w:val="22"/>
                <w:lang w:val="pl-PL"/>
              </w:rPr>
              <w:t>BRAK</w:t>
            </w:r>
            <w:r>
              <w:rPr>
                <w:rFonts w:eastAsia="ArialNarrow" w:cs="Times New Roman"/>
                <w:color w:val="000000"/>
                <w:sz w:val="22"/>
                <w:szCs w:val="22"/>
                <w:lang w:val="pl-PL"/>
              </w:rPr>
              <w:t xml:space="preserve"> DANYCH</w:t>
            </w:r>
          </w:p>
        </w:tc>
        <w:tc>
          <w:tcPr>
            <w:tcW w:w="3145" w:type="dxa"/>
          </w:tcPr>
          <w:p w:rsidR="005F4F99" w:rsidRPr="005F4F99" w:rsidRDefault="00F160A7" w:rsidP="00F160A7">
            <w:pPr>
              <w:autoSpaceDE w:val="0"/>
              <w:autoSpaceDN w:val="0"/>
              <w:adjustRightInd w:val="0"/>
              <w:spacing w:after="0" w:line="240" w:lineRule="auto"/>
              <w:jc w:val="center"/>
              <w:rPr>
                <w:rFonts w:eastAsia="ArialNarrow" w:cs="Times New Roman"/>
                <w:color w:val="000000"/>
                <w:sz w:val="22"/>
                <w:szCs w:val="22"/>
                <w:lang w:val="pl-PL"/>
              </w:rPr>
            </w:pPr>
            <w:r w:rsidRPr="00050250">
              <w:rPr>
                <w:rFonts w:eastAsia="ArialNarrow" w:cs="Times New Roman"/>
                <w:color w:val="000000"/>
                <w:sz w:val="22"/>
                <w:szCs w:val="22"/>
                <w:lang w:val="pl-PL"/>
              </w:rPr>
              <w:t>BRAK</w:t>
            </w:r>
            <w:r>
              <w:rPr>
                <w:rFonts w:eastAsia="ArialNarrow" w:cs="Times New Roman"/>
                <w:color w:val="000000"/>
                <w:sz w:val="22"/>
                <w:szCs w:val="22"/>
                <w:lang w:val="pl-PL"/>
              </w:rPr>
              <w:t xml:space="preserve"> DANYCH</w:t>
            </w:r>
          </w:p>
        </w:tc>
        <w:tc>
          <w:tcPr>
            <w:tcW w:w="2709" w:type="dxa"/>
          </w:tcPr>
          <w:p w:rsidR="005F4F99" w:rsidRPr="005F4F99" w:rsidRDefault="00F160A7" w:rsidP="00F160A7">
            <w:pPr>
              <w:autoSpaceDE w:val="0"/>
              <w:autoSpaceDN w:val="0"/>
              <w:adjustRightInd w:val="0"/>
              <w:spacing w:after="0" w:line="240" w:lineRule="auto"/>
              <w:jc w:val="center"/>
              <w:rPr>
                <w:rFonts w:eastAsia="ArialNarrow" w:cs="Times New Roman"/>
                <w:color w:val="000000"/>
                <w:sz w:val="22"/>
                <w:szCs w:val="22"/>
                <w:lang w:val="pl-PL"/>
              </w:rPr>
            </w:pPr>
            <w:r w:rsidRPr="00050250">
              <w:rPr>
                <w:rFonts w:eastAsia="ArialNarrow" w:cs="Times New Roman"/>
                <w:color w:val="000000"/>
                <w:sz w:val="22"/>
                <w:szCs w:val="22"/>
                <w:lang w:val="pl-PL"/>
              </w:rPr>
              <w:t>BRAK</w:t>
            </w:r>
            <w:r>
              <w:rPr>
                <w:rFonts w:eastAsia="ArialNarrow" w:cs="Times New Roman"/>
                <w:color w:val="000000"/>
                <w:sz w:val="22"/>
                <w:szCs w:val="22"/>
                <w:lang w:val="pl-PL"/>
              </w:rPr>
              <w:t xml:space="preserve"> DANYCH</w:t>
            </w:r>
          </w:p>
        </w:tc>
      </w:tr>
      <w:tr w:rsidR="005F4F99" w:rsidRPr="00D64A4F" w:rsidTr="00E42847">
        <w:tc>
          <w:tcPr>
            <w:tcW w:w="5778" w:type="dxa"/>
          </w:tcPr>
          <w:p w:rsidR="005F4F99" w:rsidRPr="00BE122C" w:rsidRDefault="005F4F99" w:rsidP="00BE122C">
            <w:pPr>
              <w:autoSpaceDE w:val="0"/>
              <w:autoSpaceDN w:val="0"/>
              <w:adjustRightInd w:val="0"/>
              <w:spacing w:after="0" w:line="240" w:lineRule="auto"/>
              <w:rPr>
                <w:rFonts w:eastAsia="ArialNarrow" w:cs="Times New Roman"/>
                <w:color w:val="000000"/>
                <w:sz w:val="20"/>
                <w:szCs w:val="20"/>
                <w:lang w:val="pl-PL"/>
              </w:rPr>
            </w:pPr>
            <w:r w:rsidRPr="00BE122C">
              <w:rPr>
                <w:rFonts w:eastAsia="ArialNarrow" w:cs="Times New Roman"/>
                <w:color w:val="000000"/>
                <w:sz w:val="20"/>
                <w:szCs w:val="20"/>
                <w:lang w:val="pl-PL"/>
              </w:rPr>
              <w:t>OPIS POWSTAŁYCH TRUDNOŚCI REALIZACYJNYCH</w:t>
            </w:r>
          </w:p>
          <w:p w:rsidR="005F4F99" w:rsidRPr="00BE122C" w:rsidRDefault="005F4F99" w:rsidP="00BE122C">
            <w:pPr>
              <w:autoSpaceDE w:val="0"/>
              <w:autoSpaceDN w:val="0"/>
              <w:adjustRightInd w:val="0"/>
              <w:spacing w:after="0" w:line="240" w:lineRule="auto"/>
              <w:rPr>
                <w:rFonts w:eastAsia="ArialNarrow" w:cs="Times New Roman"/>
                <w:color w:val="000000"/>
                <w:sz w:val="20"/>
                <w:szCs w:val="20"/>
                <w:lang w:val="pl-PL"/>
              </w:rPr>
            </w:pPr>
            <w:r w:rsidRPr="00BE122C">
              <w:rPr>
                <w:rFonts w:eastAsia="ArialNarrow" w:cs="Times New Roman"/>
                <w:color w:val="000000"/>
                <w:sz w:val="20"/>
                <w:szCs w:val="20"/>
                <w:lang w:val="pl-PL"/>
              </w:rPr>
              <w:t>(</w:t>
            </w:r>
            <w:r w:rsidR="00885B9B">
              <w:rPr>
                <w:rFonts w:eastAsia="ArialNarrow" w:cs="Times New Roman"/>
                <w:color w:val="000000"/>
                <w:sz w:val="20"/>
                <w:szCs w:val="20"/>
                <w:lang w:val="pl-PL"/>
              </w:rPr>
              <w:t>m.in</w:t>
            </w:r>
            <w:r w:rsidRPr="00BE122C">
              <w:rPr>
                <w:rFonts w:eastAsia="ArialNarrow" w:cs="Times New Roman"/>
                <w:color w:val="000000"/>
                <w:sz w:val="20"/>
                <w:szCs w:val="20"/>
                <w:lang w:val="pl-PL"/>
              </w:rPr>
              <w:t>.: problemy powstałe na etapie realizacji, opóźnienia i ich przyczyny, środki podjęte w celu przezwyciężenia trudności</w:t>
            </w:r>
            <w:r w:rsidR="00D4310E">
              <w:rPr>
                <w:rFonts w:eastAsia="ArialNarrow" w:cs="Times New Roman"/>
                <w:color w:val="000000"/>
                <w:sz w:val="20"/>
                <w:szCs w:val="20"/>
                <w:lang w:val="pl-PL"/>
              </w:rPr>
              <w:t xml:space="preserve">, rekomendacje dotyczące zmian </w:t>
            </w:r>
            <w:r w:rsidRPr="00BE122C">
              <w:rPr>
                <w:rFonts w:eastAsia="ArialNarrow" w:cs="Times New Roman"/>
                <w:color w:val="000000"/>
                <w:sz w:val="20"/>
                <w:szCs w:val="20"/>
                <w:lang w:val="pl-PL"/>
              </w:rPr>
              <w:t>w realizacji kierunku interwencji, możliwe usprawnienia)</w:t>
            </w:r>
          </w:p>
        </w:tc>
        <w:tc>
          <w:tcPr>
            <w:tcW w:w="2696" w:type="dxa"/>
          </w:tcPr>
          <w:p w:rsidR="005F4F99" w:rsidRPr="005F4F99" w:rsidRDefault="005435BD" w:rsidP="005435BD">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c>
          <w:tcPr>
            <w:tcW w:w="3145" w:type="dxa"/>
          </w:tcPr>
          <w:p w:rsidR="005F4F99" w:rsidRPr="005F4F99" w:rsidRDefault="005435BD" w:rsidP="005435BD">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c>
          <w:tcPr>
            <w:tcW w:w="2709" w:type="dxa"/>
          </w:tcPr>
          <w:p w:rsidR="005F4F99" w:rsidRPr="005F4F99" w:rsidRDefault="005435BD" w:rsidP="005435BD">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r>
      <w:tr w:rsidR="005F4F99" w:rsidRPr="00D64A4F" w:rsidTr="00E42847">
        <w:tc>
          <w:tcPr>
            <w:tcW w:w="5778" w:type="dxa"/>
          </w:tcPr>
          <w:p w:rsidR="005F4F99" w:rsidRPr="00BE122C" w:rsidRDefault="005F4F99" w:rsidP="00BE122C">
            <w:pPr>
              <w:autoSpaceDE w:val="0"/>
              <w:autoSpaceDN w:val="0"/>
              <w:adjustRightInd w:val="0"/>
              <w:spacing w:after="0" w:line="240" w:lineRule="auto"/>
              <w:rPr>
                <w:rFonts w:eastAsia="ArialNarrow" w:cs="Times New Roman"/>
                <w:color w:val="000000"/>
                <w:sz w:val="20"/>
                <w:szCs w:val="20"/>
                <w:lang w:val="pl-PL"/>
              </w:rPr>
            </w:pPr>
            <w:r w:rsidRPr="00BE122C">
              <w:rPr>
                <w:rFonts w:eastAsia="ArialNarrow" w:cs="Times New Roman"/>
                <w:color w:val="000000"/>
                <w:sz w:val="20"/>
                <w:szCs w:val="20"/>
                <w:lang w:val="pl-PL"/>
              </w:rPr>
              <w:t xml:space="preserve">OPIS ŹRÓDEŁ FINANSOWANIA (wielkość środków finansowych wydatkowanych na realizację kierunku interwencji w danym roku, </w:t>
            </w:r>
            <w:r w:rsidR="00E42847">
              <w:rPr>
                <w:rFonts w:eastAsia="ArialNarrow" w:cs="Times New Roman"/>
                <w:color w:val="000000"/>
                <w:sz w:val="20"/>
                <w:szCs w:val="20"/>
                <w:lang w:val="pl-PL"/>
              </w:rPr>
              <w:br/>
            </w:r>
            <w:r w:rsidRPr="00BE122C">
              <w:rPr>
                <w:rFonts w:eastAsia="ArialNarrow" w:cs="Times New Roman"/>
                <w:color w:val="000000"/>
                <w:sz w:val="20"/>
                <w:szCs w:val="20"/>
                <w:lang w:val="pl-PL"/>
              </w:rPr>
              <w:t>w podziale na źródła finansowania)</w:t>
            </w:r>
          </w:p>
          <w:p w:rsidR="005F4F99" w:rsidRPr="00BE122C" w:rsidRDefault="005F4F99" w:rsidP="00BE122C">
            <w:pPr>
              <w:autoSpaceDE w:val="0"/>
              <w:autoSpaceDN w:val="0"/>
              <w:adjustRightInd w:val="0"/>
              <w:spacing w:after="0" w:line="240" w:lineRule="auto"/>
              <w:rPr>
                <w:rFonts w:eastAsia="ArialNarrow" w:cs="Times New Roman"/>
                <w:color w:val="000000"/>
                <w:sz w:val="20"/>
                <w:szCs w:val="20"/>
                <w:lang w:val="pl-PL"/>
              </w:rPr>
            </w:pPr>
            <w:r w:rsidRPr="00BE122C">
              <w:rPr>
                <w:rFonts w:eastAsia="ArialNarrow" w:cs="Times New Roman"/>
                <w:color w:val="000000"/>
                <w:sz w:val="20"/>
                <w:szCs w:val="20"/>
                <w:lang w:val="pl-PL"/>
              </w:rPr>
              <w:t xml:space="preserve">Budżet Powiatu                              (kwota w zł) </w:t>
            </w:r>
          </w:p>
          <w:p w:rsidR="005F4F99" w:rsidRPr="00BE122C" w:rsidRDefault="005F4F99" w:rsidP="00BE122C">
            <w:pPr>
              <w:autoSpaceDE w:val="0"/>
              <w:autoSpaceDN w:val="0"/>
              <w:adjustRightInd w:val="0"/>
              <w:spacing w:after="0" w:line="240" w:lineRule="auto"/>
              <w:rPr>
                <w:rFonts w:eastAsia="ArialNarrow" w:cs="Times New Roman"/>
                <w:color w:val="000000"/>
                <w:sz w:val="20"/>
                <w:szCs w:val="20"/>
                <w:lang w:val="pl-PL"/>
              </w:rPr>
            </w:pPr>
            <w:r w:rsidRPr="00BE122C">
              <w:rPr>
                <w:rFonts w:eastAsia="ArialNarrow" w:cs="Times New Roman"/>
                <w:color w:val="000000"/>
                <w:sz w:val="20"/>
                <w:szCs w:val="20"/>
                <w:lang w:val="pl-PL"/>
              </w:rPr>
              <w:t>Budżet jednostki realizującej       (kwota w zł)</w:t>
            </w:r>
          </w:p>
          <w:p w:rsidR="005F4F99" w:rsidRPr="00BE122C" w:rsidRDefault="005F4F99" w:rsidP="00BE122C">
            <w:pPr>
              <w:autoSpaceDE w:val="0"/>
              <w:autoSpaceDN w:val="0"/>
              <w:adjustRightInd w:val="0"/>
              <w:spacing w:after="0" w:line="240" w:lineRule="auto"/>
              <w:rPr>
                <w:rFonts w:eastAsia="ArialNarrow" w:cs="Times New Roman"/>
                <w:color w:val="000000"/>
                <w:sz w:val="20"/>
                <w:szCs w:val="20"/>
                <w:lang w:val="pl-PL"/>
              </w:rPr>
            </w:pPr>
            <w:r w:rsidRPr="00BE122C">
              <w:rPr>
                <w:rFonts w:eastAsia="ArialNarrow" w:cs="Times New Roman"/>
                <w:color w:val="000000"/>
                <w:sz w:val="20"/>
                <w:szCs w:val="20"/>
                <w:lang w:val="pl-PL"/>
              </w:rPr>
              <w:t xml:space="preserve">Budżet ................................         (kwota w zł)   </w:t>
            </w:r>
          </w:p>
          <w:p w:rsidR="005F4F99" w:rsidRPr="00251700" w:rsidRDefault="005F4F99" w:rsidP="00BE122C">
            <w:pPr>
              <w:autoSpaceDE w:val="0"/>
              <w:autoSpaceDN w:val="0"/>
              <w:adjustRightInd w:val="0"/>
              <w:spacing w:after="0" w:line="240" w:lineRule="auto"/>
              <w:rPr>
                <w:rFonts w:eastAsia="ArialNarrow" w:cs="Times New Roman"/>
                <w:color w:val="000000"/>
                <w:sz w:val="20"/>
                <w:szCs w:val="20"/>
                <w:lang w:val="pl-PL"/>
              </w:rPr>
            </w:pPr>
            <w:r w:rsidRPr="00251700">
              <w:rPr>
                <w:rFonts w:eastAsia="ArialNarrow" w:cs="Times New Roman"/>
                <w:color w:val="000000"/>
                <w:sz w:val="20"/>
                <w:szCs w:val="20"/>
                <w:lang w:val="pl-PL"/>
              </w:rPr>
              <w:t xml:space="preserve">Ogółem :                                          (kwota w zł)                   </w:t>
            </w:r>
          </w:p>
        </w:tc>
        <w:tc>
          <w:tcPr>
            <w:tcW w:w="2696" w:type="dxa"/>
          </w:tcPr>
          <w:p w:rsidR="005F4F99" w:rsidRPr="005F4F99" w:rsidRDefault="005435BD" w:rsidP="005435BD">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c>
          <w:tcPr>
            <w:tcW w:w="3145" w:type="dxa"/>
          </w:tcPr>
          <w:p w:rsidR="005F4F99" w:rsidRPr="005F4F99" w:rsidRDefault="005435BD" w:rsidP="005435BD">
            <w:pPr>
              <w:spacing w:after="60" w:line="22" w:lineRule="atLeast"/>
              <w:jc w:val="center"/>
              <w:rPr>
                <w:rFonts w:eastAsia="ArialNarrow" w:cs="Times New Roman"/>
                <w:color w:val="000000"/>
                <w:sz w:val="22"/>
                <w:szCs w:val="22"/>
                <w:lang w:val="pl-PL"/>
              </w:rPr>
            </w:pPr>
            <w:r>
              <w:rPr>
                <w:rFonts w:eastAsia="ArialNarrow" w:cs="Times New Roman"/>
                <w:color w:val="000000"/>
                <w:sz w:val="22"/>
                <w:szCs w:val="22"/>
                <w:lang w:val="pl-PL"/>
              </w:rPr>
              <w:t>-</w:t>
            </w:r>
          </w:p>
          <w:p w:rsidR="005F4F99" w:rsidRPr="005F4F99" w:rsidRDefault="005F4F99" w:rsidP="00BE122C">
            <w:pPr>
              <w:autoSpaceDE w:val="0"/>
              <w:autoSpaceDN w:val="0"/>
              <w:adjustRightInd w:val="0"/>
              <w:spacing w:after="0" w:line="240" w:lineRule="auto"/>
              <w:rPr>
                <w:rFonts w:eastAsia="ArialNarrow" w:cs="Times New Roman"/>
                <w:color w:val="000000"/>
                <w:sz w:val="22"/>
                <w:szCs w:val="22"/>
                <w:lang w:val="pl-PL"/>
              </w:rPr>
            </w:pPr>
          </w:p>
        </w:tc>
        <w:tc>
          <w:tcPr>
            <w:tcW w:w="2709" w:type="dxa"/>
          </w:tcPr>
          <w:p w:rsidR="005F4F99" w:rsidRPr="005F4F99" w:rsidRDefault="005435BD" w:rsidP="005435BD">
            <w:pPr>
              <w:spacing w:after="60" w:line="22" w:lineRule="atLeast"/>
              <w:jc w:val="center"/>
              <w:rPr>
                <w:rFonts w:eastAsia="ArialNarrow" w:cs="Times New Roman"/>
                <w:color w:val="000000"/>
                <w:sz w:val="22"/>
                <w:szCs w:val="22"/>
                <w:lang w:val="pl-PL"/>
              </w:rPr>
            </w:pPr>
            <w:r>
              <w:rPr>
                <w:rFonts w:eastAsia="ArialNarrow" w:cs="Times New Roman"/>
                <w:color w:val="000000"/>
                <w:sz w:val="22"/>
                <w:szCs w:val="22"/>
                <w:lang w:val="pl-PL"/>
              </w:rPr>
              <w:t>-</w:t>
            </w:r>
          </w:p>
          <w:p w:rsidR="005F4F99" w:rsidRPr="005F4F99" w:rsidRDefault="005F4F99" w:rsidP="00BE122C">
            <w:pPr>
              <w:autoSpaceDE w:val="0"/>
              <w:autoSpaceDN w:val="0"/>
              <w:adjustRightInd w:val="0"/>
              <w:spacing w:after="0" w:line="240" w:lineRule="auto"/>
              <w:rPr>
                <w:rFonts w:eastAsia="ArialNarrow" w:cs="Times New Roman"/>
                <w:color w:val="000000"/>
                <w:sz w:val="22"/>
                <w:szCs w:val="22"/>
                <w:lang w:val="pl-PL"/>
              </w:rPr>
            </w:pPr>
          </w:p>
        </w:tc>
      </w:tr>
    </w:tbl>
    <w:p w:rsidR="00D155D9" w:rsidRDefault="00D155D9">
      <w:pPr>
        <w:rPr>
          <w:lang w:val="pl-PL"/>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2696"/>
        <w:gridCol w:w="3145"/>
        <w:gridCol w:w="2709"/>
      </w:tblGrid>
      <w:tr w:rsidR="00BE122C" w:rsidRPr="00900363" w:rsidTr="00BE122C">
        <w:tc>
          <w:tcPr>
            <w:tcW w:w="14328" w:type="dxa"/>
            <w:gridSpan w:val="4"/>
            <w:tcBorders>
              <w:bottom w:val="single" w:sz="4" w:space="0" w:color="auto"/>
            </w:tcBorders>
            <w:shd w:val="clear" w:color="auto" w:fill="B3B3B3"/>
          </w:tcPr>
          <w:p w:rsidR="00BE122C" w:rsidRPr="005F4F99" w:rsidRDefault="00BE122C" w:rsidP="00BE122C">
            <w:pPr>
              <w:autoSpaceDE w:val="0"/>
              <w:autoSpaceDN w:val="0"/>
              <w:adjustRightInd w:val="0"/>
              <w:spacing w:after="0" w:line="240" w:lineRule="auto"/>
              <w:rPr>
                <w:rFonts w:eastAsia="ArialNarrow" w:cs="Times New Roman"/>
                <w:b/>
                <w:color w:val="000000"/>
                <w:sz w:val="22"/>
                <w:szCs w:val="22"/>
                <w:lang w:val="pl-PL"/>
              </w:rPr>
            </w:pPr>
            <w:r w:rsidRPr="005F4F99">
              <w:rPr>
                <w:rFonts w:eastAsia="ArialNarrow" w:cs="Times New Roman"/>
                <w:b/>
                <w:color w:val="000000"/>
                <w:sz w:val="22"/>
                <w:szCs w:val="22"/>
                <w:lang w:val="pl-PL"/>
              </w:rPr>
              <w:t xml:space="preserve">KIERUNEK INTERWENCJI NR  </w:t>
            </w:r>
            <w:r>
              <w:rPr>
                <w:rFonts w:eastAsia="ArialNarrow" w:cs="Times New Roman"/>
                <w:b/>
                <w:color w:val="000000"/>
                <w:sz w:val="22"/>
                <w:szCs w:val="22"/>
                <w:lang w:val="pl-PL"/>
              </w:rPr>
              <w:t>I.3.4</w:t>
            </w:r>
          </w:p>
          <w:p w:rsidR="00BE122C" w:rsidRPr="00017DAB" w:rsidRDefault="00BE122C" w:rsidP="00BE122C">
            <w:pPr>
              <w:autoSpaceDE w:val="0"/>
              <w:autoSpaceDN w:val="0"/>
              <w:adjustRightInd w:val="0"/>
              <w:spacing w:after="0" w:line="240" w:lineRule="auto"/>
              <w:rPr>
                <w:rFonts w:cstheme="minorHAnsi"/>
                <w:b/>
                <w:color w:val="FF0000"/>
                <w:lang w:val="pl-PL"/>
              </w:rPr>
            </w:pPr>
            <w:r w:rsidRPr="00017DAB">
              <w:rPr>
                <w:rFonts w:cstheme="minorHAnsi"/>
                <w:b/>
                <w:color w:val="FF0000"/>
                <w:lang w:val="pl-PL"/>
              </w:rPr>
              <w:t xml:space="preserve">Rozwój powiatowego systemu indywidualnego doradztwa zawodowego w szkołach gimnazjalnych i ponadgimnazjalnych (połączonego </w:t>
            </w:r>
            <w:r w:rsidR="00143825">
              <w:rPr>
                <w:rFonts w:cstheme="minorHAnsi"/>
                <w:b/>
                <w:color w:val="FF0000"/>
                <w:lang w:val="pl-PL"/>
              </w:rPr>
              <w:br/>
            </w:r>
            <w:r w:rsidRPr="00017DAB">
              <w:rPr>
                <w:rFonts w:cstheme="minorHAnsi"/>
                <w:b/>
                <w:color w:val="FF0000"/>
                <w:lang w:val="pl-PL"/>
              </w:rPr>
              <w:t>z systemem praktyk i staży zawodowych) – projekt w ramach całego obszaru funkcjonalnego powiatu chrzanowskiego</w:t>
            </w:r>
            <w:r w:rsidR="00017DAB" w:rsidRPr="00017DAB">
              <w:rPr>
                <w:rFonts w:cstheme="minorHAnsi"/>
                <w:b/>
                <w:color w:val="FF0000"/>
                <w:lang w:val="pl-PL"/>
              </w:rPr>
              <w:t>.</w:t>
            </w:r>
          </w:p>
        </w:tc>
      </w:tr>
      <w:tr w:rsidR="00BE122C" w:rsidRPr="00DB5257" w:rsidTr="00CA2721">
        <w:tc>
          <w:tcPr>
            <w:tcW w:w="5778" w:type="dxa"/>
            <w:shd w:val="clear" w:color="auto" w:fill="FF9900"/>
          </w:tcPr>
          <w:p w:rsidR="00BE122C" w:rsidRPr="005F4F99" w:rsidRDefault="00BE122C" w:rsidP="00BE122C">
            <w:pPr>
              <w:autoSpaceDE w:val="0"/>
              <w:autoSpaceDN w:val="0"/>
              <w:adjustRightInd w:val="0"/>
              <w:spacing w:after="0" w:line="240" w:lineRule="auto"/>
              <w:rPr>
                <w:rFonts w:eastAsia="ArialNarrow" w:cs="Times New Roman"/>
                <w:b/>
                <w:color w:val="000000"/>
                <w:sz w:val="22"/>
                <w:szCs w:val="22"/>
                <w:lang w:val="pl-PL"/>
              </w:rPr>
            </w:pPr>
            <w:r w:rsidRPr="005F4F99">
              <w:rPr>
                <w:rFonts w:eastAsia="ArialNarrow" w:cs="Times New Roman"/>
                <w:b/>
                <w:color w:val="000000"/>
                <w:sz w:val="22"/>
                <w:szCs w:val="22"/>
                <w:lang w:val="pl-PL"/>
              </w:rPr>
              <w:t xml:space="preserve">CEL STRATEGICZNY </w:t>
            </w:r>
          </w:p>
          <w:p w:rsidR="00BE122C" w:rsidRPr="005F4F99" w:rsidRDefault="00BE122C" w:rsidP="00BE122C">
            <w:pPr>
              <w:autoSpaceDE w:val="0"/>
              <w:autoSpaceDN w:val="0"/>
              <w:adjustRightInd w:val="0"/>
              <w:spacing w:after="0" w:line="240" w:lineRule="auto"/>
              <w:rPr>
                <w:rFonts w:eastAsia="ArialNarrow" w:cs="Times New Roman"/>
                <w:b/>
                <w:color w:val="000000"/>
                <w:sz w:val="22"/>
                <w:szCs w:val="22"/>
                <w:lang w:val="pl-PL"/>
              </w:rPr>
            </w:pPr>
            <w:r w:rsidRPr="005F4F99">
              <w:rPr>
                <w:rFonts w:eastAsia="Calibri" w:cstheme="minorHAnsi"/>
                <w:b/>
                <w:sz w:val="22"/>
                <w:szCs w:val="22"/>
                <w:lang w:val="pl-PL"/>
              </w:rPr>
              <w:t>INTENSYFIKACJA ROZWOJU GOSPODARCZEGO I WZROST ATRAKCYJNOŚCI INWESTYCYJNEJ POWIATU</w:t>
            </w:r>
          </w:p>
        </w:tc>
        <w:tc>
          <w:tcPr>
            <w:tcW w:w="2696" w:type="dxa"/>
            <w:shd w:val="clear" w:color="auto" w:fill="FFCC99"/>
          </w:tcPr>
          <w:p w:rsidR="00BE122C" w:rsidRPr="005F4F99" w:rsidRDefault="00CF7E8F" w:rsidP="00BE122C">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CEL OPERACYJNY</w:t>
            </w:r>
            <w:r w:rsidR="00BE122C" w:rsidRPr="005F4F99">
              <w:rPr>
                <w:rFonts w:eastAsia="ArialNarrow" w:cs="Times New Roman"/>
                <w:b/>
                <w:color w:val="000000"/>
                <w:sz w:val="22"/>
                <w:szCs w:val="22"/>
                <w:lang w:val="pl-PL"/>
              </w:rPr>
              <w:t>:</w:t>
            </w:r>
          </w:p>
          <w:p w:rsidR="00BE122C" w:rsidRPr="00C45440" w:rsidRDefault="00BE122C" w:rsidP="00BE122C">
            <w:pPr>
              <w:autoSpaceDE w:val="0"/>
              <w:autoSpaceDN w:val="0"/>
              <w:adjustRightInd w:val="0"/>
              <w:spacing w:after="0" w:line="240" w:lineRule="auto"/>
              <w:rPr>
                <w:rFonts w:eastAsia="ArialNarrow" w:cs="Times New Roman"/>
                <w:b/>
                <w:color w:val="000000"/>
                <w:lang w:val="pl-PL"/>
              </w:rPr>
            </w:pPr>
            <w:r w:rsidRPr="00C45440">
              <w:rPr>
                <w:rFonts w:cstheme="minorHAnsi"/>
                <w:b/>
                <w:lang w:val="pl-PL"/>
              </w:rPr>
              <w:t>Aktywna polityka subregionalnego rynku pracy</w:t>
            </w:r>
          </w:p>
        </w:tc>
        <w:tc>
          <w:tcPr>
            <w:tcW w:w="3145" w:type="dxa"/>
            <w:shd w:val="clear" w:color="auto" w:fill="C0C0C0"/>
          </w:tcPr>
          <w:p w:rsidR="00BE122C" w:rsidRPr="005F4F99" w:rsidRDefault="00BE122C" w:rsidP="00BE122C">
            <w:pPr>
              <w:autoSpaceDE w:val="0"/>
              <w:autoSpaceDN w:val="0"/>
              <w:adjustRightInd w:val="0"/>
              <w:spacing w:after="0" w:line="240" w:lineRule="auto"/>
              <w:rPr>
                <w:rFonts w:eastAsia="ArialNarrow" w:cs="Times New Roman"/>
                <w:b/>
                <w:color w:val="000000"/>
                <w:sz w:val="22"/>
                <w:szCs w:val="22"/>
                <w:lang w:val="pl-PL"/>
              </w:rPr>
            </w:pPr>
            <w:r w:rsidRPr="005F4F99">
              <w:rPr>
                <w:rFonts w:eastAsia="ArialNarrow" w:cs="Times New Roman"/>
                <w:b/>
                <w:color w:val="000000"/>
                <w:sz w:val="22"/>
                <w:szCs w:val="22"/>
                <w:lang w:val="pl-PL"/>
              </w:rPr>
              <w:t>JEDNOSTKA REALIZUJĄCA:</w:t>
            </w:r>
          </w:p>
          <w:p w:rsidR="00C45440" w:rsidRPr="00900363" w:rsidRDefault="00C45440" w:rsidP="00C45440">
            <w:pPr>
              <w:autoSpaceDE w:val="0"/>
              <w:autoSpaceDN w:val="0"/>
              <w:adjustRightInd w:val="0"/>
              <w:spacing w:after="0" w:line="240" w:lineRule="auto"/>
              <w:rPr>
                <w:rFonts w:eastAsia="Calibri" w:cstheme="minorHAnsi"/>
                <w:b/>
                <w:lang w:val="pl-PL"/>
              </w:rPr>
            </w:pPr>
            <w:r w:rsidRPr="00900363">
              <w:rPr>
                <w:rFonts w:eastAsia="Calibri" w:cstheme="minorHAnsi"/>
                <w:b/>
                <w:lang w:val="pl-PL"/>
              </w:rPr>
              <w:t>Konwent Staros</w:t>
            </w:r>
            <w:r w:rsidR="00143825" w:rsidRPr="00900363">
              <w:rPr>
                <w:rFonts w:eastAsia="Calibri" w:cstheme="minorHAnsi"/>
                <w:b/>
                <w:lang w:val="pl-PL"/>
              </w:rPr>
              <w:t>ty Chrzanowskiego, Burmistrzów i</w:t>
            </w:r>
            <w:r w:rsidRPr="00900363">
              <w:rPr>
                <w:rFonts w:eastAsia="Calibri" w:cstheme="minorHAnsi"/>
                <w:b/>
                <w:lang w:val="pl-PL"/>
              </w:rPr>
              <w:t xml:space="preserve"> Wójta, Przedsiębiorstwa </w:t>
            </w:r>
          </w:p>
          <w:p w:rsidR="00BE122C" w:rsidRPr="005F4F99" w:rsidRDefault="00C45440" w:rsidP="00C45440">
            <w:pPr>
              <w:autoSpaceDE w:val="0"/>
              <w:autoSpaceDN w:val="0"/>
              <w:adjustRightInd w:val="0"/>
              <w:spacing w:after="0" w:line="240" w:lineRule="auto"/>
              <w:rPr>
                <w:rFonts w:eastAsia="ArialNarrow" w:cs="Times New Roman"/>
                <w:b/>
                <w:color w:val="000000"/>
                <w:sz w:val="22"/>
                <w:szCs w:val="22"/>
                <w:lang w:val="pl-PL"/>
              </w:rPr>
            </w:pPr>
            <w:r w:rsidRPr="00900363">
              <w:rPr>
                <w:rFonts w:eastAsia="Calibri" w:cstheme="minorHAnsi"/>
                <w:b/>
                <w:lang w:val="pl-PL"/>
              </w:rPr>
              <w:t xml:space="preserve">z terenu powiatu, Szkoły </w:t>
            </w:r>
            <w:r w:rsidRPr="00900363">
              <w:rPr>
                <w:rFonts w:eastAsia="Calibri" w:cstheme="minorHAnsi"/>
                <w:b/>
                <w:lang w:val="pl-PL"/>
              </w:rPr>
              <w:br/>
            </w:r>
            <w:r w:rsidR="00143825" w:rsidRPr="00900363">
              <w:rPr>
                <w:rFonts w:eastAsia="Calibri" w:cstheme="minorHAnsi"/>
                <w:b/>
                <w:lang w:val="pl-PL"/>
              </w:rPr>
              <w:t>i</w:t>
            </w:r>
            <w:r w:rsidRPr="00900363">
              <w:rPr>
                <w:rFonts w:eastAsia="Calibri" w:cstheme="minorHAnsi"/>
                <w:b/>
                <w:lang w:val="pl-PL"/>
              </w:rPr>
              <w:t xml:space="preserve"> placówki oświatowe</w:t>
            </w:r>
          </w:p>
        </w:tc>
        <w:tc>
          <w:tcPr>
            <w:tcW w:w="2709" w:type="dxa"/>
            <w:shd w:val="clear" w:color="auto" w:fill="808080"/>
          </w:tcPr>
          <w:p w:rsidR="00BE122C" w:rsidRPr="005F4F99" w:rsidRDefault="00BE122C" w:rsidP="00BE122C">
            <w:pPr>
              <w:autoSpaceDE w:val="0"/>
              <w:autoSpaceDN w:val="0"/>
              <w:adjustRightInd w:val="0"/>
              <w:spacing w:after="0" w:line="240" w:lineRule="auto"/>
              <w:rPr>
                <w:rFonts w:eastAsia="ArialNarrow" w:cs="Times New Roman"/>
                <w:b/>
                <w:color w:val="000000"/>
                <w:sz w:val="22"/>
                <w:szCs w:val="22"/>
                <w:lang w:val="pl-PL"/>
              </w:rPr>
            </w:pPr>
            <w:r w:rsidRPr="005F4F99">
              <w:rPr>
                <w:rFonts w:eastAsia="ArialNarrow" w:cs="Times New Roman"/>
                <w:b/>
                <w:color w:val="000000"/>
                <w:sz w:val="22"/>
                <w:szCs w:val="22"/>
                <w:lang w:val="pl-PL"/>
              </w:rPr>
              <w:t>PARTNERZY:</w:t>
            </w:r>
          </w:p>
          <w:p w:rsidR="00E8529C" w:rsidRPr="00900363" w:rsidRDefault="00BE122C" w:rsidP="00E8529C">
            <w:pPr>
              <w:autoSpaceDE w:val="0"/>
              <w:autoSpaceDN w:val="0"/>
              <w:adjustRightInd w:val="0"/>
              <w:spacing w:after="0" w:line="240" w:lineRule="auto"/>
              <w:rPr>
                <w:rFonts w:eastAsia="Calibri" w:cstheme="minorHAnsi"/>
                <w:sz w:val="20"/>
                <w:szCs w:val="20"/>
                <w:lang w:val="pl-PL"/>
              </w:rPr>
            </w:pPr>
            <w:r w:rsidRPr="00900363">
              <w:rPr>
                <w:rFonts w:eastAsia="Calibri" w:cstheme="minorHAnsi"/>
                <w:sz w:val="20"/>
                <w:szCs w:val="20"/>
                <w:lang w:val="pl-PL"/>
              </w:rPr>
              <w:t>Powiatowa Rada Zatrudni</w:t>
            </w:r>
            <w:r w:rsidR="00C45440" w:rsidRPr="00900363">
              <w:rPr>
                <w:rFonts w:eastAsia="Calibri" w:cstheme="minorHAnsi"/>
                <w:sz w:val="20"/>
                <w:szCs w:val="20"/>
                <w:lang w:val="pl-PL"/>
              </w:rPr>
              <w:t>e</w:t>
            </w:r>
            <w:r w:rsidRPr="00900363">
              <w:rPr>
                <w:rFonts w:eastAsia="Calibri" w:cstheme="minorHAnsi"/>
                <w:sz w:val="20"/>
                <w:szCs w:val="20"/>
                <w:lang w:val="pl-PL"/>
              </w:rPr>
              <w:t xml:space="preserve">nia, </w:t>
            </w:r>
            <w:r w:rsidRPr="00900363">
              <w:rPr>
                <w:rFonts w:eastAsia="Calibri" w:cstheme="minorHAnsi"/>
                <w:sz w:val="20"/>
                <w:szCs w:val="20"/>
                <w:lang w:val="pl-PL"/>
              </w:rPr>
              <w:br/>
              <w:t>Powiatowy Urząd Pracy, Ochotniczy Hufiec Pracy, Poradnie Psychologiczno-Pedagogiczne</w:t>
            </w:r>
            <w:r w:rsidR="00E8529C" w:rsidRPr="00900363">
              <w:rPr>
                <w:rFonts w:eastAsia="Calibri" w:cstheme="minorHAnsi"/>
                <w:sz w:val="20"/>
                <w:szCs w:val="20"/>
                <w:lang w:val="pl-PL"/>
              </w:rPr>
              <w:t>,</w:t>
            </w:r>
            <w:r w:rsidR="00E8529C" w:rsidRPr="00900363">
              <w:rPr>
                <w:lang w:val="pl-PL"/>
              </w:rPr>
              <w:t xml:space="preserve"> </w:t>
            </w:r>
            <w:r w:rsidR="00E8529C" w:rsidRPr="00900363">
              <w:rPr>
                <w:rFonts w:eastAsia="Calibri" w:cstheme="minorHAnsi"/>
                <w:sz w:val="20"/>
                <w:szCs w:val="20"/>
                <w:lang w:val="pl-PL"/>
              </w:rPr>
              <w:t xml:space="preserve">przedsiębiorstwa </w:t>
            </w:r>
          </w:p>
          <w:p w:rsidR="00E8529C" w:rsidRPr="00900363" w:rsidRDefault="00EF7DBC" w:rsidP="00E8529C">
            <w:pPr>
              <w:autoSpaceDE w:val="0"/>
              <w:autoSpaceDN w:val="0"/>
              <w:adjustRightInd w:val="0"/>
              <w:spacing w:after="0" w:line="240" w:lineRule="auto"/>
              <w:rPr>
                <w:rFonts w:eastAsia="Calibri" w:cstheme="minorHAnsi"/>
                <w:sz w:val="20"/>
                <w:szCs w:val="20"/>
                <w:lang w:val="pl-PL"/>
              </w:rPr>
            </w:pPr>
            <w:r w:rsidRPr="00900363">
              <w:rPr>
                <w:rFonts w:eastAsia="Calibri" w:cstheme="minorHAnsi"/>
                <w:sz w:val="20"/>
                <w:szCs w:val="20"/>
                <w:lang w:val="pl-PL"/>
              </w:rPr>
              <w:t>I</w:t>
            </w:r>
            <w:r w:rsidR="00E8529C" w:rsidRPr="00900363">
              <w:rPr>
                <w:rFonts w:eastAsia="Calibri" w:cstheme="minorHAnsi"/>
                <w:sz w:val="20"/>
                <w:szCs w:val="20"/>
                <w:lang w:val="pl-PL"/>
              </w:rPr>
              <w:t xml:space="preserve"> organizacje pracodawców, prywatne pośrednictwa pracy, </w:t>
            </w:r>
          </w:p>
          <w:p w:rsidR="00BE122C" w:rsidRPr="005F4F99" w:rsidRDefault="00E8529C" w:rsidP="00E8529C">
            <w:pPr>
              <w:autoSpaceDE w:val="0"/>
              <w:autoSpaceDN w:val="0"/>
              <w:adjustRightInd w:val="0"/>
              <w:spacing w:after="0" w:line="240" w:lineRule="auto"/>
              <w:rPr>
                <w:rFonts w:eastAsia="ArialNarrow" w:cs="Times New Roman"/>
                <w:b/>
                <w:color w:val="000000"/>
                <w:sz w:val="22"/>
                <w:szCs w:val="22"/>
                <w:lang w:val="pl-PL"/>
              </w:rPr>
            </w:pPr>
            <w:r w:rsidRPr="00E8529C">
              <w:rPr>
                <w:rFonts w:eastAsia="Calibri" w:cstheme="minorHAnsi"/>
                <w:sz w:val="20"/>
                <w:szCs w:val="20"/>
              </w:rPr>
              <w:t>organizacje pozarządowe</w:t>
            </w:r>
          </w:p>
        </w:tc>
      </w:tr>
      <w:tr w:rsidR="00BE122C" w:rsidRPr="00D64A4F" w:rsidTr="00CA2721">
        <w:trPr>
          <w:trHeight w:val="405"/>
        </w:trPr>
        <w:tc>
          <w:tcPr>
            <w:tcW w:w="5778" w:type="dxa"/>
            <w:vAlign w:val="center"/>
          </w:tcPr>
          <w:p w:rsidR="00BE122C" w:rsidRPr="00E8529C" w:rsidRDefault="00BE122C" w:rsidP="00BE122C">
            <w:pPr>
              <w:autoSpaceDE w:val="0"/>
              <w:autoSpaceDN w:val="0"/>
              <w:adjustRightInd w:val="0"/>
              <w:spacing w:after="0" w:line="240" w:lineRule="auto"/>
              <w:jc w:val="both"/>
              <w:rPr>
                <w:rFonts w:cstheme="minorHAnsi"/>
                <w:b/>
                <w:color w:val="FF0000"/>
                <w:sz w:val="20"/>
                <w:szCs w:val="20"/>
                <w:lang w:val="pl-PL"/>
              </w:rPr>
            </w:pPr>
            <w:r w:rsidRPr="00E8529C">
              <w:rPr>
                <w:rFonts w:eastAsia="ArialNarrow" w:cs="Times New Roman"/>
                <w:color w:val="000000"/>
                <w:sz w:val="20"/>
                <w:szCs w:val="20"/>
                <w:lang w:val="pl-PL"/>
              </w:rPr>
              <w:t xml:space="preserve">Dotyczy: Informacja w sprawie podjętych działań z zakresu </w:t>
            </w:r>
            <w:r w:rsidR="00994B42" w:rsidRPr="00E8529C">
              <w:rPr>
                <w:rFonts w:cstheme="minorHAnsi"/>
                <w:b/>
                <w:color w:val="FF0000"/>
                <w:sz w:val="20"/>
                <w:szCs w:val="20"/>
                <w:lang w:val="pl-PL"/>
              </w:rPr>
              <w:t>r</w:t>
            </w:r>
            <w:r w:rsidRPr="00E8529C">
              <w:rPr>
                <w:rFonts w:cstheme="minorHAnsi"/>
                <w:b/>
                <w:color w:val="FF0000"/>
                <w:sz w:val="20"/>
                <w:szCs w:val="20"/>
                <w:lang w:val="pl-PL"/>
              </w:rPr>
              <w:t xml:space="preserve">ozwoju </w:t>
            </w:r>
            <w:r w:rsidRPr="00E8529C">
              <w:rPr>
                <w:rFonts w:cstheme="minorHAnsi"/>
                <w:b/>
                <w:color w:val="FF0000"/>
                <w:sz w:val="20"/>
                <w:szCs w:val="20"/>
                <w:lang w:val="pl-PL"/>
              </w:rPr>
              <w:lastRenderedPageBreak/>
              <w:t>powiatowego systemu indywidualnego doradztwa zawodowego w szkołach gimnazjalnych i ponadgimnazjalnych (połączonego z systemem praktyk i staży zawodowych) – projekt w ramach całego obszaru funkcjonalnego powiatu chrzanowskiego</w:t>
            </w:r>
          </w:p>
        </w:tc>
        <w:tc>
          <w:tcPr>
            <w:tcW w:w="2696" w:type="dxa"/>
            <w:vAlign w:val="center"/>
          </w:tcPr>
          <w:p w:rsidR="00BE122C" w:rsidRPr="005F4F99" w:rsidRDefault="00BE122C" w:rsidP="00BE122C">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lastRenderedPageBreak/>
              <w:t>ROK 2015</w:t>
            </w:r>
          </w:p>
        </w:tc>
        <w:tc>
          <w:tcPr>
            <w:tcW w:w="3145" w:type="dxa"/>
            <w:vAlign w:val="center"/>
          </w:tcPr>
          <w:p w:rsidR="00BE122C" w:rsidRPr="005F4F99" w:rsidRDefault="00BE122C" w:rsidP="00BE122C">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2016</w:t>
            </w:r>
          </w:p>
        </w:tc>
        <w:tc>
          <w:tcPr>
            <w:tcW w:w="2709" w:type="dxa"/>
            <w:vAlign w:val="center"/>
          </w:tcPr>
          <w:p w:rsidR="00BE122C" w:rsidRPr="005F4F99" w:rsidRDefault="00BE122C" w:rsidP="00BE122C">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2017</w:t>
            </w:r>
          </w:p>
        </w:tc>
      </w:tr>
      <w:tr w:rsidR="00BE122C" w:rsidRPr="00D64A4F" w:rsidTr="00CA2721">
        <w:trPr>
          <w:trHeight w:val="1452"/>
        </w:trPr>
        <w:tc>
          <w:tcPr>
            <w:tcW w:w="5778" w:type="dxa"/>
          </w:tcPr>
          <w:p w:rsidR="00BE122C" w:rsidRPr="00E8529C" w:rsidRDefault="00BE122C" w:rsidP="00BE122C">
            <w:pPr>
              <w:autoSpaceDE w:val="0"/>
              <w:autoSpaceDN w:val="0"/>
              <w:adjustRightInd w:val="0"/>
              <w:spacing w:after="0" w:line="240" w:lineRule="auto"/>
              <w:rPr>
                <w:rFonts w:eastAsia="ArialNarrow" w:cs="Times New Roman"/>
                <w:color w:val="000000"/>
                <w:sz w:val="20"/>
                <w:szCs w:val="20"/>
                <w:lang w:val="pl-PL"/>
              </w:rPr>
            </w:pPr>
            <w:r w:rsidRPr="00E8529C">
              <w:rPr>
                <w:rFonts w:eastAsia="ArialNarrow" w:cs="Times New Roman"/>
                <w:color w:val="000000"/>
                <w:sz w:val="20"/>
                <w:szCs w:val="20"/>
                <w:lang w:val="pl-PL"/>
              </w:rPr>
              <w:lastRenderedPageBreak/>
              <w:t>OPIS STANU REALIZACJI KIERUNKU INTERWENCJI (</w:t>
            </w:r>
            <w:r w:rsidR="00885B9B">
              <w:rPr>
                <w:rFonts w:eastAsia="ArialNarrow" w:cs="Times New Roman"/>
                <w:color w:val="000000"/>
                <w:sz w:val="20"/>
                <w:szCs w:val="20"/>
                <w:lang w:val="pl-PL"/>
              </w:rPr>
              <w:t>m.in</w:t>
            </w:r>
            <w:r w:rsidRPr="00E8529C">
              <w:rPr>
                <w:rFonts w:eastAsia="ArialNarrow" w:cs="Times New Roman"/>
                <w:color w:val="000000"/>
                <w:sz w:val="20"/>
                <w:szCs w:val="20"/>
                <w:lang w:val="pl-PL"/>
              </w:rPr>
              <w:t>.: zrealizowane przedsięwzięcia w danym roku, stopień realizacji kierunku interwencji, skuteczność zastosowanych instrumentów realizacyjnych, ocena partnerów realizacyjnych, sukcesy realizacyjne, uzyskane efekty)</w:t>
            </w:r>
          </w:p>
        </w:tc>
        <w:tc>
          <w:tcPr>
            <w:tcW w:w="2696" w:type="dxa"/>
          </w:tcPr>
          <w:p w:rsidR="00BE122C" w:rsidRPr="005F4F99" w:rsidRDefault="00CA2721" w:rsidP="00337195">
            <w:pPr>
              <w:autoSpaceDE w:val="0"/>
              <w:autoSpaceDN w:val="0"/>
              <w:adjustRightInd w:val="0"/>
              <w:spacing w:after="0" w:line="240" w:lineRule="auto"/>
              <w:jc w:val="center"/>
              <w:rPr>
                <w:rFonts w:eastAsia="ArialNarrow" w:cs="Times New Roman"/>
                <w:color w:val="000000"/>
                <w:sz w:val="22"/>
                <w:szCs w:val="22"/>
                <w:lang w:val="pl-PL"/>
              </w:rPr>
            </w:pPr>
            <w:r w:rsidRPr="00050250">
              <w:rPr>
                <w:rFonts w:eastAsia="ArialNarrow" w:cs="Times New Roman"/>
                <w:color w:val="000000"/>
                <w:sz w:val="22"/>
                <w:szCs w:val="22"/>
                <w:lang w:val="pl-PL"/>
              </w:rPr>
              <w:t>BRAK</w:t>
            </w:r>
            <w:r>
              <w:rPr>
                <w:rFonts w:eastAsia="ArialNarrow" w:cs="Times New Roman"/>
                <w:color w:val="000000"/>
                <w:sz w:val="22"/>
                <w:szCs w:val="22"/>
                <w:lang w:val="pl-PL"/>
              </w:rPr>
              <w:t xml:space="preserve"> DANYCH</w:t>
            </w:r>
          </w:p>
        </w:tc>
        <w:tc>
          <w:tcPr>
            <w:tcW w:w="3145" w:type="dxa"/>
          </w:tcPr>
          <w:p w:rsidR="00BE122C" w:rsidRPr="005F4F99" w:rsidRDefault="00CA2721" w:rsidP="00CA2721">
            <w:pPr>
              <w:autoSpaceDE w:val="0"/>
              <w:autoSpaceDN w:val="0"/>
              <w:adjustRightInd w:val="0"/>
              <w:spacing w:after="0" w:line="240" w:lineRule="auto"/>
              <w:jc w:val="center"/>
              <w:rPr>
                <w:rFonts w:eastAsia="ArialNarrow" w:cs="Times New Roman"/>
                <w:color w:val="000000"/>
                <w:sz w:val="22"/>
                <w:szCs w:val="22"/>
                <w:lang w:val="pl-PL"/>
              </w:rPr>
            </w:pPr>
            <w:r w:rsidRPr="00050250">
              <w:rPr>
                <w:rFonts w:eastAsia="ArialNarrow" w:cs="Times New Roman"/>
                <w:color w:val="000000"/>
                <w:sz w:val="22"/>
                <w:szCs w:val="22"/>
                <w:lang w:val="pl-PL"/>
              </w:rPr>
              <w:t>BRAK</w:t>
            </w:r>
            <w:r>
              <w:rPr>
                <w:rFonts w:eastAsia="ArialNarrow" w:cs="Times New Roman"/>
                <w:color w:val="000000"/>
                <w:sz w:val="22"/>
                <w:szCs w:val="22"/>
                <w:lang w:val="pl-PL"/>
              </w:rPr>
              <w:t xml:space="preserve"> DANYCH</w:t>
            </w:r>
          </w:p>
        </w:tc>
        <w:tc>
          <w:tcPr>
            <w:tcW w:w="2709" w:type="dxa"/>
          </w:tcPr>
          <w:p w:rsidR="00BE122C" w:rsidRPr="005F4F99" w:rsidRDefault="00CA2721" w:rsidP="00CA2721">
            <w:pPr>
              <w:autoSpaceDE w:val="0"/>
              <w:autoSpaceDN w:val="0"/>
              <w:adjustRightInd w:val="0"/>
              <w:spacing w:after="0" w:line="240" w:lineRule="auto"/>
              <w:jc w:val="center"/>
              <w:rPr>
                <w:rFonts w:eastAsia="ArialNarrow" w:cs="Times New Roman"/>
                <w:color w:val="000000"/>
                <w:sz w:val="22"/>
                <w:szCs w:val="22"/>
                <w:lang w:val="pl-PL"/>
              </w:rPr>
            </w:pPr>
            <w:r w:rsidRPr="00050250">
              <w:rPr>
                <w:rFonts w:eastAsia="ArialNarrow" w:cs="Times New Roman"/>
                <w:color w:val="000000"/>
                <w:sz w:val="22"/>
                <w:szCs w:val="22"/>
                <w:lang w:val="pl-PL"/>
              </w:rPr>
              <w:t>BRAK</w:t>
            </w:r>
            <w:r>
              <w:rPr>
                <w:rFonts w:eastAsia="ArialNarrow" w:cs="Times New Roman"/>
                <w:color w:val="000000"/>
                <w:sz w:val="22"/>
                <w:szCs w:val="22"/>
                <w:lang w:val="pl-PL"/>
              </w:rPr>
              <w:t xml:space="preserve"> DANYCH</w:t>
            </w:r>
          </w:p>
        </w:tc>
      </w:tr>
      <w:tr w:rsidR="00BE122C" w:rsidRPr="00D64A4F" w:rsidTr="00CA2721">
        <w:tc>
          <w:tcPr>
            <w:tcW w:w="5778" w:type="dxa"/>
          </w:tcPr>
          <w:p w:rsidR="00BE122C" w:rsidRPr="00E8529C" w:rsidRDefault="00BE122C" w:rsidP="00BE122C">
            <w:pPr>
              <w:autoSpaceDE w:val="0"/>
              <w:autoSpaceDN w:val="0"/>
              <w:adjustRightInd w:val="0"/>
              <w:spacing w:after="0" w:line="240" w:lineRule="auto"/>
              <w:rPr>
                <w:rFonts w:eastAsia="ArialNarrow" w:cs="Times New Roman"/>
                <w:color w:val="000000"/>
                <w:sz w:val="20"/>
                <w:szCs w:val="20"/>
                <w:lang w:val="pl-PL"/>
              </w:rPr>
            </w:pPr>
            <w:r w:rsidRPr="00E8529C">
              <w:rPr>
                <w:rFonts w:eastAsia="ArialNarrow" w:cs="Times New Roman"/>
                <w:color w:val="000000"/>
                <w:sz w:val="20"/>
                <w:szCs w:val="20"/>
                <w:lang w:val="pl-PL"/>
              </w:rPr>
              <w:t>OPIS POWSTAŁYCH TRUDNOŚCI REALIZACYJNYCH</w:t>
            </w:r>
          </w:p>
          <w:p w:rsidR="00BE122C" w:rsidRPr="00E8529C" w:rsidRDefault="00BE122C" w:rsidP="00BE122C">
            <w:pPr>
              <w:autoSpaceDE w:val="0"/>
              <w:autoSpaceDN w:val="0"/>
              <w:adjustRightInd w:val="0"/>
              <w:spacing w:after="0" w:line="240" w:lineRule="auto"/>
              <w:rPr>
                <w:rFonts w:eastAsia="ArialNarrow" w:cs="Times New Roman"/>
                <w:color w:val="000000"/>
                <w:sz w:val="20"/>
                <w:szCs w:val="20"/>
                <w:lang w:val="pl-PL"/>
              </w:rPr>
            </w:pPr>
            <w:r w:rsidRPr="00E8529C">
              <w:rPr>
                <w:rFonts w:eastAsia="ArialNarrow" w:cs="Times New Roman"/>
                <w:color w:val="000000"/>
                <w:sz w:val="20"/>
                <w:szCs w:val="20"/>
                <w:lang w:val="pl-PL"/>
              </w:rPr>
              <w:t>(</w:t>
            </w:r>
            <w:r w:rsidR="00885B9B">
              <w:rPr>
                <w:rFonts w:eastAsia="ArialNarrow" w:cs="Times New Roman"/>
                <w:color w:val="000000"/>
                <w:sz w:val="20"/>
                <w:szCs w:val="20"/>
                <w:lang w:val="pl-PL"/>
              </w:rPr>
              <w:t>m.in</w:t>
            </w:r>
            <w:r w:rsidRPr="00E8529C">
              <w:rPr>
                <w:rFonts w:eastAsia="ArialNarrow" w:cs="Times New Roman"/>
                <w:color w:val="000000"/>
                <w:sz w:val="20"/>
                <w:szCs w:val="20"/>
                <w:lang w:val="pl-PL"/>
              </w:rPr>
              <w:t>.: problemy powstałe na etapie realizacji, opóźnienia i ich przyczyny, środki podjęte w celu przezwyciężenia trudności</w:t>
            </w:r>
            <w:r w:rsidR="0079594B">
              <w:rPr>
                <w:rFonts w:eastAsia="ArialNarrow" w:cs="Times New Roman"/>
                <w:color w:val="000000"/>
                <w:sz w:val="20"/>
                <w:szCs w:val="20"/>
                <w:lang w:val="pl-PL"/>
              </w:rPr>
              <w:t xml:space="preserve">, rekomendacje dotyczące zmian </w:t>
            </w:r>
            <w:r w:rsidRPr="00E8529C">
              <w:rPr>
                <w:rFonts w:eastAsia="ArialNarrow" w:cs="Times New Roman"/>
                <w:color w:val="000000"/>
                <w:sz w:val="20"/>
                <w:szCs w:val="20"/>
                <w:lang w:val="pl-PL"/>
              </w:rPr>
              <w:t>w realizacji kierunku interwencji, możliwe usprawnienia)</w:t>
            </w:r>
          </w:p>
        </w:tc>
        <w:tc>
          <w:tcPr>
            <w:tcW w:w="2696" w:type="dxa"/>
          </w:tcPr>
          <w:p w:rsidR="00BE122C" w:rsidRPr="005F4F99" w:rsidRDefault="00EF7DBC" w:rsidP="00EF7DBC">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c>
          <w:tcPr>
            <w:tcW w:w="3145" w:type="dxa"/>
          </w:tcPr>
          <w:p w:rsidR="00BE122C" w:rsidRPr="005F4F99" w:rsidRDefault="00EF7DBC" w:rsidP="00EF7DBC">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c>
          <w:tcPr>
            <w:tcW w:w="2709" w:type="dxa"/>
          </w:tcPr>
          <w:p w:rsidR="00BE122C" w:rsidRPr="005F4F99" w:rsidRDefault="00EF7DBC" w:rsidP="00EF7DBC">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r>
      <w:tr w:rsidR="00BE122C" w:rsidRPr="00D64A4F" w:rsidTr="00CA2721">
        <w:tc>
          <w:tcPr>
            <w:tcW w:w="5778" w:type="dxa"/>
          </w:tcPr>
          <w:p w:rsidR="00BE122C" w:rsidRPr="00E8529C" w:rsidRDefault="00BE122C" w:rsidP="00BE122C">
            <w:pPr>
              <w:autoSpaceDE w:val="0"/>
              <w:autoSpaceDN w:val="0"/>
              <w:adjustRightInd w:val="0"/>
              <w:spacing w:after="0" w:line="240" w:lineRule="auto"/>
              <w:rPr>
                <w:rFonts w:eastAsia="ArialNarrow" w:cs="Times New Roman"/>
                <w:color w:val="000000"/>
                <w:sz w:val="20"/>
                <w:szCs w:val="20"/>
                <w:lang w:val="pl-PL"/>
              </w:rPr>
            </w:pPr>
            <w:r w:rsidRPr="00E8529C">
              <w:rPr>
                <w:rFonts w:eastAsia="ArialNarrow" w:cs="Times New Roman"/>
                <w:color w:val="000000"/>
                <w:sz w:val="20"/>
                <w:szCs w:val="20"/>
                <w:lang w:val="pl-PL"/>
              </w:rPr>
              <w:t>OPIS ŹRÓDEŁ FINANSOWANIA (wielkość środków finansowych wydatkowanych na realizację kierunku interwencji w danym roku, w podziale na źródła finansowania)</w:t>
            </w:r>
          </w:p>
          <w:p w:rsidR="00BE122C" w:rsidRPr="00E8529C" w:rsidRDefault="00BE122C" w:rsidP="00BE122C">
            <w:pPr>
              <w:autoSpaceDE w:val="0"/>
              <w:autoSpaceDN w:val="0"/>
              <w:adjustRightInd w:val="0"/>
              <w:spacing w:after="0" w:line="240" w:lineRule="auto"/>
              <w:rPr>
                <w:rFonts w:eastAsia="ArialNarrow" w:cs="Times New Roman"/>
                <w:color w:val="000000"/>
                <w:sz w:val="20"/>
                <w:szCs w:val="20"/>
                <w:lang w:val="pl-PL"/>
              </w:rPr>
            </w:pPr>
            <w:r w:rsidRPr="00E8529C">
              <w:rPr>
                <w:rFonts w:eastAsia="ArialNarrow" w:cs="Times New Roman"/>
                <w:color w:val="000000"/>
                <w:sz w:val="20"/>
                <w:szCs w:val="20"/>
                <w:lang w:val="pl-PL"/>
              </w:rPr>
              <w:t xml:space="preserve">Budżet Powiatu                              (kwota w zł) </w:t>
            </w:r>
          </w:p>
          <w:p w:rsidR="00BE122C" w:rsidRPr="00E8529C" w:rsidRDefault="00BE122C" w:rsidP="00BE122C">
            <w:pPr>
              <w:autoSpaceDE w:val="0"/>
              <w:autoSpaceDN w:val="0"/>
              <w:adjustRightInd w:val="0"/>
              <w:spacing w:after="0" w:line="240" w:lineRule="auto"/>
              <w:rPr>
                <w:rFonts w:eastAsia="ArialNarrow" w:cs="Times New Roman"/>
                <w:color w:val="000000"/>
                <w:sz w:val="20"/>
                <w:szCs w:val="20"/>
                <w:lang w:val="pl-PL"/>
              </w:rPr>
            </w:pPr>
            <w:r w:rsidRPr="00E8529C">
              <w:rPr>
                <w:rFonts w:eastAsia="ArialNarrow" w:cs="Times New Roman"/>
                <w:color w:val="000000"/>
                <w:sz w:val="20"/>
                <w:szCs w:val="20"/>
                <w:lang w:val="pl-PL"/>
              </w:rPr>
              <w:t>Budżet jednostki realizującej       (kwota w zł)</w:t>
            </w:r>
          </w:p>
          <w:p w:rsidR="00BE122C" w:rsidRPr="00E8529C" w:rsidRDefault="00BE122C" w:rsidP="00BE122C">
            <w:pPr>
              <w:autoSpaceDE w:val="0"/>
              <w:autoSpaceDN w:val="0"/>
              <w:adjustRightInd w:val="0"/>
              <w:spacing w:after="0" w:line="240" w:lineRule="auto"/>
              <w:rPr>
                <w:rFonts w:eastAsia="ArialNarrow" w:cs="Times New Roman"/>
                <w:color w:val="000000"/>
                <w:sz w:val="20"/>
                <w:szCs w:val="20"/>
                <w:lang w:val="pl-PL"/>
              </w:rPr>
            </w:pPr>
            <w:r w:rsidRPr="00E8529C">
              <w:rPr>
                <w:rFonts w:eastAsia="ArialNarrow" w:cs="Times New Roman"/>
                <w:color w:val="000000"/>
                <w:sz w:val="20"/>
                <w:szCs w:val="20"/>
                <w:lang w:val="pl-PL"/>
              </w:rPr>
              <w:t xml:space="preserve">Budżet </w:t>
            </w:r>
            <w:r w:rsidR="00EF7DBC">
              <w:rPr>
                <w:rFonts w:eastAsia="ArialNarrow" w:cs="Times New Roman"/>
                <w:color w:val="000000"/>
                <w:sz w:val="20"/>
                <w:szCs w:val="20"/>
                <w:lang w:val="pl-PL"/>
              </w:rPr>
              <w:t>…</w:t>
            </w:r>
            <w:r w:rsidRPr="00E8529C">
              <w:rPr>
                <w:rFonts w:eastAsia="ArialNarrow" w:cs="Times New Roman"/>
                <w:color w:val="000000"/>
                <w:sz w:val="20"/>
                <w:szCs w:val="20"/>
                <w:lang w:val="pl-PL"/>
              </w:rPr>
              <w:t xml:space="preserve">.............................         (kwota w zł)   </w:t>
            </w:r>
          </w:p>
          <w:p w:rsidR="00BE122C" w:rsidRPr="005A1336" w:rsidRDefault="00BE122C" w:rsidP="00BE122C">
            <w:pPr>
              <w:autoSpaceDE w:val="0"/>
              <w:autoSpaceDN w:val="0"/>
              <w:adjustRightInd w:val="0"/>
              <w:spacing w:after="0" w:line="240" w:lineRule="auto"/>
              <w:rPr>
                <w:rFonts w:eastAsia="ArialNarrow" w:cs="Times New Roman"/>
                <w:color w:val="000000"/>
                <w:sz w:val="20"/>
                <w:szCs w:val="20"/>
                <w:lang w:val="pl-PL"/>
              </w:rPr>
            </w:pPr>
            <w:r w:rsidRPr="005A1336">
              <w:rPr>
                <w:rFonts w:eastAsia="ArialNarrow" w:cs="Times New Roman"/>
                <w:color w:val="000000"/>
                <w:sz w:val="20"/>
                <w:szCs w:val="20"/>
                <w:lang w:val="pl-PL"/>
              </w:rPr>
              <w:t xml:space="preserve">Ogółem :                                          (kwota w zł)                   </w:t>
            </w:r>
          </w:p>
        </w:tc>
        <w:tc>
          <w:tcPr>
            <w:tcW w:w="2696" w:type="dxa"/>
          </w:tcPr>
          <w:p w:rsidR="00BE122C" w:rsidRPr="005F4F99" w:rsidRDefault="00EF7DBC" w:rsidP="00EF7DBC">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c>
          <w:tcPr>
            <w:tcW w:w="3145" w:type="dxa"/>
          </w:tcPr>
          <w:p w:rsidR="00BE122C" w:rsidRPr="005F4F99" w:rsidRDefault="00EF7DBC" w:rsidP="00EF7DBC">
            <w:pPr>
              <w:spacing w:after="60" w:line="22" w:lineRule="atLeast"/>
              <w:jc w:val="center"/>
              <w:rPr>
                <w:rFonts w:eastAsia="ArialNarrow" w:cs="Times New Roman"/>
                <w:color w:val="000000"/>
                <w:sz w:val="22"/>
                <w:szCs w:val="22"/>
                <w:lang w:val="pl-PL"/>
              </w:rPr>
            </w:pPr>
            <w:r>
              <w:rPr>
                <w:rFonts w:eastAsia="ArialNarrow" w:cs="Times New Roman"/>
                <w:color w:val="000000"/>
                <w:sz w:val="22"/>
                <w:szCs w:val="22"/>
                <w:lang w:val="pl-PL"/>
              </w:rPr>
              <w:t>-</w:t>
            </w:r>
          </w:p>
          <w:p w:rsidR="00BE122C" w:rsidRPr="005F4F99" w:rsidRDefault="00BE122C" w:rsidP="00BE122C">
            <w:pPr>
              <w:autoSpaceDE w:val="0"/>
              <w:autoSpaceDN w:val="0"/>
              <w:adjustRightInd w:val="0"/>
              <w:spacing w:after="0" w:line="240" w:lineRule="auto"/>
              <w:rPr>
                <w:rFonts w:eastAsia="ArialNarrow" w:cs="Times New Roman"/>
                <w:color w:val="000000"/>
                <w:sz w:val="22"/>
                <w:szCs w:val="22"/>
                <w:lang w:val="pl-PL"/>
              </w:rPr>
            </w:pPr>
          </w:p>
        </w:tc>
        <w:tc>
          <w:tcPr>
            <w:tcW w:w="2709" w:type="dxa"/>
          </w:tcPr>
          <w:p w:rsidR="00BE122C" w:rsidRPr="005F4F99" w:rsidRDefault="00EF7DBC" w:rsidP="00EF7DBC">
            <w:pPr>
              <w:spacing w:after="60" w:line="22" w:lineRule="atLeast"/>
              <w:jc w:val="center"/>
              <w:rPr>
                <w:rFonts w:eastAsia="ArialNarrow" w:cs="Times New Roman"/>
                <w:color w:val="000000"/>
                <w:sz w:val="22"/>
                <w:szCs w:val="22"/>
                <w:lang w:val="pl-PL"/>
              </w:rPr>
            </w:pPr>
            <w:r>
              <w:rPr>
                <w:rFonts w:eastAsia="ArialNarrow" w:cs="Times New Roman"/>
                <w:color w:val="000000"/>
                <w:sz w:val="22"/>
                <w:szCs w:val="22"/>
                <w:lang w:val="pl-PL"/>
              </w:rPr>
              <w:t>-</w:t>
            </w:r>
          </w:p>
          <w:p w:rsidR="00BE122C" w:rsidRPr="005F4F99" w:rsidRDefault="00BE122C" w:rsidP="00BE122C">
            <w:pPr>
              <w:autoSpaceDE w:val="0"/>
              <w:autoSpaceDN w:val="0"/>
              <w:adjustRightInd w:val="0"/>
              <w:spacing w:after="0" w:line="240" w:lineRule="auto"/>
              <w:rPr>
                <w:rFonts w:eastAsia="ArialNarrow" w:cs="Times New Roman"/>
                <w:color w:val="000000"/>
                <w:sz w:val="22"/>
                <w:szCs w:val="22"/>
                <w:lang w:val="pl-PL"/>
              </w:rPr>
            </w:pPr>
          </w:p>
        </w:tc>
      </w:tr>
    </w:tbl>
    <w:p w:rsidR="00BE122C" w:rsidRDefault="00BE122C">
      <w:pPr>
        <w:rPr>
          <w:lang w:val="pl-PL"/>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2696"/>
        <w:gridCol w:w="3117"/>
        <w:gridCol w:w="38"/>
        <w:gridCol w:w="2699"/>
      </w:tblGrid>
      <w:tr w:rsidR="00BE122C" w:rsidRPr="00900363" w:rsidTr="00BE122C">
        <w:tc>
          <w:tcPr>
            <w:tcW w:w="14328" w:type="dxa"/>
            <w:gridSpan w:val="5"/>
            <w:tcBorders>
              <w:bottom w:val="single" w:sz="4" w:space="0" w:color="auto"/>
            </w:tcBorders>
            <w:shd w:val="clear" w:color="auto" w:fill="B3B3B3"/>
          </w:tcPr>
          <w:p w:rsidR="00BE122C" w:rsidRPr="005F4F99" w:rsidRDefault="00BE122C" w:rsidP="00BE122C">
            <w:pPr>
              <w:autoSpaceDE w:val="0"/>
              <w:autoSpaceDN w:val="0"/>
              <w:adjustRightInd w:val="0"/>
              <w:spacing w:after="0" w:line="240" w:lineRule="auto"/>
              <w:rPr>
                <w:rFonts w:eastAsia="ArialNarrow" w:cs="Times New Roman"/>
                <w:b/>
                <w:color w:val="000000"/>
                <w:sz w:val="22"/>
                <w:szCs w:val="22"/>
                <w:lang w:val="pl-PL"/>
              </w:rPr>
            </w:pPr>
            <w:r w:rsidRPr="005F4F99">
              <w:rPr>
                <w:rFonts w:eastAsia="ArialNarrow" w:cs="Times New Roman"/>
                <w:b/>
                <w:color w:val="000000"/>
                <w:sz w:val="22"/>
                <w:szCs w:val="22"/>
                <w:lang w:val="pl-PL"/>
              </w:rPr>
              <w:t xml:space="preserve">KIERUNEK INTERWENCJI NR  </w:t>
            </w:r>
            <w:r>
              <w:rPr>
                <w:rFonts w:eastAsia="ArialNarrow" w:cs="Times New Roman"/>
                <w:b/>
                <w:color w:val="000000"/>
                <w:sz w:val="22"/>
                <w:szCs w:val="22"/>
                <w:lang w:val="pl-PL"/>
              </w:rPr>
              <w:t>I.3.5</w:t>
            </w:r>
          </w:p>
          <w:p w:rsidR="00BE122C" w:rsidRPr="00AD4F04" w:rsidRDefault="00BE122C" w:rsidP="00BE122C">
            <w:pPr>
              <w:autoSpaceDE w:val="0"/>
              <w:autoSpaceDN w:val="0"/>
              <w:adjustRightInd w:val="0"/>
              <w:spacing w:after="0" w:line="240" w:lineRule="auto"/>
              <w:rPr>
                <w:rFonts w:cstheme="minorHAnsi"/>
                <w:b/>
                <w:color w:val="FF0000"/>
                <w:lang w:val="pl-PL"/>
              </w:rPr>
            </w:pPr>
            <w:r w:rsidRPr="00AD4F04">
              <w:rPr>
                <w:rFonts w:cstheme="minorHAnsi"/>
                <w:b/>
                <w:color w:val="FF0000"/>
                <w:lang w:val="pl-PL"/>
              </w:rPr>
              <w:t>Promocja podejmowania nauki na kierunkach zawodowych, w tym technicznych</w:t>
            </w:r>
            <w:r w:rsidR="00AD4F04" w:rsidRPr="00AD4F04">
              <w:rPr>
                <w:rFonts w:cstheme="minorHAnsi"/>
                <w:b/>
                <w:color w:val="FF0000"/>
                <w:lang w:val="pl-PL"/>
              </w:rPr>
              <w:t>.</w:t>
            </w:r>
          </w:p>
        </w:tc>
      </w:tr>
      <w:tr w:rsidR="00BE122C" w:rsidRPr="00900363" w:rsidTr="00EF7DBC">
        <w:trPr>
          <w:trHeight w:val="1550"/>
        </w:trPr>
        <w:tc>
          <w:tcPr>
            <w:tcW w:w="5778" w:type="dxa"/>
            <w:shd w:val="clear" w:color="auto" w:fill="FF9900"/>
          </w:tcPr>
          <w:p w:rsidR="00BE122C" w:rsidRPr="005F4F99" w:rsidRDefault="00BE122C" w:rsidP="00BE122C">
            <w:pPr>
              <w:autoSpaceDE w:val="0"/>
              <w:autoSpaceDN w:val="0"/>
              <w:adjustRightInd w:val="0"/>
              <w:spacing w:after="0" w:line="240" w:lineRule="auto"/>
              <w:rPr>
                <w:rFonts w:eastAsia="ArialNarrow" w:cs="Times New Roman"/>
                <w:b/>
                <w:color w:val="000000"/>
                <w:sz w:val="22"/>
                <w:szCs w:val="22"/>
                <w:lang w:val="pl-PL"/>
              </w:rPr>
            </w:pPr>
            <w:r w:rsidRPr="005F4F99">
              <w:rPr>
                <w:rFonts w:eastAsia="ArialNarrow" w:cs="Times New Roman"/>
                <w:b/>
                <w:color w:val="000000"/>
                <w:sz w:val="22"/>
                <w:szCs w:val="22"/>
                <w:lang w:val="pl-PL"/>
              </w:rPr>
              <w:t xml:space="preserve">CEL STRATEGICZNY </w:t>
            </w:r>
          </w:p>
          <w:p w:rsidR="00BE122C" w:rsidRPr="005F4F99" w:rsidRDefault="00BE122C" w:rsidP="00BE122C">
            <w:pPr>
              <w:autoSpaceDE w:val="0"/>
              <w:autoSpaceDN w:val="0"/>
              <w:adjustRightInd w:val="0"/>
              <w:spacing w:after="0" w:line="240" w:lineRule="auto"/>
              <w:rPr>
                <w:rFonts w:eastAsia="ArialNarrow" w:cs="Times New Roman"/>
                <w:b/>
                <w:color w:val="000000"/>
                <w:sz w:val="22"/>
                <w:szCs w:val="22"/>
                <w:lang w:val="pl-PL"/>
              </w:rPr>
            </w:pPr>
            <w:r w:rsidRPr="005F4F99">
              <w:rPr>
                <w:rFonts w:eastAsia="Calibri" w:cstheme="minorHAnsi"/>
                <w:b/>
                <w:sz w:val="22"/>
                <w:szCs w:val="22"/>
                <w:lang w:val="pl-PL"/>
              </w:rPr>
              <w:t>INTENSYFIKACJA ROZWOJU GOSPODARCZEGO I WZROST ATRAKCYJNOŚCI INWESTYCYJNEJ POWIATU</w:t>
            </w:r>
          </w:p>
        </w:tc>
        <w:tc>
          <w:tcPr>
            <w:tcW w:w="2696" w:type="dxa"/>
            <w:shd w:val="clear" w:color="auto" w:fill="FFCC99"/>
          </w:tcPr>
          <w:p w:rsidR="00BE122C" w:rsidRPr="005F4F99" w:rsidRDefault="00CF7E8F" w:rsidP="00BE122C">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CEL OPERACYJNY</w:t>
            </w:r>
            <w:r w:rsidR="00BE122C" w:rsidRPr="005F4F99">
              <w:rPr>
                <w:rFonts w:eastAsia="ArialNarrow" w:cs="Times New Roman"/>
                <w:b/>
                <w:color w:val="000000"/>
                <w:sz w:val="22"/>
                <w:szCs w:val="22"/>
                <w:lang w:val="pl-PL"/>
              </w:rPr>
              <w:t>:</w:t>
            </w:r>
          </w:p>
          <w:p w:rsidR="00BE122C" w:rsidRPr="00EF7DBC" w:rsidRDefault="00BE122C" w:rsidP="00BE122C">
            <w:pPr>
              <w:autoSpaceDE w:val="0"/>
              <w:autoSpaceDN w:val="0"/>
              <w:adjustRightInd w:val="0"/>
              <w:spacing w:after="0" w:line="240" w:lineRule="auto"/>
              <w:rPr>
                <w:rFonts w:eastAsia="ArialNarrow" w:cs="Times New Roman"/>
                <w:b/>
                <w:color w:val="000000"/>
                <w:lang w:val="pl-PL"/>
              </w:rPr>
            </w:pPr>
            <w:r w:rsidRPr="00EF7DBC">
              <w:rPr>
                <w:rFonts w:cstheme="minorHAnsi"/>
                <w:b/>
                <w:lang w:val="pl-PL"/>
              </w:rPr>
              <w:t>Aktywna polityka subregionalnego rynku pracy</w:t>
            </w:r>
          </w:p>
        </w:tc>
        <w:tc>
          <w:tcPr>
            <w:tcW w:w="3155" w:type="dxa"/>
            <w:gridSpan w:val="2"/>
            <w:shd w:val="clear" w:color="auto" w:fill="C0C0C0"/>
          </w:tcPr>
          <w:p w:rsidR="00BE122C" w:rsidRDefault="00BE122C" w:rsidP="00BE122C">
            <w:pPr>
              <w:autoSpaceDE w:val="0"/>
              <w:autoSpaceDN w:val="0"/>
              <w:adjustRightInd w:val="0"/>
              <w:spacing w:after="0" w:line="240" w:lineRule="auto"/>
              <w:rPr>
                <w:rFonts w:eastAsia="ArialNarrow" w:cs="Times New Roman"/>
                <w:b/>
                <w:color w:val="000000"/>
                <w:sz w:val="22"/>
                <w:szCs w:val="22"/>
                <w:lang w:val="pl-PL"/>
              </w:rPr>
            </w:pPr>
            <w:r w:rsidRPr="005F4F99">
              <w:rPr>
                <w:rFonts w:eastAsia="ArialNarrow" w:cs="Times New Roman"/>
                <w:b/>
                <w:color w:val="000000"/>
                <w:sz w:val="22"/>
                <w:szCs w:val="22"/>
                <w:lang w:val="pl-PL"/>
              </w:rPr>
              <w:t>JEDNOSTKA REALIZUJĄCA:</w:t>
            </w:r>
          </w:p>
          <w:p w:rsidR="00BE122C" w:rsidRPr="00EF7DBC" w:rsidRDefault="00BE122C" w:rsidP="00EF7DBC">
            <w:pPr>
              <w:autoSpaceDE w:val="0"/>
              <w:autoSpaceDN w:val="0"/>
              <w:adjustRightInd w:val="0"/>
              <w:spacing w:after="0" w:line="240" w:lineRule="auto"/>
              <w:rPr>
                <w:rFonts w:eastAsia="ArialNarrow" w:cs="Times New Roman"/>
                <w:b/>
                <w:color w:val="000000"/>
                <w:lang w:val="pl-PL"/>
              </w:rPr>
            </w:pPr>
            <w:r w:rsidRPr="00900363">
              <w:rPr>
                <w:rFonts w:eastAsia="Calibri" w:cstheme="minorHAnsi"/>
                <w:b/>
                <w:lang w:val="pl-PL"/>
              </w:rPr>
              <w:t xml:space="preserve">Szkoły </w:t>
            </w:r>
            <w:r w:rsidR="00143825" w:rsidRPr="00900363">
              <w:rPr>
                <w:rFonts w:eastAsia="Calibri" w:cstheme="minorHAnsi"/>
                <w:b/>
                <w:lang w:val="pl-PL"/>
              </w:rPr>
              <w:t>i</w:t>
            </w:r>
            <w:r w:rsidRPr="00900363">
              <w:rPr>
                <w:rFonts w:eastAsia="Calibri" w:cstheme="minorHAnsi"/>
                <w:b/>
                <w:lang w:val="pl-PL"/>
              </w:rPr>
              <w:t xml:space="preserve"> placówki oświatowe</w:t>
            </w:r>
          </w:p>
        </w:tc>
        <w:tc>
          <w:tcPr>
            <w:tcW w:w="2699" w:type="dxa"/>
            <w:shd w:val="clear" w:color="auto" w:fill="808080"/>
          </w:tcPr>
          <w:p w:rsidR="00BE122C" w:rsidRPr="005F4F99" w:rsidRDefault="00BE122C" w:rsidP="00BE122C">
            <w:pPr>
              <w:autoSpaceDE w:val="0"/>
              <w:autoSpaceDN w:val="0"/>
              <w:adjustRightInd w:val="0"/>
              <w:spacing w:after="0" w:line="240" w:lineRule="auto"/>
              <w:rPr>
                <w:rFonts w:eastAsia="ArialNarrow" w:cs="Times New Roman"/>
                <w:b/>
                <w:color w:val="000000"/>
                <w:sz w:val="22"/>
                <w:szCs w:val="22"/>
                <w:lang w:val="pl-PL"/>
              </w:rPr>
            </w:pPr>
            <w:r w:rsidRPr="005F4F99">
              <w:rPr>
                <w:rFonts w:eastAsia="ArialNarrow" w:cs="Times New Roman"/>
                <w:b/>
                <w:color w:val="000000"/>
                <w:sz w:val="22"/>
                <w:szCs w:val="22"/>
                <w:lang w:val="pl-PL"/>
              </w:rPr>
              <w:t>PARTNERZY:</w:t>
            </w:r>
          </w:p>
          <w:p w:rsidR="00BE122C" w:rsidRPr="005F4F99" w:rsidRDefault="002408F9" w:rsidP="00BE122C">
            <w:pPr>
              <w:autoSpaceDE w:val="0"/>
              <w:autoSpaceDN w:val="0"/>
              <w:adjustRightInd w:val="0"/>
              <w:spacing w:after="0" w:line="240" w:lineRule="auto"/>
              <w:rPr>
                <w:rFonts w:eastAsia="ArialNarrow" w:cs="Times New Roman"/>
                <w:b/>
                <w:color w:val="000000"/>
                <w:sz w:val="22"/>
                <w:szCs w:val="22"/>
                <w:lang w:val="pl-PL"/>
              </w:rPr>
            </w:pPr>
            <w:r w:rsidRPr="00900363">
              <w:rPr>
                <w:rFonts w:eastAsia="Calibri" w:cstheme="minorHAnsi"/>
                <w:sz w:val="20"/>
                <w:szCs w:val="20"/>
                <w:lang w:val="pl-PL"/>
              </w:rPr>
              <w:t xml:space="preserve">Konwent Starosty Chrzanowskiego, Burmistrzów </w:t>
            </w:r>
            <w:r w:rsidR="005610FD" w:rsidRPr="00900363">
              <w:rPr>
                <w:rFonts w:eastAsia="Calibri" w:cstheme="minorHAnsi"/>
                <w:sz w:val="20"/>
                <w:szCs w:val="20"/>
                <w:lang w:val="pl-PL"/>
              </w:rPr>
              <w:t xml:space="preserve">i </w:t>
            </w:r>
            <w:r w:rsidRPr="00900363">
              <w:rPr>
                <w:rFonts w:eastAsia="Calibri" w:cstheme="minorHAnsi"/>
                <w:sz w:val="20"/>
                <w:szCs w:val="20"/>
                <w:lang w:val="pl-PL"/>
              </w:rPr>
              <w:t xml:space="preserve">Wójta, przedsiębiorstwa </w:t>
            </w:r>
            <w:r w:rsidRPr="00900363">
              <w:rPr>
                <w:rFonts w:eastAsia="Calibri" w:cstheme="minorHAnsi"/>
                <w:sz w:val="20"/>
                <w:szCs w:val="20"/>
                <w:lang w:val="pl-PL"/>
              </w:rPr>
              <w:br/>
            </w:r>
            <w:r w:rsidR="005610FD" w:rsidRPr="00900363">
              <w:rPr>
                <w:rFonts w:eastAsia="Calibri" w:cstheme="minorHAnsi"/>
                <w:sz w:val="20"/>
                <w:szCs w:val="20"/>
                <w:lang w:val="pl-PL"/>
              </w:rPr>
              <w:t xml:space="preserve">i </w:t>
            </w:r>
            <w:r w:rsidRPr="00900363">
              <w:rPr>
                <w:rFonts w:eastAsia="Calibri" w:cstheme="minorHAnsi"/>
                <w:sz w:val="20"/>
                <w:szCs w:val="20"/>
                <w:lang w:val="pl-PL"/>
              </w:rPr>
              <w:t>organizacje pracodawców, Powiatowa Rada Zatrudnienia</w:t>
            </w:r>
          </w:p>
        </w:tc>
      </w:tr>
      <w:tr w:rsidR="00BE122C" w:rsidRPr="00D64A4F" w:rsidTr="00BE122C">
        <w:trPr>
          <w:trHeight w:val="405"/>
        </w:trPr>
        <w:tc>
          <w:tcPr>
            <w:tcW w:w="5778" w:type="dxa"/>
            <w:vAlign w:val="center"/>
          </w:tcPr>
          <w:p w:rsidR="00BE122C" w:rsidRPr="00826014" w:rsidRDefault="00BE122C" w:rsidP="00BE122C">
            <w:pPr>
              <w:autoSpaceDE w:val="0"/>
              <w:autoSpaceDN w:val="0"/>
              <w:adjustRightInd w:val="0"/>
              <w:spacing w:after="0" w:line="240" w:lineRule="auto"/>
              <w:jc w:val="both"/>
              <w:rPr>
                <w:rFonts w:cstheme="minorHAnsi"/>
                <w:b/>
                <w:color w:val="FF0000"/>
                <w:sz w:val="20"/>
                <w:szCs w:val="20"/>
                <w:lang w:val="pl-PL"/>
              </w:rPr>
            </w:pPr>
            <w:r w:rsidRPr="00826014">
              <w:rPr>
                <w:rFonts w:eastAsia="ArialNarrow" w:cs="Times New Roman"/>
                <w:color w:val="000000"/>
                <w:sz w:val="20"/>
                <w:szCs w:val="20"/>
                <w:lang w:val="pl-PL"/>
              </w:rPr>
              <w:t xml:space="preserve">Dotyczy: Informacja w sprawie podjętych działań z zakresu </w:t>
            </w:r>
            <w:r w:rsidR="00994B42" w:rsidRPr="00826014">
              <w:rPr>
                <w:rFonts w:cstheme="minorHAnsi"/>
                <w:b/>
                <w:color w:val="FF0000"/>
                <w:sz w:val="20"/>
                <w:szCs w:val="20"/>
                <w:lang w:val="pl-PL"/>
              </w:rPr>
              <w:t>p</w:t>
            </w:r>
            <w:r w:rsidR="002408F9" w:rsidRPr="00826014">
              <w:rPr>
                <w:rFonts w:cstheme="minorHAnsi"/>
                <w:b/>
                <w:color w:val="FF0000"/>
                <w:sz w:val="20"/>
                <w:szCs w:val="20"/>
                <w:lang w:val="pl-PL"/>
              </w:rPr>
              <w:t>romocji</w:t>
            </w:r>
            <w:r w:rsidRPr="00826014">
              <w:rPr>
                <w:rFonts w:cstheme="minorHAnsi"/>
                <w:b/>
                <w:color w:val="FF0000"/>
                <w:sz w:val="20"/>
                <w:szCs w:val="20"/>
                <w:lang w:val="pl-PL"/>
              </w:rPr>
              <w:t xml:space="preserve"> podejmowania nauki na kierunkach zawodowych, </w:t>
            </w:r>
          </w:p>
          <w:p w:rsidR="00BE122C" w:rsidRPr="00826014" w:rsidRDefault="00BE122C" w:rsidP="00BE122C">
            <w:pPr>
              <w:autoSpaceDE w:val="0"/>
              <w:autoSpaceDN w:val="0"/>
              <w:adjustRightInd w:val="0"/>
              <w:spacing w:after="0" w:line="240" w:lineRule="auto"/>
              <w:jc w:val="both"/>
              <w:rPr>
                <w:rFonts w:cstheme="minorHAnsi"/>
                <w:b/>
                <w:color w:val="FF0000"/>
                <w:sz w:val="20"/>
                <w:szCs w:val="20"/>
                <w:lang w:val="pl-PL"/>
              </w:rPr>
            </w:pPr>
            <w:r w:rsidRPr="00826014">
              <w:rPr>
                <w:rFonts w:cstheme="minorHAnsi"/>
                <w:b/>
                <w:color w:val="FF0000"/>
                <w:sz w:val="20"/>
                <w:szCs w:val="20"/>
                <w:lang w:val="pl-PL"/>
              </w:rPr>
              <w:t>w tym technicznych</w:t>
            </w:r>
          </w:p>
        </w:tc>
        <w:tc>
          <w:tcPr>
            <w:tcW w:w="2696" w:type="dxa"/>
            <w:vAlign w:val="center"/>
          </w:tcPr>
          <w:p w:rsidR="00BE122C" w:rsidRPr="005F4F99" w:rsidRDefault="00BE122C" w:rsidP="00BE122C">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2015</w:t>
            </w:r>
          </w:p>
        </w:tc>
        <w:tc>
          <w:tcPr>
            <w:tcW w:w="3117" w:type="dxa"/>
            <w:vAlign w:val="center"/>
          </w:tcPr>
          <w:p w:rsidR="00BE122C" w:rsidRPr="005F4F99" w:rsidRDefault="00BE122C" w:rsidP="00BE122C">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2016</w:t>
            </w:r>
          </w:p>
        </w:tc>
        <w:tc>
          <w:tcPr>
            <w:tcW w:w="2737" w:type="dxa"/>
            <w:gridSpan w:val="2"/>
            <w:vAlign w:val="center"/>
          </w:tcPr>
          <w:p w:rsidR="00BE122C" w:rsidRPr="005F4F99" w:rsidRDefault="00BE122C" w:rsidP="00BE122C">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2017</w:t>
            </w:r>
          </w:p>
        </w:tc>
      </w:tr>
      <w:tr w:rsidR="005D27CD" w:rsidRPr="00900363" w:rsidTr="00BE122C">
        <w:trPr>
          <w:trHeight w:val="1452"/>
        </w:trPr>
        <w:tc>
          <w:tcPr>
            <w:tcW w:w="5778" w:type="dxa"/>
          </w:tcPr>
          <w:p w:rsidR="005D27CD" w:rsidRPr="00826014" w:rsidRDefault="005D27CD" w:rsidP="005D27CD">
            <w:pPr>
              <w:autoSpaceDE w:val="0"/>
              <w:autoSpaceDN w:val="0"/>
              <w:adjustRightInd w:val="0"/>
              <w:spacing w:after="0" w:line="240" w:lineRule="auto"/>
              <w:rPr>
                <w:rFonts w:eastAsia="ArialNarrow" w:cs="Times New Roman"/>
                <w:color w:val="000000"/>
                <w:sz w:val="20"/>
                <w:szCs w:val="20"/>
                <w:lang w:val="pl-PL"/>
              </w:rPr>
            </w:pPr>
            <w:r w:rsidRPr="00826014">
              <w:rPr>
                <w:rFonts w:eastAsia="ArialNarrow" w:cs="Times New Roman"/>
                <w:color w:val="000000"/>
                <w:sz w:val="20"/>
                <w:szCs w:val="20"/>
                <w:lang w:val="pl-PL"/>
              </w:rPr>
              <w:lastRenderedPageBreak/>
              <w:t>OPIS STANU REALIZACJI KIERUNKU INTERWENCJI (</w:t>
            </w:r>
            <w:r w:rsidR="00885B9B">
              <w:rPr>
                <w:rFonts w:eastAsia="ArialNarrow" w:cs="Times New Roman"/>
                <w:color w:val="000000"/>
                <w:sz w:val="20"/>
                <w:szCs w:val="20"/>
                <w:lang w:val="pl-PL"/>
              </w:rPr>
              <w:t>m.in</w:t>
            </w:r>
            <w:r w:rsidRPr="00826014">
              <w:rPr>
                <w:rFonts w:eastAsia="ArialNarrow" w:cs="Times New Roman"/>
                <w:color w:val="000000"/>
                <w:sz w:val="20"/>
                <w:szCs w:val="20"/>
                <w:lang w:val="pl-PL"/>
              </w:rPr>
              <w:t>.: zrealizowane przedsięwzięcia w danym roku, stopień realizacji kierunku interwencji, skuteczność zastosowanych instrumentów realizacyjnych, ocena partnerów realizacyjnych, sukcesy realizacyjne, uzyskane efekty)</w:t>
            </w:r>
          </w:p>
        </w:tc>
        <w:tc>
          <w:tcPr>
            <w:tcW w:w="2696" w:type="dxa"/>
          </w:tcPr>
          <w:p w:rsidR="005D27CD" w:rsidRPr="00A93AAE" w:rsidRDefault="005D27CD" w:rsidP="005D27CD">
            <w:pPr>
              <w:autoSpaceDE w:val="0"/>
              <w:autoSpaceDN w:val="0"/>
              <w:adjustRightInd w:val="0"/>
              <w:spacing w:after="0" w:line="240" w:lineRule="auto"/>
              <w:rPr>
                <w:rFonts w:eastAsia="ArialNarrow" w:cs="Times New Roman"/>
                <w:color w:val="000000"/>
                <w:sz w:val="22"/>
                <w:szCs w:val="22"/>
                <w:lang w:val="pl-PL"/>
              </w:rPr>
            </w:pPr>
            <w:r w:rsidRPr="00A93AAE">
              <w:rPr>
                <w:rFonts w:eastAsia="ArialNarrow" w:cs="Times New Roman"/>
                <w:color w:val="000000"/>
                <w:sz w:val="22"/>
                <w:szCs w:val="22"/>
                <w:lang w:val="pl-PL"/>
              </w:rPr>
              <w:t xml:space="preserve">Strona internetowa, informatory, targi edukacyjne, ulotki, plakaty, media społecznościowe, wizytacje szkół w szkołach podstawowych </w:t>
            </w:r>
            <w:r w:rsidR="00613F68">
              <w:rPr>
                <w:rFonts w:eastAsia="ArialNarrow" w:cs="Times New Roman"/>
                <w:color w:val="000000"/>
                <w:sz w:val="22"/>
                <w:szCs w:val="22"/>
                <w:lang w:val="pl-PL"/>
              </w:rPr>
              <w:br/>
            </w:r>
            <w:r w:rsidRPr="00A93AAE">
              <w:rPr>
                <w:rFonts w:eastAsia="ArialNarrow" w:cs="Times New Roman"/>
                <w:color w:val="000000"/>
                <w:sz w:val="22"/>
                <w:szCs w:val="22"/>
                <w:lang w:val="pl-PL"/>
              </w:rPr>
              <w:t>i gimnazjach, kursy zawodowe.</w:t>
            </w:r>
          </w:p>
        </w:tc>
        <w:tc>
          <w:tcPr>
            <w:tcW w:w="3117" w:type="dxa"/>
          </w:tcPr>
          <w:p w:rsidR="005D27CD" w:rsidRPr="00A93AAE" w:rsidRDefault="005D27CD" w:rsidP="005D27CD">
            <w:pPr>
              <w:autoSpaceDE w:val="0"/>
              <w:autoSpaceDN w:val="0"/>
              <w:adjustRightInd w:val="0"/>
              <w:spacing w:after="0" w:line="240" w:lineRule="auto"/>
              <w:rPr>
                <w:rFonts w:eastAsia="ArialNarrow" w:cs="Times New Roman"/>
                <w:color w:val="000000"/>
                <w:sz w:val="22"/>
                <w:szCs w:val="22"/>
                <w:lang w:val="pl-PL"/>
              </w:rPr>
            </w:pPr>
            <w:r w:rsidRPr="00A93AAE">
              <w:rPr>
                <w:rFonts w:eastAsia="ArialNarrow" w:cs="Times New Roman"/>
                <w:color w:val="000000"/>
                <w:sz w:val="22"/>
                <w:szCs w:val="22"/>
                <w:lang w:val="pl-PL"/>
              </w:rPr>
              <w:t>Strona internetowa, informatory, targi edukacyjne, ulotki, plakaty, media społecznościowe, wizytacje szkół w szkołach podstawowych i gimnazjach, kursy zawodowe.</w:t>
            </w:r>
          </w:p>
        </w:tc>
        <w:tc>
          <w:tcPr>
            <w:tcW w:w="2737" w:type="dxa"/>
            <w:gridSpan w:val="2"/>
          </w:tcPr>
          <w:p w:rsidR="005D27CD" w:rsidRPr="00A93AAE" w:rsidRDefault="005D27CD" w:rsidP="005D27CD">
            <w:pPr>
              <w:autoSpaceDE w:val="0"/>
              <w:autoSpaceDN w:val="0"/>
              <w:adjustRightInd w:val="0"/>
              <w:spacing w:after="0" w:line="240" w:lineRule="auto"/>
              <w:rPr>
                <w:rFonts w:eastAsia="ArialNarrow" w:cs="Times New Roman"/>
                <w:color w:val="000000"/>
                <w:sz w:val="22"/>
                <w:szCs w:val="22"/>
                <w:lang w:val="pl-PL"/>
              </w:rPr>
            </w:pPr>
            <w:r w:rsidRPr="00A93AAE">
              <w:rPr>
                <w:rFonts w:eastAsia="ArialNarrow" w:cs="Times New Roman"/>
                <w:color w:val="000000"/>
                <w:sz w:val="22"/>
                <w:szCs w:val="22"/>
                <w:lang w:val="pl-PL"/>
              </w:rPr>
              <w:t xml:space="preserve">Strona internetowa, informatory, targi edukacyjne, ulotki, plakaty, media społecznościowe, wizytacje szkół w szkołach podstawowych </w:t>
            </w:r>
            <w:r w:rsidR="00613F68">
              <w:rPr>
                <w:rFonts w:eastAsia="ArialNarrow" w:cs="Times New Roman"/>
                <w:color w:val="000000"/>
                <w:sz w:val="22"/>
                <w:szCs w:val="22"/>
                <w:lang w:val="pl-PL"/>
              </w:rPr>
              <w:br/>
            </w:r>
            <w:r w:rsidRPr="00A93AAE">
              <w:rPr>
                <w:rFonts w:eastAsia="ArialNarrow" w:cs="Times New Roman"/>
                <w:color w:val="000000"/>
                <w:sz w:val="22"/>
                <w:szCs w:val="22"/>
                <w:lang w:val="pl-PL"/>
              </w:rPr>
              <w:t>i gimnazjach, kursy zawodowe.</w:t>
            </w:r>
          </w:p>
        </w:tc>
      </w:tr>
      <w:tr w:rsidR="005D27CD" w:rsidRPr="00D64A4F" w:rsidTr="005D27CD">
        <w:tc>
          <w:tcPr>
            <w:tcW w:w="5778" w:type="dxa"/>
          </w:tcPr>
          <w:p w:rsidR="005D27CD" w:rsidRPr="00826014" w:rsidRDefault="005D27CD" w:rsidP="005D27CD">
            <w:pPr>
              <w:autoSpaceDE w:val="0"/>
              <w:autoSpaceDN w:val="0"/>
              <w:adjustRightInd w:val="0"/>
              <w:spacing w:after="0" w:line="240" w:lineRule="auto"/>
              <w:rPr>
                <w:rFonts w:eastAsia="ArialNarrow" w:cs="Times New Roman"/>
                <w:color w:val="000000"/>
                <w:sz w:val="20"/>
                <w:szCs w:val="20"/>
                <w:lang w:val="pl-PL"/>
              </w:rPr>
            </w:pPr>
            <w:r w:rsidRPr="00826014">
              <w:rPr>
                <w:rFonts w:eastAsia="ArialNarrow" w:cs="Times New Roman"/>
                <w:color w:val="000000"/>
                <w:sz w:val="20"/>
                <w:szCs w:val="20"/>
                <w:lang w:val="pl-PL"/>
              </w:rPr>
              <w:t>OPIS POWSTAŁYCH TRUDNOŚCI REALIZACYJNYCH</w:t>
            </w:r>
          </w:p>
          <w:p w:rsidR="005D27CD" w:rsidRPr="00826014" w:rsidRDefault="005D27CD" w:rsidP="005D27CD">
            <w:pPr>
              <w:autoSpaceDE w:val="0"/>
              <w:autoSpaceDN w:val="0"/>
              <w:adjustRightInd w:val="0"/>
              <w:spacing w:after="0" w:line="240" w:lineRule="auto"/>
              <w:rPr>
                <w:rFonts w:eastAsia="ArialNarrow" w:cs="Times New Roman"/>
                <w:color w:val="000000"/>
                <w:sz w:val="20"/>
                <w:szCs w:val="20"/>
                <w:lang w:val="pl-PL"/>
              </w:rPr>
            </w:pPr>
            <w:r w:rsidRPr="00826014">
              <w:rPr>
                <w:rFonts w:eastAsia="ArialNarrow" w:cs="Times New Roman"/>
                <w:color w:val="000000"/>
                <w:sz w:val="20"/>
                <w:szCs w:val="20"/>
                <w:lang w:val="pl-PL"/>
              </w:rPr>
              <w:t>(</w:t>
            </w:r>
            <w:r w:rsidR="00885B9B">
              <w:rPr>
                <w:rFonts w:eastAsia="ArialNarrow" w:cs="Times New Roman"/>
                <w:color w:val="000000"/>
                <w:sz w:val="20"/>
                <w:szCs w:val="20"/>
                <w:lang w:val="pl-PL"/>
              </w:rPr>
              <w:t>m.in</w:t>
            </w:r>
            <w:r w:rsidRPr="00826014">
              <w:rPr>
                <w:rFonts w:eastAsia="ArialNarrow" w:cs="Times New Roman"/>
                <w:color w:val="000000"/>
                <w:sz w:val="20"/>
                <w:szCs w:val="20"/>
                <w:lang w:val="pl-PL"/>
              </w:rPr>
              <w:t xml:space="preserve">.: problemy powstałe na etapie realizacji, opóźnienia i ich przyczyny, środki podjęte w celu przezwyciężenia trudności, rekomendacje dotyczące zmian </w:t>
            </w:r>
            <w:r w:rsidRPr="00826014">
              <w:rPr>
                <w:rFonts w:eastAsia="ArialNarrow" w:cs="Times New Roman"/>
                <w:color w:val="000000"/>
                <w:sz w:val="20"/>
                <w:szCs w:val="20"/>
                <w:lang w:val="pl-PL"/>
              </w:rPr>
              <w:br/>
              <w:t>w realizacji kierunku interwencji, możliwe usprawnienia)</w:t>
            </w:r>
          </w:p>
        </w:tc>
        <w:tc>
          <w:tcPr>
            <w:tcW w:w="2696" w:type="dxa"/>
            <w:vAlign w:val="center"/>
          </w:tcPr>
          <w:p w:rsidR="005D27CD" w:rsidRPr="005F4F99" w:rsidRDefault="00AF696B" w:rsidP="005D27CD">
            <w:pPr>
              <w:autoSpaceDE w:val="0"/>
              <w:autoSpaceDN w:val="0"/>
              <w:adjustRightInd w:val="0"/>
              <w:spacing w:after="0" w:line="240" w:lineRule="auto"/>
              <w:jc w:val="center"/>
              <w:rPr>
                <w:rFonts w:eastAsia="ArialNarrow" w:cs="Times New Roman"/>
                <w:color w:val="000000"/>
                <w:lang w:val="pl-PL"/>
              </w:rPr>
            </w:pPr>
            <w:r>
              <w:rPr>
                <w:rFonts w:eastAsia="ArialNarrow" w:cs="Times New Roman"/>
                <w:color w:val="000000"/>
                <w:lang w:val="pl-PL"/>
              </w:rPr>
              <w:t>-</w:t>
            </w:r>
          </w:p>
        </w:tc>
        <w:tc>
          <w:tcPr>
            <w:tcW w:w="3117" w:type="dxa"/>
            <w:vAlign w:val="center"/>
          </w:tcPr>
          <w:p w:rsidR="005D27CD" w:rsidRPr="005F4F99" w:rsidRDefault="00AF696B" w:rsidP="005D27CD">
            <w:pPr>
              <w:autoSpaceDE w:val="0"/>
              <w:autoSpaceDN w:val="0"/>
              <w:adjustRightInd w:val="0"/>
              <w:spacing w:after="0" w:line="240" w:lineRule="auto"/>
              <w:jc w:val="center"/>
              <w:rPr>
                <w:rFonts w:eastAsia="ArialNarrow" w:cs="Times New Roman"/>
                <w:color w:val="000000"/>
                <w:lang w:val="pl-PL"/>
              </w:rPr>
            </w:pPr>
            <w:r>
              <w:rPr>
                <w:rFonts w:eastAsia="ArialNarrow" w:cs="Times New Roman"/>
                <w:color w:val="000000"/>
                <w:lang w:val="pl-PL"/>
              </w:rPr>
              <w:t>-</w:t>
            </w:r>
          </w:p>
        </w:tc>
        <w:tc>
          <w:tcPr>
            <w:tcW w:w="2737" w:type="dxa"/>
            <w:gridSpan w:val="2"/>
            <w:vAlign w:val="center"/>
          </w:tcPr>
          <w:p w:rsidR="005D27CD" w:rsidRPr="005F4F99" w:rsidRDefault="00AF696B" w:rsidP="005D27CD">
            <w:pPr>
              <w:autoSpaceDE w:val="0"/>
              <w:autoSpaceDN w:val="0"/>
              <w:adjustRightInd w:val="0"/>
              <w:spacing w:after="0" w:line="240" w:lineRule="auto"/>
              <w:jc w:val="center"/>
              <w:rPr>
                <w:rFonts w:eastAsia="ArialNarrow" w:cs="Times New Roman"/>
                <w:color w:val="000000"/>
                <w:lang w:val="pl-PL"/>
              </w:rPr>
            </w:pPr>
            <w:r>
              <w:rPr>
                <w:rFonts w:eastAsia="ArialNarrow" w:cs="Times New Roman"/>
                <w:color w:val="000000"/>
                <w:lang w:val="pl-PL"/>
              </w:rPr>
              <w:t>-</w:t>
            </w:r>
          </w:p>
        </w:tc>
      </w:tr>
      <w:tr w:rsidR="005D27CD" w:rsidRPr="00900363" w:rsidTr="00BE122C">
        <w:tc>
          <w:tcPr>
            <w:tcW w:w="5778" w:type="dxa"/>
          </w:tcPr>
          <w:p w:rsidR="005D27CD" w:rsidRPr="00826014" w:rsidRDefault="005D27CD" w:rsidP="005D27CD">
            <w:pPr>
              <w:autoSpaceDE w:val="0"/>
              <w:autoSpaceDN w:val="0"/>
              <w:adjustRightInd w:val="0"/>
              <w:spacing w:after="0" w:line="240" w:lineRule="auto"/>
              <w:rPr>
                <w:rFonts w:eastAsia="ArialNarrow" w:cs="Times New Roman"/>
                <w:color w:val="000000"/>
                <w:sz w:val="20"/>
                <w:szCs w:val="20"/>
                <w:lang w:val="pl-PL"/>
              </w:rPr>
            </w:pPr>
            <w:r w:rsidRPr="00826014">
              <w:rPr>
                <w:rFonts w:eastAsia="ArialNarrow" w:cs="Times New Roman"/>
                <w:color w:val="000000"/>
                <w:sz w:val="20"/>
                <w:szCs w:val="20"/>
                <w:lang w:val="pl-PL"/>
              </w:rPr>
              <w:t xml:space="preserve">OPIS ŹRÓDEŁ FINANSOWANIA (wielkość środków finansowych wydatkowanych na realizację kierunku interwencji w danym roku, </w:t>
            </w:r>
            <w:r w:rsidR="00613F68">
              <w:rPr>
                <w:rFonts w:eastAsia="ArialNarrow" w:cs="Times New Roman"/>
                <w:color w:val="000000"/>
                <w:sz w:val="20"/>
                <w:szCs w:val="20"/>
                <w:lang w:val="pl-PL"/>
              </w:rPr>
              <w:br/>
            </w:r>
            <w:r w:rsidRPr="00826014">
              <w:rPr>
                <w:rFonts w:eastAsia="ArialNarrow" w:cs="Times New Roman"/>
                <w:color w:val="000000"/>
                <w:sz w:val="20"/>
                <w:szCs w:val="20"/>
                <w:lang w:val="pl-PL"/>
              </w:rPr>
              <w:t>w podziale na źródła finansowania)</w:t>
            </w:r>
          </w:p>
          <w:p w:rsidR="005D27CD" w:rsidRPr="00826014" w:rsidRDefault="005D27CD" w:rsidP="005D27CD">
            <w:pPr>
              <w:autoSpaceDE w:val="0"/>
              <w:autoSpaceDN w:val="0"/>
              <w:adjustRightInd w:val="0"/>
              <w:spacing w:after="0" w:line="240" w:lineRule="auto"/>
              <w:rPr>
                <w:rFonts w:eastAsia="ArialNarrow" w:cs="Times New Roman"/>
                <w:color w:val="000000"/>
                <w:sz w:val="20"/>
                <w:szCs w:val="20"/>
                <w:lang w:val="pl-PL"/>
              </w:rPr>
            </w:pPr>
            <w:r w:rsidRPr="00826014">
              <w:rPr>
                <w:rFonts w:eastAsia="ArialNarrow" w:cs="Times New Roman"/>
                <w:color w:val="000000"/>
                <w:sz w:val="20"/>
                <w:szCs w:val="20"/>
                <w:lang w:val="pl-PL"/>
              </w:rPr>
              <w:t xml:space="preserve">Budżet Powiatu                              (kwota w zł) </w:t>
            </w:r>
          </w:p>
          <w:p w:rsidR="005D27CD" w:rsidRPr="00826014" w:rsidRDefault="005D27CD" w:rsidP="005D27CD">
            <w:pPr>
              <w:autoSpaceDE w:val="0"/>
              <w:autoSpaceDN w:val="0"/>
              <w:adjustRightInd w:val="0"/>
              <w:spacing w:after="0" w:line="240" w:lineRule="auto"/>
              <w:rPr>
                <w:rFonts w:eastAsia="ArialNarrow" w:cs="Times New Roman"/>
                <w:color w:val="000000"/>
                <w:sz w:val="20"/>
                <w:szCs w:val="20"/>
                <w:lang w:val="pl-PL"/>
              </w:rPr>
            </w:pPr>
            <w:r w:rsidRPr="00826014">
              <w:rPr>
                <w:rFonts w:eastAsia="ArialNarrow" w:cs="Times New Roman"/>
                <w:color w:val="000000"/>
                <w:sz w:val="20"/>
                <w:szCs w:val="20"/>
                <w:lang w:val="pl-PL"/>
              </w:rPr>
              <w:t>Budżet jednostki realizującej       (kwota w zł)</w:t>
            </w:r>
          </w:p>
          <w:p w:rsidR="005D27CD" w:rsidRPr="00826014" w:rsidRDefault="005D27CD" w:rsidP="005D27CD">
            <w:pPr>
              <w:autoSpaceDE w:val="0"/>
              <w:autoSpaceDN w:val="0"/>
              <w:adjustRightInd w:val="0"/>
              <w:spacing w:after="0" w:line="240" w:lineRule="auto"/>
              <w:rPr>
                <w:rFonts w:eastAsia="ArialNarrow" w:cs="Times New Roman"/>
                <w:color w:val="000000"/>
                <w:sz w:val="20"/>
                <w:szCs w:val="20"/>
                <w:lang w:val="pl-PL"/>
              </w:rPr>
            </w:pPr>
            <w:r w:rsidRPr="00826014">
              <w:rPr>
                <w:rFonts w:eastAsia="ArialNarrow" w:cs="Times New Roman"/>
                <w:color w:val="000000"/>
                <w:sz w:val="20"/>
                <w:szCs w:val="20"/>
                <w:lang w:val="pl-PL"/>
              </w:rPr>
              <w:t xml:space="preserve">Budżet ................................         (kwota w zł)   </w:t>
            </w:r>
          </w:p>
          <w:p w:rsidR="005D27CD" w:rsidRPr="00826014" w:rsidRDefault="005D27CD" w:rsidP="005D27CD">
            <w:pPr>
              <w:autoSpaceDE w:val="0"/>
              <w:autoSpaceDN w:val="0"/>
              <w:adjustRightInd w:val="0"/>
              <w:spacing w:after="0" w:line="240" w:lineRule="auto"/>
              <w:rPr>
                <w:rFonts w:eastAsia="ArialNarrow" w:cs="Times New Roman"/>
                <w:color w:val="000000"/>
                <w:sz w:val="20"/>
                <w:szCs w:val="20"/>
                <w:lang w:val="pl-PL"/>
              </w:rPr>
            </w:pPr>
            <w:r w:rsidRPr="00826014">
              <w:rPr>
                <w:rFonts w:eastAsia="ArialNarrow" w:cs="Times New Roman"/>
                <w:color w:val="000000"/>
                <w:sz w:val="20"/>
                <w:szCs w:val="20"/>
                <w:lang w:val="pl-PL"/>
              </w:rPr>
              <w:t xml:space="preserve">Ogółem :                                          (kwota w zł)                   </w:t>
            </w:r>
          </w:p>
        </w:tc>
        <w:tc>
          <w:tcPr>
            <w:tcW w:w="2696" w:type="dxa"/>
          </w:tcPr>
          <w:p w:rsidR="005D27CD" w:rsidRPr="00826014" w:rsidRDefault="005D27CD" w:rsidP="005D27CD">
            <w:pPr>
              <w:autoSpaceDE w:val="0"/>
              <w:autoSpaceDN w:val="0"/>
              <w:adjustRightInd w:val="0"/>
              <w:spacing w:after="0" w:line="240" w:lineRule="auto"/>
              <w:rPr>
                <w:rFonts w:eastAsia="ArialNarrow" w:cs="Times New Roman"/>
                <w:color w:val="000000"/>
                <w:sz w:val="22"/>
                <w:szCs w:val="22"/>
                <w:lang w:val="pl-PL"/>
              </w:rPr>
            </w:pPr>
            <w:r w:rsidRPr="00826014">
              <w:rPr>
                <w:rFonts w:eastAsia="ArialNarrow" w:cs="Times New Roman"/>
                <w:color w:val="000000"/>
                <w:sz w:val="22"/>
                <w:szCs w:val="22"/>
                <w:lang w:val="pl-PL"/>
              </w:rPr>
              <w:t>Budżet Powiatu,</w:t>
            </w:r>
          </w:p>
          <w:p w:rsidR="005D27CD" w:rsidRPr="005F4F99" w:rsidRDefault="005D27CD" w:rsidP="005D27CD">
            <w:pPr>
              <w:autoSpaceDE w:val="0"/>
              <w:autoSpaceDN w:val="0"/>
              <w:adjustRightInd w:val="0"/>
              <w:spacing w:after="0" w:line="240" w:lineRule="auto"/>
              <w:rPr>
                <w:rFonts w:eastAsia="ArialNarrow" w:cs="Times New Roman"/>
                <w:color w:val="000000"/>
                <w:lang w:val="pl-PL"/>
              </w:rPr>
            </w:pPr>
            <w:r w:rsidRPr="00826014">
              <w:rPr>
                <w:rFonts w:eastAsia="ArialNarrow" w:cs="Times New Roman"/>
                <w:color w:val="000000"/>
                <w:sz w:val="22"/>
                <w:szCs w:val="22"/>
                <w:lang w:val="pl-PL"/>
              </w:rPr>
              <w:t>Budżet jednostki realizującej.</w:t>
            </w:r>
          </w:p>
        </w:tc>
        <w:tc>
          <w:tcPr>
            <w:tcW w:w="3117" w:type="dxa"/>
          </w:tcPr>
          <w:p w:rsidR="005D27CD" w:rsidRPr="00826014" w:rsidRDefault="005D27CD" w:rsidP="005D27CD">
            <w:pPr>
              <w:autoSpaceDE w:val="0"/>
              <w:autoSpaceDN w:val="0"/>
              <w:adjustRightInd w:val="0"/>
              <w:spacing w:after="0" w:line="240" w:lineRule="auto"/>
              <w:rPr>
                <w:rFonts w:eastAsia="ArialNarrow" w:cs="Times New Roman"/>
                <w:color w:val="000000"/>
                <w:sz w:val="22"/>
                <w:szCs w:val="22"/>
                <w:lang w:val="pl-PL"/>
              </w:rPr>
            </w:pPr>
            <w:r w:rsidRPr="00826014">
              <w:rPr>
                <w:rFonts w:eastAsia="ArialNarrow" w:cs="Times New Roman"/>
                <w:color w:val="000000"/>
                <w:sz w:val="22"/>
                <w:szCs w:val="22"/>
                <w:lang w:val="pl-PL"/>
              </w:rPr>
              <w:t>Budżet Powiatu,</w:t>
            </w:r>
          </w:p>
          <w:p w:rsidR="005D27CD" w:rsidRPr="005F4F99" w:rsidRDefault="005D27CD" w:rsidP="005D27CD">
            <w:pPr>
              <w:autoSpaceDE w:val="0"/>
              <w:autoSpaceDN w:val="0"/>
              <w:adjustRightInd w:val="0"/>
              <w:spacing w:after="0" w:line="240" w:lineRule="auto"/>
              <w:rPr>
                <w:rFonts w:eastAsia="ArialNarrow" w:cs="Times New Roman"/>
                <w:color w:val="000000"/>
                <w:lang w:val="pl-PL"/>
              </w:rPr>
            </w:pPr>
            <w:r w:rsidRPr="00826014">
              <w:rPr>
                <w:rFonts w:eastAsia="ArialNarrow" w:cs="Times New Roman"/>
                <w:color w:val="000000"/>
                <w:sz w:val="22"/>
                <w:szCs w:val="22"/>
                <w:lang w:val="pl-PL"/>
              </w:rPr>
              <w:t>Budżet jednostki realizującej.</w:t>
            </w:r>
          </w:p>
        </w:tc>
        <w:tc>
          <w:tcPr>
            <w:tcW w:w="2737" w:type="dxa"/>
            <w:gridSpan w:val="2"/>
          </w:tcPr>
          <w:p w:rsidR="005D27CD" w:rsidRPr="00826014" w:rsidRDefault="005D27CD" w:rsidP="005D27CD">
            <w:pPr>
              <w:autoSpaceDE w:val="0"/>
              <w:autoSpaceDN w:val="0"/>
              <w:adjustRightInd w:val="0"/>
              <w:spacing w:after="0" w:line="240" w:lineRule="auto"/>
              <w:rPr>
                <w:rFonts w:eastAsia="ArialNarrow" w:cs="Times New Roman"/>
                <w:color w:val="000000"/>
                <w:sz w:val="22"/>
                <w:szCs w:val="22"/>
                <w:lang w:val="pl-PL"/>
              </w:rPr>
            </w:pPr>
            <w:r w:rsidRPr="00826014">
              <w:rPr>
                <w:rFonts w:eastAsia="ArialNarrow" w:cs="Times New Roman"/>
                <w:color w:val="000000"/>
                <w:sz w:val="22"/>
                <w:szCs w:val="22"/>
                <w:lang w:val="pl-PL"/>
              </w:rPr>
              <w:t>Budżet Powiatu,</w:t>
            </w:r>
          </w:p>
          <w:p w:rsidR="005D27CD" w:rsidRPr="00826014" w:rsidRDefault="005D27CD" w:rsidP="005D27CD">
            <w:pPr>
              <w:spacing w:after="60" w:line="22" w:lineRule="atLeast"/>
              <w:rPr>
                <w:rFonts w:eastAsia="ArialNarrow" w:cs="Times New Roman"/>
                <w:color w:val="000000"/>
                <w:sz w:val="22"/>
                <w:szCs w:val="22"/>
                <w:lang w:val="pl-PL"/>
              </w:rPr>
            </w:pPr>
            <w:r w:rsidRPr="00826014">
              <w:rPr>
                <w:rFonts w:eastAsia="ArialNarrow" w:cs="Times New Roman"/>
                <w:color w:val="000000"/>
                <w:sz w:val="22"/>
                <w:szCs w:val="22"/>
                <w:lang w:val="pl-PL"/>
              </w:rPr>
              <w:t>Budżet jednostki realizującej.</w:t>
            </w:r>
          </w:p>
          <w:p w:rsidR="005D27CD" w:rsidRPr="005F4F99" w:rsidRDefault="005D27CD" w:rsidP="005D27CD">
            <w:pPr>
              <w:autoSpaceDE w:val="0"/>
              <w:autoSpaceDN w:val="0"/>
              <w:adjustRightInd w:val="0"/>
              <w:spacing w:after="0" w:line="240" w:lineRule="auto"/>
              <w:rPr>
                <w:rFonts w:eastAsia="ArialNarrow" w:cs="Times New Roman"/>
                <w:color w:val="000000"/>
                <w:lang w:val="pl-PL"/>
              </w:rPr>
            </w:pPr>
          </w:p>
        </w:tc>
      </w:tr>
    </w:tbl>
    <w:p w:rsidR="002408F9" w:rsidRDefault="002408F9">
      <w:pPr>
        <w:rPr>
          <w:lang w:val="pl-PL"/>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2696"/>
        <w:gridCol w:w="3117"/>
        <w:gridCol w:w="38"/>
        <w:gridCol w:w="2699"/>
      </w:tblGrid>
      <w:tr w:rsidR="002408F9" w:rsidRPr="00900363" w:rsidTr="00B859D4">
        <w:tc>
          <w:tcPr>
            <w:tcW w:w="14328" w:type="dxa"/>
            <w:gridSpan w:val="5"/>
            <w:tcBorders>
              <w:bottom w:val="single" w:sz="4" w:space="0" w:color="auto"/>
            </w:tcBorders>
            <w:shd w:val="clear" w:color="auto" w:fill="B3B3B3"/>
          </w:tcPr>
          <w:p w:rsidR="002408F9" w:rsidRPr="005F4F99" w:rsidRDefault="002408F9" w:rsidP="00B859D4">
            <w:pPr>
              <w:autoSpaceDE w:val="0"/>
              <w:autoSpaceDN w:val="0"/>
              <w:adjustRightInd w:val="0"/>
              <w:spacing w:after="0" w:line="240" w:lineRule="auto"/>
              <w:rPr>
                <w:rFonts w:eastAsia="ArialNarrow" w:cs="Times New Roman"/>
                <w:b/>
                <w:color w:val="000000"/>
                <w:sz w:val="22"/>
                <w:szCs w:val="22"/>
                <w:lang w:val="pl-PL"/>
              </w:rPr>
            </w:pPr>
            <w:r w:rsidRPr="005F4F99">
              <w:rPr>
                <w:rFonts w:eastAsia="ArialNarrow" w:cs="Times New Roman"/>
                <w:b/>
                <w:color w:val="000000"/>
                <w:sz w:val="22"/>
                <w:szCs w:val="22"/>
                <w:lang w:val="pl-PL"/>
              </w:rPr>
              <w:t xml:space="preserve">KIERUNEK INTERWENCJI NR  </w:t>
            </w:r>
            <w:r>
              <w:rPr>
                <w:rFonts w:eastAsia="ArialNarrow" w:cs="Times New Roman"/>
                <w:b/>
                <w:color w:val="000000"/>
                <w:sz w:val="22"/>
                <w:szCs w:val="22"/>
                <w:lang w:val="pl-PL"/>
              </w:rPr>
              <w:t>I.3.6</w:t>
            </w:r>
          </w:p>
          <w:p w:rsidR="002408F9" w:rsidRPr="00AD4F04" w:rsidRDefault="002408F9" w:rsidP="00B859D4">
            <w:pPr>
              <w:autoSpaceDE w:val="0"/>
              <w:autoSpaceDN w:val="0"/>
              <w:adjustRightInd w:val="0"/>
              <w:spacing w:after="0" w:line="240" w:lineRule="auto"/>
              <w:rPr>
                <w:rFonts w:cstheme="minorHAnsi"/>
                <w:b/>
                <w:color w:val="FF0000"/>
                <w:lang w:val="pl-PL"/>
              </w:rPr>
            </w:pPr>
            <w:r w:rsidRPr="00AD4F04">
              <w:rPr>
                <w:rFonts w:cstheme="minorHAnsi"/>
                <w:b/>
                <w:color w:val="FF0000"/>
                <w:lang w:val="pl-PL"/>
              </w:rPr>
              <w:t>Wspieranie kształcenia ustawicznego oraz zdobywania nowych kwalifikacji przez mieszkańców Powiatu</w:t>
            </w:r>
            <w:r w:rsidR="00AD4F04" w:rsidRPr="00AD4F04">
              <w:rPr>
                <w:rFonts w:cstheme="minorHAnsi"/>
                <w:b/>
                <w:color w:val="FF0000"/>
                <w:lang w:val="pl-PL"/>
              </w:rPr>
              <w:t>.</w:t>
            </w:r>
          </w:p>
        </w:tc>
      </w:tr>
      <w:tr w:rsidR="002408F9" w:rsidRPr="00900363" w:rsidTr="00B859D4">
        <w:tc>
          <w:tcPr>
            <w:tcW w:w="5778" w:type="dxa"/>
            <w:shd w:val="clear" w:color="auto" w:fill="FF9900"/>
          </w:tcPr>
          <w:p w:rsidR="002408F9" w:rsidRPr="005F4F99" w:rsidRDefault="002408F9" w:rsidP="00B859D4">
            <w:pPr>
              <w:autoSpaceDE w:val="0"/>
              <w:autoSpaceDN w:val="0"/>
              <w:adjustRightInd w:val="0"/>
              <w:spacing w:after="0" w:line="240" w:lineRule="auto"/>
              <w:rPr>
                <w:rFonts w:eastAsia="ArialNarrow" w:cs="Times New Roman"/>
                <w:b/>
                <w:color w:val="000000"/>
                <w:sz w:val="22"/>
                <w:szCs w:val="22"/>
                <w:lang w:val="pl-PL"/>
              </w:rPr>
            </w:pPr>
            <w:r w:rsidRPr="005F4F99">
              <w:rPr>
                <w:rFonts w:eastAsia="ArialNarrow" w:cs="Times New Roman"/>
                <w:b/>
                <w:color w:val="000000"/>
                <w:sz w:val="22"/>
                <w:szCs w:val="22"/>
                <w:lang w:val="pl-PL"/>
              </w:rPr>
              <w:t xml:space="preserve">CEL STRATEGICZNY </w:t>
            </w:r>
          </w:p>
          <w:p w:rsidR="002408F9" w:rsidRPr="005F4F99" w:rsidRDefault="002408F9" w:rsidP="00B859D4">
            <w:pPr>
              <w:autoSpaceDE w:val="0"/>
              <w:autoSpaceDN w:val="0"/>
              <w:adjustRightInd w:val="0"/>
              <w:spacing w:after="0" w:line="240" w:lineRule="auto"/>
              <w:rPr>
                <w:rFonts w:eastAsia="ArialNarrow" w:cs="Times New Roman"/>
                <w:b/>
                <w:color w:val="000000"/>
                <w:sz w:val="22"/>
                <w:szCs w:val="22"/>
                <w:lang w:val="pl-PL"/>
              </w:rPr>
            </w:pPr>
            <w:r w:rsidRPr="005F4F99">
              <w:rPr>
                <w:rFonts w:eastAsia="Calibri" w:cstheme="minorHAnsi"/>
                <w:b/>
                <w:sz w:val="22"/>
                <w:szCs w:val="22"/>
                <w:lang w:val="pl-PL"/>
              </w:rPr>
              <w:t>INTENSYFIKACJA ROZWOJU GOSPODARCZEGO I WZROST ATRAKCYJNOŚCI INWESTYCYJNEJ POWIATU</w:t>
            </w:r>
          </w:p>
        </w:tc>
        <w:tc>
          <w:tcPr>
            <w:tcW w:w="2696" w:type="dxa"/>
            <w:shd w:val="clear" w:color="auto" w:fill="FFCC99"/>
          </w:tcPr>
          <w:p w:rsidR="002408F9" w:rsidRPr="00DA7688" w:rsidRDefault="00DA7688" w:rsidP="00B859D4">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CEL OPERACYJNY</w:t>
            </w:r>
            <w:r w:rsidR="002408F9" w:rsidRPr="005F4F99">
              <w:rPr>
                <w:rFonts w:eastAsia="ArialNarrow" w:cs="Times New Roman"/>
                <w:b/>
                <w:color w:val="000000"/>
                <w:sz w:val="22"/>
                <w:szCs w:val="22"/>
                <w:lang w:val="pl-PL"/>
              </w:rPr>
              <w:t>:</w:t>
            </w:r>
            <w:r>
              <w:rPr>
                <w:rFonts w:eastAsia="ArialNarrow" w:cs="Times New Roman"/>
                <w:b/>
                <w:color w:val="000000"/>
                <w:sz w:val="22"/>
                <w:szCs w:val="22"/>
                <w:lang w:val="pl-PL"/>
              </w:rPr>
              <w:br/>
            </w:r>
            <w:r w:rsidR="002408F9" w:rsidRPr="00DA7688">
              <w:rPr>
                <w:rFonts w:cstheme="minorHAnsi"/>
                <w:b/>
                <w:lang w:val="pl-PL"/>
              </w:rPr>
              <w:t>Aktywna polityka subregionalnego rynku pracy</w:t>
            </w:r>
          </w:p>
        </w:tc>
        <w:tc>
          <w:tcPr>
            <w:tcW w:w="3155" w:type="dxa"/>
            <w:gridSpan w:val="2"/>
            <w:shd w:val="clear" w:color="auto" w:fill="C0C0C0"/>
          </w:tcPr>
          <w:p w:rsidR="002408F9" w:rsidRPr="00DA7688" w:rsidRDefault="00DA7688" w:rsidP="00DA7688">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JEDNOSTKA REALIZUJĄCA:</w:t>
            </w:r>
            <w:r>
              <w:rPr>
                <w:rFonts w:eastAsia="ArialNarrow" w:cs="Times New Roman"/>
                <w:b/>
                <w:color w:val="000000"/>
                <w:sz w:val="22"/>
                <w:szCs w:val="22"/>
                <w:lang w:val="pl-PL"/>
              </w:rPr>
              <w:br/>
            </w:r>
            <w:r w:rsidR="002408F9" w:rsidRPr="00900363">
              <w:rPr>
                <w:rFonts w:eastAsia="Calibri" w:cstheme="minorHAnsi"/>
                <w:b/>
                <w:lang w:val="pl-PL"/>
              </w:rPr>
              <w:t xml:space="preserve">Powiatowe Centrum Kształcenia Ustawicznego </w:t>
            </w:r>
            <w:r w:rsidR="002408F9" w:rsidRPr="00900363">
              <w:rPr>
                <w:rFonts w:eastAsia="Calibri" w:cstheme="minorHAnsi"/>
                <w:b/>
                <w:lang w:val="pl-PL"/>
              </w:rPr>
              <w:br/>
              <w:t xml:space="preserve">w Chrzanowie, </w:t>
            </w:r>
          </w:p>
          <w:p w:rsidR="002408F9" w:rsidRPr="00900363" w:rsidRDefault="002408F9" w:rsidP="00DA7688">
            <w:pPr>
              <w:autoSpaceDE w:val="0"/>
              <w:autoSpaceDN w:val="0"/>
              <w:adjustRightInd w:val="0"/>
              <w:spacing w:after="0" w:line="240" w:lineRule="auto"/>
              <w:rPr>
                <w:rFonts w:eastAsia="Calibri" w:cstheme="minorHAnsi"/>
                <w:b/>
                <w:lang w:val="pl-PL"/>
              </w:rPr>
            </w:pPr>
            <w:r w:rsidRPr="00900363">
              <w:rPr>
                <w:rFonts w:eastAsia="Calibri" w:cstheme="minorHAnsi"/>
                <w:b/>
                <w:lang w:val="pl-PL"/>
              </w:rPr>
              <w:t xml:space="preserve">Powiatowe Centrum Edukacyjne w Chrzanowie, </w:t>
            </w:r>
          </w:p>
          <w:p w:rsidR="002408F9" w:rsidRPr="005F4F99" w:rsidRDefault="002408F9" w:rsidP="00DA7688">
            <w:pPr>
              <w:autoSpaceDE w:val="0"/>
              <w:autoSpaceDN w:val="0"/>
              <w:adjustRightInd w:val="0"/>
              <w:spacing w:after="0" w:line="240" w:lineRule="auto"/>
              <w:rPr>
                <w:rFonts w:eastAsia="ArialNarrow" w:cs="Times New Roman"/>
                <w:b/>
                <w:color w:val="000000"/>
                <w:sz w:val="22"/>
                <w:szCs w:val="22"/>
                <w:lang w:val="pl-PL"/>
              </w:rPr>
            </w:pPr>
            <w:r w:rsidRPr="00900363">
              <w:rPr>
                <w:rFonts w:eastAsia="Calibri" w:cstheme="minorHAnsi"/>
                <w:b/>
                <w:lang w:val="pl-PL"/>
              </w:rPr>
              <w:t xml:space="preserve">inne szkoły </w:t>
            </w:r>
            <w:r w:rsidR="00C239B7" w:rsidRPr="00900363">
              <w:rPr>
                <w:rFonts w:eastAsia="Calibri" w:cstheme="minorHAnsi"/>
                <w:b/>
                <w:lang w:val="pl-PL"/>
              </w:rPr>
              <w:t>i</w:t>
            </w:r>
            <w:r w:rsidR="00DA7688" w:rsidRPr="00900363">
              <w:rPr>
                <w:rFonts w:eastAsia="Calibri" w:cstheme="minorHAnsi"/>
                <w:b/>
                <w:lang w:val="pl-PL"/>
              </w:rPr>
              <w:t xml:space="preserve"> </w:t>
            </w:r>
            <w:r w:rsidRPr="00900363">
              <w:rPr>
                <w:rFonts w:eastAsia="Calibri" w:cstheme="minorHAnsi"/>
                <w:b/>
                <w:lang w:val="pl-PL"/>
              </w:rPr>
              <w:t>placówki oświatowe</w:t>
            </w:r>
          </w:p>
        </w:tc>
        <w:tc>
          <w:tcPr>
            <w:tcW w:w="2699" w:type="dxa"/>
            <w:shd w:val="clear" w:color="auto" w:fill="808080"/>
          </w:tcPr>
          <w:p w:rsidR="002408F9" w:rsidRPr="005F4F99" w:rsidRDefault="002408F9" w:rsidP="00B859D4">
            <w:pPr>
              <w:autoSpaceDE w:val="0"/>
              <w:autoSpaceDN w:val="0"/>
              <w:adjustRightInd w:val="0"/>
              <w:spacing w:after="0" w:line="240" w:lineRule="auto"/>
              <w:rPr>
                <w:rFonts w:eastAsia="ArialNarrow" w:cs="Times New Roman"/>
                <w:b/>
                <w:color w:val="000000"/>
                <w:sz w:val="22"/>
                <w:szCs w:val="22"/>
                <w:lang w:val="pl-PL"/>
              </w:rPr>
            </w:pPr>
            <w:r w:rsidRPr="005F4F99">
              <w:rPr>
                <w:rFonts w:eastAsia="ArialNarrow" w:cs="Times New Roman"/>
                <w:b/>
                <w:color w:val="000000"/>
                <w:sz w:val="22"/>
                <w:szCs w:val="22"/>
                <w:lang w:val="pl-PL"/>
              </w:rPr>
              <w:t>PARTNERZY:</w:t>
            </w:r>
          </w:p>
          <w:p w:rsidR="002408F9" w:rsidRPr="00900363" w:rsidRDefault="002408F9" w:rsidP="002408F9">
            <w:pPr>
              <w:autoSpaceDE w:val="0"/>
              <w:autoSpaceDN w:val="0"/>
              <w:adjustRightInd w:val="0"/>
              <w:spacing w:after="0" w:line="240" w:lineRule="auto"/>
              <w:rPr>
                <w:rFonts w:eastAsia="Calibri" w:cstheme="minorHAnsi"/>
                <w:sz w:val="20"/>
                <w:szCs w:val="20"/>
                <w:lang w:val="pl-PL"/>
              </w:rPr>
            </w:pPr>
            <w:r w:rsidRPr="00900363">
              <w:rPr>
                <w:rFonts w:eastAsia="Calibri" w:cstheme="minorHAnsi"/>
                <w:sz w:val="20"/>
                <w:szCs w:val="20"/>
                <w:lang w:val="pl-PL"/>
              </w:rPr>
              <w:t>Powiatowy Urząd Pracy, przedsiębiorstw</w:t>
            </w:r>
            <w:r w:rsidR="00C239B7" w:rsidRPr="00900363">
              <w:rPr>
                <w:rFonts w:eastAsia="Calibri" w:cstheme="minorHAnsi"/>
                <w:sz w:val="20"/>
                <w:szCs w:val="20"/>
                <w:lang w:val="pl-PL"/>
              </w:rPr>
              <w:t>a i</w:t>
            </w:r>
            <w:r w:rsidRPr="00900363">
              <w:rPr>
                <w:rFonts w:eastAsia="Calibri" w:cstheme="minorHAnsi"/>
                <w:sz w:val="20"/>
                <w:szCs w:val="20"/>
                <w:lang w:val="pl-PL"/>
              </w:rPr>
              <w:t xml:space="preserve"> organizacje pracodawców</w:t>
            </w:r>
          </w:p>
        </w:tc>
      </w:tr>
      <w:tr w:rsidR="002408F9" w:rsidRPr="00D64A4F" w:rsidTr="00B859D4">
        <w:trPr>
          <w:trHeight w:val="405"/>
        </w:trPr>
        <w:tc>
          <w:tcPr>
            <w:tcW w:w="5778" w:type="dxa"/>
            <w:vAlign w:val="center"/>
          </w:tcPr>
          <w:p w:rsidR="002408F9" w:rsidRPr="00826014" w:rsidRDefault="002408F9" w:rsidP="00B859D4">
            <w:pPr>
              <w:autoSpaceDE w:val="0"/>
              <w:autoSpaceDN w:val="0"/>
              <w:adjustRightInd w:val="0"/>
              <w:spacing w:after="0" w:line="240" w:lineRule="auto"/>
              <w:jc w:val="both"/>
              <w:rPr>
                <w:rFonts w:cstheme="minorHAnsi"/>
                <w:b/>
                <w:color w:val="FF0000"/>
                <w:sz w:val="20"/>
                <w:szCs w:val="20"/>
                <w:lang w:val="pl-PL"/>
              </w:rPr>
            </w:pPr>
            <w:r w:rsidRPr="00826014">
              <w:rPr>
                <w:rFonts w:eastAsia="ArialNarrow" w:cs="Times New Roman"/>
                <w:color w:val="000000"/>
                <w:sz w:val="20"/>
                <w:szCs w:val="20"/>
                <w:lang w:val="pl-PL"/>
              </w:rPr>
              <w:t xml:space="preserve">Dotyczy: Informacja w sprawie podjętych działań z zakresu </w:t>
            </w:r>
            <w:r w:rsidR="00994B42" w:rsidRPr="00826014">
              <w:rPr>
                <w:rFonts w:cstheme="minorHAnsi"/>
                <w:b/>
                <w:color w:val="FF0000"/>
                <w:sz w:val="20"/>
                <w:szCs w:val="20"/>
                <w:lang w:val="pl-PL"/>
              </w:rPr>
              <w:t>w</w:t>
            </w:r>
            <w:r w:rsidRPr="00826014">
              <w:rPr>
                <w:rFonts w:cstheme="minorHAnsi"/>
                <w:b/>
                <w:color w:val="FF0000"/>
                <w:sz w:val="20"/>
                <w:szCs w:val="20"/>
                <w:lang w:val="pl-PL"/>
              </w:rPr>
              <w:t>spierania kształcenia ustawicznego oraz zdobywania nowych kwalifikacji przez mieszkańców Powiatu</w:t>
            </w:r>
          </w:p>
        </w:tc>
        <w:tc>
          <w:tcPr>
            <w:tcW w:w="2696" w:type="dxa"/>
            <w:vAlign w:val="center"/>
          </w:tcPr>
          <w:p w:rsidR="002408F9" w:rsidRPr="005F4F99" w:rsidRDefault="002408F9" w:rsidP="00B859D4">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2015</w:t>
            </w:r>
          </w:p>
        </w:tc>
        <w:tc>
          <w:tcPr>
            <w:tcW w:w="3117" w:type="dxa"/>
            <w:vAlign w:val="center"/>
          </w:tcPr>
          <w:p w:rsidR="002408F9" w:rsidRPr="005F4F99" w:rsidRDefault="002408F9" w:rsidP="00B859D4">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2016</w:t>
            </w:r>
          </w:p>
        </w:tc>
        <w:tc>
          <w:tcPr>
            <w:tcW w:w="2737" w:type="dxa"/>
            <w:gridSpan w:val="2"/>
            <w:vAlign w:val="center"/>
          </w:tcPr>
          <w:p w:rsidR="002408F9" w:rsidRPr="005F4F99" w:rsidRDefault="002408F9" w:rsidP="00B859D4">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2017</w:t>
            </w:r>
          </w:p>
        </w:tc>
      </w:tr>
      <w:tr w:rsidR="005D27CD" w:rsidRPr="00900363" w:rsidTr="00B859D4">
        <w:trPr>
          <w:trHeight w:val="1452"/>
        </w:trPr>
        <w:tc>
          <w:tcPr>
            <w:tcW w:w="5778" w:type="dxa"/>
          </w:tcPr>
          <w:p w:rsidR="005D27CD" w:rsidRPr="00826014" w:rsidRDefault="005D27CD" w:rsidP="005D27CD">
            <w:pPr>
              <w:autoSpaceDE w:val="0"/>
              <w:autoSpaceDN w:val="0"/>
              <w:adjustRightInd w:val="0"/>
              <w:spacing w:after="0" w:line="240" w:lineRule="auto"/>
              <w:rPr>
                <w:rFonts w:eastAsia="ArialNarrow" w:cs="Times New Roman"/>
                <w:color w:val="000000"/>
                <w:sz w:val="20"/>
                <w:szCs w:val="20"/>
                <w:lang w:val="pl-PL"/>
              </w:rPr>
            </w:pPr>
            <w:r w:rsidRPr="00826014">
              <w:rPr>
                <w:rFonts w:eastAsia="ArialNarrow" w:cs="Times New Roman"/>
                <w:color w:val="000000"/>
                <w:sz w:val="20"/>
                <w:szCs w:val="20"/>
                <w:lang w:val="pl-PL"/>
              </w:rPr>
              <w:lastRenderedPageBreak/>
              <w:t>OPIS STANU REALIZACJI KIERUNKU INTERWENCJI (</w:t>
            </w:r>
            <w:r w:rsidR="00885B9B">
              <w:rPr>
                <w:rFonts w:eastAsia="ArialNarrow" w:cs="Times New Roman"/>
                <w:color w:val="000000"/>
                <w:sz w:val="20"/>
                <w:szCs w:val="20"/>
                <w:lang w:val="pl-PL"/>
              </w:rPr>
              <w:t>m.in</w:t>
            </w:r>
            <w:r w:rsidRPr="00826014">
              <w:rPr>
                <w:rFonts w:eastAsia="ArialNarrow" w:cs="Times New Roman"/>
                <w:color w:val="000000"/>
                <w:sz w:val="20"/>
                <w:szCs w:val="20"/>
                <w:lang w:val="pl-PL"/>
              </w:rPr>
              <w:t>.: zrealizowane przedsięwzięcia w danym roku, stopień realizacji kierunku interwencji, skuteczność zastosowanych instrumentów realizacyjnych, ocena partnerów realizacyjnych, sukcesy realizacyjne, uzyskane efekty)</w:t>
            </w:r>
          </w:p>
        </w:tc>
        <w:tc>
          <w:tcPr>
            <w:tcW w:w="2696" w:type="dxa"/>
          </w:tcPr>
          <w:p w:rsidR="005D27CD" w:rsidRPr="00957241" w:rsidRDefault="005D27CD" w:rsidP="005D27CD">
            <w:pPr>
              <w:autoSpaceDE w:val="0"/>
              <w:autoSpaceDN w:val="0"/>
              <w:adjustRightInd w:val="0"/>
              <w:spacing w:after="0" w:line="240" w:lineRule="auto"/>
              <w:rPr>
                <w:rFonts w:eastAsia="ArialNarrow" w:cs="Times New Roman"/>
                <w:color w:val="000000"/>
                <w:sz w:val="22"/>
                <w:szCs w:val="22"/>
                <w:lang w:val="pl-PL"/>
              </w:rPr>
            </w:pPr>
            <w:r w:rsidRPr="00957241">
              <w:rPr>
                <w:rFonts w:eastAsia="ArialNarrow" w:cs="Times New Roman"/>
                <w:color w:val="000000"/>
                <w:sz w:val="22"/>
                <w:szCs w:val="22"/>
                <w:lang w:val="pl-PL"/>
              </w:rPr>
              <w:t>Kwalifikacyjne kursy zawodowe, szkoła policealna, liceum dla dorosłych, inne kursy, warsztaty, konferencje, seminaria.</w:t>
            </w:r>
          </w:p>
        </w:tc>
        <w:tc>
          <w:tcPr>
            <w:tcW w:w="3117" w:type="dxa"/>
          </w:tcPr>
          <w:p w:rsidR="005D27CD" w:rsidRPr="005F4F99" w:rsidRDefault="00957241" w:rsidP="005D27CD">
            <w:pPr>
              <w:autoSpaceDE w:val="0"/>
              <w:autoSpaceDN w:val="0"/>
              <w:adjustRightInd w:val="0"/>
              <w:spacing w:after="0" w:line="240" w:lineRule="auto"/>
              <w:rPr>
                <w:rFonts w:eastAsia="ArialNarrow" w:cs="Times New Roman"/>
                <w:color w:val="000000"/>
                <w:lang w:val="pl-PL"/>
              </w:rPr>
            </w:pPr>
            <w:r w:rsidRPr="00957241">
              <w:rPr>
                <w:rFonts w:eastAsia="ArialNarrow" w:cs="Times New Roman"/>
                <w:color w:val="000000"/>
                <w:sz w:val="22"/>
                <w:szCs w:val="22"/>
                <w:lang w:val="pl-PL"/>
              </w:rPr>
              <w:t>Kwalifikacyjne kursy zawodowe, szkoła policealna, liceum dla dorosłych, inne kursy, warsztaty, konferencje, seminaria.</w:t>
            </w:r>
          </w:p>
        </w:tc>
        <w:tc>
          <w:tcPr>
            <w:tcW w:w="2737" w:type="dxa"/>
            <w:gridSpan w:val="2"/>
          </w:tcPr>
          <w:p w:rsidR="005D27CD" w:rsidRPr="005F4F99" w:rsidRDefault="00957241" w:rsidP="005D27CD">
            <w:pPr>
              <w:autoSpaceDE w:val="0"/>
              <w:autoSpaceDN w:val="0"/>
              <w:adjustRightInd w:val="0"/>
              <w:spacing w:after="0" w:line="240" w:lineRule="auto"/>
              <w:rPr>
                <w:rFonts w:eastAsia="ArialNarrow" w:cs="Times New Roman"/>
                <w:color w:val="000000"/>
                <w:lang w:val="pl-PL"/>
              </w:rPr>
            </w:pPr>
            <w:r w:rsidRPr="00957241">
              <w:rPr>
                <w:rFonts w:eastAsia="ArialNarrow" w:cs="Times New Roman"/>
                <w:color w:val="000000"/>
                <w:sz w:val="22"/>
                <w:szCs w:val="22"/>
                <w:lang w:val="pl-PL"/>
              </w:rPr>
              <w:t>Kwalifikacyjne kursy zawodowe, szkoła policealna, liceum dla dorosłych, inne kursy, warsztaty, konferencje, seminaria.</w:t>
            </w:r>
          </w:p>
        </w:tc>
      </w:tr>
      <w:tr w:rsidR="005D27CD" w:rsidRPr="00D64A4F" w:rsidTr="005D27CD">
        <w:tc>
          <w:tcPr>
            <w:tcW w:w="5778" w:type="dxa"/>
          </w:tcPr>
          <w:p w:rsidR="005D27CD" w:rsidRPr="00826014" w:rsidRDefault="005D27CD" w:rsidP="005D27CD">
            <w:pPr>
              <w:autoSpaceDE w:val="0"/>
              <w:autoSpaceDN w:val="0"/>
              <w:adjustRightInd w:val="0"/>
              <w:spacing w:after="0" w:line="240" w:lineRule="auto"/>
              <w:rPr>
                <w:rFonts w:eastAsia="ArialNarrow" w:cs="Times New Roman"/>
                <w:color w:val="000000"/>
                <w:sz w:val="20"/>
                <w:szCs w:val="20"/>
                <w:lang w:val="pl-PL"/>
              </w:rPr>
            </w:pPr>
            <w:r w:rsidRPr="00826014">
              <w:rPr>
                <w:rFonts w:eastAsia="ArialNarrow" w:cs="Times New Roman"/>
                <w:color w:val="000000"/>
                <w:sz w:val="20"/>
                <w:szCs w:val="20"/>
                <w:lang w:val="pl-PL"/>
              </w:rPr>
              <w:t>OPIS POWSTAŁYCH TRUDNOŚCI REALIZACYJNYCH</w:t>
            </w:r>
          </w:p>
          <w:p w:rsidR="005D27CD" w:rsidRPr="00826014" w:rsidRDefault="005D27CD" w:rsidP="005D27CD">
            <w:pPr>
              <w:autoSpaceDE w:val="0"/>
              <w:autoSpaceDN w:val="0"/>
              <w:adjustRightInd w:val="0"/>
              <w:spacing w:after="0" w:line="240" w:lineRule="auto"/>
              <w:rPr>
                <w:rFonts w:eastAsia="ArialNarrow" w:cs="Times New Roman"/>
                <w:color w:val="000000"/>
                <w:sz w:val="20"/>
                <w:szCs w:val="20"/>
                <w:lang w:val="pl-PL"/>
              </w:rPr>
            </w:pPr>
            <w:r w:rsidRPr="00826014">
              <w:rPr>
                <w:rFonts w:eastAsia="ArialNarrow" w:cs="Times New Roman"/>
                <w:color w:val="000000"/>
                <w:sz w:val="20"/>
                <w:szCs w:val="20"/>
                <w:lang w:val="pl-PL"/>
              </w:rPr>
              <w:t>(</w:t>
            </w:r>
            <w:r w:rsidR="00AF696B">
              <w:rPr>
                <w:rFonts w:eastAsia="ArialNarrow" w:cs="Times New Roman"/>
                <w:color w:val="000000"/>
                <w:sz w:val="20"/>
                <w:szCs w:val="20"/>
                <w:lang w:val="pl-PL"/>
              </w:rPr>
              <w:t>m.in</w:t>
            </w:r>
            <w:r w:rsidRPr="00826014">
              <w:rPr>
                <w:rFonts w:eastAsia="ArialNarrow" w:cs="Times New Roman"/>
                <w:color w:val="000000"/>
                <w:sz w:val="20"/>
                <w:szCs w:val="20"/>
                <w:lang w:val="pl-PL"/>
              </w:rPr>
              <w:t>.: problemy powstałe na etapie realizacji, opóźnienia i ich przyczyny, środki podjęte w celu przezwyciężenia trudności</w:t>
            </w:r>
            <w:r w:rsidR="00826014">
              <w:rPr>
                <w:rFonts w:eastAsia="ArialNarrow" w:cs="Times New Roman"/>
                <w:color w:val="000000"/>
                <w:sz w:val="20"/>
                <w:szCs w:val="20"/>
                <w:lang w:val="pl-PL"/>
              </w:rPr>
              <w:t xml:space="preserve">, rekomendacje dotyczące zmian </w:t>
            </w:r>
            <w:r w:rsidRPr="00826014">
              <w:rPr>
                <w:rFonts w:eastAsia="ArialNarrow" w:cs="Times New Roman"/>
                <w:color w:val="000000"/>
                <w:sz w:val="20"/>
                <w:szCs w:val="20"/>
                <w:lang w:val="pl-PL"/>
              </w:rPr>
              <w:t>w realizacji kierunku interwencji, możliwe usprawnienia)</w:t>
            </w:r>
          </w:p>
        </w:tc>
        <w:tc>
          <w:tcPr>
            <w:tcW w:w="2696" w:type="dxa"/>
            <w:vAlign w:val="center"/>
          </w:tcPr>
          <w:p w:rsidR="005D27CD" w:rsidRPr="005F4F99" w:rsidRDefault="00DA7688" w:rsidP="00DA7688">
            <w:pPr>
              <w:autoSpaceDE w:val="0"/>
              <w:autoSpaceDN w:val="0"/>
              <w:adjustRightInd w:val="0"/>
              <w:spacing w:after="0" w:line="240" w:lineRule="auto"/>
              <w:jc w:val="center"/>
              <w:rPr>
                <w:rFonts w:eastAsia="ArialNarrow" w:cs="Times New Roman"/>
                <w:color w:val="000000"/>
                <w:lang w:val="pl-PL"/>
              </w:rPr>
            </w:pPr>
            <w:r>
              <w:rPr>
                <w:rFonts w:eastAsia="ArialNarrow" w:cs="Times New Roman"/>
                <w:color w:val="000000"/>
                <w:lang w:val="pl-PL"/>
              </w:rPr>
              <w:t>-</w:t>
            </w:r>
          </w:p>
        </w:tc>
        <w:tc>
          <w:tcPr>
            <w:tcW w:w="3117" w:type="dxa"/>
            <w:vAlign w:val="center"/>
          </w:tcPr>
          <w:p w:rsidR="005D27CD" w:rsidRPr="005F4F99" w:rsidRDefault="00DA7688" w:rsidP="005D27CD">
            <w:pPr>
              <w:autoSpaceDE w:val="0"/>
              <w:autoSpaceDN w:val="0"/>
              <w:adjustRightInd w:val="0"/>
              <w:spacing w:after="0" w:line="240" w:lineRule="auto"/>
              <w:jc w:val="center"/>
              <w:rPr>
                <w:rFonts w:eastAsia="ArialNarrow" w:cs="Times New Roman"/>
                <w:color w:val="000000"/>
                <w:lang w:val="pl-PL"/>
              </w:rPr>
            </w:pPr>
            <w:r>
              <w:rPr>
                <w:rFonts w:eastAsia="ArialNarrow" w:cs="Times New Roman"/>
                <w:color w:val="000000"/>
                <w:lang w:val="pl-PL"/>
              </w:rPr>
              <w:t>-</w:t>
            </w:r>
          </w:p>
        </w:tc>
        <w:tc>
          <w:tcPr>
            <w:tcW w:w="2737" w:type="dxa"/>
            <w:gridSpan w:val="2"/>
            <w:vAlign w:val="center"/>
          </w:tcPr>
          <w:p w:rsidR="005D27CD" w:rsidRPr="005F4F99" w:rsidRDefault="00DA7688" w:rsidP="005D27CD">
            <w:pPr>
              <w:autoSpaceDE w:val="0"/>
              <w:autoSpaceDN w:val="0"/>
              <w:adjustRightInd w:val="0"/>
              <w:spacing w:after="0" w:line="240" w:lineRule="auto"/>
              <w:jc w:val="center"/>
              <w:rPr>
                <w:rFonts w:eastAsia="ArialNarrow" w:cs="Times New Roman"/>
                <w:color w:val="000000"/>
                <w:lang w:val="pl-PL"/>
              </w:rPr>
            </w:pPr>
            <w:r>
              <w:rPr>
                <w:rFonts w:eastAsia="ArialNarrow" w:cs="Times New Roman"/>
                <w:color w:val="000000"/>
                <w:lang w:val="pl-PL"/>
              </w:rPr>
              <w:t>-</w:t>
            </w:r>
          </w:p>
        </w:tc>
      </w:tr>
      <w:tr w:rsidR="005D27CD" w:rsidRPr="00900363" w:rsidTr="00B859D4">
        <w:tc>
          <w:tcPr>
            <w:tcW w:w="5778" w:type="dxa"/>
          </w:tcPr>
          <w:p w:rsidR="005D27CD" w:rsidRPr="00826014" w:rsidRDefault="005D27CD" w:rsidP="005D27CD">
            <w:pPr>
              <w:autoSpaceDE w:val="0"/>
              <w:autoSpaceDN w:val="0"/>
              <w:adjustRightInd w:val="0"/>
              <w:spacing w:after="0" w:line="240" w:lineRule="auto"/>
              <w:rPr>
                <w:rFonts w:eastAsia="ArialNarrow" w:cs="Times New Roman"/>
                <w:color w:val="000000"/>
                <w:sz w:val="20"/>
                <w:szCs w:val="20"/>
                <w:lang w:val="pl-PL"/>
              </w:rPr>
            </w:pPr>
            <w:r w:rsidRPr="00826014">
              <w:rPr>
                <w:rFonts w:eastAsia="ArialNarrow" w:cs="Times New Roman"/>
                <w:color w:val="000000"/>
                <w:sz w:val="20"/>
                <w:szCs w:val="20"/>
                <w:lang w:val="pl-PL"/>
              </w:rPr>
              <w:t xml:space="preserve">OPIS ŹRÓDEŁ FINANSOWANIA (wielkość środków finansowych wydatkowanych na realizację kierunku interwencji w danym roku, </w:t>
            </w:r>
            <w:r w:rsidR="00DA7688">
              <w:rPr>
                <w:rFonts w:eastAsia="ArialNarrow" w:cs="Times New Roman"/>
                <w:color w:val="000000"/>
                <w:sz w:val="20"/>
                <w:szCs w:val="20"/>
                <w:lang w:val="pl-PL"/>
              </w:rPr>
              <w:br/>
            </w:r>
            <w:r w:rsidRPr="00826014">
              <w:rPr>
                <w:rFonts w:eastAsia="ArialNarrow" w:cs="Times New Roman"/>
                <w:color w:val="000000"/>
                <w:sz w:val="20"/>
                <w:szCs w:val="20"/>
                <w:lang w:val="pl-PL"/>
              </w:rPr>
              <w:t>w podziale na źródła finansowania)</w:t>
            </w:r>
          </w:p>
          <w:p w:rsidR="005D27CD" w:rsidRPr="00826014" w:rsidRDefault="005D27CD" w:rsidP="005D27CD">
            <w:pPr>
              <w:autoSpaceDE w:val="0"/>
              <w:autoSpaceDN w:val="0"/>
              <w:adjustRightInd w:val="0"/>
              <w:spacing w:after="0" w:line="240" w:lineRule="auto"/>
              <w:rPr>
                <w:rFonts w:eastAsia="ArialNarrow" w:cs="Times New Roman"/>
                <w:color w:val="000000"/>
                <w:sz w:val="20"/>
                <w:szCs w:val="20"/>
                <w:lang w:val="pl-PL"/>
              </w:rPr>
            </w:pPr>
            <w:r w:rsidRPr="00826014">
              <w:rPr>
                <w:rFonts w:eastAsia="ArialNarrow" w:cs="Times New Roman"/>
                <w:color w:val="000000"/>
                <w:sz w:val="20"/>
                <w:szCs w:val="20"/>
                <w:lang w:val="pl-PL"/>
              </w:rPr>
              <w:t xml:space="preserve">Budżet Powiatu                              (kwota w zł) </w:t>
            </w:r>
          </w:p>
          <w:p w:rsidR="005D27CD" w:rsidRPr="00826014" w:rsidRDefault="005D27CD" w:rsidP="005D27CD">
            <w:pPr>
              <w:autoSpaceDE w:val="0"/>
              <w:autoSpaceDN w:val="0"/>
              <w:adjustRightInd w:val="0"/>
              <w:spacing w:after="0" w:line="240" w:lineRule="auto"/>
              <w:rPr>
                <w:rFonts w:eastAsia="ArialNarrow" w:cs="Times New Roman"/>
                <w:color w:val="000000"/>
                <w:sz w:val="20"/>
                <w:szCs w:val="20"/>
                <w:lang w:val="pl-PL"/>
              </w:rPr>
            </w:pPr>
            <w:r w:rsidRPr="00826014">
              <w:rPr>
                <w:rFonts w:eastAsia="ArialNarrow" w:cs="Times New Roman"/>
                <w:color w:val="000000"/>
                <w:sz w:val="20"/>
                <w:szCs w:val="20"/>
                <w:lang w:val="pl-PL"/>
              </w:rPr>
              <w:t>Budżet jednostki realizującej       (kwota w zł)</w:t>
            </w:r>
          </w:p>
          <w:p w:rsidR="005D27CD" w:rsidRPr="00826014" w:rsidRDefault="005D27CD" w:rsidP="005D27CD">
            <w:pPr>
              <w:autoSpaceDE w:val="0"/>
              <w:autoSpaceDN w:val="0"/>
              <w:adjustRightInd w:val="0"/>
              <w:spacing w:after="0" w:line="240" w:lineRule="auto"/>
              <w:rPr>
                <w:rFonts w:eastAsia="ArialNarrow" w:cs="Times New Roman"/>
                <w:color w:val="000000"/>
                <w:sz w:val="20"/>
                <w:szCs w:val="20"/>
                <w:lang w:val="pl-PL"/>
              </w:rPr>
            </w:pPr>
            <w:r w:rsidRPr="00826014">
              <w:rPr>
                <w:rFonts w:eastAsia="ArialNarrow" w:cs="Times New Roman"/>
                <w:color w:val="000000"/>
                <w:sz w:val="20"/>
                <w:szCs w:val="20"/>
                <w:lang w:val="pl-PL"/>
              </w:rPr>
              <w:t xml:space="preserve">Budżet ................................         (kwota w zł)   </w:t>
            </w:r>
          </w:p>
          <w:p w:rsidR="005D27CD" w:rsidRPr="00826014" w:rsidRDefault="005D27CD" w:rsidP="005D27CD">
            <w:pPr>
              <w:autoSpaceDE w:val="0"/>
              <w:autoSpaceDN w:val="0"/>
              <w:adjustRightInd w:val="0"/>
              <w:spacing w:after="0" w:line="240" w:lineRule="auto"/>
              <w:rPr>
                <w:rFonts w:eastAsia="ArialNarrow" w:cs="Times New Roman"/>
                <w:color w:val="000000"/>
                <w:sz w:val="20"/>
                <w:szCs w:val="20"/>
                <w:lang w:val="pl-PL"/>
              </w:rPr>
            </w:pPr>
            <w:r w:rsidRPr="00826014">
              <w:rPr>
                <w:rFonts w:eastAsia="ArialNarrow" w:cs="Times New Roman"/>
                <w:color w:val="000000"/>
                <w:sz w:val="20"/>
                <w:szCs w:val="20"/>
                <w:lang w:val="pl-PL"/>
              </w:rPr>
              <w:t xml:space="preserve">Ogółem :                                          (kwota w zł)                   </w:t>
            </w:r>
          </w:p>
        </w:tc>
        <w:tc>
          <w:tcPr>
            <w:tcW w:w="2696" w:type="dxa"/>
          </w:tcPr>
          <w:p w:rsidR="005D27CD" w:rsidRPr="00C718C2" w:rsidRDefault="005D27CD" w:rsidP="005D27CD">
            <w:pPr>
              <w:autoSpaceDE w:val="0"/>
              <w:autoSpaceDN w:val="0"/>
              <w:adjustRightInd w:val="0"/>
              <w:spacing w:after="0" w:line="240" w:lineRule="auto"/>
              <w:rPr>
                <w:rFonts w:eastAsia="ArialNarrow" w:cs="Times New Roman"/>
                <w:color w:val="000000"/>
                <w:sz w:val="22"/>
                <w:szCs w:val="22"/>
                <w:lang w:val="pl-PL"/>
              </w:rPr>
            </w:pPr>
            <w:r w:rsidRPr="00C718C2">
              <w:rPr>
                <w:rFonts w:eastAsia="ArialNarrow" w:cs="Times New Roman"/>
                <w:color w:val="000000"/>
                <w:sz w:val="22"/>
                <w:szCs w:val="22"/>
                <w:lang w:val="pl-PL"/>
              </w:rPr>
              <w:t>Budżet Powiatu,</w:t>
            </w:r>
          </w:p>
          <w:p w:rsidR="005D27CD" w:rsidRPr="00C718C2" w:rsidRDefault="005D27CD" w:rsidP="005D27CD">
            <w:pPr>
              <w:autoSpaceDE w:val="0"/>
              <w:autoSpaceDN w:val="0"/>
              <w:adjustRightInd w:val="0"/>
              <w:spacing w:after="0" w:line="240" w:lineRule="auto"/>
              <w:rPr>
                <w:rFonts w:eastAsia="ArialNarrow" w:cs="Times New Roman"/>
                <w:color w:val="000000"/>
                <w:sz w:val="22"/>
                <w:szCs w:val="22"/>
                <w:lang w:val="pl-PL"/>
              </w:rPr>
            </w:pPr>
            <w:r w:rsidRPr="00C718C2">
              <w:rPr>
                <w:rFonts w:eastAsia="ArialNarrow" w:cs="Times New Roman"/>
                <w:color w:val="000000"/>
                <w:sz w:val="22"/>
                <w:szCs w:val="22"/>
                <w:lang w:val="pl-PL"/>
              </w:rPr>
              <w:t>Budżet jednostki realizującej, pozyskane dofinansowanie unijne.</w:t>
            </w:r>
          </w:p>
        </w:tc>
        <w:tc>
          <w:tcPr>
            <w:tcW w:w="3117" w:type="dxa"/>
          </w:tcPr>
          <w:p w:rsidR="005D27CD" w:rsidRPr="00C718C2" w:rsidRDefault="005D27CD" w:rsidP="005D27CD">
            <w:pPr>
              <w:autoSpaceDE w:val="0"/>
              <w:autoSpaceDN w:val="0"/>
              <w:adjustRightInd w:val="0"/>
              <w:spacing w:after="0" w:line="240" w:lineRule="auto"/>
              <w:rPr>
                <w:rFonts w:eastAsia="ArialNarrow" w:cs="Times New Roman"/>
                <w:color w:val="000000"/>
                <w:sz w:val="22"/>
                <w:szCs w:val="22"/>
                <w:lang w:val="pl-PL"/>
              </w:rPr>
            </w:pPr>
            <w:r w:rsidRPr="00C718C2">
              <w:rPr>
                <w:rFonts w:eastAsia="ArialNarrow" w:cs="Times New Roman"/>
                <w:color w:val="000000"/>
                <w:sz w:val="22"/>
                <w:szCs w:val="22"/>
                <w:lang w:val="pl-PL"/>
              </w:rPr>
              <w:t>Budżet Powiatu,</w:t>
            </w:r>
          </w:p>
          <w:p w:rsidR="005D27CD" w:rsidRPr="00C718C2" w:rsidRDefault="005D27CD" w:rsidP="005D27CD">
            <w:pPr>
              <w:autoSpaceDE w:val="0"/>
              <w:autoSpaceDN w:val="0"/>
              <w:adjustRightInd w:val="0"/>
              <w:spacing w:after="0" w:line="240" w:lineRule="auto"/>
              <w:rPr>
                <w:rFonts w:eastAsia="ArialNarrow" w:cs="Times New Roman"/>
                <w:color w:val="000000"/>
                <w:sz w:val="22"/>
                <w:szCs w:val="22"/>
                <w:lang w:val="pl-PL"/>
              </w:rPr>
            </w:pPr>
            <w:r w:rsidRPr="00C718C2">
              <w:rPr>
                <w:rFonts w:eastAsia="ArialNarrow" w:cs="Times New Roman"/>
                <w:color w:val="000000"/>
                <w:sz w:val="22"/>
                <w:szCs w:val="22"/>
                <w:lang w:val="pl-PL"/>
              </w:rPr>
              <w:t>Budżet jednostki realizującej, pozyskane dofinansowanie unijne.</w:t>
            </w:r>
          </w:p>
        </w:tc>
        <w:tc>
          <w:tcPr>
            <w:tcW w:w="2737" w:type="dxa"/>
            <w:gridSpan w:val="2"/>
          </w:tcPr>
          <w:p w:rsidR="005D27CD" w:rsidRPr="00C718C2" w:rsidRDefault="005D27CD" w:rsidP="005D27CD">
            <w:pPr>
              <w:autoSpaceDE w:val="0"/>
              <w:autoSpaceDN w:val="0"/>
              <w:adjustRightInd w:val="0"/>
              <w:spacing w:after="0" w:line="240" w:lineRule="auto"/>
              <w:rPr>
                <w:rFonts w:eastAsia="ArialNarrow" w:cs="Times New Roman"/>
                <w:color w:val="000000"/>
                <w:sz w:val="22"/>
                <w:szCs w:val="22"/>
                <w:lang w:val="pl-PL"/>
              </w:rPr>
            </w:pPr>
            <w:r w:rsidRPr="00C718C2">
              <w:rPr>
                <w:rFonts w:eastAsia="ArialNarrow" w:cs="Times New Roman"/>
                <w:color w:val="000000"/>
                <w:sz w:val="22"/>
                <w:szCs w:val="22"/>
                <w:lang w:val="pl-PL"/>
              </w:rPr>
              <w:t>Budżet Powiatu,</w:t>
            </w:r>
          </w:p>
          <w:p w:rsidR="005D27CD" w:rsidRPr="00C718C2" w:rsidRDefault="005D27CD" w:rsidP="005D27CD">
            <w:pPr>
              <w:autoSpaceDE w:val="0"/>
              <w:autoSpaceDN w:val="0"/>
              <w:adjustRightInd w:val="0"/>
              <w:spacing w:after="0" w:line="240" w:lineRule="auto"/>
              <w:rPr>
                <w:rFonts w:eastAsia="ArialNarrow" w:cs="Times New Roman"/>
                <w:color w:val="000000"/>
                <w:sz w:val="22"/>
                <w:szCs w:val="22"/>
                <w:lang w:val="pl-PL"/>
              </w:rPr>
            </w:pPr>
            <w:r w:rsidRPr="00C718C2">
              <w:rPr>
                <w:rFonts w:eastAsia="ArialNarrow" w:cs="Times New Roman"/>
                <w:color w:val="000000"/>
                <w:sz w:val="22"/>
                <w:szCs w:val="22"/>
                <w:lang w:val="pl-PL"/>
              </w:rPr>
              <w:t>Budżet jednostki realizującej, pozyskane dofinansowanie unijne.</w:t>
            </w:r>
          </w:p>
        </w:tc>
      </w:tr>
    </w:tbl>
    <w:p w:rsidR="002408F9" w:rsidRDefault="002408F9">
      <w:pPr>
        <w:rPr>
          <w:lang w:val="pl-PL"/>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2696"/>
        <w:gridCol w:w="3117"/>
        <w:gridCol w:w="38"/>
        <w:gridCol w:w="2699"/>
      </w:tblGrid>
      <w:tr w:rsidR="002408F9" w:rsidRPr="00900363" w:rsidTr="00B859D4">
        <w:tc>
          <w:tcPr>
            <w:tcW w:w="14328" w:type="dxa"/>
            <w:gridSpan w:val="5"/>
            <w:tcBorders>
              <w:bottom w:val="single" w:sz="4" w:space="0" w:color="auto"/>
            </w:tcBorders>
            <w:shd w:val="clear" w:color="auto" w:fill="B3B3B3"/>
          </w:tcPr>
          <w:p w:rsidR="002408F9" w:rsidRPr="005F4F99" w:rsidRDefault="002408F9" w:rsidP="00B859D4">
            <w:pPr>
              <w:autoSpaceDE w:val="0"/>
              <w:autoSpaceDN w:val="0"/>
              <w:adjustRightInd w:val="0"/>
              <w:spacing w:after="0" w:line="240" w:lineRule="auto"/>
              <w:rPr>
                <w:rFonts w:eastAsia="ArialNarrow" w:cs="Times New Roman"/>
                <w:b/>
                <w:color w:val="000000"/>
                <w:sz w:val="22"/>
                <w:szCs w:val="22"/>
                <w:lang w:val="pl-PL"/>
              </w:rPr>
            </w:pPr>
            <w:r w:rsidRPr="005F4F99">
              <w:rPr>
                <w:rFonts w:eastAsia="ArialNarrow" w:cs="Times New Roman"/>
                <w:b/>
                <w:color w:val="000000"/>
                <w:sz w:val="22"/>
                <w:szCs w:val="22"/>
                <w:lang w:val="pl-PL"/>
              </w:rPr>
              <w:t xml:space="preserve">KIERUNEK INTERWENCJI NR  </w:t>
            </w:r>
            <w:r>
              <w:rPr>
                <w:rFonts w:eastAsia="ArialNarrow" w:cs="Times New Roman"/>
                <w:b/>
                <w:color w:val="000000"/>
                <w:sz w:val="22"/>
                <w:szCs w:val="22"/>
                <w:lang w:val="pl-PL"/>
              </w:rPr>
              <w:t>I.3.7</w:t>
            </w:r>
          </w:p>
          <w:p w:rsidR="002408F9" w:rsidRPr="00AD4F04" w:rsidRDefault="002408F9" w:rsidP="00B859D4">
            <w:pPr>
              <w:autoSpaceDE w:val="0"/>
              <w:autoSpaceDN w:val="0"/>
              <w:adjustRightInd w:val="0"/>
              <w:spacing w:after="0" w:line="240" w:lineRule="auto"/>
              <w:rPr>
                <w:rFonts w:cstheme="minorHAnsi"/>
                <w:b/>
                <w:color w:val="FF0000"/>
                <w:lang w:val="pl-PL"/>
              </w:rPr>
            </w:pPr>
            <w:r w:rsidRPr="00AD4F04">
              <w:rPr>
                <w:rFonts w:cstheme="minorHAnsi"/>
                <w:b/>
                <w:color w:val="FF0000"/>
                <w:lang w:val="pl-PL"/>
              </w:rPr>
              <w:t>Doskonalenie bazy szkół i placówek oświatowych na terenie powiatu, w tym zawodowych i kształcenia ustawicznego</w:t>
            </w:r>
            <w:r w:rsidR="00AD4F04" w:rsidRPr="00AD4F04">
              <w:rPr>
                <w:rFonts w:cstheme="minorHAnsi"/>
                <w:b/>
                <w:color w:val="FF0000"/>
                <w:lang w:val="pl-PL"/>
              </w:rPr>
              <w:t>.</w:t>
            </w:r>
          </w:p>
        </w:tc>
      </w:tr>
      <w:tr w:rsidR="002408F9" w:rsidRPr="00900363" w:rsidTr="00B859D4">
        <w:tc>
          <w:tcPr>
            <w:tcW w:w="5778" w:type="dxa"/>
            <w:shd w:val="clear" w:color="auto" w:fill="FF9900"/>
          </w:tcPr>
          <w:p w:rsidR="002408F9" w:rsidRPr="005F4F99" w:rsidRDefault="002408F9" w:rsidP="00B859D4">
            <w:pPr>
              <w:autoSpaceDE w:val="0"/>
              <w:autoSpaceDN w:val="0"/>
              <w:adjustRightInd w:val="0"/>
              <w:spacing w:after="0" w:line="240" w:lineRule="auto"/>
              <w:rPr>
                <w:rFonts w:eastAsia="ArialNarrow" w:cs="Times New Roman"/>
                <w:b/>
                <w:color w:val="000000"/>
                <w:sz w:val="22"/>
                <w:szCs w:val="22"/>
                <w:lang w:val="pl-PL"/>
              </w:rPr>
            </w:pPr>
            <w:r w:rsidRPr="005F4F99">
              <w:rPr>
                <w:rFonts w:eastAsia="ArialNarrow" w:cs="Times New Roman"/>
                <w:b/>
                <w:color w:val="000000"/>
                <w:sz w:val="22"/>
                <w:szCs w:val="22"/>
                <w:lang w:val="pl-PL"/>
              </w:rPr>
              <w:t xml:space="preserve">CEL STRATEGICZNY </w:t>
            </w:r>
          </w:p>
          <w:p w:rsidR="002408F9" w:rsidRPr="005F4F99" w:rsidRDefault="002408F9" w:rsidP="00B859D4">
            <w:pPr>
              <w:autoSpaceDE w:val="0"/>
              <w:autoSpaceDN w:val="0"/>
              <w:adjustRightInd w:val="0"/>
              <w:spacing w:after="0" w:line="240" w:lineRule="auto"/>
              <w:rPr>
                <w:rFonts w:eastAsia="ArialNarrow" w:cs="Times New Roman"/>
                <w:b/>
                <w:color w:val="000000"/>
                <w:sz w:val="22"/>
                <w:szCs w:val="22"/>
                <w:lang w:val="pl-PL"/>
              </w:rPr>
            </w:pPr>
            <w:r w:rsidRPr="005F4F99">
              <w:rPr>
                <w:rFonts w:eastAsia="Calibri" w:cstheme="minorHAnsi"/>
                <w:b/>
                <w:sz w:val="22"/>
                <w:szCs w:val="22"/>
                <w:lang w:val="pl-PL"/>
              </w:rPr>
              <w:t>INTENSYFIKACJA ROZWOJU GOSPODARCZEGO I WZROST ATRAKCYJNOŚCI INWESTYCYJNEJ POWIATU</w:t>
            </w:r>
          </w:p>
        </w:tc>
        <w:tc>
          <w:tcPr>
            <w:tcW w:w="2696" w:type="dxa"/>
            <w:shd w:val="clear" w:color="auto" w:fill="FFCC99"/>
          </w:tcPr>
          <w:p w:rsidR="002408F9" w:rsidRPr="005F4F99" w:rsidRDefault="002408F9" w:rsidP="00B859D4">
            <w:pPr>
              <w:autoSpaceDE w:val="0"/>
              <w:autoSpaceDN w:val="0"/>
              <w:adjustRightInd w:val="0"/>
              <w:spacing w:after="0" w:line="240" w:lineRule="auto"/>
              <w:rPr>
                <w:rFonts w:eastAsia="ArialNarrow" w:cs="Times New Roman"/>
                <w:b/>
                <w:color w:val="000000"/>
                <w:sz w:val="22"/>
                <w:szCs w:val="22"/>
                <w:lang w:val="pl-PL"/>
              </w:rPr>
            </w:pPr>
            <w:r w:rsidRPr="005F4F99">
              <w:rPr>
                <w:rFonts w:eastAsia="ArialNarrow" w:cs="Times New Roman"/>
                <w:b/>
                <w:color w:val="000000"/>
                <w:sz w:val="22"/>
                <w:szCs w:val="22"/>
                <w:lang w:val="pl-PL"/>
              </w:rPr>
              <w:t xml:space="preserve">CEL </w:t>
            </w:r>
            <w:r w:rsidR="00CF7E8F">
              <w:rPr>
                <w:rFonts w:eastAsia="ArialNarrow" w:cs="Times New Roman"/>
                <w:b/>
                <w:color w:val="000000"/>
                <w:sz w:val="22"/>
                <w:szCs w:val="22"/>
                <w:lang w:val="pl-PL"/>
              </w:rPr>
              <w:t>OPERACYJNY</w:t>
            </w:r>
            <w:r w:rsidRPr="005F4F99">
              <w:rPr>
                <w:rFonts w:eastAsia="ArialNarrow" w:cs="Times New Roman"/>
                <w:b/>
                <w:color w:val="000000"/>
                <w:sz w:val="22"/>
                <w:szCs w:val="22"/>
                <w:lang w:val="pl-PL"/>
              </w:rPr>
              <w:t>:</w:t>
            </w:r>
          </w:p>
          <w:p w:rsidR="002408F9" w:rsidRPr="00DA7688" w:rsidRDefault="002408F9" w:rsidP="00B859D4">
            <w:pPr>
              <w:autoSpaceDE w:val="0"/>
              <w:autoSpaceDN w:val="0"/>
              <w:adjustRightInd w:val="0"/>
              <w:spacing w:after="0" w:line="240" w:lineRule="auto"/>
              <w:rPr>
                <w:rFonts w:eastAsia="ArialNarrow" w:cs="Times New Roman"/>
                <w:b/>
                <w:color w:val="000000"/>
                <w:lang w:val="pl-PL"/>
              </w:rPr>
            </w:pPr>
            <w:r w:rsidRPr="00DA7688">
              <w:rPr>
                <w:rFonts w:cstheme="minorHAnsi"/>
                <w:b/>
                <w:lang w:val="pl-PL"/>
              </w:rPr>
              <w:t>Aktywna polityka subregionalnego rynku pracy</w:t>
            </w:r>
          </w:p>
        </w:tc>
        <w:tc>
          <w:tcPr>
            <w:tcW w:w="3155" w:type="dxa"/>
            <w:gridSpan w:val="2"/>
            <w:shd w:val="clear" w:color="auto" w:fill="C0C0C0"/>
          </w:tcPr>
          <w:p w:rsidR="002408F9" w:rsidRDefault="002408F9" w:rsidP="00B859D4">
            <w:pPr>
              <w:autoSpaceDE w:val="0"/>
              <w:autoSpaceDN w:val="0"/>
              <w:adjustRightInd w:val="0"/>
              <w:spacing w:after="0" w:line="240" w:lineRule="auto"/>
              <w:rPr>
                <w:rFonts w:eastAsia="ArialNarrow" w:cs="Times New Roman"/>
                <w:b/>
                <w:color w:val="000000"/>
                <w:sz w:val="22"/>
                <w:szCs w:val="22"/>
                <w:lang w:val="pl-PL"/>
              </w:rPr>
            </w:pPr>
            <w:r w:rsidRPr="005F4F99">
              <w:rPr>
                <w:rFonts w:eastAsia="ArialNarrow" w:cs="Times New Roman"/>
                <w:b/>
                <w:color w:val="000000"/>
                <w:sz w:val="22"/>
                <w:szCs w:val="22"/>
                <w:lang w:val="pl-PL"/>
              </w:rPr>
              <w:t>JEDNOSTKA REALIZUJĄCA:</w:t>
            </w:r>
          </w:p>
          <w:p w:rsidR="002408F9" w:rsidRPr="00900363" w:rsidRDefault="002408F9" w:rsidP="00DA7688">
            <w:pPr>
              <w:autoSpaceDE w:val="0"/>
              <w:autoSpaceDN w:val="0"/>
              <w:adjustRightInd w:val="0"/>
              <w:spacing w:after="0" w:line="240" w:lineRule="auto"/>
              <w:rPr>
                <w:rFonts w:eastAsia="Calibri" w:cstheme="minorHAnsi"/>
                <w:b/>
                <w:lang w:val="pl-PL"/>
              </w:rPr>
            </w:pPr>
            <w:r w:rsidRPr="00900363">
              <w:rPr>
                <w:rFonts w:eastAsia="Calibri" w:cstheme="minorHAnsi"/>
                <w:b/>
                <w:lang w:val="pl-PL"/>
              </w:rPr>
              <w:t xml:space="preserve">Starostwo Powiatowe </w:t>
            </w:r>
          </w:p>
          <w:p w:rsidR="002408F9" w:rsidRPr="00900363" w:rsidRDefault="002408F9" w:rsidP="00DA7688">
            <w:pPr>
              <w:autoSpaceDE w:val="0"/>
              <w:autoSpaceDN w:val="0"/>
              <w:adjustRightInd w:val="0"/>
              <w:spacing w:after="0" w:line="240" w:lineRule="auto"/>
              <w:rPr>
                <w:rFonts w:eastAsia="Calibri" w:cstheme="minorHAnsi"/>
                <w:b/>
                <w:lang w:val="pl-PL"/>
              </w:rPr>
            </w:pPr>
            <w:r w:rsidRPr="00900363">
              <w:rPr>
                <w:rFonts w:eastAsia="Calibri" w:cstheme="minorHAnsi"/>
                <w:b/>
                <w:lang w:val="pl-PL"/>
              </w:rPr>
              <w:t xml:space="preserve">w Chrzanowie, </w:t>
            </w:r>
          </w:p>
          <w:p w:rsidR="002408F9" w:rsidRPr="005F4F99" w:rsidRDefault="002408F9" w:rsidP="00DA7688">
            <w:pPr>
              <w:autoSpaceDE w:val="0"/>
              <w:autoSpaceDN w:val="0"/>
              <w:adjustRightInd w:val="0"/>
              <w:spacing w:after="0" w:line="240" w:lineRule="auto"/>
              <w:rPr>
                <w:rFonts w:eastAsia="ArialNarrow" w:cs="Times New Roman"/>
                <w:b/>
                <w:color w:val="000000"/>
                <w:sz w:val="22"/>
                <w:szCs w:val="22"/>
                <w:lang w:val="pl-PL"/>
              </w:rPr>
            </w:pPr>
            <w:r w:rsidRPr="00DA7688">
              <w:rPr>
                <w:rFonts w:eastAsia="Calibri" w:cstheme="minorHAnsi"/>
                <w:b/>
              </w:rPr>
              <w:t xml:space="preserve">Szkoły </w:t>
            </w:r>
            <w:r w:rsidR="00A71CE5">
              <w:rPr>
                <w:rFonts w:eastAsia="Calibri" w:cstheme="minorHAnsi"/>
                <w:b/>
              </w:rPr>
              <w:t>i</w:t>
            </w:r>
            <w:r w:rsidRPr="00DA7688">
              <w:rPr>
                <w:rFonts w:eastAsia="Calibri" w:cstheme="minorHAnsi"/>
                <w:b/>
              </w:rPr>
              <w:t xml:space="preserve"> placówki oświatowe</w:t>
            </w:r>
          </w:p>
        </w:tc>
        <w:tc>
          <w:tcPr>
            <w:tcW w:w="2699" w:type="dxa"/>
            <w:shd w:val="clear" w:color="auto" w:fill="808080"/>
          </w:tcPr>
          <w:p w:rsidR="002408F9" w:rsidRPr="005F4F99" w:rsidRDefault="002408F9" w:rsidP="00B859D4">
            <w:pPr>
              <w:autoSpaceDE w:val="0"/>
              <w:autoSpaceDN w:val="0"/>
              <w:adjustRightInd w:val="0"/>
              <w:spacing w:after="0" w:line="240" w:lineRule="auto"/>
              <w:rPr>
                <w:rFonts w:eastAsia="ArialNarrow" w:cs="Times New Roman"/>
                <w:b/>
                <w:color w:val="000000"/>
                <w:sz w:val="22"/>
                <w:szCs w:val="22"/>
                <w:lang w:val="pl-PL"/>
              </w:rPr>
            </w:pPr>
            <w:r w:rsidRPr="005F4F99">
              <w:rPr>
                <w:rFonts w:eastAsia="ArialNarrow" w:cs="Times New Roman"/>
                <w:b/>
                <w:color w:val="000000"/>
                <w:sz w:val="22"/>
                <w:szCs w:val="22"/>
                <w:lang w:val="pl-PL"/>
              </w:rPr>
              <w:t>PARTNERZY:</w:t>
            </w:r>
          </w:p>
          <w:p w:rsidR="002408F9" w:rsidRPr="005F4F99" w:rsidRDefault="002408F9" w:rsidP="00B859D4">
            <w:pPr>
              <w:autoSpaceDE w:val="0"/>
              <w:autoSpaceDN w:val="0"/>
              <w:adjustRightInd w:val="0"/>
              <w:spacing w:after="0" w:line="240" w:lineRule="auto"/>
              <w:rPr>
                <w:rFonts w:eastAsia="ArialNarrow" w:cs="Times New Roman"/>
                <w:b/>
                <w:color w:val="000000"/>
                <w:sz w:val="22"/>
                <w:szCs w:val="22"/>
                <w:lang w:val="pl-PL"/>
              </w:rPr>
            </w:pPr>
            <w:r w:rsidRPr="00900363">
              <w:rPr>
                <w:rFonts w:eastAsia="Calibri" w:cstheme="minorHAnsi"/>
                <w:sz w:val="20"/>
                <w:szCs w:val="20"/>
                <w:lang w:val="pl-PL"/>
              </w:rPr>
              <w:t xml:space="preserve">Powiatowa Rada Zatrudnienia, przedsiębiorstwa </w:t>
            </w:r>
            <w:r w:rsidRPr="00900363">
              <w:rPr>
                <w:rFonts w:eastAsia="Calibri" w:cstheme="minorHAnsi"/>
                <w:sz w:val="20"/>
                <w:szCs w:val="20"/>
                <w:lang w:val="pl-PL"/>
              </w:rPr>
              <w:br/>
            </w:r>
            <w:r w:rsidR="00A71CE5" w:rsidRPr="00900363">
              <w:rPr>
                <w:rFonts w:eastAsia="Calibri" w:cstheme="minorHAnsi"/>
                <w:sz w:val="20"/>
                <w:szCs w:val="20"/>
                <w:lang w:val="pl-PL"/>
              </w:rPr>
              <w:t xml:space="preserve">i </w:t>
            </w:r>
            <w:r w:rsidRPr="00900363">
              <w:rPr>
                <w:rFonts w:eastAsia="Calibri" w:cstheme="minorHAnsi"/>
                <w:sz w:val="20"/>
                <w:szCs w:val="20"/>
                <w:lang w:val="pl-PL"/>
              </w:rPr>
              <w:t>organizacje pracodawców</w:t>
            </w:r>
          </w:p>
        </w:tc>
      </w:tr>
      <w:tr w:rsidR="002408F9" w:rsidRPr="00D64A4F" w:rsidTr="00B859D4">
        <w:trPr>
          <w:trHeight w:val="405"/>
        </w:trPr>
        <w:tc>
          <w:tcPr>
            <w:tcW w:w="5778" w:type="dxa"/>
            <w:vAlign w:val="center"/>
          </w:tcPr>
          <w:p w:rsidR="002408F9" w:rsidRPr="00826014" w:rsidRDefault="002408F9" w:rsidP="00B859D4">
            <w:pPr>
              <w:autoSpaceDE w:val="0"/>
              <w:autoSpaceDN w:val="0"/>
              <w:adjustRightInd w:val="0"/>
              <w:spacing w:after="0" w:line="240" w:lineRule="auto"/>
              <w:jc w:val="both"/>
              <w:rPr>
                <w:rFonts w:cstheme="minorHAnsi"/>
                <w:b/>
                <w:color w:val="FF0000"/>
                <w:sz w:val="20"/>
                <w:szCs w:val="20"/>
                <w:lang w:val="pl-PL"/>
              </w:rPr>
            </w:pPr>
            <w:r w:rsidRPr="00826014">
              <w:rPr>
                <w:rFonts w:eastAsia="ArialNarrow" w:cs="Times New Roman"/>
                <w:color w:val="000000"/>
                <w:sz w:val="20"/>
                <w:szCs w:val="20"/>
                <w:lang w:val="pl-PL"/>
              </w:rPr>
              <w:t xml:space="preserve">Dotyczy: Informacja w sprawie podjętych działań z zakresu </w:t>
            </w:r>
            <w:r w:rsidR="00994B42" w:rsidRPr="00826014">
              <w:rPr>
                <w:rFonts w:cstheme="minorHAnsi"/>
                <w:b/>
                <w:color w:val="FF0000"/>
                <w:sz w:val="20"/>
                <w:szCs w:val="20"/>
                <w:lang w:val="pl-PL"/>
              </w:rPr>
              <w:t>d</w:t>
            </w:r>
            <w:r w:rsidRPr="00826014">
              <w:rPr>
                <w:rFonts w:cstheme="minorHAnsi"/>
                <w:b/>
                <w:color w:val="FF0000"/>
                <w:sz w:val="20"/>
                <w:szCs w:val="20"/>
                <w:lang w:val="pl-PL"/>
              </w:rPr>
              <w:t>oskonalenia bazy szkół i placówek oświatowych na terenie powiatu, w tym zawodowych i kształcenia ustawicznego</w:t>
            </w:r>
          </w:p>
        </w:tc>
        <w:tc>
          <w:tcPr>
            <w:tcW w:w="2696" w:type="dxa"/>
            <w:vAlign w:val="center"/>
          </w:tcPr>
          <w:p w:rsidR="002408F9" w:rsidRPr="005F4F99" w:rsidRDefault="002408F9" w:rsidP="00B859D4">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2015</w:t>
            </w:r>
          </w:p>
        </w:tc>
        <w:tc>
          <w:tcPr>
            <w:tcW w:w="3117" w:type="dxa"/>
            <w:vAlign w:val="center"/>
          </w:tcPr>
          <w:p w:rsidR="002408F9" w:rsidRPr="005F4F99" w:rsidRDefault="002408F9" w:rsidP="00B859D4">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2016</w:t>
            </w:r>
          </w:p>
        </w:tc>
        <w:tc>
          <w:tcPr>
            <w:tcW w:w="2737" w:type="dxa"/>
            <w:gridSpan w:val="2"/>
            <w:vAlign w:val="center"/>
          </w:tcPr>
          <w:p w:rsidR="002408F9" w:rsidRPr="005F4F99" w:rsidRDefault="002408F9" w:rsidP="00B859D4">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2017</w:t>
            </w:r>
          </w:p>
        </w:tc>
      </w:tr>
      <w:tr w:rsidR="005D27CD" w:rsidRPr="00900363" w:rsidTr="00B859D4">
        <w:trPr>
          <w:trHeight w:val="1452"/>
        </w:trPr>
        <w:tc>
          <w:tcPr>
            <w:tcW w:w="5778" w:type="dxa"/>
          </w:tcPr>
          <w:p w:rsidR="005D27CD" w:rsidRPr="00826014" w:rsidRDefault="005D27CD" w:rsidP="005D27CD">
            <w:pPr>
              <w:autoSpaceDE w:val="0"/>
              <w:autoSpaceDN w:val="0"/>
              <w:adjustRightInd w:val="0"/>
              <w:spacing w:after="0" w:line="240" w:lineRule="auto"/>
              <w:rPr>
                <w:rFonts w:eastAsia="ArialNarrow" w:cs="Times New Roman"/>
                <w:color w:val="000000"/>
                <w:sz w:val="20"/>
                <w:szCs w:val="20"/>
                <w:lang w:val="pl-PL"/>
              </w:rPr>
            </w:pPr>
            <w:r w:rsidRPr="00826014">
              <w:rPr>
                <w:rFonts w:eastAsia="ArialNarrow" w:cs="Times New Roman"/>
                <w:color w:val="000000"/>
                <w:sz w:val="20"/>
                <w:szCs w:val="20"/>
                <w:lang w:val="pl-PL"/>
              </w:rPr>
              <w:t>OPIS STANU REALIZACJI KIERUNKU INTERWENCJI (</w:t>
            </w:r>
            <w:r w:rsidR="00885B9B">
              <w:rPr>
                <w:rFonts w:eastAsia="ArialNarrow" w:cs="Times New Roman"/>
                <w:color w:val="000000"/>
                <w:sz w:val="20"/>
                <w:szCs w:val="20"/>
                <w:lang w:val="pl-PL"/>
              </w:rPr>
              <w:t>m.in</w:t>
            </w:r>
            <w:r w:rsidRPr="00826014">
              <w:rPr>
                <w:rFonts w:eastAsia="ArialNarrow" w:cs="Times New Roman"/>
                <w:color w:val="000000"/>
                <w:sz w:val="20"/>
                <w:szCs w:val="20"/>
                <w:lang w:val="pl-PL"/>
              </w:rPr>
              <w:t>.: zrealizowane przedsięwzięcia w danym roku, stopień realizacji kierunku interwencji, skuteczność zastosowanych instrumentów realizacyjnych, ocena partnerów realizacyjnych, sukcesy realizacyjne, uzyskane efekty)</w:t>
            </w:r>
          </w:p>
        </w:tc>
        <w:tc>
          <w:tcPr>
            <w:tcW w:w="2696" w:type="dxa"/>
          </w:tcPr>
          <w:p w:rsidR="005D27CD" w:rsidRPr="005D1781" w:rsidRDefault="005D27CD" w:rsidP="005D27CD">
            <w:pPr>
              <w:autoSpaceDE w:val="0"/>
              <w:autoSpaceDN w:val="0"/>
              <w:adjustRightInd w:val="0"/>
              <w:spacing w:after="0" w:line="240" w:lineRule="auto"/>
              <w:rPr>
                <w:rFonts w:eastAsia="ArialNarrow" w:cs="Times New Roman"/>
                <w:color w:val="000000"/>
                <w:sz w:val="22"/>
                <w:szCs w:val="22"/>
                <w:lang w:val="pl-PL"/>
              </w:rPr>
            </w:pPr>
            <w:r w:rsidRPr="005D1781">
              <w:rPr>
                <w:rFonts w:eastAsia="ArialNarrow" w:cs="Times New Roman"/>
                <w:color w:val="000000"/>
                <w:sz w:val="22"/>
                <w:szCs w:val="22"/>
                <w:lang w:val="pl-PL"/>
              </w:rPr>
              <w:t xml:space="preserve">Doposażenie szkół </w:t>
            </w:r>
            <w:r w:rsidR="00F552C0">
              <w:rPr>
                <w:rFonts w:eastAsia="ArialNarrow" w:cs="Times New Roman"/>
                <w:color w:val="000000"/>
                <w:sz w:val="22"/>
                <w:szCs w:val="22"/>
                <w:lang w:val="pl-PL"/>
              </w:rPr>
              <w:br/>
            </w:r>
            <w:r w:rsidRPr="005D1781">
              <w:rPr>
                <w:rFonts w:eastAsia="ArialNarrow" w:cs="Times New Roman"/>
                <w:color w:val="000000"/>
                <w:sz w:val="22"/>
                <w:szCs w:val="22"/>
                <w:lang w:val="pl-PL"/>
              </w:rPr>
              <w:t xml:space="preserve">w niezbędny sprzęt, pomoce naukowe </w:t>
            </w:r>
            <w:r w:rsidR="00F552C0">
              <w:rPr>
                <w:rFonts w:eastAsia="ArialNarrow" w:cs="Times New Roman"/>
                <w:color w:val="000000"/>
                <w:sz w:val="22"/>
                <w:szCs w:val="22"/>
                <w:lang w:val="pl-PL"/>
              </w:rPr>
              <w:br/>
            </w:r>
            <w:r w:rsidRPr="005D1781">
              <w:rPr>
                <w:rFonts w:eastAsia="ArialNarrow" w:cs="Times New Roman"/>
                <w:color w:val="000000"/>
                <w:sz w:val="22"/>
                <w:szCs w:val="22"/>
                <w:lang w:val="pl-PL"/>
              </w:rPr>
              <w:t xml:space="preserve">i dydaktyczne, remonty </w:t>
            </w:r>
            <w:r w:rsidR="00F552C0">
              <w:rPr>
                <w:rFonts w:eastAsia="ArialNarrow" w:cs="Times New Roman"/>
                <w:color w:val="000000"/>
                <w:sz w:val="22"/>
                <w:szCs w:val="22"/>
                <w:lang w:val="pl-PL"/>
              </w:rPr>
              <w:br/>
            </w:r>
            <w:r w:rsidRPr="005D1781">
              <w:rPr>
                <w:rFonts w:eastAsia="ArialNarrow" w:cs="Times New Roman"/>
                <w:color w:val="000000"/>
                <w:sz w:val="22"/>
                <w:szCs w:val="22"/>
                <w:lang w:val="pl-PL"/>
              </w:rPr>
              <w:t xml:space="preserve">i inwestycje </w:t>
            </w:r>
            <w:r w:rsidR="00F552C0">
              <w:rPr>
                <w:rFonts w:eastAsia="ArialNarrow" w:cs="Times New Roman"/>
                <w:color w:val="000000"/>
                <w:sz w:val="22"/>
                <w:szCs w:val="22"/>
                <w:lang w:val="pl-PL"/>
              </w:rPr>
              <w:br/>
            </w:r>
            <w:r w:rsidRPr="005D1781">
              <w:rPr>
                <w:rFonts w:eastAsia="ArialNarrow" w:cs="Times New Roman"/>
                <w:color w:val="000000"/>
                <w:sz w:val="22"/>
                <w:szCs w:val="22"/>
                <w:lang w:val="pl-PL"/>
              </w:rPr>
              <w:t xml:space="preserve">w infrastrukturę </w:t>
            </w:r>
            <w:r w:rsidRPr="005D1781">
              <w:rPr>
                <w:rFonts w:eastAsia="ArialNarrow" w:cs="Times New Roman"/>
                <w:color w:val="000000"/>
                <w:sz w:val="22"/>
                <w:szCs w:val="22"/>
                <w:lang w:val="pl-PL"/>
              </w:rPr>
              <w:lastRenderedPageBreak/>
              <w:t xml:space="preserve">edukacyjną powiatu. </w:t>
            </w:r>
          </w:p>
        </w:tc>
        <w:tc>
          <w:tcPr>
            <w:tcW w:w="3117" w:type="dxa"/>
          </w:tcPr>
          <w:p w:rsidR="005D27CD" w:rsidRPr="005D1781" w:rsidRDefault="005D27CD" w:rsidP="005D27CD">
            <w:pPr>
              <w:autoSpaceDE w:val="0"/>
              <w:autoSpaceDN w:val="0"/>
              <w:adjustRightInd w:val="0"/>
              <w:spacing w:after="0" w:line="240" w:lineRule="auto"/>
              <w:rPr>
                <w:rFonts w:eastAsia="ArialNarrow" w:cs="Times New Roman"/>
                <w:color w:val="000000"/>
                <w:sz w:val="22"/>
                <w:szCs w:val="22"/>
                <w:lang w:val="pl-PL"/>
              </w:rPr>
            </w:pPr>
            <w:r w:rsidRPr="005D1781">
              <w:rPr>
                <w:rFonts w:eastAsia="ArialNarrow" w:cs="Times New Roman"/>
                <w:color w:val="000000"/>
                <w:sz w:val="22"/>
                <w:szCs w:val="22"/>
                <w:lang w:val="pl-PL"/>
              </w:rPr>
              <w:lastRenderedPageBreak/>
              <w:t xml:space="preserve">Doposażenie szkół w niezbędny sprzęt, pomoce naukowe </w:t>
            </w:r>
            <w:r w:rsidR="00F552C0">
              <w:rPr>
                <w:rFonts w:eastAsia="ArialNarrow" w:cs="Times New Roman"/>
                <w:color w:val="000000"/>
                <w:sz w:val="22"/>
                <w:szCs w:val="22"/>
                <w:lang w:val="pl-PL"/>
              </w:rPr>
              <w:br/>
            </w:r>
            <w:r w:rsidRPr="005D1781">
              <w:rPr>
                <w:rFonts w:eastAsia="ArialNarrow" w:cs="Times New Roman"/>
                <w:color w:val="000000"/>
                <w:sz w:val="22"/>
                <w:szCs w:val="22"/>
                <w:lang w:val="pl-PL"/>
              </w:rPr>
              <w:t xml:space="preserve">i dydaktyczne, remonty </w:t>
            </w:r>
            <w:r w:rsidR="00F552C0">
              <w:rPr>
                <w:rFonts w:eastAsia="ArialNarrow" w:cs="Times New Roman"/>
                <w:color w:val="000000"/>
                <w:sz w:val="22"/>
                <w:szCs w:val="22"/>
                <w:lang w:val="pl-PL"/>
              </w:rPr>
              <w:br/>
            </w:r>
            <w:r w:rsidRPr="005D1781">
              <w:rPr>
                <w:rFonts w:eastAsia="ArialNarrow" w:cs="Times New Roman"/>
                <w:color w:val="000000"/>
                <w:sz w:val="22"/>
                <w:szCs w:val="22"/>
                <w:lang w:val="pl-PL"/>
              </w:rPr>
              <w:t>i inwestycje w infrastrukturę edukacyjną powiatu.</w:t>
            </w:r>
          </w:p>
        </w:tc>
        <w:tc>
          <w:tcPr>
            <w:tcW w:w="2737" w:type="dxa"/>
            <w:gridSpan w:val="2"/>
          </w:tcPr>
          <w:p w:rsidR="00F552C0" w:rsidRDefault="005D27CD" w:rsidP="005D27CD">
            <w:pPr>
              <w:autoSpaceDE w:val="0"/>
              <w:autoSpaceDN w:val="0"/>
              <w:adjustRightInd w:val="0"/>
              <w:spacing w:after="0" w:line="240" w:lineRule="auto"/>
              <w:rPr>
                <w:rFonts w:eastAsia="ArialNarrow" w:cs="Times New Roman"/>
                <w:color w:val="000000"/>
                <w:sz w:val="22"/>
                <w:szCs w:val="22"/>
                <w:lang w:val="pl-PL"/>
              </w:rPr>
            </w:pPr>
            <w:r w:rsidRPr="005D1781">
              <w:rPr>
                <w:rFonts w:eastAsia="ArialNarrow" w:cs="Times New Roman"/>
                <w:color w:val="000000"/>
                <w:sz w:val="22"/>
                <w:szCs w:val="22"/>
                <w:lang w:val="pl-PL"/>
              </w:rPr>
              <w:t xml:space="preserve">Doposażenie szkół </w:t>
            </w:r>
            <w:r w:rsidR="00F552C0">
              <w:rPr>
                <w:rFonts w:eastAsia="ArialNarrow" w:cs="Times New Roman"/>
                <w:color w:val="000000"/>
                <w:sz w:val="22"/>
                <w:szCs w:val="22"/>
                <w:lang w:val="pl-PL"/>
              </w:rPr>
              <w:br/>
            </w:r>
            <w:r w:rsidRPr="005D1781">
              <w:rPr>
                <w:rFonts w:eastAsia="ArialNarrow" w:cs="Times New Roman"/>
                <w:color w:val="000000"/>
                <w:sz w:val="22"/>
                <w:szCs w:val="22"/>
                <w:lang w:val="pl-PL"/>
              </w:rPr>
              <w:t xml:space="preserve">w niezbędny sprzęt, pomoce naukowe </w:t>
            </w:r>
            <w:r w:rsidR="00F552C0">
              <w:rPr>
                <w:rFonts w:eastAsia="ArialNarrow" w:cs="Times New Roman"/>
                <w:color w:val="000000"/>
                <w:sz w:val="22"/>
                <w:szCs w:val="22"/>
                <w:lang w:val="pl-PL"/>
              </w:rPr>
              <w:br/>
            </w:r>
            <w:r w:rsidRPr="005D1781">
              <w:rPr>
                <w:rFonts w:eastAsia="ArialNarrow" w:cs="Times New Roman"/>
                <w:color w:val="000000"/>
                <w:sz w:val="22"/>
                <w:szCs w:val="22"/>
                <w:lang w:val="pl-PL"/>
              </w:rPr>
              <w:t xml:space="preserve">i dydaktyczne, remonty </w:t>
            </w:r>
          </w:p>
          <w:p w:rsidR="005D27CD" w:rsidRPr="005D1781" w:rsidRDefault="005D27CD" w:rsidP="005D27CD">
            <w:pPr>
              <w:autoSpaceDE w:val="0"/>
              <w:autoSpaceDN w:val="0"/>
              <w:adjustRightInd w:val="0"/>
              <w:spacing w:after="0" w:line="240" w:lineRule="auto"/>
              <w:rPr>
                <w:rFonts w:eastAsia="ArialNarrow" w:cs="Times New Roman"/>
                <w:color w:val="000000"/>
                <w:sz w:val="22"/>
                <w:szCs w:val="22"/>
                <w:lang w:val="pl-PL"/>
              </w:rPr>
            </w:pPr>
            <w:r w:rsidRPr="005D1781">
              <w:rPr>
                <w:rFonts w:eastAsia="ArialNarrow" w:cs="Times New Roman"/>
                <w:color w:val="000000"/>
                <w:sz w:val="22"/>
                <w:szCs w:val="22"/>
                <w:lang w:val="pl-PL"/>
              </w:rPr>
              <w:t xml:space="preserve">i inwestycje </w:t>
            </w:r>
            <w:r w:rsidR="00F552C0">
              <w:rPr>
                <w:rFonts w:eastAsia="ArialNarrow" w:cs="Times New Roman"/>
                <w:color w:val="000000"/>
                <w:sz w:val="22"/>
                <w:szCs w:val="22"/>
                <w:lang w:val="pl-PL"/>
              </w:rPr>
              <w:br/>
            </w:r>
            <w:r w:rsidRPr="005D1781">
              <w:rPr>
                <w:rFonts w:eastAsia="ArialNarrow" w:cs="Times New Roman"/>
                <w:color w:val="000000"/>
                <w:sz w:val="22"/>
                <w:szCs w:val="22"/>
                <w:lang w:val="pl-PL"/>
              </w:rPr>
              <w:t xml:space="preserve">w infrastrukturę edukacyjną </w:t>
            </w:r>
            <w:r w:rsidRPr="005D1781">
              <w:rPr>
                <w:rFonts w:eastAsia="ArialNarrow" w:cs="Times New Roman"/>
                <w:color w:val="000000"/>
                <w:sz w:val="22"/>
                <w:szCs w:val="22"/>
                <w:lang w:val="pl-PL"/>
              </w:rPr>
              <w:lastRenderedPageBreak/>
              <w:t>powiatu.</w:t>
            </w:r>
          </w:p>
        </w:tc>
      </w:tr>
      <w:tr w:rsidR="005D27CD" w:rsidRPr="00D64A4F" w:rsidTr="005D27CD">
        <w:tc>
          <w:tcPr>
            <w:tcW w:w="5778" w:type="dxa"/>
          </w:tcPr>
          <w:p w:rsidR="005D27CD" w:rsidRPr="00826014" w:rsidRDefault="005D27CD" w:rsidP="005D27CD">
            <w:pPr>
              <w:autoSpaceDE w:val="0"/>
              <w:autoSpaceDN w:val="0"/>
              <w:adjustRightInd w:val="0"/>
              <w:spacing w:after="0" w:line="240" w:lineRule="auto"/>
              <w:rPr>
                <w:rFonts w:eastAsia="ArialNarrow" w:cs="Times New Roman"/>
                <w:color w:val="000000"/>
                <w:sz w:val="20"/>
                <w:szCs w:val="20"/>
                <w:lang w:val="pl-PL"/>
              </w:rPr>
            </w:pPr>
            <w:r w:rsidRPr="00826014">
              <w:rPr>
                <w:rFonts w:eastAsia="ArialNarrow" w:cs="Times New Roman"/>
                <w:color w:val="000000"/>
                <w:sz w:val="20"/>
                <w:szCs w:val="20"/>
                <w:lang w:val="pl-PL"/>
              </w:rPr>
              <w:lastRenderedPageBreak/>
              <w:t>OPIS POWSTAŁYCH TRUDNOŚCI REALIZACYJNYCH</w:t>
            </w:r>
          </w:p>
          <w:p w:rsidR="005D27CD" w:rsidRPr="00826014" w:rsidRDefault="005D27CD" w:rsidP="005D27CD">
            <w:pPr>
              <w:autoSpaceDE w:val="0"/>
              <w:autoSpaceDN w:val="0"/>
              <w:adjustRightInd w:val="0"/>
              <w:spacing w:after="0" w:line="240" w:lineRule="auto"/>
              <w:rPr>
                <w:rFonts w:eastAsia="ArialNarrow" w:cs="Times New Roman"/>
                <w:color w:val="000000"/>
                <w:sz w:val="20"/>
                <w:szCs w:val="20"/>
                <w:lang w:val="pl-PL"/>
              </w:rPr>
            </w:pPr>
            <w:r w:rsidRPr="00826014">
              <w:rPr>
                <w:rFonts w:eastAsia="ArialNarrow" w:cs="Times New Roman"/>
                <w:color w:val="000000"/>
                <w:sz w:val="20"/>
                <w:szCs w:val="20"/>
                <w:lang w:val="pl-PL"/>
              </w:rPr>
              <w:t>(</w:t>
            </w:r>
            <w:r w:rsidR="00AF696B">
              <w:rPr>
                <w:rFonts w:eastAsia="ArialNarrow" w:cs="Times New Roman"/>
                <w:color w:val="000000"/>
                <w:sz w:val="20"/>
                <w:szCs w:val="20"/>
                <w:lang w:val="pl-PL"/>
              </w:rPr>
              <w:t>m.in</w:t>
            </w:r>
            <w:r w:rsidRPr="00826014">
              <w:rPr>
                <w:rFonts w:eastAsia="ArialNarrow" w:cs="Times New Roman"/>
                <w:color w:val="000000"/>
                <w:sz w:val="20"/>
                <w:szCs w:val="20"/>
                <w:lang w:val="pl-PL"/>
              </w:rPr>
              <w:t>.: problemy powstałe na etapie realizacji, opóźnienia i ich przyczyny, środki podjęte w celu przezwyciężenia trudności</w:t>
            </w:r>
            <w:r w:rsidR="00826014">
              <w:rPr>
                <w:rFonts w:eastAsia="ArialNarrow" w:cs="Times New Roman"/>
                <w:color w:val="000000"/>
                <w:sz w:val="20"/>
                <w:szCs w:val="20"/>
                <w:lang w:val="pl-PL"/>
              </w:rPr>
              <w:t xml:space="preserve">, rekomendacje dotyczące zmian </w:t>
            </w:r>
            <w:r w:rsidRPr="00826014">
              <w:rPr>
                <w:rFonts w:eastAsia="ArialNarrow" w:cs="Times New Roman"/>
                <w:color w:val="000000"/>
                <w:sz w:val="20"/>
                <w:szCs w:val="20"/>
                <w:lang w:val="pl-PL"/>
              </w:rPr>
              <w:t>w realizacji kierunku interwencji, możliwe usprawnienia)</w:t>
            </w:r>
          </w:p>
        </w:tc>
        <w:tc>
          <w:tcPr>
            <w:tcW w:w="2696" w:type="dxa"/>
            <w:vAlign w:val="center"/>
          </w:tcPr>
          <w:p w:rsidR="005D27CD" w:rsidRPr="005D1781" w:rsidRDefault="002E0059" w:rsidP="005D27CD">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c>
          <w:tcPr>
            <w:tcW w:w="3117" w:type="dxa"/>
            <w:vAlign w:val="center"/>
          </w:tcPr>
          <w:p w:rsidR="005D27CD" w:rsidRPr="005D1781" w:rsidRDefault="002E0059" w:rsidP="005D27CD">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c>
          <w:tcPr>
            <w:tcW w:w="2737" w:type="dxa"/>
            <w:gridSpan w:val="2"/>
            <w:vAlign w:val="center"/>
          </w:tcPr>
          <w:p w:rsidR="005D27CD" w:rsidRPr="005D1781" w:rsidRDefault="002E0059" w:rsidP="005D27CD">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r>
      <w:tr w:rsidR="005D27CD" w:rsidRPr="00900363" w:rsidTr="00B859D4">
        <w:tc>
          <w:tcPr>
            <w:tcW w:w="5778" w:type="dxa"/>
          </w:tcPr>
          <w:p w:rsidR="005D27CD" w:rsidRPr="00826014" w:rsidRDefault="005D27CD" w:rsidP="005D27CD">
            <w:pPr>
              <w:autoSpaceDE w:val="0"/>
              <w:autoSpaceDN w:val="0"/>
              <w:adjustRightInd w:val="0"/>
              <w:spacing w:after="0" w:line="240" w:lineRule="auto"/>
              <w:rPr>
                <w:rFonts w:eastAsia="ArialNarrow" w:cs="Times New Roman"/>
                <w:color w:val="000000"/>
                <w:sz w:val="20"/>
                <w:szCs w:val="20"/>
                <w:lang w:val="pl-PL"/>
              </w:rPr>
            </w:pPr>
            <w:r w:rsidRPr="00826014">
              <w:rPr>
                <w:rFonts w:eastAsia="ArialNarrow" w:cs="Times New Roman"/>
                <w:color w:val="000000"/>
                <w:sz w:val="20"/>
                <w:szCs w:val="20"/>
                <w:lang w:val="pl-PL"/>
              </w:rPr>
              <w:t>OPIS ŹRÓDEŁ FINANSOWANIA (wielkość środków finansowych wydatkowanych na realizację kierunku interwencji w danym roku, w podziale na źródła finansowania)</w:t>
            </w:r>
          </w:p>
          <w:p w:rsidR="005D27CD" w:rsidRPr="00826014" w:rsidRDefault="005D27CD" w:rsidP="005D27CD">
            <w:pPr>
              <w:autoSpaceDE w:val="0"/>
              <w:autoSpaceDN w:val="0"/>
              <w:adjustRightInd w:val="0"/>
              <w:spacing w:after="0" w:line="240" w:lineRule="auto"/>
              <w:rPr>
                <w:rFonts w:eastAsia="ArialNarrow" w:cs="Times New Roman"/>
                <w:color w:val="000000"/>
                <w:sz w:val="20"/>
                <w:szCs w:val="20"/>
                <w:lang w:val="pl-PL"/>
              </w:rPr>
            </w:pPr>
            <w:r w:rsidRPr="00826014">
              <w:rPr>
                <w:rFonts w:eastAsia="ArialNarrow" w:cs="Times New Roman"/>
                <w:color w:val="000000"/>
                <w:sz w:val="20"/>
                <w:szCs w:val="20"/>
                <w:lang w:val="pl-PL"/>
              </w:rPr>
              <w:t xml:space="preserve">Budżet Powiatu                              (kwota w zł) </w:t>
            </w:r>
          </w:p>
          <w:p w:rsidR="005D27CD" w:rsidRPr="00826014" w:rsidRDefault="005D27CD" w:rsidP="005D27CD">
            <w:pPr>
              <w:autoSpaceDE w:val="0"/>
              <w:autoSpaceDN w:val="0"/>
              <w:adjustRightInd w:val="0"/>
              <w:spacing w:after="0" w:line="240" w:lineRule="auto"/>
              <w:rPr>
                <w:rFonts w:eastAsia="ArialNarrow" w:cs="Times New Roman"/>
                <w:color w:val="000000"/>
                <w:sz w:val="20"/>
                <w:szCs w:val="20"/>
                <w:lang w:val="pl-PL"/>
              </w:rPr>
            </w:pPr>
            <w:r w:rsidRPr="00826014">
              <w:rPr>
                <w:rFonts w:eastAsia="ArialNarrow" w:cs="Times New Roman"/>
                <w:color w:val="000000"/>
                <w:sz w:val="20"/>
                <w:szCs w:val="20"/>
                <w:lang w:val="pl-PL"/>
              </w:rPr>
              <w:t>Budżet jednostki realizującej       (kwota w zł)</w:t>
            </w:r>
          </w:p>
          <w:p w:rsidR="005D27CD" w:rsidRPr="00826014" w:rsidRDefault="005D27CD" w:rsidP="005D27CD">
            <w:pPr>
              <w:autoSpaceDE w:val="0"/>
              <w:autoSpaceDN w:val="0"/>
              <w:adjustRightInd w:val="0"/>
              <w:spacing w:after="0" w:line="240" w:lineRule="auto"/>
              <w:rPr>
                <w:rFonts w:eastAsia="ArialNarrow" w:cs="Times New Roman"/>
                <w:color w:val="000000"/>
                <w:sz w:val="20"/>
                <w:szCs w:val="20"/>
                <w:lang w:val="pl-PL"/>
              </w:rPr>
            </w:pPr>
            <w:r w:rsidRPr="00826014">
              <w:rPr>
                <w:rFonts w:eastAsia="ArialNarrow" w:cs="Times New Roman"/>
                <w:color w:val="000000"/>
                <w:sz w:val="20"/>
                <w:szCs w:val="20"/>
                <w:lang w:val="pl-PL"/>
              </w:rPr>
              <w:t xml:space="preserve">Budżet ................................         (kwota w zł)   </w:t>
            </w:r>
          </w:p>
          <w:p w:rsidR="005D27CD" w:rsidRPr="00826014" w:rsidRDefault="005D27CD" w:rsidP="005D27CD">
            <w:pPr>
              <w:autoSpaceDE w:val="0"/>
              <w:autoSpaceDN w:val="0"/>
              <w:adjustRightInd w:val="0"/>
              <w:spacing w:after="0" w:line="240" w:lineRule="auto"/>
              <w:rPr>
                <w:rFonts w:eastAsia="ArialNarrow" w:cs="Times New Roman"/>
                <w:color w:val="000000"/>
                <w:sz w:val="20"/>
                <w:szCs w:val="20"/>
                <w:lang w:val="pl-PL"/>
              </w:rPr>
            </w:pPr>
            <w:r w:rsidRPr="00826014">
              <w:rPr>
                <w:rFonts w:eastAsia="ArialNarrow" w:cs="Times New Roman"/>
                <w:color w:val="000000"/>
                <w:sz w:val="20"/>
                <w:szCs w:val="20"/>
                <w:lang w:val="pl-PL"/>
              </w:rPr>
              <w:t xml:space="preserve">Ogółem :                                          (kwota w zł)                   </w:t>
            </w:r>
          </w:p>
        </w:tc>
        <w:tc>
          <w:tcPr>
            <w:tcW w:w="2696" w:type="dxa"/>
          </w:tcPr>
          <w:p w:rsidR="005D27CD" w:rsidRPr="005D1781" w:rsidRDefault="005D27CD" w:rsidP="005D27CD">
            <w:pPr>
              <w:autoSpaceDE w:val="0"/>
              <w:autoSpaceDN w:val="0"/>
              <w:adjustRightInd w:val="0"/>
              <w:spacing w:after="0" w:line="240" w:lineRule="auto"/>
              <w:rPr>
                <w:rFonts w:eastAsia="ArialNarrow" w:cs="Times New Roman"/>
                <w:color w:val="000000"/>
                <w:sz w:val="22"/>
                <w:szCs w:val="22"/>
                <w:lang w:val="pl-PL"/>
              </w:rPr>
            </w:pPr>
            <w:r w:rsidRPr="005D1781">
              <w:rPr>
                <w:rFonts w:eastAsia="ArialNarrow" w:cs="Times New Roman"/>
                <w:color w:val="000000"/>
                <w:sz w:val="22"/>
                <w:szCs w:val="22"/>
                <w:lang w:val="pl-PL"/>
              </w:rPr>
              <w:t>Budżet Powiatu,</w:t>
            </w:r>
          </w:p>
          <w:p w:rsidR="005D27CD" w:rsidRPr="005D1781" w:rsidRDefault="005D27CD" w:rsidP="005D27CD">
            <w:pPr>
              <w:autoSpaceDE w:val="0"/>
              <w:autoSpaceDN w:val="0"/>
              <w:adjustRightInd w:val="0"/>
              <w:spacing w:after="0" w:line="240" w:lineRule="auto"/>
              <w:rPr>
                <w:rFonts w:eastAsia="ArialNarrow" w:cs="Times New Roman"/>
                <w:color w:val="000000"/>
                <w:sz w:val="22"/>
                <w:szCs w:val="22"/>
                <w:lang w:val="pl-PL"/>
              </w:rPr>
            </w:pPr>
            <w:r w:rsidRPr="005D1781">
              <w:rPr>
                <w:rFonts w:eastAsia="ArialNarrow" w:cs="Times New Roman"/>
                <w:color w:val="000000"/>
                <w:sz w:val="22"/>
                <w:szCs w:val="22"/>
                <w:lang w:val="pl-PL"/>
              </w:rPr>
              <w:t>Budżet jednostki realizującej, pozyskane dofinansowanie unijne.</w:t>
            </w:r>
          </w:p>
        </w:tc>
        <w:tc>
          <w:tcPr>
            <w:tcW w:w="3117" w:type="dxa"/>
          </w:tcPr>
          <w:p w:rsidR="005D27CD" w:rsidRPr="005D1781" w:rsidRDefault="005D27CD" w:rsidP="005D27CD">
            <w:pPr>
              <w:autoSpaceDE w:val="0"/>
              <w:autoSpaceDN w:val="0"/>
              <w:adjustRightInd w:val="0"/>
              <w:spacing w:after="0" w:line="240" w:lineRule="auto"/>
              <w:rPr>
                <w:rFonts w:eastAsia="ArialNarrow" w:cs="Times New Roman"/>
                <w:color w:val="000000"/>
                <w:sz w:val="22"/>
                <w:szCs w:val="22"/>
                <w:lang w:val="pl-PL"/>
              </w:rPr>
            </w:pPr>
            <w:r w:rsidRPr="005D1781">
              <w:rPr>
                <w:rFonts w:eastAsia="ArialNarrow" w:cs="Times New Roman"/>
                <w:color w:val="000000"/>
                <w:sz w:val="22"/>
                <w:szCs w:val="22"/>
                <w:lang w:val="pl-PL"/>
              </w:rPr>
              <w:t>Budżet Powiatu,</w:t>
            </w:r>
          </w:p>
          <w:p w:rsidR="005D27CD" w:rsidRPr="005D1781" w:rsidRDefault="005D27CD" w:rsidP="005D27CD">
            <w:pPr>
              <w:spacing w:after="60" w:line="22" w:lineRule="atLeast"/>
              <w:rPr>
                <w:rFonts w:eastAsia="ArialNarrow" w:cs="Times New Roman"/>
                <w:color w:val="000000"/>
                <w:sz w:val="22"/>
                <w:szCs w:val="22"/>
                <w:lang w:val="pl-PL"/>
              </w:rPr>
            </w:pPr>
            <w:r w:rsidRPr="005D1781">
              <w:rPr>
                <w:rFonts w:eastAsia="ArialNarrow" w:cs="Times New Roman"/>
                <w:color w:val="000000"/>
                <w:sz w:val="22"/>
                <w:szCs w:val="22"/>
                <w:lang w:val="pl-PL"/>
              </w:rPr>
              <w:t>Budżet jednostki realizującej, pozyskane dofinansowanie unijne.</w:t>
            </w:r>
          </w:p>
          <w:p w:rsidR="005D27CD" w:rsidRPr="005D1781" w:rsidRDefault="005D27CD" w:rsidP="005D27CD">
            <w:pPr>
              <w:autoSpaceDE w:val="0"/>
              <w:autoSpaceDN w:val="0"/>
              <w:adjustRightInd w:val="0"/>
              <w:spacing w:after="0" w:line="240" w:lineRule="auto"/>
              <w:rPr>
                <w:rFonts w:eastAsia="ArialNarrow" w:cs="Times New Roman"/>
                <w:color w:val="000000"/>
                <w:sz w:val="22"/>
                <w:szCs w:val="22"/>
                <w:lang w:val="pl-PL"/>
              </w:rPr>
            </w:pPr>
          </w:p>
        </w:tc>
        <w:tc>
          <w:tcPr>
            <w:tcW w:w="2737" w:type="dxa"/>
            <w:gridSpan w:val="2"/>
          </w:tcPr>
          <w:p w:rsidR="005D27CD" w:rsidRPr="005D1781" w:rsidRDefault="005D27CD" w:rsidP="005D27CD">
            <w:pPr>
              <w:autoSpaceDE w:val="0"/>
              <w:autoSpaceDN w:val="0"/>
              <w:adjustRightInd w:val="0"/>
              <w:spacing w:after="0" w:line="240" w:lineRule="auto"/>
              <w:rPr>
                <w:rFonts w:eastAsia="ArialNarrow" w:cs="Times New Roman"/>
                <w:color w:val="000000"/>
                <w:sz w:val="22"/>
                <w:szCs w:val="22"/>
                <w:lang w:val="pl-PL"/>
              </w:rPr>
            </w:pPr>
            <w:r w:rsidRPr="005D1781">
              <w:rPr>
                <w:rFonts w:eastAsia="ArialNarrow" w:cs="Times New Roman"/>
                <w:color w:val="000000"/>
                <w:sz w:val="22"/>
                <w:szCs w:val="22"/>
                <w:lang w:val="pl-PL"/>
              </w:rPr>
              <w:t>Budżet Powiatu,</w:t>
            </w:r>
          </w:p>
          <w:p w:rsidR="005D27CD" w:rsidRPr="005D1781" w:rsidRDefault="005D27CD" w:rsidP="005D27CD">
            <w:pPr>
              <w:spacing w:after="60" w:line="22" w:lineRule="atLeast"/>
              <w:rPr>
                <w:rFonts w:eastAsia="ArialNarrow" w:cs="Times New Roman"/>
                <w:color w:val="000000"/>
                <w:sz w:val="22"/>
                <w:szCs w:val="22"/>
                <w:lang w:val="pl-PL"/>
              </w:rPr>
            </w:pPr>
            <w:r w:rsidRPr="005D1781">
              <w:rPr>
                <w:rFonts w:eastAsia="ArialNarrow" w:cs="Times New Roman"/>
                <w:color w:val="000000"/>
                <w:sz w:val="22"/>
                <w:szCs w:val="22"/>
                <w:lang w:val="pl-PL"/>
              </w:rPr>
              <w:t>Budżet jednostki realizującej, pozyskane dofinansowanie unijne.</w:t>
            </w:r>
          </w:p>
          <w:p w:rsidR="005D27CD" w:rsidRPr="005D1781" w:rsidRDefault="005D27CD" w:rsidP="005D27CD">
            <w:pPr>
              <w:autoSpaceDE w:val="0"/>
              <w:autoSpaceDN w:val="0"/>
              <w:adjustRightInd w:val="0"/>
              <w:spacing w:after="0" w:line="240" w:lineRule="auto"/>
              <w:rPr>
                <w:rFonts w:eastAsia="ArialNarrow" w:cs="Times New Roman"/>
                <w:color w:val="000000"/>
                <w:sz w:val="22"/>
                <w:szCs w:val="22"/>
                <w:lang w:val="pl-PL"/>
              </w:rPr>
            </w:pPr>
          </w:p>
        </w:tc>
      </w:tr>
    </w:tbl>
    <w:p w:rsidR="002408F9" w:rsidRDefault="002408F9">
      <w:pPr>
        <w:rPr>
          <w:lang w:val="pl-PL"/>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2696"/>
        <w:gridCol w:w="3117"/>
        <w:gridCol w:w="38"/>
        <w:gridCol w:w="2699"/>
      </w:tblGrid>
      <w:tr w:rsidR="002408F9" w:rsidRPr="00900363" w:rsidTr="00B859D4">
        <w:tc>
          <w:tcPr>
            <w:tcW w:w="14328" w:type="dxa"/>
            <w:gridSpan w:val="5"/>
            <w:tcBorders>
              <w:bottom w:val="single" w:sz="4" w:space="0" w:color="auto"/>
            </w:tcBorders>
            <w:shd w:val="clear" w:color="auto" w:fill="B3B3B3"/>
          </w:tcPr>
          <w:p w:rsidR="002408F9" w:rsidRPr="005F4F99" w:rsidRDefault="002408F9" w:rsidP="00B859D4">
            <w:pPr>
              <w:autoSpaceDE w:val="0"/>
              <w:autoSpaceDN w:val="0"/>
              <w:adjustRightInd w:val="0"/>
              <w:spacing w:after="0" w:line="240" w:lineRule="auto"/>
              <w:rPr>
                <w:rFonts w:eastAsia="ArialNarrow" w:cs="Times New Roman"/>
                <w:b/>
                <w:color w:val="000000"/>
                <w:sz w:val="22"/>
                <w:szCs w:val="22"/>
                <w:lang w:val="pl-PL"/>
              </w:rPr>
            </w:pPr>
            <w:r w:rsidRPr="005F4F99">
              <w:rPr>
                <w:rFonts w:eastAsia="ArialNarrow" w:cs="Times New Roman"/>
                <w:b/>
                <w:color w:val="000000"/>
                <w:sz w:val="22"/>
                <w:szCs w:val="22"/>
                <w:lang w:val="pl-PL"/>
              </w:rPr>
              <w:t xml:space="preserve">KIERUNEK INTERWENCJI NR  </w:t>
            </w:r>
            <w:r>
              <w:rPr>
                <w:rFonts w:eastAsia="ArialNarrow" w:cs="Times New Roman"/>
                <w:b/>
                <w:color w:val="000000"/>
                <w:sz w:val="22"/>
                <w:szCs w:val="22"/>
                <w:lang w:val="pl-PL"/>
              </w:rPr>
              <w:t>I.3.8</w:t>
            </w:r>
          </w:p>
          <w:p w:rsidR="002408F9" w:rsidRPr="00AD4F04" w:rsidRDefault="002408F9" w:rsidP="002408F9">
            <w:pPr>
              <w:autoSpaceDE w:val="0"/>
              <w:autoSpaceDN w:val="0"/>
              <w:adjustRightInd w:val="0"/>
              <w:spacing w:after="0" w:line="240" w:lineRule="auto"/>
              <w:rPr>
                <w:rFonts w:cstheme="minorHAnsi"/>
                <w:b/>
                <w:color w:val="FF0000"/>
                <w:lang w:val="pl-PL"/>
              </w:rPr>
            </w:pPr>
            <w:r w:rsidRPr="00AD4F04">
              <w:rPr>
                <w:rFonts w:cstheme="minorHAnsi"/>
                <w:b/>
                <w:color w:val="FF0000"/>
                <w:lang w:val="pl-PL"/>
              </w:rPr>
              <w:t>Doskonalenie kadry pedagogicznej szkół i placówek oświatowych na ter</w:t>
            </w:r>
            <w:r w:rsidR="00AD4F04" w:rsidRPr="00AD4F04">
              <w:rPr>
                <w:rFonts w:cstheme="minorHAnsi"/>
                <w:b/>
                <w:color w:val="FF0000"/>
                <w:lang w:val="pl-PL"/>
              </w:rPr>
              <w:t xml:space="preserve">enie powiatu, w tym zawodowych </w:t>
            </w:r>
            <w:r w:rsidRPr="00AD4F04">
              <w:rPr>
                <w:rFonts w:cstheme="minorHAnsi"/>
                <w:b/>
                <w:color w:val="FF0000"/>
                <w:lang w:val="pl-PL"/>
              </w:rPr>
              <w:t>i kształcenia ustawicznego</w:t>
            </w:r>
            <w:r w:rsidR="00AD4F04" w:rsidRPr="00AD4F04">
              <w:rPr>
                <w:rFonts w:cstheme="minorHAnsi"/>
                <w:b/>
                <w:color w:val="FF0000"/>
                <w:lang w:val="pl-PL"/>
              </w:rPr>
              <w:t>.</w:t>
            </w:r>
          </w:p>
        </w:tc>
      </w:tr>
      <w:tr w:rsidR="002408F9" w:rsidRPr="00900363" w:rsidTr="00B859D4">
        <w:tc>
          <w:tcPr>
            <w:tcW w:w="5778" w:type="dxa"/>
            <w:shd w:val="clear" w:color="auto" w:fill="FF9900"/>
          </w:tcPr>
          <w:p w:rsidR="002408F9" w:rsidRPr="005F4F99" w:rsidRDefault="002408F9" w:rsidP="00B859D4">
            <w:pPr>
              <w:autoSpaceDE w:val="0"/>
              <w:autoSpaceDN w:val="0"/>
              <w:adjustRightInd w:val="0"/>
              <w:spacing w:after="0" w:line="240" w:lineRule="auto"/>
              <w:rPr>
                <w:rFonts w:eastAsia="ArialNarrow" w:cs="Times New Roman"/>
                <w:b/>
                <w:color w:val="000000"/>
                <w:sz w:val="22"/>
                <w:szCs w:val="22"/>
                <w:lang w:val="pl-PL"/>
              </w:rPr>
            </w:pPr>
            <w:r w:rsidRPr="005F4F99">
              <w:rPr>
                <w:rFonts w:eastAsia="ArialNarrow" w:cs="Times New Roman"/>
                <w:b/>
                <w:color w:val="000000"/>
                <w:sz w:val="22"/>
                <w:szCs w:val="22"/>
                <w:lang w:val="pl-PL"/>
              </w:rPr>
              <w:t xml:space="preserve">CEL STRATEGICZNY </w:t>
            </w:r>
          </w:p>
          <w:p w:rsidR="002408F9" w:rsidRPr="005F4F99" w:rsidRDefault="002408F9" w:rsidP="00B859D4">
            <w:pPr>
              <w:autoSpaceDE w:val="0"/>
              <w:autoSpaceDN w:val="0"/>
              <w:adjustRightInd w:val="0"/>
              <w:spacing w:after="0" w:line="240" w:lineRule="auto"/>
              <w:rPr>
                <w:rFonts w:eastAsia="ArialNarrow" w:cs="Times New Roman"/>
                <w:b/>
                <w:color w:val="000000"/>
                <w:sz w:val="22"/>
                <w:szCs w:val="22"/>
                <w:lang w:val="pl-PL"/>
              </w:rPr>
            </w:pPr>
            <w:r w:rsidRPr="005F4F99">
              <w:rPr>
                <w:rFonts w:eastAsia="Calibri" w:cstheme="minorHAnsi"/>
                <w:b/>
                <w:sz w:val="22"/>
                <w:szCs w:val="22"/>
                <w:lang w:val="pl-PL"/>
              </w:rPr>
              <w:t>INTENSYFIKACJA ROZWOJU GOSPODARCZEGO I WZROST ATRAKCYJNOŚCI INWESTYCYJNEJ POWIATU</w:t>
            </w:r>
          </w:p>
        </w:tc>
        <w:tc>
          <w:tcPr>
            <w:tcW w:w="2696" w:type="dxa"/>
            <w:shd w:val="clear" w:color="auto" w:fill="FFCC99"/>
          </w:tcPr>
          <w:p w:rsidR="002408F9" w:rsidRPr="005F4F99" w:rsidRDefault="00CF7E8F" w:rsidP="00B859D4">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CEL OPERACYJNY</w:t>
            </w:r>
            <w:r w:rsidR="002408F9" w:rsidRPr="005F4F99">
              <w:rPr>
                <w:rFonts w:eastAsia="ArialNarrow" w:cs="Times New Roman"/>
                <w:b/>
                <w:color w:val="000000"/>
                <w:sz w:val="22"/>
                <w:szCs w:val="22"/>
                <w:lang w:val="pl-PL"/>
              </w:rPr>
              <w:t>:</w:t>
            </w:r>
          </w:p>
          <w:p w:rsidR="002408F9" w:rsidRPr="00F552C0" w:rsidRDefault="002408F9" w:rsidP="00B859D4">
            <w:pPr>
              <w:autoSpaceDE w:val="0"/>
              <w:autoSpaceDN w:val="0"/>
              <w:adjustRightInd w:val="0"/>
              <w:spacing w:after="0" w:line="240" w:lineRule="auto"/>
              <w:rPr>
                <w:rFonts w:eastAsia="ArialNarrow" w:cs="Times New Roman"/>
                <w:b/>
                <w:color w:val="000000"/>
                <w:lang w:val="pl-PL"/>
              </w:rPr>
            </w:pPr>
            <w:r w:rsidRPr="00F552C0">
              <w:rPr>
                <w:rFonts w:cstheme="minorHAnsi"/>
                <w:b/>
                <w:lang w:val="pl-PL"/>
              </w:rPr>
              <w:t>Aktywna polityka subregionalnego rynku pracy</w:t>
            </w:r>
          </w:p>
        </w:tc>
        <w:tc>
          <w:tcPr>
            <w:tcW w:w="3155" w:type="dxa"/>
            <w:gridSpan w:val="2"/>
            <w:shd w:val="clear" w:color="auto" w:fill="C0C0C0"/>
          </w:tcPr>
          <w:p w:rsidR="002408F9" w:rsidRDefault="002408F9" w:rsidP="00B859D4">
            <w:pPr>
              <w:autoSpaceDE w:val="0"/>
              <w:autoSpaceDN w:val="0"/>
              <w:adjustRightInd w:val="0"/>
              <w:spacing w:after="0" w:line="240" w:lineRule="auto"/>
              <w:rPr>
                <w:rFonts w:eastAsia="ArialNarrow" w:cs="Times New Roman"/>
                <w:b/>
                <w:color w:val="000000"/>
                <w:sz w:val="22"/>
                <w:szCs w:val="22"/>
                <w:lang w:val="pl-PL"/>
              </w:rPr>
            </w:pPr>
            <w:r w:rsidRPr="005F4F99">
              <w:rPr>
                <w:rFonts w:eastAsia="ArialNarrow" w:cs="Times New Roman"/>
                <w:b/>
                <w:color w:val="000000"/>
                <w:sz w:val="22"/>
                <w:szCs w:val="22"/>
                <w:lang w:val="pl-PL"/>
              </w:rPr>
              <w:t>JEDNOSTKA REALIZUJĄCA:</w:t>
            </w:r>
          </w:p>
          <w:p w:rsidR="002408F9" w:rsidRPr="00900363" w:rsidRDefault="002408F9" w:rsidP="003B169F">
            <w:pPr>
              <w:autoSpaceDE w:val="0"/>
              <w:autoSpaceDN w:val="0"/>
              <w:adjustRightInd w:val="0"/>
              <w:spacing w:after="0" w:line="240" w:lineRule="auto"/>
              <w:rPr>
                <w:rFonts w:eastAsia="Calibri" w:cstheme="minorHAnsi"/>
                <w:b/>
                <w:lang w:val="pl-PL"/>
              </w:rPr>
            </w:pPr>
            <w:r w:rsidRPr="00900363">
              <w:rPr>
                <w:rFonts w:eastAsia="Calibri" w:cstheme="minorHAnsi"/>
                <w:b/>
                <w:lang w:val="pl-PL"/>
              </w:rPr>
              <w:t xml:space="preserve">Starostwo Powiatowe </w:t>
            </w:r>
          </w:p>
          <w:p w:rsidR="002408F9" w:rsidRPr="00900363" w:rsidRDefault="002408F9" w:rsidP="003B169F">
            <w:pPr>
              <w:autoSpaceDE w:val="0"/>
              <w:autoSpaceDN w:val="0"/>
              <w:adjustRightInd w:val="0"/>
              <w:spacing w:after="0" w:line="240" w:lineRule="auto"/>
              <w:rPr>
                <w:rFonts w:eastAsia="Calibri" w:cstheme="minorHAnsi"/>
                <w:b/>
                <w:lang w:val="pl-PL"/>
              </w:rPr>
            </w:pPr>
            <w:r w:rsidRPr="00900363">
              <w:rPr>
                <w:rFonts w:eastAsia="Calibri" w:cstheme="minorHAnsi"/>
                <w:b/>
                <w:lang w:val="pl-PL"/>
              </w:rPr>
              <w:t xml:space="preserve">w Chrzanowie, </w:t>
            </w:r>
          </w:p>
          <w:p w:rsidR="002408F9" w:rsidRPr="005F4F99" w:rsidRDefault="002408F9" w:rsidP="003B169F">
            <w:pPr>
              <w:autoSpaceDE w:val="0"/>
              <w:autoSpaceDN w:val="0"/>
              <w:adjustRightInd w:val="0"/>
              <w:spacing w:after="0" w:line="240" w:lineRule="auto"/>
              <w:rPr>
                <w:rFonts w:eastAsia="ArialNarrow" w:cs="Times New Roman"/>
                <w:b/>
                <w:color w:val="000000"/>
                <w:sz w:val="22"/>
                <w:szCs w:val="22"/>
                <w:lang w:val="pl-PL"/>
              </w:rPr>
            </w:pPr>
            <w:r w:rsidRPr="00F552C0">
              <w:rPr>
                <w:rFonts w:eastAsia="Calibri" w:cstheme="minorHAnsi"/>
                <w:b/>
              </w:rPr>
              <w:t xml:space="preserve">Szkoły </w:t>
            </w:r>
            <w:r w:rsidR="00316207">
              <w:rPr>
                <w:rFonts w:eastAsia="Calibri" w:cstheme="minorHAnsi"/>
                <w:b/>
              </w:rPr>
              <w:t>i</w:t>
            </w:r>
            <w:r w:rsidR="003B169F" w:rsidRPr="00F552C0">
              <w:rPr>
                <w:rFonts w:eastAsia="Calibri" w:cstheme="minorHAnsi"/>
                <w:b/>
              </w:rPr>
              <w:t xml:space="preserve"> </w:t>
            </w:r>
            <w:r w:rsidRPr="00F552C0">
              <w:rPr>
                <w:rFonts w:eastAsia="Calibri" w:cstheme="minorHAnsi"/>
                <w:b/>
              </w:rPr>
              <w:t>placówki oświatowe</w:t>
            </w:r>
          </w:p>
        </w:tc>
        <w:tc>
          <w:tcPr>
            <w:tcW w:w="2699" w:type="dxa"/>
            <w:shd w:val="clear" w:color="auto" w:fill="808080"/>
          </w:tcPr>
          <w:p w:rsidR="002408F9" w:rsidRPr="005F4F99" w:rsidRDefault="002408F9" w:rsidP="00B859D4">
            <w:pPr>
              <w:autoSpaceDE w:val="0"/>
              <w:autoSpaceDN w:val="0"/>
              <w:adjustRightInd w:val="0"/>
              <w:spacing w:after="0" w:line="240" w:lineRule="auto"/>
              <w:rPr>
                <w:rFonts w:eastAsia="ArialNarrow" w:cs="Times New Roman"/>
                <w:b/>
                <w:color w:val="000000"/>
                <w:sz w:val="22"/>
                <w:szCs w:val="22"/>
                <w:lang w:val="pl-PL"/>
              </w:rPr>
            </w:pPr>
            <w:r w:rsidRPr="005F4F99">
              <w:rPr>
                <w:rFonts w:eastAsia="ArialNarrow" w:cs="Times New Roman"/>
                <w:b/>
                <w:color w:val="000000"/>
                <w:sz w:val="22"/>
                <w:szCs w:val="22"/>
                <w:lang w:val="pl-PL"/>
              </w:rPr>
              <w:t>PARTNERZY:</w:t>
            </w:r>
          </w:p>
          <w:p w:rsidR="002408F9" w:rsidRPr="005F4F99" w:rsidRDefault="002408F9" w:rsidP="00B859D4">
            <w:pPr>
              <w:autoSpaceDE w:val="0"/>
              <w:autoSpaceDN w:val="0"/>
              <w:adjustRightInd w:val="0"/>
              <w:spacing w:after="0" w:line="240" w:lineRule="auto"/>
              <w:rPr>
                <w:rFonts w:eastAsia="ArialNarrow" w:cs="Times New Roman"/>
                <w:b/>
                <w:color w:val="000000"/>
                <w:sz w:val="22"/>
                <w:szCs w:val="22"/>
                <w:lang w:val="pl-PL"/>
              </w:rPr>
            </w:pPr>
            <w:r w:rsidRPr="00900363">
              <w:rPr>
                <w:rFonts w:eastAsia="Calibri" w:cstheme="minorHAnsi"/>
                <w:sz w:val="20"/>
                <w:szCs w:val="20"/>
                <w:lang w:val="pl-PL"/>
              </w:rPr>
              <w:t xml:space="preserve">Powiatowa Rada Zatrudnienia, przedsiębiorstwa </w:t>
            </w:r>
            <w:r w:rsidRPr="00900363">
              <w:rPr>
                <w:rFonts w:eastAsia="Calibri" w:cstheme="minorHAnsi"/>
                <w:sz w:val="20"/>
                <w:szCs w:val="20"/>
                <w:lang w:val="pl-PL"/>
              </w:rPr>
              <w:br/>
            </w:r>
            <w:r w:rsidR="00DB1D76" w:rsidRPr="00900363">
              <w:rPr>
                <w:rFonts w:eastAsia="Calibri" w:cstheme="minorHAnsi"/>
                <w:sz w:val="20"/>
                <w:szCs w:val="20"/>
                <w:lang w:val="pl-PL"/>
              </w:rPr>
              <w:t xml:space="preserve">i </w:t>
            </w:r>
            <w:r w:rsidRPr="00900363">
              <w:rPr>
                <w:rFonts w:eastAsia="Calibri" w:cstheme="minorHAnsi"/>
                <w:sz w:val="20"/>
                <w:szCs w:val="20"/>
                <w:lang w:val="pl-PL"/>
              </w:rPr>
              <w:t>organizacje pracodawców</w:t>
            </w:r>
          </w:p>
        </w:tc>
      </w:tr>
      <w:tr w:rsidR="002408F9" w:rsidRPr="00D64A4F" w:rsidTr="00B859D4">
        <w:trPr>
          <w:trHeight w:val="405"/>
        </w:trPr>
        <w:tc>
          <w:tcPr>
            <w:tcW w:w="5778" w:type="dxa"/>
            <w:vAlign w:val="center"/>
          </w:tcPr>
          <w:p w:rsidR="002408F9" w:rsidRPr="00826014" w:rsidRDefault="002408F9" w:rsidP="002408F9">
            <w:pPr>
              <w:autoSpaceDE w:val="0"/>
              <w:autoSpaceDN w:val="0"/>
              <w:adjustRightInd w:val="0"/>
              <w:spacing w:after="0" w:line="240" w:lineRule="auto"/>
              <w:jc w:val="both"/>
              <w:rPr>
                <w:rFonts w:cstheme="minorHAnsi"/>
                <w:b/>
                <w:color w:val="FF0000"/>
                <w:sz w:val="20"/>
                <w:szCs w:val="20"/>
                <w:lang w:val="pl-PL"/>
              </w:rPr>
            </w:pPr>
            <w:r w:rsidRPr="00826014">
              <w:rPr>
                <w:rFonts w:eastAsia="ArialNarrow" w:cs="Times New Roman"/>
                <w:color w:val="000000"/>
                <w:sz w:val="20"/>
                <w:szCs w:val="20"/>
                <w:lang w:val="pl-PL"/>
              </w:rPr>
              <w:t xml:space="preserve">Dotyczy: Informacja w sprawie podjętych działań z zakresu </w:t>
            </w:r>
            <w:r w:rsidR="00994B42" w:rsidRPr="00826014">
              <w:rPr>
                <w:rFonts w:cstheme="minorHAnsi"/>
                <w:b/>
                <w:color w:val="FF0000"/>
                <w:sz w:val="20"/>
                <w:szCs w:val="20"/>
                <w:lang w:val="pl-PL"/>
              </w:rPr>
              <w:t>d</w:t>
            </w:r>
            <w:r w:rsidRPr="00826014">
              <w:rPr>
                <w:rFonts w:cstheme="minorHAnsi"/>
                <w:b/>
                <w:color w:val="FF0000"/>
                <w:sz w:val="20"/>
                <w:szCs w:val="20"/>
                <w:lang w:val="pl-PL"/>
              </w:rPr>
              <w:t xml:space="preserve">oskonalenia kadry pedagogicznej szkół i placówek oświatowych na terenie powiatu, w tym zawodowych </w:t>
            </w:r>
          </w:p>
          <w:p w:rsidR="002408F9" w:rsidRPr="00826014" w:rsidRDefault="002408F9" w:rsidP="002408F9">
            <w:pPr>
              <w:autoSpaceDE w:val="0"/>
              <w:autoSpaceDN w:val="0"/>
              <w:adjustRightInd w:val="0"/>
              <w:spacing w:after="0" w:line="240" w:lineRule="auto"/>
              <w:jc w:val="both"/>
              <w:rPr>
                <w:rFonts w:cstheme="minorHAnsi"/>
                <w:b/>
                <w:color w:val="FF0000"/>
                <w:sz w:val="20"/>
                <w:szCs w:val="20"/>
                <w:lang w:val="pl-PL"/>
              </w:rPr>
            </w:pPr>
            <w:r w:rsidRPr="00826014">
              <w:rPr>
                <w:rFonts w:cstheme="minorHAnsi"/>
                <w:b/>
                <w:color w:val="FF0000"/>
                <w:sz w:val="20"/>
                <w:szCs w:val="20"/>
                <w:lang w:val="pl-PL"/>
              </w:rPr>
              <w:t>i kształcenia ustawicznego</w:t>
            </w:r>
          </w:p>
        </w:tc>
        <w:tc>
          <w:tcPr>
            <w:tcW w:w="2696" w:type="dxa"/>
            <w:vAlign w:val="center"/>
          </w:tcPr>
          <w:p w:rsidR="002408F9" w:rsidRPr="005F4F99" w:rsidRDefault="002408F9" w:rsidP="00B859D4">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2015</w:t>
            </w:r>
          </w:p>
        </w:tc>
        <w:tc>
          <w:tcPr>
            <w:tcW w:w="3117" w:type="dxa"/>
            <w:vAlign w:val="center"/>
          </w:tcPr>
          <w:p w:rsidR="002408F9" w:rsidRPr="005F4F99" w:rsidRDefault="002408F9" w:rsidP="00B859D4">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2016</w:t>
            </w:r>
          </w:p>
        </w:tc>
        <w:tc>
          <w:tcPr>
            <w:tcW w:w="2737" w:type="dxa"/>
            <w:gridSpan w:val="2"/>
            <w:vAlign w:val="center"/>
          </w:tcPr>
          <w:p w:rsidR="002408F9" w:rsidRPr="005F4F99" w:rsidRDefault="002408F9" w:rsidP="00B859D4">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2017</w:t>
            </w:r>
          </w:p>
        </w:tc>
      </w:tr>
      <w:tr w:rsidR="005D27CD" w:rsidRPr="00900363" w:rsidTr="00826014">
        <w:trPr>
          <w:trHeight w:val="1216"/>
        </w:trPr>
        <w:tc>
          <w:tcPr>
            <w:tcW w:w="5778" w:type="dxa"/>
          </w:tcPr>
          <w:p w:rsidR="005D27CD" w:rsidRPr="00826014" w:rsidRDefault="005D27CD" w:rsidP="005D27CD">
            <w:pPr>
              <w:autoSpaceDE w:val="0"/>
              <w:autoSpaceDN w:val="0"/>
              <w:adjustRightInd w:val="0"/>
              <w:spacing w:after="0" w:line="240" w:lineRule="auto"/>
              <w:rPr>
                <w:rFonts w:eastAsia="ArialNarrow" w:cs="Times New Roman"/>
                <w:color w:val="000000"/>
                <w:sz w:val="20"/>
                <w:szCs w:val="20"/>
                <w:lang w:val="pl-PL"/>
              </w:rPr>
            </w:pPr>
            <w:r w:rsidRPr="00826014">
              <w:rPr>
                <w:rFonts w:eastAsia="ArialNarrow" w:cs="Times New Roman"/>
                <w:color w:val="000000"/>
                <w:sz w:val="20"/>
                <w:szCs w:val="20"/>
                <w:lang w:val="pl-PL"/>
              </w:rPr>
              <w:t>OPIS STANU REALIZACJI KIERUNKU INTERWENCJI (</w:t>
            </w:r>
            <w:r w:rsidR="00885B9B">
              <w:rPr>
                <w:rFonts w:eastAsia="ArialNarrow" w:cs="Times New Roman"/>
                <w:color w:val="000000"/>
                <w:sz w:val="20"/>
                <w:szCs w:val="20"/>
                <w:lang w:val="pl-PL"/>
              </w:rPr>
              <w:t>m.in</w:t>
            </w:r>
            <w:r w:rsidRPr="00826014">
              <w:rPr>
                <w:rFonts w:eastAsia="ArialNarrow" w:cs="Times New Roman"/>
                <w:color w:val="000000"/>
                <w:sz w:val="20"/>
                <w:szCs w:val="20"/>
                <w:lang w:val="pl-PL"/>
              </w:rPr>
              <w:t>.: zrealizowane przedsięwzięcia w danym roku, stopień realizacji kierunku interwencji, skuteczność zastosowanych instrumentów realizacyjnych, ocena partnerów realizacyjnych, sukcesy realizacyjne, uzyskane efekty)</w:t>
            </w:r>
          </w:p>
        </w:tc>
        <w:tc>
          <w:tcPr>
            <w:tcW w:w="2696" w:type="dxa"/>
          </w:tcPr>
          <w:p w:rsidR="005D27CD" w:rsidRPr="00BB7D21" w:rsidRDefault="005D27CD" w:rsidP="005D27CD">
            <w:pPr>
              <w:autoSpaceDE w:val="0"/>
              <w:autoSpaceDN w:val="0"/>
              <w:adjustRightInd w:val="0"/>
              <w:spacing w:after="0" w:line="240" w:lineRule="auto"/>
              <w:rPr>
                <w:rFonts w:eastAsia="ArialNarrow" w:cs="Times New Roman"/>
                <w:color w:val="000000"/>
                <w:sz w:val="22"/>
                <w:szCs w:val="22"/>
                <w:lang w:val="pl-PL"/>
              </w:rPr>
            </w:pPr>
            <w:r w:rsidRPr="00BB7D21">
              <w:rPr>
                <w:rFonts w:eastAsia="ArialNarrow" w:cs="Times New Roman"/>
                <w:color w:val="000000"/>
                <w:sz w:val="22"/>
                <w:szCs w:val="22"/>
                <w:lang w:val="pl-PL"/>
              </w:rPr>
              <w:t xml:space="preserve">Kursy zawodowe </w:t>
            </w:r>
            <w:r w:rsidR="00FD0F14">
              <w:rPr>
                <w:rFonts w:eastAsia="ArialNarrow" w:cs="Times New Roman"/>
                <w:color w:val="000000"/>
                <w:sz w:val="22"/>
                <w:szCs w:val="22"/>
                <w:lang w:val="pl-PL"/>
              </w:rPr>
              <w:br/>
            </w:r>
            <w:r w:rsidRPr="00BB7D21">
              <w:rPr>
                <w:rFonts w:eastAsia="ArialNarrow" w:cs="Times New Roman"/>
                <w:color w:val="000000"/>
                <w:sz w:val="22"/>
                <w:szCs w:val="22"/>
                <w:lang w:val="pl-PL"/>
              </w:rPr>
              <w:t xml:space="preserve">i kwalifikacyjne, studia podyplomowe, studia zawodowe. </w:t>
            </w:r>
          </w:p>
        </w:tc>
        <w:tc>
          <w:tcPr>
            <w:tcW w:w="3117" w:type="dxa"/>
          </w:tcPr>
          <w:p w:rsidR="005D27CD" w:rsidRPr="00BB7D21" w:rsidRDefault="005D27CD" w:rsidP="005D27CD">
            <w:pPr>
              <w:autoSpaceDE w:val="0"/>
              <w:autoSpaceDN w:val="0"/>
              <w:adjustRightInd w:val="0"/>
              <w:spacing w:after="0" w:line="240" w:lineRule="auto"/>
              <w:rPr>
                <w:rFonts w:eastAsia="ArialNarrow" w:cs="Times New Roman"/>
                <w:color w:val="000000"/>
                <w:sz w:val="22"/>
                <w:szCs w:val="22"/>
                <w:lang w:val="pl-PL"/>
              </w:rPr>
            </w:pPr>
            <w:r w:rsidRPr="00BB7D21">
              <w:rPr>
                <w:rFonts w:eastAsia="ArialNarrow" w:cs="Times New Roman"/>
                <w:color w:val="000000"/>
                <w:sz w:val="22"/>
                <w:szCs w:val="22"/>
                <w:lang w:val="pl-PL"/>
              </w:rPr>
              <w:t xml:space="preserve">Kursy zawodowe </w:t>
            </w:r>
            <w:r w:rsidR="00FD0F14">
              <w:rPr>
                <w:rFonts w:eastAsia="ArialNarrow" w:cs="Times New Roman"/>
                <w:color w:val="000000"/>
                <w:sz w:val="22"/>
                <w:szCs w:val="22"/>
                <w:lang w:val="pl-PL"/>
              </w:rPr>
              <w:br/>
            </w:r>
            <w:r w:rsidRPr="00BB7D21">
              <w:rPr>
                <w:rFonts w:eastAsia="ArialNarrow" w:cs="Times New Roman"/>
                <w:color w:val="000000"/>
                <w:sz w:val="22"/>
                <w:szCs w:val="22"/>
                <w:lang w:val="pl-PL"/>
              </w:rPr>
              <w:t>i kwalifikacyjne, studia podyplomowe, studia zawodowe.</w:t>
            </w:r>
          </w:p>
        </w:tc>
        <w:tc>
          <w:tcPr>
            <w:tcW w:w="2737" w:type="dxa"/>
            <w:gridSpan w:val="2"/>
          </w:tcPr>
          <w:p w:rsidR="005D27CD" w:rsidRPr="00BB7D21" w:rsidRDefault="005D27CD" w:rsidP="005D27CD">
            <w:pPr>
              <w:autoSpaceDE w:val="0"/>
              <w:autoSpaceDN w:val="0"/>
              <w:adjustRightInd w:val="0"/>
              <w:spacing w:after="0" w:line="240" w:lineRule="auto"/>
              <w:rPr>
                <w:rFonts w:eastAsia="ArialNarrow" w:cs="Times New Roman"/>
                <w:color w:val="000000"/>
                <w:sz w:val="22"/>
                <w:szCs w:val="22"/>
                <w:lang w:val="pl-PL"/>
              </w:rPr>
            </w:pPr>
            <w:r w:rsidRPr="00BB7D21">
              <w:rPr>
                <w:rFonts w:eastAsia="ArialNarrow" w:cs="Times New Roman"/>
                <w:color w:val="000000"/>
                <w:sz w:val="22"/>
                <w:szCs w:val="22"/>
                <w:lang w:val="pl-PL"/>
              </w:rPr>
              <w:t xml:space="preserve">Kursy zawodowe </w:t>
            </w:r>
            <w:r w:rsidR="00FD0F14">
              <w:rPr>
                <w:rFonts w:eastAsia="ArialNarrow" w:cs="Times New Roman"/>
                <w:color w:val="000000"/>
                <w:sz w:val="22"/>
                <w:szCs w:val="22"/>
                <w:lang w:val="pl-PL"/>
              </w:rPr>
              <w:br/>
            </w:r>
            <w:r w:rsidRPr="00BB7D21">
              <w:rPr>
                <w:rFonts w:eastAsia="ArialNarrow" w:cs="Times New Roman"/>
                <w:color w:val="000000"/>
                <w:sz w:val="22"/>
                <w:szCs w:val="22"/>
                <w:lang w:val="pl-PL"/>
              </w:rPr>
              <w:t>i kwalifikacyjne, studia podyplomowe, studia zawodowe.</w:t>
            </w:r>
          </w:p>
        </w:tc>
      </w:tr>
      <w:tr w:rsidR="005D27CD" w:rsidRPr="00D64A4F" w:rsidTr="005D27CD">
        <w:tc>
          <w:tcPr>
            <w:tcW w:w="5778" w:type="dxa"/>
          </w:tcPr>
          <w:p w:rsidR="005D27CD" w:rsidRPr="00826014" w:rsidRDefault="005D27CD" w:rsidP="005D27CD">
            <w:pPr>
              <w:autoSpaceDE w:val="0"/>
              <w:autoSpaceDN w:val="0"/>
              <w:adjustRightInd w:val="0"/>
              <w:spacing w:after="0" w:line="240" w:lineRule="auto"/>
              <w:rPr>
                <w:rFonts w:eastAsia="ArialNarrow" w:cs="Times New Roman"/>
                <w:color w:val="000000"/>
                <w:sz w:val="20"/>
                <w:szCs w:val="20"/>
                <w:lang w:val="pl-PL"/>
              </w:rPr>
            </w:pPr>
            <w:r w:rsidRPr="00826014">
              <w:rPr>
                <w:rFonts w:eastAsia="ArialNarrow" w:cs="Times New Roman"/>
                <w:color w:val="000000"/>
                <w:sz w:val="20"/>
                <w:szCs w:val="20"/>
                <w:lang w:val="pl-PL"/>
              </w:rPr>
              <w:t>OPIS POWSTAŁYCH TRUDNOŚCI REALIZACYJNYCH</w:t>
            </w:r>
          </w:p>
          <w:p w:rsidR="005D27CD" w:rsidRPr="00826014" w:rsidRDefault="005D27CD" w:rsidP="005D27CD">
            <w:pPr>
              <w:autoSpaceDE w:val="0"/>
              <w:autoSpaceDN w:val="0"/>
              <w:adjustRightInd w:val="0"/>
              <w:spacing w:after="0" w:line="240" w:lineRule="auto"/>
              <w:rPr>
                <w:rFonts w:eastAsia="ArialNarrow" w:cs="Times New Roman"/>
                <w:color w:val="000000"/>
                <w:sz w:val="20"/>
                <w:szCs w:val="20"/>
                <w:lang w:val="pl-PL"/>
              </w:rPr>
            </w:pPr>
            <w:r w:rsidRPr="00826014">
              <w:rPr>
                <w:rFonts w:eastAsia="ArialNarrow" w:cs="Times New Roman"/>
                <w:color w:val="000000"/>
                <w:sz w:val="20"/>
                <w:szCs w:val="20"/>
                <w:lang w:val="pl-PL"/>
              </w:rPr>
              <w:lastRenderedPageBreak/>
              <w:t>(</w:t>
            </w:r>
            <w:r w:rsidR="00AF696B">
              <w:rPr>
                <w:rFonts w:eastAsia="ArialNarrow" w:cs="Times New Roman"/>
                <w:color w:val="000000"/>
                <w:sz w:val="20"/>
                <w:szCs w:val="20"/>
                <w:lang w:val="pl-PL"/>
              </w:rPr>
              <w:t>m.in</w:t>
            </w:r>
            <w:r w:rsidRPr="00826014">
              <w:rPr>
                <w:rFonts w:eastAsia="ArialNarrow" w:cs="Times New Roman"/>
                <w:color w:val="000000"/>
                <w:sz w:val="20"/>
                <w:szCs w:val="20"/>
                <w:lang w:val="pl-PL"/>
              </w:rPr>
              <w:t>.: problemy powstałe na etapie realizacji, opóźnienia i ich przyczyny, środki podjęte w celu przezwyciężenia trudności</w:t>
            </w:r>
            <w:r w:rsidR="00826014">
              <w:rPr>
                <w:rFonts w:eastAsia="ArialNarrow" w:cs="Times New Roman"/>
                <w:color w:val="000000"/>
                <w:sz w:val="20"/>
                <w:szCs w:val="20"/>
                <w:lang w:val="pl-PL"/>
              </w:rPr>
              <w:t xml:space="preserve">, rekomendacje dotyczące zmian </w:t>
            </w:r>
            <w:r w:rsidRPr="00826014">
              <w:rPr>
                <w:rFonts w:eastAsia="ArialNarrow" w:cs="Times New Roman"/>
                <w:color w:val="000000"/>
                <w:sz w:val="20"/>
                <w:szCs w:val="20"/>
                <w:lang w:val="pl-PL"/>
              </w:rPr>
              <w:t>w realizacji kierunku interwencji, możliwe usprawnienia)</w:t>
            </w:r>
          </w:p>
        </w:tc>
        <w:tc>
          <w:tcPr>
            <w:tcW w:w="2696" w:type="dxa"/>
            <w:vAlign w:val="center"/>
          </w:tcPr>
          <w:p w:rsidR="005D27CD" w:rsidRPr="00BB7D21" w:rsidRDefault="005D27CD" w:rsidP="005D27CD">
            <w:pPr>
              <w:autoSpaceDE w:val="0"/>
              <w:autoSpaceDN w:val="0"/>
              <w:adjustRightInd w:val="0"/>
              <w:spacing w:after="0" w:line="240" w:lineRule="auto"/>
              <w:jc w:val="center"/>
              <w:rPr>
                <w:rFonts w:eastAsia="ArialNarrow" w:cs="Times New Roman"/>
                <w:color w:val="000000"/>
                <w:sz w:val="22"/>
                <w:szCs w:val="22"/>
                <w:lang w:val="pl-PL"/>
              </w:rPr>
            </w:pPr>
            <w:r w:rsidRPr="00BB7D21">
              <w:rPr>
                <w:rFonts w:eastAsia="ArialNarrow" w:cs="Times New Roman"/>
                <w:color w:val="000000"/>
                <w:sz w:val="22"/>
                <w:szCs w:val="22"/>
                <w:lang w:val="pl-PL"/>
              </w:rPr>
              <w:lastRenderedPageBreak/>
              <w:t>-</w:t>
            </w:r>
          </w:p>
        </w:tc>
        <w:tc>
          <w:tcPr>
            <w:tcW w:w="3117" w:type="dxa"/>
            <w:vAlign w:val="center"/>
          </w:tcPr>
          <w:p w:rsidR="005D27CD" w:rsidRPr="00BB7D21" w:rsidRDefault="005D27CD" w:rsidP="005D27CD">
            <w:pPr>
              <w:autoSpaceDE w:val="0"/>
              <w:autoSpaceDN w:val="0"/>
              <w:adjustRightInd w:val="0"/>
              <w:spacing w:after="0" w:line="240" w:lineRule="auto"/>
              <w:jc w:val="center"/>
              <w:rPr>
                <w:rFonts w:eastAsia="ArialNarrow" w:cs="Times New Roman"/>
                <w:color w:val="000000"/>
                <w:sz w:val="22"/>
                <w:szCs w:val="22"/>
                <w:lang w:val="pl-PL"/>
              </w:rPr>
            </w:pPr>
            <w:r w:rsidRPr="00BB7D21">
              <w:rPr>
                <w:rFonts w:eastAsia="ArialNarrow" w:cs="Times New Roman"/>
                <w:color w:val="000000"/>
                <w:sz w:val="22"/>
                <w:szCs w:val="22"/>
                <w:lang w:val="pl-PL"/>
              </w:rPr>
              <w:t>-</w:t>
            </w:r>
          </w:p>
        </w:tc>
        <w:tc>
          <w:tcPr>
            <w:tcW w:w="2737" w:type="dxa"/>
            <w:gridSpan w:val="2"/>
            <w:vAlign w:val="center"/>
          </w:tcPr>
          <w:p w:rsidR="005D27CD" w:rsidRPr="00BB7D21" w:rsidRDefault="005D27CD" w:rsidP="005D27CD">
            <w:pPr>
              <w:autoSpaceDE w:val="0"/>
              <w:autoSpaceDN w:val="0"/>
              <w:adjustRightInd w:val="0"/>
              <w:spacing w:after="0" w:line="240" w:lineRule="auto"/>
              <w:jc w:val="center"/>
              <w:rPr>
                <w:rFonts w:eastAsia="ArialNarrow" w:cs="Times New Roman"/>
                <w:color w:val="000000"/>
                <w:sz w:val="22"/>
                <w:szCs w:val="22"/>
                <w:lang w:val="pl-PL"/>
              </w:rPr>
            </w:pPr>
            <w:r w:rsidRPr="00BB7D21">
              <w:rPr>
                <w:rFonts w:eastAsia="ArialNarrow" w:cs="Times New Roman"/>
                <w:color w:val="000000"/>
                <w:sz w:val="22"/>
                <w:szCs w:val="22"/>
                <w:lang w:val="pl-PL"/>
              </w:rPr>
              <w:t>-</w:t>
            </w:r>
          </w:p>
        </w:tc>
      </w:tr>
      <w:tr w:rsidR="005D27CD" w:rsidRPr="00900363" w:rsidTr="00B859D4">
        <w:tc>
          <w:tcPr>
            <w:tcW w:w="5778" w:type="dxa"/>
          </w:tcPr>
          <w:p w:rsidR="005D27CD" w:rsidRPr="00826014" w:rsidRDefault="005D27CD" w:rsidP="005D27CD">
            <w:pPr>
              <w:autoSpaceDE w:val="0"/>
              <w:autoSpaceDN w:val="0"/>
              <w:adjustRightInd w:val="0"/>
              <w:spacing w:after="0" w:line="240" w:lineRule="auto"/>
              <w:rPr>
                <w:rFonts w:eastAsia="ArialNarrow" w:cs="Times New Roman"/>
                <w:color w:val="000000"/>
                <w:sz w:val="20"/>
                <w:szCs w:val="20"/>
                <w:lang w:val="pl-PL"/>
              </w:rPr>
            </w:pPr>
            <w:r w:rsidRPr="00826014">
              <w:rPr>
                <w:rFonts w:eastAsia="ArialNarrow" w:cs="Times New Roman"/>
                <w:color w:val="000000"/>
                <w:sz w:val="20"/>
                <w:szCs w:val="20"/>
                <w:lang w:val="pl-PL"/>
              </w:rPr>
              <w:lastRenderedPageBreak/>
              <w:t>OPIS ŹRÓDEŁ FINANSOWANIA (wielkość środków finansowych wydatkowanych na realizację kierunku interwencji w danym roku, w podziale na źródła finansowania)</w:t>
            </w:r>
          </w:p>
          <w:p w:rsidR="005D27CD" w:rsidRPr="00826014" w:rsidRDefault="005D27CD" w:rsidP="005D27CD">
            <w:pPr>
              <w:autoSpaceDE w:val="0"/>
              <w:autoSpaceDN w:val="0"/>
              <w:adjustRightInd w:val="0"/>
              <w:spacing w:after="0" w:line="240" w:lineRule="auto"/>
              <w:rPr>
                <w:rFonts w:eastAsia="ArialNarrow" w:cs="Times New Roman"/>
                <w:color w:val="000000"/>
                <w:sz w:val="20"/>
                <w:szCs w:val="20"/>
                <w:lang w:val="pl-PL"/>
              </w:rPr>
            </w:pPr>
            <w:r w:rsidRPr="00826014">
              <w:rPr>
                <w:rFonts w:eastAsia="ArialNarrow" w:cs="Times New Roman"/>
                <w:color w:val="000000"/>
                <w:sz w:val="20"/>
                <w:szCs w:val="20"/>
                <w:lang w:val="pl-PL"/>
              </w:rPr>
              <w:t xml:space="preserve">Budżet Powiatu                              (kwota w zł) </w:t>
            </w:r>
          </w:p>
          <w:p w:rsidR="005D27CD" w:rsidRPr="00826014" w:rsidRDefault="005D27CD" w:rsidP="005D27CD">
            <w:pPr>
              <w:autoSpaceDE w:val="0"/>
              <w:autoSpaceDN w:val="0"/>
              <w:adjustRightInd w:val="0"/>
              <w:spacing w:after="0" w:line="240" w:lineRule="auto"/>
              <w:rPr>
                <w:rFonts w:eastAsia="ArialNarrow" w:cs="Times New Roman"/>
                <w:color w:val="000000"/>
                <w:sz w:val="20"/>
                <w:szCs w:val="20"/>
                <w:lang w:val="pl-PL"/>
              </w:rPr>
            </w:pPr>
            <w:r w:rsidRPr="00826014">
              <w:rPr>
                <w:rFonts w:eastAsia="ArialNarrow" w:cs="Times New Roman"/>
                <w:color w:val="000000"/>
                <w:sz w:val="20"/>
                <w:szCs w:val="20"/>
                <w:lang w:val="pl-PL"/>
              </w:rPr>
              <w:t>Budżet jednostki realizującej       (kwota w zł)</w:t>
            </w:r>
          </w:p>
          <w:p w:rsidR="005D27CD" w:rsidRPr="00826014" w:rsidRDefault="005D27CD" w:rsidP="005D27CD">
            <w:pPr>
              <w:autoSpaceDE w:val="0"/>
              <w:autoSpaceDN w:val="0"/>
              <w:adjustRightInd w:val="0"/>
              <w:spacing w:after="0" w:line="240" w:lineRule="auto"/>
              <w:rPr>
                <w:rFonts w:eastAsia="ArialNarrow" w:cs="Times New Roman"/>
                <w:color w:val="000000"/>
                <w:sz w:val="20"/>
                <w:szCs w:val="20"/>
                <w:lang w:val="pl-PL"/>
              </w:rPr>
            </w:pPr>
            <w:r w:rsidRPr="00826014">
              <w:rPr>
                <w:rFonts w:eastAsia="ArialNarrow" w:cs="Times New Roman"/>
                <w:color w:val="000000"/>
                <w:sz w:val="20"/>
                <w:szCs w:val="20"/>
                <w:lang w:val="pl-PL"/>
              </w:rPr>
              <w:t xml:space="preserve">Budżet ................................         (kwota w zł)   </w:t>
            </w:r>
          </w:p>
          <w:p w:rsidR="005D27CD" w:rsidRPr="00826014" w:rsidRDefault="005D27CD" w:rsidP="005D27CD">
            <w:pPr>
              <w:autoSpaceDE w:val="0"/>
              <w:autoSpaceDN w:val="0"/>
              <w:adjustRightInd w:val="0"/>
              <w:spacing w:after="0" w:line="240" w:lineRule="auto"/>
              <w:rPr>
                <w:rFonts w:eastAsia="ArialNarrow" w:cs="Times New Roman"/>
                <w:color w:val="000000"/>
                <w:sz w:val="20"/>
                <w:szCs w:val="20"/>
                <w:lang w:val="pl-PL"/>
              </w:rPr>
            </w:pPr>
            <w:r w:rsidRPr="00826014">
              <w:rPr>
                <w:rFonts w:eastAsia="ArialNarrow" w:cs="Times New Roman"/>
                <w:color w:val="000000"/>
                <w:sz w:val="20"/>
                <w:szCs w:val="20"/>
                <w:lang w:val="pl-PL"/>
              </w:rPr>
              <w:t xml:space="preserve">Ogółem :                                          (kwota w zł)                   </w:t>
            </w:r>
          </w:p>
        </w:tc>
        <w:tc>
          <w:tcPr>
            <w:tcW w:w="2696" w:type="dxa"/>
          </w:tcPr>
          <w:p w:rsidR="005D27CD" w:rsidRPr="00BB7D21" w:rsidRDefault="005D27CD" w:rsidP="005D27CD">
            <w:pPr>
              <w:autoSpaceDE w:val="0"/>
              <w:autoSpaceDN w:val="0"/>
              <w:adjustRightInd w:val="0"/>
              <w:spacing w:after="0" w:line="240" w:lineRule="auto"/>
              <w:rPr>
                <w:rFonts w:eastAsia="ArialNarrow" w:cs="Times New Roman"/>
                <w:color w:val="000000"/>
                <w:sz w:val="22"/>
                <w:szCs w:val="22"/>
                <w:lang w:val="pl-PL"/>
              </w:rPr>
            </w:pPr>
            <w:r w:rsidRPr="00BB7D21">
              <w:rPr>
                <w:rFonts w:eastAsia="ArialNarrow" w:cs="Times New Roman"/>
                <w:color w:val="000000"/>
                <w:sz w:val="22"/>
                <w:szCs w:val="22"/>
                <w:lang w:val="pl-PL"/>
              </w:rPr>
              <w:t>Budżet Powiatu,</w:t>
            </w:r>
          </w:p>
          <w:p w:rsidR="005D27CD" w:rsidRPr="00BB7D21" w:rsidRDefault="005D27CD" w:rsidP="005D27CD">
            <w:pPr>
              <w:autoSpaceDE w:val="0"/>
              <w:autoSpaceDN w:val="0"/>
              <w:adjustRightInd w:val="0"/>
              <w:spacing w:after="0" w:line="240" w:lineRule="auto"/>
              <w:rPr>
                <w:rFonts w:eastAsia="ArialNarrow" w:cs="Times New Roman"/>
                <w:color w:val="000000"/>
                <w:sz w:val="22"/>
                <w:szCs w:val="22"/>
                <w:lang w:val="pl-PL"/>
              </w:rPr>
            </w:pPr>
            <w:r w:rsidRPr="00BB7D21">
              <w:rPr>
                <w:rFonts w:eastAsia="ArialNarrow" w:cs="Times New Roman"/>
                <w:color w:val="000000"/>
                <w:sz w:val="22"/>
                <w:szCs w:val="22"/>
                <w:lang w:val="pl-PL"/>
              </w:rPr>
              <w:t>Budżet jednostki realizującej.</w:t>
            </w:r>
          </w:p>
        </w:tc>
        <w:tc>
          <w:tcPr>
            <w:tcW w:w="3117" w:type="dxa"/>
          </w:tcPr>
          <w:p w:rsidR="005D27CD" w:rsidRPr="00BB7D21" w:rsidRDefault="005D27CD" w:rsidP="005D27CD">
            <w:pPr>
              <w:autoSpaceDE w:val="0"/>
              <w:autoSpaceDN w:val="0"/>
              <w:adjustRightInd w:val="0"/>
              <w:spacing w:after="0" w:line="240" w:lineRule="auto"/>
              <w:rPr>
                <w:rFonts w:eastAsia="ArialNarrow" w:cs="Times New Roman"/>
                <w:color w:val="000000"/>
                <w:sz w:val="22"/>
                <w:szCs w:val="22"/>
                <w:lang w:val="pl-PL"/>
              </w:rPr>
            </w:pPr>
            <w:r w:rsidRPr="00BB7D21">
              <w:rPr>
                <w:rFonts w:eastAsia="ArialNarrow" w:cs="Times New Roman"/>
                <w:color w:val="000000"/>
                <w:sz w:val="22"/>
                <w:szCs w:val="22"/>
                <w:lang w:val="pl-PL"/>
              </w:rPr>
              <w:t>Budżet Powiatu,</w:t>
            </w:r>
          </w:p>
          <w:p w:rsidR="005D27CD" w:rsidRPr="00BB7D21" w:rsidRDefault="005D27CD" w:rsidP="005D27CD">
            <w:pPr>
              <w:autoSpaceDE w:val="0"/>
              <w:autoSpaceDN w:val="0"/>
              <w:adjustRightInd w:val="0"/>
              <w:spacing w:after="0" w:line="240" w:lineRule="auto"/>
              <w:rPr>
                <w:rFonts w:eastAsia="ArialNarrow" w:cs="Times New Roman"/>
                <w:color w:val="000000"/>
                <w:sz w:val="22"/>
                <w:szCs w:val="22"/>
                <w:lang w:val="pl-PL"/>
              </w:rPr>
            </w:pPr>
            <w:r w:rsidRPr="00BB7D21">
              <w:rPr>
                <w:rFonts w:eastAsia="ArialNarrow" w:cs="Times New Roman"/>
                <w:color w:val="000000"/>
                <w:sz w:val="22"/>
                <w:szCs w:val="22"/>
                <w:lang w:val="pl-PL"/>
              </w:rPr>
              <w:t>Budżet jednostki realizującej.</w:t>
            </w:r>
          </w:p>
        </w:tc>
        <w:tc>
          <w:tcPr>
            <w:tcW w:w="2737" w:type="dxa"/>
            <w:gridSpan w:val="2"/>
          </w:tcPr>
          <w:p w:rsidR="005D27CD" w:rsidRPr="00BB7D21" w:rsidRDefault="005D27CD" w:rsidP="005D27CD">
            <w:pPr>
              <w:autoSpaceDE w:val="0"/>
              <w:autoSpaceDN w:val="0"/>
              <w:adjustRightInd w:val="0"/>
              <w:spacing w:after="0" w:line="240" w:lineRule="auto"/>
              <w:rPr>
                <w:rFonts w:eastAsia="ArialNarrow" w:cs="Times New Roman"/>
                <w:color w:val="000000"/>
                <w:sz w:val="22"/>
                <w:szCs w:val="22"/>
                <w:lang w:val="pl-PL"/>
              </w:rPr>
            </w:pPr>
            <w:r w:rsidRPr="00BB7D21">
              <w:rPr>
                <w:rFonts w:eastAsia="ArialNarrow" w:cs="Times New Roman"/>
                <w:color w:val="000000"/>
                <w:sz w:val="22"/>
                <w:szCs w:val="22"/>
                <w:lang w:val="pl-PL"/>
              </w:rPr>
              <w:t>Budżet Powiatu,</w:t>
            </w:r>
          </w:p>
          <w:p w:rsidR="005D27CD" w:rsidRPr="00BB7D21" w:rsidRDefault="005D27CD" w:rsidP="005D27CD">
            <w:pPr>
              <w:spacing w:after="60" w:line="22" w:lineRule="atLeast"/>
              <w:rPr>
                <w:rFonts w:eastAsia="ArialNarrow" w:cs="Times New Roman"/>
                <w:color w:val="000000"/>
                <w:sz w:val="22"/>
                <w:szCs w:val="22"/>
                <w:lang w:val="pl-PL"/>
              </w:rPr>
            </w:pPr>
            <w:r w:rsidRPr="00BB7D21">
              <w:rPr>
                <w:rFonts w:eastAsia="ArialNarrow" w:cs="Times New Roman"/>
                <w:color w:val="000000"/>
                <w:sz w:val="22"/>
                <w:szCs w:val="22"/>
                <w:lang w:val="pl-PL"/>
              </w:rPr>
              <w:t>Budżet jednostki realizującej.</w:t>
            </w:r>
          </w:p>
          <w:p w:rsidR="005D27CD" w:rsidRPr="00BB7D21" w:rsidRDefault="005D27CD" w:rsidP="005D27CD">
            <w:pPr>
              <w:autoSpaceDE w:val="0"/>
              <w:autoSpaceDN w:val="0"/>
              <w:adjustRightInd w:val="0"/>
              <w:spacing w:after="0" w:line="240" w:lineRule="auto"/>
              <w:rPr>
                <w:rFonts w:eastAsia="ArialNarrow" w:cs="Times New Roman"/>
                <w:color w:val="000000"/>
                <w:sz w:val="22"/>
                <w:szCs w:val="22"/>
                <w:lang w:val="pl-PL"/>
              </w:rPr>
            </w:pPr>
          </w:p>
        </w:tc>
      </w:tr>
    </w:tbl>
    <w:p w:rsidR="002408F9" w:rsidRDefault="002408F9">
      <w:pPr>
        <w:rPr>
          <w:lang w:val="pl-PL"/>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2696"/>
        <w:gridCol w:w="3117"/>
        <w:gridCol w:w="38"/>
        <w:gridCol w:w="2699"/>
      </w:tblGrid>
      <w:tr w:rsidR="002408F9" w:rsidRPr="00900363" w:rsidTr="00B859D4">
        <w:tc>
          <w:tcPr>
            <w:tcW w:w="14328" w:type="dxa"/>
            <w:gridSpan w:val="5"/>
            <w:tcBorders>
              <w:bottom w:val="single" w:sz="4" w:space="0" w:color="auto"/>
            </w:tcBorders>
            <w:shd w:val="clear" w:color="auto" w:fill="B3B3B3"/>
          </w:tcPr>
          <w:p w:rsidR="002408F9" w:rsidRPr="005F4F99" w:rsidRDefault="002408F9" w:rsidP="00B859D4">
            <w:pPr>
              <w:autoSpaceDE w:val="0"/>
              <w:autoSpaceDN w:val="0"/>
              <w:adjustRightInd w:val="0"/>
              <w:spacing w:after="0" w:line="240" w:lineRule="auto"/>
              <w:rPr>
                <w:rFonts w:eastAsia="ArialNarrow" w:cs="Times New Roman"/>
                <w:b/>
                <w:color w:val="000000"/>
                <w:sz w:val="22"/>
                <w:szCs w:val="22"/>
                <w:lang w:val="pl-PL"/>
              </w:rPr>
            </w:pPr>
            <w:r w:rsidRPr="005F4F99">
              <w:rPr>
                <w:rFonts w:eastAsia="ArialNarrow" w:cs="Times New Roman"/>
                <w:b/>
                <w:color w:val="000000"/>
                <w:sz w:val="22"/>
                <w:szCs w:val="22"/>
                <w:lang w:val="pl-PL"/>
              </w:rPr>
              <w:t xml:space="preserve">KIERUNEK INTERWENCJI NR  </w:t>
            </w:r>
            <w:r>
              <w:rPr>
                <w:rFonts w:eastAsia="ArialNarrow" w:cs="Times New Roman"/>
                <w:b/>
                <w:color w:val="000000"/>
                <w:sz w:val="22"/>
                <w:szCs w:val="22"/>
                <w:lang w:val="pl-PL"/>
              </w:rPr>
              <w:t>I.4.1</w:t>
            </w:r>
          </w:p>
          <w:p w:rsidR="002408F9" w:rsidRPr="00AD4F04" w:rsidRDefault="002408F9" w:rsidP="002408F9">
            <w:pPr>
              <w:autoSpaceDE w:val="0"/>
              <w:autoSpaceDN w:val="0"/>
              <w:adjustRightInd w:val="0"/>
              <w:spacing w:after="0" w:line="240" w:lineRule="auto"/>
              <w:rPr>
                <w:rFonts w:cstheme="minorHAnsi"/>
                <w:b/>
                <w:color w:val="FF0000"/>
                <w:lang w:val="pl-PL"/>
              </w:rPr>
            </w:pPr>
            <w:r w:rsidRPr="00AD4F04">
              <w:rPr>
                <w:rFonts w:cstheme="minorHAnsi"/>
                <w:b/>
                <w:color w:val="FF0000"/>
                <w:lang w:val="pl-PL"/>
              </w:rPr>
              <w:t>Przebudowa dróg powiatowych DP 1001K, części  DP 1007K i części DP 1059K na obszarze gm. Chełmek Powiatu Oświęcimskiego oraz  gm. Libiąż i Chrzanów Powiatu Chrzanowskiego</w:t>
            </w:r>
            <w:r w:rsidR="00AD4F04" w:rsidRPr="00AD4F04">
              <w:rPr>
                <w:rFonts w:cstheme="minorHAnsi"/>
                <w:b/>
                <w:color w:val="FF0000"/>
                <w:lang w:val="pl-PL"/>
              </w:rPr>
              <w:t>.</w:t>
            </w:r>
          </w:p>
        </w:tc>
      </w:tr>
      <w:tr w:rsidR="002408F9" w:rsidRPr="00900363" w:rsidTr="00B859D4">
        <w:tc>
          <w:tcPr>
            <w:tcW w:w="5778" w:type="dxa"/>
            <w:shd w:val="clear" w:color="auto" w:fill="FF9900"/>
          </w:tcPr>
          <w:p w:rsidR="002408F9" w:rsidRPr="005F4F99" w:rsidRDefault="002408F9" w:rsidP="00B859D4">
            <w:pPr>
              <w:autoSpaceDE w:val="0"/>
              <w:autoSpaceDN w:val="0"/>
              <w:adjustRightInd w:val="0"/>
              <w:spacing w:after="0" w:line="240" w:lineRule="auto"/>
              <w:rPr>
                <w:rFonts w:eastAsia="ArialNarrow" w:cs="Times New Roman"/>
                <w:b/>
                <w:color w:val="000000"/>
                <w:sz w:val="22"/>
                <w:szCs w:val="22"/>
                <w:lang w:val="pl-PL"/>
              </w:rPr>
            </w:pPr>
            <w:r w:rsidRPr="005F4F99">
              <w:rPr>
                <w:rFonts w:eastAsia="ArialNarrow" w:cs="Times New Roman"/>
                <w:b/>
                <w:color w:val="000000"/>
                <w:sz w:val="22"/>
                <w:szCs w:val="22"/>
                <w:lang w:val="pl-PL"/>
              </w:rPr>
              <w:t xml:space="preserve">CEL STRATEGICZNY </w:t>
            </w:r>
          </w:p>
          <w:p w:rsidR="002408F9" w:rsidRPr="005F4F99" w:rsidRDefault="002408F9" w:rsidP="00B859D4">
            <w:pPr>
              <w:autoSpaceDE w:val="0"/>
              <w:autoSpaceDN w:val="0"/>
              <w:adjustRightInd w:val="0"/>
              <w:spacing w:after="0" w:line="240" w:lineRule="auto"/>
              <w:rPr>
                <w:rFonts w:eastAsia="ArialNarrow" w:cs="Times New Roman"/>
                <w:b/>
                <w:color w:val="000000"/>
                <w:sz w:val="22"/>
                <w:szCs w:val="22"/>
                <w:lang w:val="pl-PL"/>
              </w:rPr>
            </w:pPr>
            <w:r w:rsidRPr="005F4F99">
              <w:rPr>
                <w:rFonts w:eastAsia="Calibri" w:cstheme="minorHAnsi"/>
                <w:b/>
                <w:sz w:val="22"/>
                <w:szCs w:val="22"/>
                <w:lang w:val="pl-PL"/>
              </w:rPr>
              <w:t>INTENSYFIKACJA ROZWOJU GOSPODARCZEGO I WZROST ATRAKCYJNOŚCI INWESTYCYJNEJ POWIATU</w:t>
            </w:r>
          </w:p>
        </w:tc>
        <w:tc>
          <w:tcPr>
            <w:tcW w:w="2696" w:type="dxa"/>
            <w:shd w:val="clear" w:color="auto" w:fill="FFCC99"/>
          </w:tcPr>
          <w:p w:rsidR="002408F9" w:rsidRPr="005F4F99" w:rsidRDefault="00CF7E8F" w:rsidP="00B859D4">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CEL OPERACYJNY</w:t>
            </w:r>
            <w:r w:rsidR="002408F9" w:rsidRPr="005F4F99">
              <w:rPr>
                <w:rFonts w:eastAsia="ArialNarrow" w:cs="Times New Roman"/>
                <w:b/>
                <w:color w:val="000000"/>
                <w:sz w:val="22"/>
                <w:szCs w:val="22"/>
                <w:lang w:val="pl-PL"/>
              </w:rPr>
              <w:t>:</w:t>
            </w:r>
          </w:p>
          <w:p w:rsidR="002408F9" w:rsidRPr="00F552C0" w:rsidRDefault="002408F9" w:rsidP="00B859D4">
            <w:pPr>
              <w:autoSpaceDE w:val="0"/>
              <w:autoSpaceDN w:val="0"/>
              <w:adjustRightInd w:val="0"/>
              <w:spacing w:after="0" w:line="240" w:lineRule="auto"/>
              <w:rPr>
                <w:rFonts w:eastAsia="ArialNarrow" w:cs="Times New Roman"/>
                <w:b/>
                <w:color w:val="000000"/>
                <w:sz w:val="22"/>
                <w:szCs w:val="22"/>
                <w:lang w:val="pl-PL"/>
              </w:rPr>
            </w:pPr>
            <w:r w:rsidRPr="00900363">
              <w:rPr>
                <w:rFonts w:cstheme="minorHAnsi"/>
                <w:b/>
                <w:lang w:val="pl-PL"/>
              </w:rPr>
              <w:t>Doskonalenie dostępności komunikacyjnej powiatu</w:t>
            </w:r>
          </w:p>
        </w:tc>
        <w:tc>
          <w:tcPr>
            <w:tcW w:w="3155" w:type="dxa"/>
            <w:gridSpan w:val="2"/>
            <w:shd w:val="clear" w:color="auto" w:fill="C0C0C0"/>
          </w:tcPr>
          <w:p w:rsidR="002408F9" w:rsidRDefault="002408F9" w:rsidP="00B859D4">
            <w:pPr>
              <w:autoSpaceDE w:val="0"/>
              <w:autoSpaceDN w:val="0"/>
              <w:adjustRightInd w:val="0"/>
              <w:spacing w:after="0" w:line="240" w:lineRule="auto"/>
              <w:rPr>
                <w:rFonts w:eastAsia="ArialNarrow" w:cs="Times New Roman"/>
                <w:b/>
                <w:color w:val="000000"/>
                <w:sz w:val="22"/>
                <w:szCs w:val="22"/>
                <w:lang w:val="pl-PL"/>
              </w:rPr>
            </w:pPr>
            <w:r w:rsidRPr="005F4F99">
              <w:rPr>
                <w:rFonts w:eastAsia="ArialNarrow" w:cs="Times New Roman"/>
                <w:b/>
                <w:color w:val="000000"/>
                <w:sz w:val="22"/>
                <w:szCs w:val="22"/>
                <w:lang w:val="pl-PL"/>
              </w:rPr>
              <w:t>JEDNOSTKA REALIZUJĄCA:</w:t>
            </w:r>
          </w:p>
          <w:p w:rsidR="002408F9" w:rsidRPr="00900363" w:rsidRDefault="002408F9" w:rsidP="00F552C0">
            <w:pPr>
              <w:autoSpaceDE w:val="0"/>
              <w:autoSpaceDN w:val="0"/>
              <w:adjustRightInd w:val="0"/>
              <w:spacing w:after="0" w:line="240" w:lineRule="auto"/>
              <w:rPr>
                <w:rFonts w:eastAsia="Calibri" w:cstheme="minorHAnsi"/>
                <w:b/>
                <w:lang w:val="pl-PL"/>
              </w:rPr>
            </w:pPr>
            <w:r w:rsidRPr="00900363">
              <w:rPr>
                <w:rFonts w:eastAsia="Calibri" w:cstheme="minorHAnsi"/>
                <w:b/>
                <w:lang w:val="pl-PL"/>
              </w:rPr>
              <w:t xml:space="preserve">Powiatowy Zarząd Dróg </w:t>
            </w:r>
          </w:p>
          <w:p w:rsidR="002408F9" w:rsidRPr="005F4F99" w:rsidRDefault="002408F9" w:rsidP="00F552C0">
            <w:pPr>
              <w:autoSpaceDE w:val="0"/>
              <w:autoSpaceDN w:val="0"/>
              <w:adjustRightInd w:val="0"/>
              <w:spacing w:after="0" w:line="240" w:lineRule="auto"/>
              <w:rPr>
                <w:rFonts w:eastAsia="ArialNarrow" w:cs="Times New Roman"/>
                <w:b/>
                <w:color w:val="000000"/>
                <w:sz w:val="22"/>
                <w:szCs w:val="22"/>
                <w:lang w:val="pl-PL"/>
              </w:rPr>
            </w:pPr>
            <w:r w:rsidRPr="00900363">
              <w:rPr>
                <w:rFonts w:eastAsia="Calibri" w:cstheme="minorHAnsi"/>
                <w:b/>
                <w:lang w:val="pl-PL"/>
              </w:rPr>
              <w:t>w Chrzanowie</w:t>
            </w:r>
          </w:p>
        </w:tc>
        <w:tc>
          <w:tcPr>
            <w:tcW w:w="2699" w:type="dxa"/>
            <w:shd w:val="clear" w:color="auto" w:fill="808080"/>
          </w:tcPr>
          <w:p w:rsidR="002408F9" w:rsidRPr="005F4F99" w:rsidRDefault="002408F9" w:rsidP="00B859D4">
            <w:pPr>
              <w:autoSpaceDE w:val="0"/>
              <w:autoSpaceDN w:val="0"/>
              <w:adjustRightInd w:val="0"/>
              <w:spacing w:after="0" w:line="240" w:lineRule="auto"/>
              <w:rPr>
                <w:rFonts w:eastAsia="ArialNarrow" w:cs="Times New Roman"/>
                <w:b/>
                <w:color w:val="000000"/>
                <w:sz w:val="22"/>
                <w:szCs w:val="22"/>
                <w:lang w:val="pl-PL"/>
              </w:rPr>
            </w:pPr>
            <w:r w:rsidRPr="005F4F99">
              <w:rPr>
                <w:rFonts w:eastAsia="ArialNarrow" w:cs="Times New Roman"/>
                <w:b/>
                <w:color w:val="000000"/>
                <w:sz w:val="22"/>
                <w:szCs w:val="22"/>
                <w:lang w:val="pl-PL"/>
              </w:rPr>
              <w:t>PARTNERZY:</w:t>
            </w:r>
          </w:p>
          <w:p w:rsidR="00F552C0" w:rsidRPr="00900363" w:rsidRDefault="002408F9" w:rsidP="00B859D4">
            <w:pPr>
              <w:autoSpaceDE w:val="0"/>
              <w:autoSpaceDN w:val="0"/>
              <w:adjustRightInd w:val="0"/>
              <w:spacing w:after="0" w:line="240" w:lineRule="auto"/>
              <w:rPr>
                <w:rFonts w:eastAsia="Calibri" w:cstheme="minorHAnsi"/>
                <w:sz w:val="20"/>
                <w:szCs w:val="20"/>
                <w:lang w:val="pl-PL"/>
              </w:rPr>
            </w:pPr>
            <w:r w:rsidRPr="00900363">
              <w:rPr>
                <w:rFonts w:eastAsia="Calibri" w:cstheme="minorHAnsi"/>
                <w:sz w:val="20"/>
                <w:szCs w:val="20"/>
                <w:lang w:val="pl-PL"/>
              </w:rPr>
              <w:t xml:space="preserve">Starostwo Powiatowe </w:t>
            </w:r>
            <w:r w:rsidRPr="00900363">
              <w:rPr>
                <w:rFonts w:eastAsia="Calibri" w:cstheme="minorHAnsi"/>
                <w:sz w:val="20"/>
                <w:szCs w:val="20"/>
                <w:lang w:val="pl-PL"/>
              </w:rPr>
              <w:br/>
              <w:t xml:space="preserve">w Chrzanowie, </w:t>
            </w:r>
            <w:r w:rsidRPr="00900363">
              <w:rPr>
                <w:rFonts w:eastAsia="Calibri" w:cstheme="minorHAnsi"/>
                <w:sz w:val="20"/>
                <w:szCs w:val="20"/>
                <w:lang w:val="pl-PL"/>
              </w:rPr>
              <w:br/>
              <w:t xml:space="preserve">Starostwo Powiatowe </w:t>
            </w:r>
            <w:r w:rsidRPr="00900363">
              <w:rPr>
                <w:rFonts w:eastAsia="Calibri" w:cstheme="minorHAnsi"/>
                <w:sz w:val="20"/>
                <w:szCs w:val="20"/>
                <w:lang w:val="pl-PL"/>
              </w:rPr>
              <w:br/>
              <w:t xml:space="preserve">w Oświęcimiu, </w:t>
            </w:r>
            <w:r w:rsidRPr="00900363">
              <w:rPr>
                <w:rFonts w:eastAsia="Calibri" w:cstheme="minorHAnsi"/>
                <w:sz w:val="20"/>
                <w:szCs w:val="20"/>
                <w:lang w:val="pl-PL"/>
              </w:rPr>
              <w:br/>
              <w:t xml:space="preserve">Zarząd Dróg Wojewódzkich </w:t>
            </w:r>
          </w:p>
          <w:p w:rsidR="002408F9" w:rsidRPr="005F4F99" w:rsidRDefault="002408F9" w:rsidP="00B859D4">
            <w:pPr>
              <w:autoSpaceDE w:val="0"/>
              <w:autoSpaceDN w:val="0"/>
              <w:adjustRightInd w:val="0"/>
              <w:spacing w:after="0" w:line="240" w:lineRule="auto"/>
              <w:rPr>
                <w:rFonts w:eastAsia="ArialNarrow" w:cs="Times New Roman"/>
                <w:b/>
                <w:color w:val="000000"/>
                <w:sz w:val="22"/>
                <w:szCs w:val="22"/>
                <w:lang w:val="pl-PL"/>
              </w:rPr>
            </w:pPr>
            <w:r w:rsidRPr="00900363">
              <w:rPr>
                <w:rFonts w:eastAsia="Calibri" w:cstheme="minorHAnsi"/>
                <w:sz w:val="20"/>
                <w:szCs w:val="20"/>
                <w:lang w:val="pl-PL"/>
              </w:rPr>
              <w:t xml:space="preserve">w Krakowie, </w:t>
            </w:r>
            <w:r w:rsidRPr="00900363">
              <w:rPr>
                <w:rFonts w:eastAsia="Calibri" w:cstheme="minorHAnsi"/>
                <w:sz w:val="20"/>
                <w:szCs w:val="20"/>
                <w:lang w:val="pl-PL"/>
              </w:rPr>
              <w:br/>
              <w:t xml:space="preserve">gminy powiatu chrzanowskiego </w:t>
            </w:r>
            <w:r w:rsidRPr="00900363">
              <w:rPr>
                <w:rFonts w:eastAsia="Calibri" w:cstheme="minorHAnsi"/>
                <w:sz w:val="20"/>
                <w:szCs w:val="20"/>
                <w:lang w:val="pl-PL"/>
              </w:rPr>
              <w:br/>
            </w:r>
            <w:r w:rsidR="00AF696B" w:rsidRPr="00900363">
              <w:rPr>
                <w:rFonts w:eastAsia="Calibri" w:cstheme="minorHAnsi"/>
                <w:sz w:val="20"/>
                <w:szCs w:val="20"/>
                <w:lang w:val="pl-PL"/>
              </w:rPr>
              <w:t>I</w:t>
            </w:r>
            <w:r w:rsidRPr="00900363">
              <w:rPr>
                <w:rFonts w:eastAsia="Calibri" w:cstheme="minorHAnsi"/>
                <w:sz w:val="20"/>
                <w:szCs w:val="20"/>
                <w:lang w:val="pl-PL"/>
              </w:rPr>
              <w:t xml:space="preserve"> oświęcimskiego</w:t>
            </w:r>
          </w:p>
        </w:tc>
      </w:tr>
      <w:tr w:rsidR="002408F9" w:rsidRPr="00D64A4F" w:rsidTr="00B859D4">
        <w:trPr>
          <w:trHeight w:val="405"/>
        </w:trPr>
        <w:tc>
          <w:tcPr>
            <w:tcW w:w="5778" w:type="dxa"/>
            <w:vAlign w:val="center"/>
          </w:tcPr>
          <w:p w:rsidR="002408F9" w:rsidRPr="002408F9" w:rsidRDefault="002408F9" w:rsidP="002408F9">
            <w:pPr>
              <w:autoSpaceDE w:val="0"/>
              <w:autoSpaceDN w:val="0"/>
              <w:adjustRightInd w:val="0"/>
              <w:spacing w:after="0" w:line="240" w:lineRule="auto"/>
              <w:jc w:val="both"/>
              <w:rPr>
                <w:rFonts w:cstheme="minorHAnsi"/>
                <w:b/>
                <w:color w:val="FF0000"/>
                <w:sz w:val="20"/>
                <w:szCs w:val="20"/>
                <w:lang w:val="pl-PL"/>
              </w:rPr>
            </w:pPr>
            <w:r w:rsidRPr="002408F9">
              <w:rPr>
                <w:rFonts w:eastAsia="ArialNarrow" w:cs="Times New Roman"/>
                <w:color w:val="000000"/>
                <w:sz w:val="20"/>
                <w:szCs w:val="20"/>
                <w:lang w:val="pl-PL"/>
              </w:rPr>
              <w:t xml:space="preserve">Dotyczy: Informacja w sprawie podjętych działań z zakresu </w:t>
            </w:r>
            <w:r w:rsidR="00994B42">
              <w:rPr>
                <w:rFonts w:cstheme="minorHAnsi"/>
                <w:b/>
                <w:color w:val="FF0000"/>
                <w:sz w:val="20"/>
                <w:szCs w:val="20"/>
                <w:lang w:val="pl-PL"/>
              </w:rPr>
              <w:t>p</w:t>
            </w:r>
            <w:r w:rsidRPr="002408F9">
              <w:rPr>
                <w:rFonts w:cstheme="minorHAnsi"/>
                <w:b/>
                <w:color w:val="FF0000"/>
                <w:sz w:val="20"/>
                <w:szCs w:val="20"/>
                <w:lang w:val="pl-PL"/>
              </w:rPr>
              <w:t>rzebudowy dróg powiatowych DP 1001K, części  DP 1007K i części DP 1059K na obszarze gm. Chełmek Powiatu Oświęcimskiego oraz  gm. Libiąż i Chrzanów Powiatu Chrzanowskiego</w:t>
            </w:r>
          </w:p>
        </w:tc>
        <w:tc>
          <w:tcPr>
            <w:tcW w:w="2696" w:type="dxa"/>
            <w:vAlign w:val="center"/>
          </w:tcPr>
          <w:p w:rsidR="002408F9" w:rsidRPr="005F4F99" w:rsidRDefault="002408F9" w:rsidP="00B859D4">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2015</w:t>
            </w:r>
          </w:p>
        </w:tc>
        <w:tc>
          <w:tcPr>
            <w:tcW w:w="3117" w:type="dxa"/>
            <w:vAlign w:val="center"/>
          </w:tcPr>
          <w:p w:rsidR="002408F9" w:rsidRPr="005F4F99" w:rsidRDefault="002408F9" w:rsidP="00B859D4">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2016</w:t>
            </w:r>
          </w:p>
        </w:tc>
        <w:tc>
          <w:tcPr>
            <w:tcW w:w="2737" w:type="dxa"/>
            <w:gridSpan w:val="2"/>
            <w:vAlign w:val="center"/>
          </w:tcPr>
          <w:p w:rsidR="002408F9" w:rsidRPr="005F4F99" w:rsidRDefault="002408F9" w:rsidP="00B859D4">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2017</w:t>
            </w:r>
          </w:p>
        </w:tc>
      </w:tr>
      <w:tr w:rsidR="00D640FA" w:rsidRPr="00900363" w:rsidTr="00B859D4">
        <w:trPr>
          <w:trHeight w:val="1452"/>
        </w:trPr>
        <w:tc>
          <w:tcPr>
            <w:tcW w:w="5778" w:type="dxa"/>
          </w:tcPr>
          <w:p w:rsidR="00D640FA" w:rsidRPr="002408F9" w:rsidRDefault="00D640FA" w:rsidP="00D640FA">
            <w:pPr>
              <w:autoSpaceDE w:val="0"/>
              <w:autoSpaceDN w:val="0"/>
              <w:adjustRightInd w:val="0"/>
              <w:spacing w:after="0" w:line="240" w:lineRule="auto"/>
              <w:rPr>
                <w:rFonts w:eastAsia="ArialNarrow" w:cs="Times New Roman"/>
                <w:color w:val="000000"/>
                <w:sz w:val="20"/>
                <w:szCs w:val="20"/>
                <w:lang w:val="pl-PL"/>
              </w:rPr>
            </w:pPr>
            <w:r w:rsidRPr="002408F9">
              <w:rPr>
                <w:rFonts w:eastAsia="ArialNarrow" w:cs="Times New Roman"/>
                <w:color w:val="000000"/>
                <w:sz w:val="20"/>
                <w:szCs w:val="20"/>
                <w:lang w:val="pl-PL"/>
              </w:rPr>
              <w:t>OPIS STANU REALIZACJI KIERUNKU INTERWENCJI (</w:t>
            </w:r>
            <w:r w:rsidR="00885B9B">
              <w:rPr>
                <w:rFonts w:eastAsia="ArialNarrow" w:cs="Times New Roman"/>
                <w:color w:val="000000"/>
                <w:sz w:val="20"/>
                <w:szCs w:val="20"/>
                <w:lang w:val="pl-PL"/>
              </w:rPr>
              <w:t>m.in</w:t>
            </w:r>
            <w:r w:rsidRPr="002408F9">
              <w:rPr>
                <w:rFonts w:eastAsia="ArialNarrow" w:cs="Times New Roman"/>
                <w:color w:val="000000"/>
                <w:sz w:val="20"/>
                <w:szCs w:val="20"/>
                <w:lang w:val="pl-PL"/>
              </w:rPr>
              <w:t>.: zrealizowane przedsięwzięcia w danym roku, stopień realizacji kierunku interwencji, skuteczność zastosowanych instrumentów realizacyjnych, ocena partnerów realizacyjnych, sukcesy realizacyjne, uzyskane efekty)</w:t>
            </w:r>
          </w:p>
        </w:tc>
        <w:tc>
          <w:tcPr>
            <w:tcW w:w="2696" w:type="dxa"/>
          </w:tcPr>
          <w:p w:rsidR="00D640FA" w:rsidRPr="00626FC3" w:rsidRDefault="00D640FA" w:rsidP="00D640FA">
            <w:pPr>
              <w:autoSpaceDE w:val="0"/>
              <w:autoSpaceDN w:val="0"/>
              <w:adjustRightInd w:val="0"/>
              <w:spacing w:after="0" w:line="240" w:lineRule="auto"/>
              <w:rPr>
                <w:rFonts w:eastAsia="ArialNarrow" w:cs="Times New Roman"/>
                <w:color w:val="000000"/>
                <w:lang w:val="pl-PL"/>
              </w:rPr>
            </w:pPr>
            <w:r w:rsidRPr="00626FC3">
              <w:rPr>
                <w:rFonts w:eastAsia="ArialNarrow" w:cs="Times New Roman"/>
                <w:color w:val="000000"/>
                <w:sz w:val="22"/>
                <w:szCs w:val="22"/>
                <w:lang w:val="pl-PL"/>
              </w:rPr>
              <w:t>Złożenie karty projektu do wstępnej kwalifikacji projektów subregionalnych w ramach RPO WM na lata 2014 – 2020 (Poddziałanie 7.1.3)</w:t>
            </w:r>
            <w:r w:rsidR="00522697">
              <w:rPr>
                <w:rFonts w:eastAsia="ArialNarrow" w:cs="Times New Roman"/>
                <w:color w:val="000000"/>
                <w:sz w:val="22"/>
                <w:szCs w:val="22"/>
                <w:lang w:val="pl-PL"/>
              </w:rPr>
              <w:t>.</w:t>
            </w:r>
          </w:p>
        </w:tc>
        <w:tc>
          <w:tcPr>
            <w:tcW w:w="3117" w:type="dxa"/>
          </w:tcPr>
          <w:p w:rsidR="00D640FA" w:rsidRPr="00626FC3" w:rsidRDefault="00D640FA" w:rsidP="00D640FA">
            <w:pPr>
              <w:autoSpaceDE w:val="0"/>
              <w:autoSpaceDN w:val="0"/>
              <w:adjustRightInd w:val="0"/>
              <w:spacing w:after="0" w:line="240" w:lineRule="auto"/>
              <w:rPr>
                <w:rFonts w:eastAsia="ArialNarrow" w:cs="Times New Roman"/>
                <w:color w:val="000000"/>
                <w:lang w:val="pl-PL"/>
              </w:rPr>
            </w:pPr>
            <w:r w:rsidRPr="00626FC3">
              <w:rPr>
                <w:rFonts w:eastAsia="ArialNarrow" w:cs="Times New Roman"/>
                <w:color w:val="000000"/>
                <w:sz w:val="22"/>
                <w:szCs w:val="22"/>
                <w:lang w:val="pl-PL"/>
              </w:rPr>
              <w:t xml:space="preserve">Wraz z Powiatem Oświęcimskim (partnerem projektu) aplikowanie o środki unijne </w:t>
            </w:r>
            <w:r w:rsidR="00FB37D9">
              <w:rPr>
                <w:rFonts w:eastAsia="ArialNarrow" w:cs="Times New Roman"/>
                <w:color w:val="000000"/>
                <w:sz w:val="22"/>
                <w:szCs w:val="22"/>
                <w:lang w:val="pl-PL"/>
              </w:rPr>
              <w:br/>
            </w:r>
            <w:r w:rsidRPr="00626FC3">
              <w:rPr>
                <w:rFonts w:eastAsia="ArialNarrow" w:cs="Times New Roman"/>
                <w:color w:val="000000"/>
                <w:sz w:val="22"/>
                <w:szCs w:val="22"/>
                <w:lang w:val="pl-PL"/>
              </w:rPr>
              <w:t xml:space="preserve">w ramach RPO WM na lata 2014 – 2020, Poddziałania  7.1.3 </w:t>
            </w:r>
            <w:r w:rsidR="00977805">
              <w:rPr>
                <w:rFonts w:eastAsia="ArialNarrow" w:cs="Times New Roman"/>
                <w:color w:val="000000"/>
                <w:sz w:val="22"/>
                <w:szCs w:val="22"/>
                <w:lang w:val="pl-PL"/>
              </w:rPr>
              <w:t>–</w:t>
            </w:r>
            <w:r w:rsidRPr="00626FC3">
              <w:rPr>
                <w:rFonts w:eastAsia="ArialNarrow" w:cs="Times New Roman"/>
                <w:color w:val="000000"/>
                <w:sz w:val="22"/>
                <w:szCs w:val="22"/>
                <w:lang w:val="pl-PL"/>
              </w:rPr>
              <w:t xml:space="preserve"> Drogi Subregionalne.</w:t>
            </w:r>
          </w:p>
          <w:p w:rsidR="00D640FA" w:rsidRPr="00626FC3" w:rsidRDefault="00D640FA" w:rsidP="00D640FA">
            <w:pPr>
              <w:autoSpaceDE w:val="0"/>
              <w:autoSpaceDN w:val="0"/>
              <w:adjustRightInd w:val="0"/>
              <w:spacing w:after="0" w:line="240" w:lineRule="auto"/>
              <w:rPr>
                <w:rFonts w:eastAsia="ArialNarrow" w:cs="Times New Roman"/>
                <w:color w:val="000000"/>
                <w:lang w:val="pl-PL"/>
              </w:rPr>
            </w:pPr>
            <w:r w:rsidRPr="00626FC3">
              <w:rPr>
                <w:rFonts w:eastAsia="ArialNarrow" w:cs="Times New Roman"/>
                <w:color w:val="000000"/>
                <w:sz w:val="22"/>
                <w:szCs w:val="22"/>
                <w:lang w:val="pl-PL"/>
              </w:rPr>
              <w:t xml:space="preserve">Warunkiem koniecznym </w:t>
            </w:r>
            <w:r w:rsidRPr="00626FC3">
              <w:rPr>
                <w:rFonts w:eastAsia="ArialNarrow" w:cs="Times New Roman"/>
                <w:color w:val="000000"/>
                <w:sz w:val="22"/>
                <w:szCs w:val="22"/>
                <w:lang w:val="pl-PL"/>
              </w:rPr>
              <w:lastRenderedPageBreak/>
              <w:t>uzyskania dofinansowania jest</w:t>
            </w:r>
            <w:r w:rsidR="00947AFB">
              <w:rPr>
                <w:rFonts w:eastAsia="ArialNarrow" w:cs="Times New Roman"/>
                <w:color w:val="000000"/>
                <w:sz w:val="22"/>
                <w:szCs w:val="22"/>
                <w:lang w:val="pl-PL"/>
              </w:rPr>
              <w:t>,</w:t>
            </w:r>
            <w:r w:rsidRPr="00626FC3">
              <w:rPr>
                <w:rFonts w:eastAsia="ArialNarrow" w:cs="Times New Roman"/>
                <w:color w:val="000000"/>
                <w:sz w:val="22"/>
                <w:szCs w:val="22"/>
                <w:lang w:val="pl-PL"/>
              </w:rPr>
              <w:t xml:space="preserve"> aby odcinek drogi przewidziany do przebudowy b</w:t>
            </w:r>
            <w:r w:rsidR="00947AFB">
              <w:rPr>
                <w:rFonts w:eastAsia="ArialNarrow" w:cs="Times New Roman"/>
                <w:color w:val="000000"/>
                <w:sz w:val="22"/>
                <w:szCs w:val="22"/>
                <w:lang w:val="pl-PL"/>
              </w:rPr>
              <w:t>ezpośrednio łączył się z SAG – k</w:t>
            </w:r>
            <w:r w:rsidRPr="00626FC3">
              <w:rPr>
                <w:rFonts w:eastAsia="ArialNarrow" w:cs="Times New Roman"/>
                <w:color w:val="000000"/>
                <w:sz w:val="22"/>
                <w:szCs w:val="22"/>
                <w:lang w:val="pl-PL"/>
              </w:rPr>
              <w:t xml:space="preserve">omplementarność z projektem Gminy Chrzanów, która złożyła w ramach RPO  Poddziałanie  3.1.2 Strefy Aktywności Gosodarczej wniosek </w:t>
            </w:r>
            <w:r w:rsidR="00C239B7">
              <w:rPr>
                <w:rFonts w:eastAsia="ArialNarrow" w:cs="Times New Roman"/>
                <w:color w:val="000000"/>
                <w:sz w:val="22"/>
                <w:szCs w:val="22"/>
                <w:lang w:val="pl-PL"/>
              </w:rPr>
              <w:br/>
            </w:r>
            <w:r w:rsidRPr="00626FC3">
              <w:rPr>
                <w:rFonts w:eastAsia="ArialNarrow" w:cs="Times New Roman"/>
                <w:color w:val="000000"/>
                <w:sz w:val="22"/>
                <w:szCs w:val="22"/>
                <w:lang w:val="pl-PL"/>
              </w:rPr>
              <w:t>o dofinansowanie budowy strefy w Chrzanowie</w:t>
            </w:r>
            <w:r w:rsidR="00E16C98">
              <w:rPr>
                <w:rFonts w:eastAsia="ArialNarrow" w:cs="Times New Roman"/>
                <w:color w:val="000000"/>
                <w:sz w:val="22"/>
                <w:szCs w:val="22"/>
                <w:lang w:val="pl-PL"/>
              </w:rPr>
              <w:t>.</w:t>
            </w:r>
            <w:r w:rsidRPr="00626FC3">
              <w:rPr>
                <w:rFonts w:eastAsia="ArialNarrow" w:cs="Times New Roman"/>
                <w:color w:val="000000"/>
                <w:sz w:val="22"/>
                <w:szCs w:val="22"/>
                <w:lang w:val="pl-PL"/>
              </w:rPr>
              <w:t xml:space="preserve"> </w:t>
            </w:r>
          </w:p>
        </w:tc>
        <w:tc>
          <w:tcPr>
            <w:tcW w:w="2737" w:type="dxa"/>
            <w:gridSpan w:val="2"/>
          </w:tcPr>
          <w:p w:rsidR="00184373" w:rsidRPr="00900363" w:rsidRDefault="00184373" w:rsidP="004403B5">
            <w:pPr>
              <w:autoSpaceDE w:val="0"/>
              <w:autoSpaceDN w:val="0"/>
              <w:adjustRightInd w:val="0"/>
              <w:spacing w:after="0" w:line="240" w:lineRule="auto"/>
              <w:rPr>
                <w:rFonts w:eastAsia="ArialNarrow" w:cs="Times New Roman"/>
                <w:color w:val="000000"/>
                <w:sz w:val="22"/>
                <w:szCs w:val="22"/>
                <w:lang w:val="pl-PL"/>
              </w:rPr>
            </w:pPr>
            <w:r w:rsidRPr="00900363">
              <w:rPr>
                <w:rFonts w:eastAsia="ArialNarrow" w:cs="Times New Roman"/>
                <w:color w:val="000000"/>
                <w:sz w:val="22"/>
                <w:szCs w:val="22"/>
                <w:lang w:val="pl-PL"/>
              </w:rPr>
              <w:lastRenderedPageBreak/>
              <w:t>Nie</w:t>
            </w:r>
            <w:r w:rsidR="00D640FA" w:rsidRPr="00900363">
              <w:rPr>
                <w:rFonts w:eastAsia="ArialNarrow" w:cs="Times New Roman"/>
                <w:color w:val="000000"/>
                <w:sz w:val="22"/>
                <w:szCs w:val="22"/>
                <w:lang w:val="pl-PL"/>
              </w:rPr>
              <w:t>spełnienie warunku koniecznego uzyskania dofinansowania</w:t>
            </w:r>
            <w:r w:rsidR="0091044E" w:rsidRPr="00900363">
              <w:rPr>
                <w:rFonts w:eastAsia="ArialNarrow" w:cs="Times New Roman"/>
                <w:color w:val="000000"/>
                <w:sz w:val="22"/>
                <w:szCs w:val="22"/>
                <w:lang w:val="pl-PL"/>
              </w:rPr>
              <w:t>,</w:t>
            </w:r>
            <w:r w:rsidR="00D640FA" w:rsidRPr="00900363">
              <w:rPr>
                <w:rFonts w:eastAsia="ArialNarrow" w:cs="Times New Roman"/>
                <w:color w:val="000000"/>
                <w:sz w:val="22"/>
                <w:szCs w:val="22"/>
                <w:lang w:val="pl-PL"/>
              </w:rPr>
              <w:t xml:space="preserve"> ze względu na odrzucenie projektu Gminy Chrzanów na budowę Strefy Aktywności Gospodarczej (SAG) </w:t>
            </w:r>
            <w:r w:rsidR="0091044E" w:rsidRPr="00900363">
              <w:rPr>
                <w:rFonts w:eastAsia="ArialNarrow" w:cs="Times New Roman"/>
                <w:color w:val="000000"/>
                <w:sz w:val="22"/>
                <w:szCs w:val="22"/>
                <w:lang w:val="pl-PL"/>
              </w:rPr>
              <w:br/>
            </w:r>
            <w:r w:rsidR="00D640FA" w:rsidRPr="00900363">
              <w:rPr>
                <w:rFonts w:eastAsia="ArialNarrow" w:cs="Times New Roman"/>
                <w:color w:val="000000"/>
                <w:sz w:val="22"/>
                <w:szCs w:val="22"/>
                <w:lang w:val="pl-PL"/>
              </w:rPr>
              <w:lastRenderedPageBreak/>
              <w:t xml:space="preserve">w Chrzanowie. W związku </w:t>
            </w:r>
          </w:p>
          <w:p w:rsidR="00D640FA" w:rsidRPr="00900363" w:rsidRDefault="00D640FA" w:rsidP="004403B5">
            <w:pPr>
              <w:autoSpaceDE w:val="0"/>
              <w:autoSpaceDN w:val="0"/>
              <w:adjustRightInd w:val="0"/>
              <w:spacing w:after="0" w:line="240" w:lineRule="auto"/>
              <w:rPr>
                <w:rFonts w:eastAsia="ArialNarrow" w:cs="Times New Roman"/>
                <w:color w:val="000000"/>
                <w:sz w:val="22"/>
                <w:szCs w:val="22"/>
                <w:lang w:val="pl-PL"/>
              </w:rPr>
            </w:pPr>
            <w:r w:rsidRPr="00900363">
              <w:rPr>
                <w:rFonts w:eastAsia="ArialNarrow" w:cs="Times New Roman"/>
                <w:color w:val="000000"/>
                <w:sz w:val="22"/>
                <w:szCs w:val="22"/>
                <w:lang w:val="pl-PL"/>
              </w:rPr>
              <w:t xml:space="preserve">z czym </w:t>
            </w:r>
            <w:r w:rsidR="00184373" w:rsidRPr="00900363">
              <w:rPr>
                <w:rFonts w:eastAsia="ArialNarrow" w:cs="Times New Roman"/>
                <w:color w:val="000000"/>
                <w:sz w:val="22"/>
                <w:szCs w:val="22"/>
                <w:lang w:val="pl-PL"/>
              </w:rPr>
              <w:t>p</w:t>
            </w:r>
            <w:r w:rsidR="00977805">
              <w:rPr>
                <w:rFonts w:eastAsia="ArialNarrow" w:cs="Times New Roman"/>
                <w:color w:val="000000"/>
                <w:sz w:val="22"/>
                <w:szCs w:val="22"/>
              </w:rPr>
              <w:pgNum/>
            </w:r>
            <w:r w:rsidR="00977805" w:rsidRPr="00900363">
              <w:rPr>
                <w:rFonts w:eastAsia="ArialNarrow" w:cs="Times New Roman"/>
                <w:color w:val="000000"/>
                <w:sz w:val="22"/>
                <w:szCs w:val="22"/>
                <w:lang w:val="pl-PL"/>
              </w:rPr>
              <w:t>rogram</w:t>
            </w:r>
            <w:r w:rsidRPr="00900363">
              <w:rPr>
                <w:rFonts w:eastAsia="ArialNarrow" w:cs="Times New Roman"/>
                <w:color w:val="000000"/>
                <w:sz w:val="22"/>
                <w:szCs w:val="22"/>
                <w:lang w:val="pl-PL"/>
              </w:rPr>
              <w:t xml:space="preserve"> Powiatu Chrzanowskiego również zostaje odrzucony</w:t>
            </w:r>
            <w:r w:rsidR="00E16C98" w:rsidRPr="00900363">
              <w:rPr>
                <w:rFonts w:eastAsia="ArialNarrow" w:cs="Times New Roman"/>
                <w:color w:val="000000"/>
                <w:sz w:val="22"/>
                <w:szCs w:val="22"/>
                <w:lang w:val="pl-PL"/>
              </w:rPr>
              <w:t>.</w:t>
            </w:r>
            <w:r w:rsidRPr="00900363">
              <w:rPr>
                <w:rFonts w:eastAsia="ArialNarrow" w:cs="Times New Roman"/>
                <w:color w:val="000000"/>
                <w:sz w:val="22"/>
                <w:szCs w:val="22"/>
                <w:lang w:val="pl-PL"/>
              </w:rPr>
              <w:t xml:space="preserve"> </w:t>
            </w:r>
          </w:p>
        </w:tc>
      </w:tr>
      <w:tr w:rsidR="00D640FA" w:rsidRPr="00900363" w:rsidTr="00B859D4">
        <w:tc>
          <w:tcPr>
            <w:tcW w:w="5778" w:type="dxa"/>
          </w:tcPr>
          <w:p w:rsidR="00D640FA" w:rsidRPr="002408F9" w:rsidRDefault="00D640FA" w:rsidP="00D640FA">
            <w:pPr>
              <w:autoSpaceDE w:val="0"/>
              <w:autoSpaceDN w:val="0"/>
              <w:adjustRightInd w:val="0"/>
              <w:spacing w:after="0" w:line="240" w:lineRule="auto"/>
              <w:rPr>
                <w:rFonts w:eastAsia="ArialNarrow" w:cs="Times New Roman"/>
                <w:color w:val="000000"/>
                <w:sz w:val="20"/>
                <w:szCs w:val="20"/>
                <w:lang w:val="pl-PL"/>
              </w:rPr>
            </w:pPr>
            <w:r w:rsidRPr="002408F9">
              <w:rPr>
                <w:rFonts w:eastAsia="ArialNarrow" w:cs="Times New Roman"/>
                <w:color w:val="000000"/>
                <w:sz w:val="20"/>
                <w:szCs w:val="20"/>
                <w:lang w:val="pl-PL"/>
              </w:rPr>
              <w:lastRenderedPageBreak/>
              <w:t>OPIS POWSTAŁYCH TRUDNOŚCI REALIZACYJNYCH</w:t>
            </w:r>
          </w:p>
          <w:p w:rsidR="00D640FA" w:rsidRPr="002408F9" w:rsidRDefault="00D640FA" w:rsidP="00D640FA">
            <w:pPr>
              <w:autoSpaceDE w:val="0"/>
              <w:autoSpaceDN w:val="0"/>
              <w:adjustRightInd w:val="0"/>
              <w:spacing w:after="0" w:line="240" w:lineRule="auto"/>
              <w:rPr>
                <w:rFonts w:eastAsia="ArialNarrow" w:cs="Times New Roman"/>
                <w:color w:val="000000"/>
                <w:sz w:val="20"/>
                <w:szCs w:val="20"/>
                <w:lang w:val="pl-PL"/>
              </w:rPr>
            </w:pPr>
            <w:r w:rsidRPr="002408F9">
              <w:rPr>
                <w:rFonts w:eastAsia="ArialNarrow" w:cs="Times New Roman"/>
                <w:color w:val="000000"/>
                <w:sz w:val="20"/>
                <w:szCs w:val="20"/>
                <w:lang w:val="pl-PL"/>
              </w:rPr>
              <w:t>(</w:t>
            </w:r>
            <w:r w:rsidR="00AF696B">
              <w:rPr>
                <w:rFonts w:eastAsia="ArialNarrow" w:cs="Times New Roman"/>
                <w:color w:val="000000"/>
                <w:sz w:val="20"/>
                <w:szCs w:val="20"/>
                <w:lang w:val="pl-PL"/>
              </w:rPr>
              <w:t>m.in</w:t>
            </w:r>
            <w:r w:rsidRPr="002408F9">
              <w:rPr>
                <w:rFonts w:eastAsia="ArialNarrow" w:cs="Times New Roman"/>
                <w:color w:val="000000"/>
                <w:sz w:val="20"/>
                <w:szCs w:val="20"/>
                <w:lang w:val="pl-PL"/>
              </w:rPr>
              <w:t>.: problemy powstałe na etapie realizacji, opóźnienia i ich przyczyny, środki podjęte w celu przezwyciężenia trudności</w:t>
            </w:r>
            <w:r w:rsidR="00826014">
              <w:rPr>
                <w:rFonts w:eastAsia="ArialNarrow" w:cs="Times New Roman"/>
                <w:color w:val="000000"/>
                <w:sz w:val="20"/>
                <w:szCs w:val="20"/>
                <w:lang w:val="pl-PL"/>
              </w:rPr>
              <w:t xml:space="preserve">, rekomendacje dotyczące zmian </w:t>
            </w:r>
            <w:r w:rsidRPr="002408F9">
              <w:rPr>
                <w:rFonts w:eastAsia="ArialNarrow" w:cs="Times New Roman"/>
                <w:color w:val="000000"/>
                <w:sz w:val="20"/>
                <w:szCs w:val="20"/>
                <w:lang w:val="pl-PL"/>
              </w:rPr>
              <w:t>w realizacji kierunku interwencji, możliwe usprawnienia)</w:t>
            </w:r>
          </w:p>
        </w:tc>
        <w:tc>
          <w:tcPr>
            <w:tcW w:w="2696" w:type="dxa"/>
          </w:tcPr>
          <w:p w:rsidR="00D640FA" w:rsidRPr="005F4F99" w:rsidRDefault="00184373" w:rsidP="00184373">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c>
          <w:tcPr>
            <w:tcW w:w="3117" w:type="dxa"/>
          </w:tcPr>
          <w:p w:rsidR="00D640FA" w:rsidRPr="00826014" w:rsidRDefault="00D640FA" w:rsidP="00D640FA">
            <w:pPr>
              <w:autoSpaceDE w:val="0"/>
              <w:autoSpaceDN w:val="0"/>
              <w:adjustRightInd w:val="0"/>
              <w:spacing w:after="0" w:line="240" w:lineRule="auto"/>
              <w:rPr>
                <w:rFonts w:eastAsia="ArialNarrow" w:cs="Times New Roman"/>
                <w:color w:val="000000"/>
                <w:sz w:val="22"/>
                <w:szCs w:val="22"/>
                <w:lang w:val="pl-PL"/>
              </w:rPr>
            </w:pPr>
            <w:r w:rsidRPr="00826014">
              <w:rPr>
                <w:rFonts w:eastAsia="ArialNarrow" w:cs="Times New Roman"/>
                <w:color w:val="000000"/>
                <w:sz w:val="22"/>
                <w:szCs w:val="22"/>
                <w:lang w:val="pl-PL"/>
              </w:rPr>
              <w:t xml:space="preserve">Problemy z uzyskaniem decyzji środowiskowej </w:t>
            </w:r>
            <w:r w:rsidR="00522697">
              <w:rPr>
                <w:rFonts w:eastAsia="ArialNarrow" w:cs="Times New Roman"/>
                <w:color w:val="000000"/>
                <w:sz w:val="22"/>
                <w:szCs w:val="22"/>
                <w:lang w:val="pl-PL"/>
              </w:rPr>
              <w:t>–</w:t>
            </w:r>
            <w:r w:rsidRPr="00826014">
              <w:rPr>
                <w:rFonts w:eastAsia="ArialNarrow" w:cs="Times New Roman"/>
                <w:color w:val="000000"/>
                <w:sz w:val="22"/>
                <w:szCs w:val="22"/>
                <w:lang w:val="pl-PL"/>
              </w:rPr>
              <w:t xml:space="preserve"> opóźnienia</w:t>
            </w:r>
            <w:r w:rsidR="00522697">
              <w:rPr>
                <w:rFonts w:eastAsia="ArialNarrow" w:cs="Times New Roman"/>
                <w:color w:val="000000"/>
                <w:sz w:val="22"/>
                <w:szCs w:val="22"/>
                <w:lang w:val="pl-PL"/>
              </w:rPr>
              <w:t>.</w:t>
            </w:r>
          </w:p>
          <w:p w:rsidR="00D640FA" w:rsidRPr="005F4F99" w:rsidRDefault="00D640FA" w:rsidP="00D640FA">
            <w:pPr>
              <w:pStyle w:val="Akapitzlist"/>
              <w:autoSpaceDE w:val="0"/>
              <w:autoSpaceDN w:val="0"/>
              <w:adjustRightInd w:val="0"/>
              <w:spacing w:after="0" w:line="240" w:lineRule="auto"/>
              <w:ind w:left="175"/>
              <w:rPr>
                <w:rFonts w:eastAsia="ArialNarrow" w:cs="Times New Roman"/>
                <w:color w:val="000000"/>
              </w:rPr>
            </w:pPr>
          </w:p>
        </w:tc>
        <w:tc>
          <w:tcPr>
            <w:tcW w:w="2737" w:type="dxa"/>
            <w:gridSpan w:val="2"/>
          </w:tcPr>
          <w:p w:rsidR="00D640FA" w:rsidRPr="00312041" w:rsidRDefault="00D640FA" w:rsidP="00D640FA">
            <w:pPr>
              <w:autoSpaceDE w:val="0"/>
              <w:autoSpaceDN w:val="0"/>
              <w:adjustRightInd w:val="0"/>
              <w:spacing w:after="0" w:line="240" w:lineRule="auto"/>
              <w:rPr>
                <w:rFonts w:eastAsia="ArialNarrow" w:cs="Times New Roman"/>
                <w:color w:val="000000"/>
                <w:sz w:val="22"/>
                <w:szCs w:val="22"/>
                <w:lang w:val="pl-PL"/>
              </w:rPr>
            </w:pPr>
            <w:r w:rsidRPr="00312041">
              <w:rPr>
                <w:rFonts w:eastAsia="ArialNarrow" w:cs="Times New Roman"/>
                <w:color w:val="000000"/>
                <w:sz w:val="22"/>
                <w:szCs w:val="22"/>
                <w:lang w:val="pl-PL"/>
              </w:rPr>
              <w:t xml:space="preserve">Ze względu na komplementarność projektów Gminy Chrzanów na budowę SAG w Chrzanowie z projektem przebudowy drogi dojazdowej do strefy – odrzucenie projektu Gminy Chrzanów spowodowało </w:t>
            </w:r>
            <w:r w:rsidRPr="00312041">
              <w:rPr>
                <w:rFonts w:eastAsia="ArialNarrow" w:cs="Times New Roman"/>
                <w:b/>
                <w:color w:val="000000"/>
                <w:sz w:val="22"/>
                <w:szCs w:val="22"/>
                <w:lang w:val="pl-PL"/>
              </w:rPr>
              <w:t>odrzucenie projektu</w:t>
            </w:r>
            <w:r w:rsidRPr="00312041">
              <w:rPr>
                <w:rFonts w:eastAsia="ArialNarrow" w:cs="Times New Roman"/>
                <w:color w:val="000000"/>
                <w:sz w:val="22"/>
                <w:szCs w:val="22"/>
                <w:lang w:val="pl-PL"/>
              </w:rPr>
              <w:t xml:space="preserve"> Powiatu Chrzanowskiego</w:t>
            </w:r>
            <w:r w:rsidR="001C15DF">
              <w:rPr>
                <w:rFonts w:eastAsia="ArialNarrow" w:cs="Times New Roman"/>
                <w:color w:val="000000"/>
                <w:sz w:val="22"/>
                <w:szCs w:val="22"/>
                <w:lang w:val="pl-PL"/>
              </w:rPr>
              <w:t>.</w:t>
            </w:r>
          </w:p>
        </w:tc>
      </w:tr>
      <w:tr w:rsidR="00D640FA" w:rsidRPr="00D64A4F" w:rsidTr="00B859D4">
        <w:tc>
          <w:tcPr>
            <w:tcW w:w="5778" w:type="dxa"/>
          </w:tcPr>
          <w:p w:rsidR="00D640FA" w:rsidRPr="002408F9" w:rsidRDefault="00D640FA" w:rsidP="00D640FA">
            <w:pPr>
              <w:autoSpaceDE w:val="0"/>
              <w:autoSpaceDN w:val="0"/>
              <w:adjustRightInd w:val="0"/>
              <w:spacing w:after="0" w:line="240" w:lineRule="auto"/>
              <w:rPr>
                <w:rFonts w:eastAsia="ArialNarrow" w:cs="Times New Roman"/>
                <w:color w:val="000000"/>
                <w:sz w:val="20"/>
                <w:szCs w:val="20"/>
                <w:lang w:val="pl-PL"/>
              </w:rPr>
            </w:pPr>
            <w:r w:rsidRPr="002408F9">
              <w:rPr>
                <w:rFonts w:eastAsia="ArialNarrow" w:cs="Times New Roman"/>
                <w:color w:val="000000"/>
                <w:sz w:val="20"/>
                <w:szCs w:val="20"/>
                <w:lang w:val="pl-PL"/>
              </w:rPr>
              <w:t xml:space="preserve">OPIS ŹRÓDEŁ FINANSOWANIA (wielkość środków finansowych wydatkowanych na realizację kierunku interwencji w danym roku, </w:t>
            </w:r>
            <w:r w:rsidR="00184373">
              <w:rPr>
                <w:rFonts w:eastAsia="ArialNarrow" w:cs="Times New Roman"/>
                <w:color w:val="000000"/>
                <w:sz w:val="20"/>
                <w:szCs w:val="20"/>
                <w:lang w:val="pl-PL"/>
              </w:rPr>
              <w:br/>
            </w:r>
            <w:r w:rsidRPr="002408F9">
              <w:rPr>
                <w:rFonts w:eastAsia="ArialNarrow" w:cs="Times New Roman"/>
                <w:color w:val="000000"/>
                <w:sz w:val="20"/>
                <w:szCs w:val="20"/>
                <w:lang w:val="pl-PL"/>
              </w:rPr>
              <w:t>w podziale na źródła finansowania)</w:t>
            </w:r>
          </w:p>
          <w:p w:rsidR="00D640FA" w:rsidRPr="002408F9" w:rsidRDefault="00D640FA" w:rsidP="00D640FA">
            <w:pPr>
              <w:autoSpaceDE w:val="0"/>
              <w:autoSpaceDN w:val="0"/>
              <w:adjustRightInd w:val="0"/>
              <w:spacing w:after="0" w:line="240" w:lineRule="auto"/>
              <w:rPr>
                <w:rFonts w:eastAsia="ArialNarrow" w:cs="Times New Roman"/>
                <w:color w:val="000000"/>
                <w:sz w:val="20"/>
                <w:szCs w:val="20"/>
                <w:lang w:val="pl-PL"/>
              </w:rPr>
            </w:pPr>
            <w:r w:rsidRPr="002408F9">
              <w:rPr>
                <w:rFonts w:eastAsia="ArialNarrow" w:cs="Times New Roman"/>
                <w:color w:val="000000"/>
                <w:sz w:val="20"/>
                <w:szCs w:val="20"/>
                <w:lang w:val="pl-PL"/>
              </w:rPr>
              <w:t xml:space="preserve">Budżet Powiatu                              (kwota w zł) </w:t>
            </w:r>
          </w:p>
          <w:p w:rsidR="00D640FA" w:rsidRPr="002408F9" w:rsidRDefault="00D640FA" w:rsidP="00D640FA">
            <w:pPr>
              <w:autoSpaceDE w:val="0"/>
              <w:autoSpaceDN w:val="0"/>
              <w:adjustRightInd w:val="0"/>
              <w:spacing w:after="0" w:line="240" w:lineRule="auto"/>
              <w:rPr>
                <w:rFonts w:eastAsia="ArialNarrow" w:cs="Times New Roman"/>
                <w:color w:val="000000"/>
                <w:sz w:val="20"/>
                <w:szCs w:val="20"/>
                <w:lang w:val="pl-PL"/>
              </w:rPr>
            </w:pPr>
            <w:r w:rsidRPr="002408F9">
              <w:rPr>
                <w:rFonts w:eastAsia="ArialNarrow" w:cs="Times New Roman"/>
                <w:color w:val="000000"/>
                <w:sz w:val="20"/>
                <w:szCs w:val="20"/>
                <w:lang w:val="pl-PL"/>
              </w:rPr>
              <w:t>Budżet jednostki realizującej       (kwota w zł)</w:t>
            </w:r>
          </w:p>
          <w:p w:rsidR="00D640FA" w:rsidRPr="002408F9" w:rsidRDefault="00D640FA" w:rsidP="00D640FA">
            <w:pPr>
              <w:autoSpaceDE w:val="0"/>
              <w:autoSpaceDN w:val="0"/>
              <w:adjustRightInd w:val="0"/>
              <w:spacing w:after="0" w:line="240" w:lineRule="auto"/>
              <w:rPr>
                <w:rFonts w:eastAsia="ArialNarrow" w:cs="Times New Roman"/>
                <w:color w:val="000000"/>
                <w:sz w:val="20"/>
                <w:szCs w:val="20"/>
                <w:lang w:val="pl-PL"/>
              </w:rPr>
            </w:pPr>
            <w:r w:rsidRPr="002408F9">
              <w:rPr>
                <w:rFonts w:eastAsia="ArialNarrow" w:cs="Times New Roman"/>
                <w:color w:val="000000"/>
                <w:sz w:val="20"/>
                <w:szCs w:val="20"/>
                <w:lang w:val="pl-PL"/>
              </w:rPr>
              <w:t xml:space="preserve">Budżet </w:t>
            </w:r>
            <w:r w:rsidR="00184373">
              <w:rPr>
                <w:rFonts w:eastAsia="ArialNarrow" w:cs="Times New Roman"/>
                <w:color w:val="000000"/>
                <w:sz w:val="20"/>
                <w:szCs w:val="20"/>
                <w:lang w:val="pl-PL"/>
              </w:rPr>
              <w:t>…</w:t>
            </w:r>
            <w:r w:rsidRPr="002408F9">
              <w:rPr>
                <w:rFonts w:eastAsia="ArialNarrow" w:cs="Times New Roman"/>
                <w:color w:val="000000"/>
                <w:sz w:val="20"/>
                <w:szCs w:val="20"/>
                <w:lang w:val="pl-PL"/>
              </w:rPr>
              <w:t xml:space="preserve">.............................         (kwota w zł)   </w:t>
            </w:r>
          </w:p>
          <w:p w:rsidR="00D640FA" w:rsidRPr="00826014" w:rsidRDefault="00D640FA" w:rsidP="00D640FA">
            <w:pPr>
              <w:autoSpaceDE w:val="0"/>
              <w:autoSpaceDN w:val="0"/>
              <w:adjustRightInd w:val="0"/>
              <w:spacing w:after="0" w:line="240" w:lineRule="auto"/>
              <w:rPr>
                <w:rFonts w:eastAsia="ArialNarrow" w:cs="Times New Roman"/>
                <w:color w:val="000000"/>
                <w:sz w:val="20"/>
                <w:szCs w:val="20"/>
                <w:lang w:val="pl-PL"/>
              </w:rPr>
            </w:pPr>
            <w:r w:rsidRPr="00826014">
              <w:rPr>
                <w:rFonts w:eastAsia="ArialNarrow" w:cs="Times New Roman"/>
                <w:color w:val="000000"/>
                <w:sz w:val="20"/>
                <w:szCs w:val="20"/>
                <w:lang w:val="pl-PL"/>
              </w:rPr>
              <w:t xml:space="preserve">Ogółem :                                          (kwota w zł)                   </w:t>
            </w:r>
          </w:p>
        </w:tc>
        <w:tc>
          <w:tcPr>
            <w:tcW w:w="2696" w:type="dxa"/>
          </w:tcPr>
          <w:p w:rsidR="00D640FA" w:rsidRPr="005F4F99" w:rsidRDefault="00184373" w:rsidP="00184373">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c>
          <w:tcPr>
            <w:tcW w:w="3117" w:type="dxa"/>
          </w:tcPr>
          <w:p w:rsidR="00D640FA" w:rsidRPr="005F4F99" w:rsidRDefault="00184373" w:rsidP="00184373">
            <w:pPr>
              <w:spacing w:after="60" w:line="22" w:lineRule="atLeast"/>
              <w:jc w:val="center"/>
              <w:rPr>
                <w:rFonts w:eastAsia="ArialNarrow" w:cs="Times New Roman"/>
                <w:color w:val="000000"/>
                <w:sz w:val="22"/>
                <w:szCs w:val="22"/>
                <w:lang w:val="pl-PL"/>
              </w:rPr>
            </w:pPr>
            <w:r>
              <w:rPr>
                <w:rFonts w:eastAsia="ArialNarrow" w:cs="Times New Roman"/>
                <w:color w:val="000000"/>
                <w:sz w:val="22"/>
                <w:szCs w:val="22"/>
                <w:lang w:val="pl-PL"/>
              </w:rPr>
              <w:t>-</w:t>
            </w:r>
          </w:p>
          <w:p w:rsidR="00D640FA" w:rsidRPr="005F4F99" w:rsidRDefault="00D640FA" w:rsidP="00D640FA">
            <w:pPr>
              <w:autoSpaceDE w:val="0"/>
              <w:autoSpaceDN w:val="0"/>
              <w:adjustRightInd w:val="0"/>
              <w:spacing w:after="0" w:line="240" w:lineRule="auto"/>
              <w:rPr>
                <w:rFonts w:eastAsia="ArialNarrow" w:cs="Times New Roman"/>
                <w:color w:val="000000"/>
                <w:sz w:val="22"/>
                <w:szCs w:val="22"/>
                <w:lang w:val="pl-PL"/>
              </w:rPr>
            </w:pPr>
          </w:p>
        </w:tc>
        <w:tc>
          <w:tcPr>
            <w:tcW w:w="2737" w:type="dxa"/>
            <w:gridSpan w:val="2"/>
          </w:tcPr>
          <w:p w:rsidR="00D640FA" w:rsidRPr="00312041" w:rsidRDefault="00184373" w:rsidP="00184373">
            <w:pPr>
              <w:spacing w:after="60" w:line="22" w:lineRule="atLeast"/>
              <w:jc w:val="center"/>
              <w:rPr>
                <w:rFonts w:eastAsia="ArialNarrow" w:cs="Times New Roman"/>
                <w:color w:val="000000"/>
                <w:sz w:val="22"/>
                <w:szCs w:val="22"/>
                <w:lang w:val="pl-PL"/>
              </w:rPr>
            </w:pPr>
            <w:r>
              <w:rPr>
                <w:rFonts w:eastAsia="ArialNarrow" w:cs="Times New Roman"/>
                <w:color w:val="000000"/>
                <w:sz w:val="22"/>
                <w:szCs w:val="22"/>
                <w:lang w:val="pl-PL"/>
              </w:rPr>
              <w:t>-</w:t>
            </w:r>
          </w:p>
          <w:p w:rsidR="00D640FA" w:rsidRPr="00312041" w:rsidRDefault="00D640FA" w:rsidP="00D640FA">
            <w:pPr>
              <w:autoSpaceDE w:val="0"/>
              <w:autoSpaceDN w:val="0"/>
              <w:adjustRightInd w:val="0"/>
              <w:spacing w:after="0" w:line="240" w:lineRule="auto"/>
              <w:rPr>
                <w:rFonts w:eastAsia="ArialNarrow" w:cs="Times New Roman"/>
                <w:color w:val="000000"/>
                <w:sz w:val="22"/>
                <w:szCs w:val="22"/>
                <w:lang w:val="pl-PL"/>
              </w:rPr>
            </w:pPr>
          </w:p>
        </w:tc>
      </w:tr>
    </w:tbl>
    <w:p w:rsidR="00D640FA" w:rsidRDefault="00D640FA">
      <w:pPr>
        <w:rPr>
          <w:lang w:val="pl-PL"/>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2696"/>
        <w:gridCol w:w="3117"/>
        <w:gridCol w:w="38"/>
        <w:gridCol w:w="2699"/>
      </w:tblGrid>
      <w:tr w:rsidR="002408F9" w:rsidRPr="00900363" w:rsidTr="002408F9">
        <w:tc>
          <w:tcPr>
            <w:tcW w:w="14328" w:type="dxa"/>
            <w:gridSpan w:val="5"/>
            <w:tcBorders>
              <w:top w:val="single" w:sz="4" w:space="0" w:color="auto"/>
              <w:left w:val="single" w:sz="4" w:space="0" w:color="auto"/>
              <w:bottom w:val="single" w:sz="4" w:space="0" w:color="auto"/>
              <w:right w:val="single" w:sz="4" w:space="0" w:color="auto"/>
            </w:tcBorders>
            <w:shd w:val="clear" w:color="auto" w:fill="B3B3B3"/>
          </w:tcPr>
          <w:p w:rsidR="002408F9" w:rsidRPr="005F4F99" w:rsidRDefault="002408F9" w:rsidP="00B859D4">
            <w:pPr>
              <w:autoSpaceDE w:val="0"/>
              <w:autoSpaceDN w:val="0"/>
              <w:adjustRightInd w:val="0"/>
              <w:spacing w:after="0" w:line="240" w:lineRule="auto"/>
              <w:rPr>
                <w:rFonts w:eastAsia="ArialNarrow" w:cs="Times New Roman"/>
                <w:b/>
                <w:color w:val="000000"/>
                <w:sz w:val="22"/>
                <w:szCs w:val="22"/>
                <w:lang w:val="pl-PL"/>
              </w:rPr>
            </w:pPr>
            <w:r w:rsidRPr="005F4F99">
              <w:rPr>
                <w:rFonts w:eastAsia="ArialNarrow" w:cs="Times New Roman"/>
                <w:b/>
                <w:color w:val="000000"/>
                <w:sz w:val="22"/>
                <w:szCs w:val="22"/>
                <w:lang w:val="pl-PL"/>
              </w:rPr>
              <w:t xml:space="preserve">KIERUNEK INTERWENCJI NR  </w:t>
            </w:r>
            <w:r>
              <w:rPr>
                <w:rFonts w:eastAsia="ArialNarrow" w:cs="Times New Roman"/>
                <w:b/>
                <w:color w:val="000000"/>
                <w:sz w:val="22"/>
                <w:szCs w:val="22"/>
                <w:lang w:val="pl-PL"/>
              </w:rPr>
              <w:t>I.4.2</w:t>
            </w:r>
          </w:p>
          <w:p w:rsidR="002408F9" w:rsidRPr="00AD4F04" w:rsidRDefault="002408F9" w:rsidP="00B859D4">
            <w:pPr>
              <w:autoSpaceDE w:val="0"/>
              <w:autoSpaceDN w:val="0"/>
              <w:adjustRightInd w:val="0"/>
              <w:spacing w:after="0" w:line="240" w:lineRule="auto"/>
              <w:rPr>
                <w:rFonts w:eastAsia="ArialNarrow" w:cs="Times New Roman"/>
                <w:b/>
                <w:color w:val="000000"/>
                <w:lang w:val="pl-PL"/>
              </w:rPr>
            </w:pPr>
            <w:r w:rsidRPr="00AD4F04">
              <w:rPr>
                <w:rFonts w:eastAsia="ArialNarrow" w:cs="Times New Roman"/>
                <w:b/>
                <w:color w:val="FF0000"/>
                <w:lang w:val="pl-PL"/>
              </w:rPr>
              <w:t>Rewitalizacja bliższego połączenia DW 781 i DW 780 na obszarze Gm. Babice i Alwernia Powiatu Chrzanowskiego z pominięciem centrum Babic poprzez przebudowę DP 1019K i DP 1020K</w:t>
            </w:r>
            <w:r w:rsidR="00AD4F04" w:rsidRPr="00AD4F04">
              <w:rPr>
                <w:rFonts w:eastAsia="ArialNarrow" w:cs="Times New Roman"/>
                <w:b/>
                <w:color w:val="FF0000"/>
                <w:lang w:val="pl-PL"/>
              </w:rPr>
              <w:t>.</w:t>
            </w:r>
          </w:p>
        </w:tc>
      </w:tr>
      <w:tr w:rsidR="002408F9" w:rsidRPr="00900363" w:rsidTr="00B859D4">
        <w:tc>
          <w:tcPr>
            <w:tcW w:w="5778" w:type="dxa"/>
            <w:shd w:val="clear" w:color="auto" w:fill="FF9900"/>
          </w:tcPr>
          <w:p w:rsidR="002408F9" w:rsidRPr="005F4F99" w:rsidRDefault="002408F9" w:rsidP="00B859D4">
            <w:pPr>
              <w:autoSpaceDE w:val="0"/>
              <w:autoSpaceDN w:val="0"/>
              <w:adjustRightInd w:val="0"/>
              <w:spacing w:after="0" w:line="240" w:lineRule="auto"/>
              <w:rPr>
                <w:rFonts w:eastAsia="ArialNarrow" w:cs="Times New Roman"/>
                <w:b/>
                <w:color w:val="000000"/>
                <w:sz w:val="22"/>
                <w:szCs w:val="22"/>
                <w:lang w:val="pl-PL"/>
              </w:rPr>
            </w:pPr>
            <w:r w:rsidRPr="005F4F99">
              <w:rPr>
                <w:rFonts w:eastAsia="ArialNarrow" w:cs="Times New Roman"/>
                <w:b/>
                <w:color w:val="000000"/>
                <w:sz w:val="22"/>
                <w:szCs w:val="22"/>
                <w:lang w:val="pl-PL"/>
              </w:rPr>
              <w:t xml:space="preserve">CEL STRATEGICZNY </w:t>
            </w:r>
          </w:p>
          <w:p w:rsidR="002408F9" w:rsidRPr="005F4F99" w:rsidRDefault="002408F9" w:rsidP="00B859D4">
            <w:pPr>
              <w:autoSpaceDE w:val="0"/>
              <w:autoSpaceDN w:val="0"/>
              <w:adjustRightInd w:val="0"/>
              <w:spacing w:after="0" w:line="240" w:lineRule="auto"/>
              <w:rPr>
                <w:rFonts w:eastAsia="ArialNarrow" w:cs="Times New Roman"/>
                <w:b/>
                <w:color w:val="000000"/>
                <w:sz w:val="22"/>
                <w:szCs w:val="22"/>
                <w:lang w:val="pl-PL"/>
              </w:rPr>
            </w:pPr>
            <w:r w:rsidRPr="005F4F99">
              <w:rPr>
                <w:rFonts w:eastAsia="Calibri" w:cstheme="minorHAnsi"/>
                <w:b/>
                <w:sz w:val="22"/>
                <w:szCs w:val="22"/>
                <w:lang w:val="pl-PL"/>
              </w:rPr>
              <w:lastRenderedPageBreak/>
              <w:t>INTENSYFIKACJA ROZWOJU GOSPODARCZEGO I WZROST ATRAKCYJNOŚCI INWESTYCYJNEJ POWIATU</w:t>
            </w:r>
          </w:p>
        </w:tc>
        <w:tc>
          <w:tcPr>
            <w:tcW w:w="2696" w:type="dxa"/>
            <w:shd w:val="clear" w:color="auto" w:fill="FFCC99"/>
          </w:tcPr>
          <w:p w:rsidR="002408F9" w:rsidRPr="005F4F99" w:rsidRDefault="00CF7E8F" w:rsidP="00B859D4">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lastRenderedPageBreak/>
              <w:t>CEL OPERACYJNY</w:t>
            </w:r>
            <w:r w:rsidR="002408F9" w:rsidRPr="005F4F99">
              <w:rPr>
                <w:rFonts w:eastAsia="ArialNarrow" w:cs="Times New Roman"/>
                <w:b/>
                <w:color w:val="000000"/>
                <w:sz w:val="22"/>
                <w:szCs w:val="22"/>
                <w:lang w:val="pl-PL"/>
              </w:rPr>
              <w:t>:</w:t>
            </w:r>
          </w:p>
          <w:p w:rsidR="002408F9" w:rsidRPr="00F552C0" w:rsidRDefault="002408F9" w:rsidP="00B859D4">
            <w:pPr>
              <w:autoSpaceDE w:val="0"/>
              <w:autoSpaceDN w:val="0"/>
              <w:adjustRightInd w:val="0"/>
              <w:spacing w:after="0" w:line="240" w:lineRule="auto"/>
              <w:rPr>
                <w:rFonts w:eastAsia="ArialNarrow" w:cs="Times New Roman"/>
                <w:b/>
                <w:color w:val="000000"/>
                <w:lang w:val="pl-PL"/>
              </w:rPr>
            </w:pPr>
            <w:r w:rsidRPr="00900363">
              <w:rPr>
                <w:rFonts w:cstheme="minorHAnsi"/>
                <w:b/>
                <w:lang w:val="pl-PL"/>
              </w:rPr>
              <w:lastRenderedPageBreak/>
              <w:t>Doskonalenie dostępności komunikacyjnej powiatu</w:t>
            </w:r>
          </w:p>
        </w:tc>
        <w:tc>
          <w:tcPr>
            <w:tcW w:w="3155" w:type="dxa"/>
            <w:gridSpan w:val="2"/>
            <w:shd w:val="clear" w:color="auto" w:fill="C0C0C0"/>
          </w:tcPr>
          <w:p w:rsidR="002408F9" w:rsidRDefault="002408F9" w:rsidP="00B859D4">
            <w:pPr>
              <w:autoSpaceDE w:val="0"/>
              <w:autoSpaceDN w:val="0"/>
              <w:adjustRightInd w:val="0"/>
              <w:spacing w:after="0" w:line="240" w:lineRule="auto"/>
              <w:rPr>
                <w:rFonts w:eastAsia="ArialNarrow" w:cs="Times New Roman"/>
                <w:b/>
                <w:color w:val="000000"/>
                <w:sz w:val="22"/>
                <w:szCs w:val="22"/>
                <w:lang w:val="pl-PL"/>
              </w:rPr>
            </w:pPr>
            <w:r w:rsidRPr="005F4F99">
              <w:rPr>
                <w:rFonts w:eastAsia="ArialNarrow" w:cs="Times New Roman"/>
                <w:b/>
                <w:color w:val="000000"/>
                <w:sz w:val="22"/>
                <w:szCs w:val="22"/>
                <w:lang w:val="pl-PL"/>
              </w:rPr>
              <w:lastRenderedPageBreak/>
              <w:t>JEDNOSTKA REALIZUJĄCA:</w:t>
            </w:r>
          </w:p>
          <w:p w:rsidR="002408F9" w:rsidRPr="00900363" w:rsidRDefault="002408F9" w:rsidP="00F552C0">
            <w:pPr>
              <w:autoSpaceDE w:val="0"/>
              <w:autoSpaceDN w:val="0"/>
              <w:adjustRightInd w:val="0"/>
              <w:spacing w:after="0" w:line="240" w:lineRule="auto"/>
              <w:rPr>
                <w:rFonts w:eastAsia="Calibri" w:cstheme="minorHAnsi"/>
                <w:b/>
                <w:lang w:val="pl-PL"/>
              </w:rPr>
            </w:pPr>
            <w:r w:rsidRPr="00900363">
              <w:rPr>
                <w:rFonts w:eastAsia="Calibri" w:cstheme="minorHAnsi"/>
                <w:b/>
                <w:lang w:val="pl-PL"/>
              </w:rPr>
              <w:lastRenderedPageBreak/>
              <w:t xml:space="preserve">Powiatowy Zarząd Dróg </w:t>
            </w:r>
          </w:p>
          <w:p w:rsidR="002408F9" w:rsidRPr="005F4F99" w:rsidRDefault="002408F9" w:rsidP="00F552C0">
            <w:pPr>
              <w:autoSpaceDE w:val="0"/>
              <w:autoSpaceDN w:val="0"/>
              <w:adjustRightInd w:val="0"/>
              <w:spacing w:after="0" w:line="240" w:lineRule="auto"/>
              <w:rPr>
                <w:rFonts w:eastAsia="ArialNarrow" w:cs="Times New Roman"/>
                <w:b/>
                <w:color w:val="000000"/>
                <w:sz w:val="22"/>
                <w:szCs w:val="22"/>
                <w:lang w:val="pl-PL"/>
              </w:rPr>
            </w:pPr>
            <w:r w:rsidRPr="00900363">
              <w:rPr>
                <w:rFonts w:eastAsia="Calibri" w:cstheme="minorHAnsi"/>
                <w:b/>
                <w:lang w:val="pl-PL"/>
              </w:rPr>
              <w:t>w Chrzanowie</w:t>
            </w:r>
          </w:p>
        </w:tc>
        <w:tc>
          <w:tcPr>
            <w:tcW w:w="2699" w:type="dxa"/>
            <w:shd w:val="clear" w:color="auto" w:fill="808080"/>
          </w:tcPr>
          <w:p w:rsidR="002408F9" w:rsidRPr="005F4F99" w:rsidRDefault="002408F9" w:rsidP="00B859D4">
            <w:pPr>
              <w:autoSpaceDE w:val="0"/>
              <w:autoSpaceDN w:val="0"/>
              <w:adjustRightInd w:val="0"/>
              <w:spacing w:after="0" w:line="240" w:lineRule="auto"/>
              <w:rPr>
                <w:rFonts w:eastAsia="ArialNarrow" w:cs="Times New Roman"/>
                <w:b/>
                <w:color w:val="000000"/>
                <w:sz w:val="22"/>
                <w:szCs w:val="22"/>
                <w:lang w:val="pl-PL"/>
              </w:rPr>
            </w:pPr>
            <w:r w:rsidRPr="005F4F99">
              <w:rPr>
                <w:rFonts w:eastAsia="ArialNarrow" w:cs="Times New Roman"/>
                <w:b/>
                <w:color w:val="000000"/>
                <w:sz w:val="22"/>
                <w:szCs w:val="22"/>
                <w:lang w:val="pl-PL"/>
              </w:rPr>
              <w:lastRenderedPageBreak/>
              <w:t>PARTNERZY:</w:t>
            </w:r>
          </w:p>
          <w:p w:rsidR="002408F9" w:rsidRPr="005F4F99" w:rsidRDefault="004C2025" w:rsidP="00B859D4">
            <w:pPr>
              <w:autoSpaceDE w:val="0"/>
              <w:autoSpaceDN w:val="0"/>
              <w:adjustRightInd w:val="0"/>
              <w:spacing w:after="0" w:line="240" w:lineRule="auto"/>
              <w:rPr>
                <w:rFonts w:eastAsia="ArialNarrow" w:cs="Times New Roman"/>
                <w:b/>
                <w:color w:val="000000"/>
                <w:sz w:val="22"/>
                <w:szCs w:val="22"/>
                <w:lang w:val="pl-PL"/>
              </w:rPr>
            </w:pPr>
            <w:r w:rsidRPr="00900363">
              <w:rPr>
                <w:rFonts w:eastAsia="Calibri" w:cstheme="minorHAnsi"/>
                <w:sz w:val="20"/>
                <w:szCs w:val="20"/>
                <w:lang w:val="pl-PL"/>
              </w:rPr>
              <w:lastRenderedPageBreak/>
              <w:t xml:space="preserve">Starostwo Powiatowe </w:t>
            </w:r>
            <w:r w:rsidRPr="00900363">
              <w:rPr>
                <w:rFonts w:eastAsia="Calibri" w:cstheme="minorHAnsi"/>
                <w:sz w:val="20"/>
                <w:szCs w:val="20"/>
                <w:lang w:val="pl-PL"/>
              </w:rPr>
              <w:br/>
              <w:t xml:space="preserve">w Chrzanowie, </w:t>
            </w:r>
            <w:r w:rsidRPr="00900363">
              <w:rPr>
                <w:rFonts w:eastAsia="Calibri" w:cstheme="minorHAnsi"/>
                <w:sz w:val="20"/>
                <w:szCs w:val="20"/>
                <w:lang w:val="pl-PL"/>
              </w:rPr>
              <w:br/>
              <w:t xml:space="preserve">Zarząd Dróg Wojewódzkich </w:t>
            </w:r>
            <w:r w:rsidR="00E912B4" w:rsidRPr="00900363">
              <w:rPr>
                <w:rFonts w:eastAsia="Calibri" w:cstheme="minorHAnsi"/>
                <w:sz w:val="20"/>
                <w:szCs w:val="20"/>
                <w:lang w:val="pl-PL"/>
              </w:rPr>
              <w:br/>
            </w:r>
            <w:r w:rsidRPr="00900363">
              <w:rPr>
                <w:rFonts w:eastAsia="Calibri" w:cstheme="minorHAnsi"/>
                <w:sz w:val="20"/>
                <w:szCs w:val="20"/>
                <w:lang w:val="pl-PL"/>
              </w:rPr>
              <w:t xml:space="preserve">w Krakowie, </w:t>
            </w:r>
            <w:r w:rsidRPr="00900363">
              <w:rPr>
                <w:rFonts w:eastAsia="Calibri" w:cstheme="minorHAnsi"/>
                <w:sz w:val="20"/>
                <w:szCs w:val="20"/>
                <w:lang w:val="pl-PL"/>
              </w:rPr>
              <w:br/>
              <w:t>gminy powiatu chrzanowskiego</w:t>
            </w:r>
          </w:p>
        </w:tc>
      </w:tr>
      <w:tr w:rsidR="002408F9" w:rsidRPr="00D64A4F" w:rsidTr="00B859D4">
        <w:trPr>
          <w:trHeight w:val="405"/>
        </w:trPr>
        <w:tc>
          <w:tcPr>
            <w:tcW w:w="5778" w:type="dxa"/>
            <w:vAlign w:val="center"/>
          </w:tcPr>
          <w:p w:rsidR="002408F9" w:rsidRPr="002408F9" w:rsidRDefault="002408F9" w:rsidP="00B859D4">
            <w:pPr>
              <w:autoSpaceDE w:val="0"/>
              <w:autoSpaceDN w:val="0"/>
              <w:adjustRightInd w:val="0"/>
              <w:spacing w:after="0" w:line="240" w:lineRule="auto"/>
              <w:jc w:val="both"/>
              <w:rPr>
                <w:rFonts w:cstheme="minorHAnsi"/>
                <w:b/>
                <w:color w:val="FF0000"/>
                <w:sz w:val="20"/>
                <w:szCs w:val="20"/>
                <w:lang w:val="pl-PL"/>
              </w:rPr>
            </w:pPr>
            <w:r w:rsidRPr="002408F9">
              <w:rPr>
                <w:rFonts w:eastAsia="ArialNarrow" w:cs="Times New Roman"/>
                <w:color w:val="000000"/>
                <w:sz w:val="20"/>
                <w:szCs w:val="20"/>
                <w:lang w:val="pl-PL"/>
              </w:rPr>
              <w:lastRenderedPageBreak/>
              <w:t xml:space="preserve">Dotyczy: Informacja w sprawie podjętych działań z zakresu </w:t>
            </w:r>
            <w:r w:rsidR="00994B42">
              <w:rPr>
                <w:rFonts w:cstheme="minorHAnsi"/>
                <w:b/>
                <w:color w:val="FF0000"/>
                <w:sz w:val="20"/>
                <w:szCs w:val="20"/>
                <w:lang w:val="pl-PL"/>
              </w:rPr>
              <w:t>r</w:t>
            </w:r>
            <w:r w:rsidR="004C2025">
              <w:rPr>
                <w:rFonts w:cstheme="minorHAnsi"/>
                <w:b/>
                <w:color w:val="FF0000"/>
                <w:sz w:val="20"/>
                <w:szCs w:val="20"/>
                <w:lang w:val="pl-PL"/>
              </w:rPr>
              <w:t>ewitalizacji</w:t>
            </w:r>
            <w:r w:rsidR="004C2025" w:rsidRPr="004C2025">
              <w:rPr>
                <w:rFonts w:cstheme="minorHAnsi"/>
                <w:b/>
                <w:color w:val="FF0000"/>
                <w:sz w:val="20"/>
                <w:szCs w:val="20"/>
                <w:lang w:val="pl-PL"/>
              </w:rPr>
              <w:t xml:space="preserve"> bliższego połączenia DW 781 i DW 780 na obszarze Gm. Babice i Alwernia Powiatu Chrzanowskiego z pominięciem centrum Babic poprzez przebudowę DP 1019K i DP 1020K</w:t>
            </w:r>
          </w:p>
        </w:tc>
        <w:tc>
          <w:tcPr>
            <w:tcW w:w="2696" w:type="dxa"/>
            <w:vAlign w:val="center"/>
          </w:tcPr>
          <w:p w:rsidR="002408F9" w:rsidRPr="005F4F99" w:rsidRDefault="002408F9" w:rsidP="00B859D4">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2015</w:t>
            </w:r>
          </w:p>
        </w:tc>
        <w:tc>
          <w:tcPr>
            <w:tcW w:w="3117" w:type="dxa"/>
            <w:vAlign w:val="center"/>
          </w:tcPr>
          <w:p w:rsidR="002408F9" w:rsidRPr="005F4F99" w:rsidRDefault="002408F9" w:rsidP="00B859D4">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2016</w:t>
            </w:r>
          </w:p>
        </w:tc>
        <w:tc>
          <w:tcPr>
            <w:tcW w:w="2737" w:type="dxa"/>
            <w:gridSpan w:val="2"/>
            <w:vAlign w:val="center"/>
          </w:tcPr>
          <w:p w:rsidR="002408F9" w:rsidRPr="005F4F99" w:rsidRDefault="002408F9" w:rsidP="00B859D4">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2017</w:t>
            </w:r>
          </w:p>
        </w:tc>
      </w:tr>
      <w:tr w:rsidR="002408F9" w:rsidRPr="00900363" w:rsidTr="00B859D4">
        <w:trPr>
          <w:trHeight w:val="1452"/>
        </w:trPr>
        <w:tc>
          <w:tcPr>
            <w:tcW w:w="5778" w:type="dxa"/>
          </w:tcPr>
          <w:p w:rsidR="002408F9" w:rsidRPr="002408F9" w:rsidRDefault="002408F9" w:rsidP="00B859D4">
            <w:pPr>
              <w:autoSpaceDE w:val="0"/>
              <w:autoSpaceDN w:val="0"/>
              <w:adjustRightInd w:val="0"/>
              <w:spacing w:after="0" w:line="240" w:lineRule="auto"/>
              <w:rPr>
                <w:rFonts w:eastAsia="ArialNarrow" w:cs="Times New Roman"/>
                <w:color w:val="000000"/>
                <w:sz w:val="20"/>
                <w:szCs w:val="20"/>
                <w:lang w:val="pl-PL"/>
              </w:rPr>
            </w:pPr>
            <w:r w:rsidRPr="002408F9">
              <w:rPr>
                <w:rFonts w:eastAsia="ArialNarrow" w:cs="Times New Roman"/>
                <w:color w:val="000000"/>
                <w:sz w:val="20"/>
                <w:szCs w:val="20"/>
                <w:lang w:val="pl-PL"/>
              </w:rPr>
              <w:t>OPIS STANU REALIZACJI KIERUNKU INTERWENCJI (</w:t>
            </w:r>
            <w:r w:rsidR="00885B9B">
              <w:rPr>
                <w:rFonts w:eastAsia="ArialNarrow" w:cs="Times New Roman"/>
                <w:color w:val="000000"/>
                <w:sz w:val="20"/>
                <w:szCs w:val="20"/>
                <w:lang w:val="pl-PL"/>
              </w:rPr>
              <w:t>m.in</w:t>
            </w:r>
            <w:r w:rsidRPr="002408F9">
              <w:rPr>
                <w:rFonts w:eastAsia="ArialNarrow" w:cs="Times New Roman"/>
                <w:color w:val="000000"/>
                <w:sz w:val="20"/>
                <w:szCs w:val="20"/>
                <w:lang w:val="pl-PL"/>
              </w:rPr>
              <w:t>.: zrealizowane przedsięwzięcia w danym roku, stopień realizacji kierunku interwencji, skuteczność zastosowanych instrumentów realizacyjnych, ocena partnerów realizacyjnych, sukcesy realizacyjne, uzyskane efekty)</w:t>
            </w:r>
          </w:p>
        </w:tc>
        <w:tc>
          <w:tcPr>
            <w:tcW w:w="2696" w:type="dxa"/>
          </w:tcPr>
          <w:p w:rsidR="002408F9" w:rsidRPr="005F4F99" w:rsidRDefault="00E912B4" w:rsidP="00E912B4">
            <w:pPr>
              <w:autoSpaceDE w:val="0"/>
              <w:autoSpaceDN w:val="0"/>
              <w:adjustRightInd w:val="0"/>
              <w:spacing w:after="0" w:line="240" w:lineRule="auto"/>
              <w:jc w:val="center"/>
              <w:rPr>
                <w:rFonts w:eastAsia="ArialNarrow" w:cs="Times New Roman"/>
                <w:color w:val="000000"/>
                <w:sz w:val="22"/>
                <w:szCs w:val="22"/>
                <w:lang w:val="pl-PL"/>
              </w:rPr>
            </w:pPr>
            <w:r w:rsidRPr="00050250">
              <w:rPr>
                <w:rFonts w:eastAsia="ArialNarrow" w:cs="Times New Roman"/>
                <w:color w:val="000000"/>
                <w:sz w:val="22"/>
                <w:szCs w:val="22"/>
                <w:lang w:val="pl-PL"/>
              </w:rPr>
              <w:t>BRAK</w:t>
            </w:r>
            <w:r>
              <w:rPr>
                <w:rFonts w:eastAsia="ArialNarrow" w:cs="Times New Roman"/>
                <w:color w:val="000000"/>
                <w:sz w:val="22"/>
                <w:szCs w:val="22"/>
                <w:lang w:val="pl-PL"/>
              </w:rPr>
              <w:t xml:space="preserve"> DANYCH</w:t>
            </w:r>
          </w:p>
        </w:tc>
        <w:tc>
          <w:tcPr>
            <w:tcW w:w="3117" w:type="dxa"/>
          </w:tcPr>
          <w:p w:rsidR="002408F9" w:rsidRPr="005F4F99" w:rsidRDefault="00E912B4" w:rsidP="00E912B4">
            <w:pPr>
              <w:autoSpaceDE w:val="0"/>
              <w:autoSpaceDN w:val="0"/>
              <w:adjustRightInd w:val="0"/>
              <w:spacing w:after="0" w:line="240" w:lineRule="auto"/>
              <w:jc w:val="center"/>
              <w:rPr>
                <w:rFonts w:eastAsia="ArialNarrow" w:cs="Times New Roman"/>
                <w:color w:val="000000"/>
                <w:sz w:val="22"/>
                <w:szCs w:val="22"/>
                <w:lang w:val="pl-PL"/>
              </w:rPr>
            </w:pPr>
            <w:r w:rsidRPr="00050250">
              <w:rPr>
                <w:rFonts w:eastAsia="ArialNarrow" w:cs="Times New Roman"/>
                <w:color w:val="000000"/>
                <w:sz w:val="22"/>
                <w:szCs w:val="22"/>
                <w:lang w:val="pl-PL"/>
              </w:rPr>
              <w:t>BRAK</w:t>
            </w:r>
            <w:r>
              <w:rPr>
                <w:rFonts w:eastAsia="ArialNarrow" w:cs="Times New Roman"/>
                <w:color w:val="000000"/>
                <w:sz w:val="22"/>
                <w:szCs w:val="22"/>
                <w:lang w:val="pl-PL"/>
              </w:rPr>
              <w:t xml:space="preserve"> DANYCH</w:t>
            </w:r>
          </w:p>
        </w:tc>
        <w:tc>
          <w:tcPr>
            <w:tcW w:w="2737" w:type="dxa"/>
            <w:gridSpan w:val="2"/>
          </w:tcPr>
          <w:p w:rsidR="002408F9" w:rsidRPr="005F4F99" w:rsidRDefault="00E37FE1" w:rsidP="00B859D4">
            <w:pPr>
              <w:autoSpaceDE w:val="0"/>
              <w:autoSpaceDN w:val="0"/>
              <w:adjustRightInd w:val="0"/>
              <w:spacing w:after="0" w:line="240" w:lineRule="auto"/>
              <w:rPr>
                <w:rFonts w:eastAsia="ArialNarrow" w:cs="Times New Roman"/>
                <w:color w:val="000000"/>
                <w:sz w:val="22"/>
                <w:szCs w:val="22"/>
                <w:lang w:val="pl-PL"/>
              </w:rPr>
            </w:pPr>
            <w:r w:rsidRPr="00312041">
              <w:rPr>
                <w:rFonts w:eastAsia="ArialNarrow" w:cs="Times New Roman"/>
                <w:color w:val="000000"/>
                <w:sz w:val="22"/>
                <w:szCs w:val="22"/>
                <w:lang w:val="pl-PL"/>
              </w:rPr>
              <w:t xml:space="preserve">Realizacja zadania wstrzymana z uwagi na budowę obwodnicy Babic </w:t>
            </w:r>
            <w:r>
              <w:rPr>
                <w:rFonts w:eastAsia="ArialNarrow" w:cs="Times New Roman"/>
                <w:color w:val="000000"/>
                <w:sz w:val="22"/>
                <w:szCs w:val="22"/>
                <w:lang w:val="pl-PL"/>
              </w:rPr>
              <w:br/>
            </w:r>
            <w:r w:rsidRPr="00312041">
              <w:rPr>
                <w:rFonts w:eastAsia="ArialNarrow" w:cs="Times New Roman"/>
                <w:color w:val="000000"/>
                <w:sz w:val="22"/>
                <w:szCs w:val="22"/>
                <w:lang w:val="pl-PL"/>
              </w:rPr>
              <w:t>w ciągu DW 780 i 781</w:t>
            </w:r>
            <w:r>
              <w:rPr>
                <w:rFonts w:eastAsia="ArialNarrow" w:cs="Times New Roman"/>
                <w:color w:val="000000"/>
                <w:sz w:val="22"/>
                <w:szCs w:val="22"/>
                <w:lang w:val="pl-PL"/>
              </w:rPr>
              <w:t>.</w:t>
            </w:r>
          </w:p>
        </w:tc>
      </w:tr>
      <w:tr w:rsidR="002408F9" w:rsidRPr="00900363" w:rsidTr="00B859D4">
        <w:tc>
          <w:tcPr>
            <w:tcW w:w="5778" w:type="dxa"/>
          </w:tcPr>
          <w:p w:rsidR="002408F9" w:rsidRPr="002408F9" w:rsidRDefault="002408F9" w:rsidP="00B859D4">
            <w:pPr>
              <w:autoSpaceDE w:val="0"/>
              <w:autoSpaceDN w:val="0"/>
              <w:adjustRightInd w:val="0"/>
              <w:spacing w:after="0" w:line="240" w:lineRule="auto"/>
              <w:rPr>
                <w:rFonts w:eastAsia="ArialNarrow" w:cs="Times New Roman"/>
                <w:color w:val="000000"/>
                <w:sz w:val="20"/>
                <w:szCs w:val="20"/>
                <w:lang w:val="pl-PL"/>
              </w:rPr>
            </w:pPr>
            <w:r w:rsidRPr="002408F9">
              <w:rPr>
                <w:rFonts w:eastAsia="ArialNarrow" w:cs="Times New Roman"/>
                <w:color w:val="000000"/>
                <w:sz w:val="20"/>
                <w:szCs w:val="20"/>
                <w:lang w:val="pl-PL"/>
              </w:rPr>
              <w:t>OPIS POWSTAŁYCH TRUDNOŚCI REALIZACYJNYCH</w:t>
            </w:r>
          </w:p>
          <w:p w:rsidR="002408F9" w:rsidRPr="002408F9" w:rsidRDefault="002408F9" w:rsidP="00B859D4">
            <w:pPr>
              <w:autoSpaceDE w:val="0"/>
              <w:autoSpaceDN w:val="0"/>
              <w:adjustRightInd w:val="0"/>
              <w:spacing w:after="0" w:line="240" w:lineRule="auto"/>
              <w:rPr>
                <w:rFonts w:eastAsia="ArialNarrow" w:cs="Times New Roman"/>
                <w:color w:val="000000"/>
                <w:sz w:val="20"/>
                <w:szCs w:val="20"/>
                <w:lang w:val="pl-PL"/>
              </w:rPr>
            </w:pPr>
            <w:r w:rsidRPr="002408F9">
              <w:rPr>
                <w:rFonts w:eastAsia="ArialNarrow" w:cs="Times New Roman"/>
                <w:color w:val="000000"/>
                <w:sz w:val="20"/>
                <w:szCs w:val="20"/>
                <w:lang w:val="pl-PL"/>
              </w:rPr>
              <w:t>(</w:t>
            </w:r>
            <w:r w:rsidR="00885B9B">
              <w:rPr>
                <w:rFonts w:eastAsia="ArialNarrow" w:cs="Times New Roman"/>
                <w:color w:val="000000"/>
                <w:sz w:val="20"/>
                <w:szCs w:val="20"/>
                <w:lang w:val="pl-PL"/>
              </w:rPr>
              <w:t>m.in</w:t>
            </w:r>
            <w:r w:rsidRPr="002408F9">
              <w:rPr>
                <w:rFonts w:eastAsia="ArialNarrow" w:cs="Times New Roman"/>
                <w:color w:val="000000"/>
                <w:sz w:val="20"/>
                <w:szCs w:val="20"/>
                <w:lang w:val="pl-PL"/>
              </w:rPr>
              <w:t>.: problemy powstałe na etapie realizacji, opóźnienia i ich przyczyny, środki podjęte w celu przezwyciężenia trudności</w:t>
            </w:r>
            <w:r w:rsidR="00B46869">
              <w:rPr>
                <w:rFonts w:eastAsia="ArialNarrow" w:cs="Times New Roman"/>
                <w:color w:val="000000"/>
                <w:sz w:val="20"/>
                <w:szCs w:val="20"/>
                <w:lang w:val="pl-PL"/>
              </w:rPr>
              <w:t xml:space="preserve">, rekomendacje dotyczące zmian </w:t>
            </w:r>
            <w:r w:rsidRPr="002408F9">
              <w:rPr>
                <w:rFonts w:eastAsia="ArialNarrow" w:cs="Times New Roman"/>
                <w:color w:val="000000"/>
                <w:sz w:val="20"/>
                <w:szCs w:val="20"/>
                <w:lang w:val="pl-PL"/>
              </w:rPr>
              <w:t>w realizacji kierunku interwencji, możliwe usprawnienia)</w:t>
            </w:r>
          </w:p>
        </w:tc>
        <w:tc>
          <w:tcPr>
            <w:tcW w:w="2696" w:type="dxa"/>
          </w:tcPr>
          <w:p w:rsidR="002408F9" w:rsidRPr="005F4F99" w:rsidRDefault="004866B5" w:rsidP="004866B5">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c>
          <w:tcPr>
            <w:tcW w:w="3117" w:type="dxa"/>
          </w:tcPr>
          <w:p w:rsidR="002408F9" w:rsidRPr="005F4F99" w:rsidRDefault="004866B5" w:rsidP="004866B5">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c>
          <w:tcPr>
            <w:tcW w:w="2737" w:type="dxa"/>
            <w:gridSpan w:val="2"/>
          </w:tcPr>
          <w:p w:rsidR="002408F9" w:rsidRPr="00312041" w:rsidRDefault="00D640FA" w:rsidP="00B859D4">
            <w:pPr>
              <w:autoSpaceDE w:val="0"/>
              <w:autoSpaceDN w:val="0"/>
              <w:adjustRightInd w:val="0"/>
              <w:spacing w:after="0" w:line="240" w:lineRule="auto"/>
              <w:rPr>
                <w:rFonts w:eastAsia="ArialNarrow" w:cs="Times New Roman"/>
                <w:color w:val="000000"/>
                <w:sz w:val="22"/>
                <w:szCs w:val="22"/>
                <w:lang w:val="pl-PL"/>
              </w:rPr>
            </w:pPr>
            <w:r w:rsidRPr="00312041">
              <w:rPr>
                <w:rFonts w:eastAsia="ArialNarrow" w:cs="Times New Roman"/>
                <w:color w:val="000000"/>
                <w:sz w:val="22"/>
                <w:szCs w:val="22"/>
                <w:lang w:val="pl-PL"/>
              </w:rPr>
              <w:t xml:space="preserve">Realizacja zadania wstrzymana z uwagi na budowę obwodnicy Babic </w:t>
            </w:r>
            <w:r w:rsidR="00E912B4">
              <w:rPr>
                <w:rFonts w:eastAsia="ArialNarrow" w:cs="Times New Roman"/>
                <w:color w:val="000000"/>
                <w:sz w:val="22"/>
                <w:szCs w:val="22"/>
                <w:lang w:val="pl-PL"/>
              </w:rPr>
              <w:br/>
            </w:r>
            <w:r w:rsidRPr="00312041">
              <w:rPr>
                <w:rFonts w:eastAsia="ArialNarrow" w:cs="Times New Roman"/>
                <w:color w:val="000000"/>
                <w:sz w:val="22"/>
                <w:szCs w:val="22"/>
                <w:lang w:val="pl-PL"/>
              </w:rPr>
              <w:t>w ciągu DW 780 i 781</w:t>
            </w:r>
            <w:r w:rsidR="00925927">
              <w:rPr>
                <w:rFonts w:eastAsia="ArialNarrow" w:cs="Times New Roman"/>
                <w:color w:val="000000"/>
                <w:sz w:val="22"/>
                <w:szCs w:val="22"/>
                <w:lang w:val="pl-PL"/>
              </w:rPr>
              <w:t>.</w:t>
            </w:r>
          </w:p>
        </w:tc>
      </w:tr>
      <w:tr w:rsidR="002408F9" w:rsidRPr="00D64A4F" w:rsidTr="00B859D4">
        <w:tc>
          <w:tcPr>
            <w:tcW w:w="5778" w:type="dxa"/>
          </w:tcPr>
          <w:p w:rsidR="002408F9" w:rsidRPr="002408F9" w:rsidRDefault="002408F9" w:rsidP="00B859D4">
            <w:pPr>
              <w:autoSpaceDE w:val="0"/>
              <w:autoSpaceDN w:val="0"/>
              <w:adjustRightInd w:val="0"/>
              <w:spacing w:after="0" w:line="240" w:lineRule="auto"/>
              <w:rPr>
                <w:rFonts w:eastAsia="ArialNarrow" w:cs="Times New Roman"/>
                <w:color w:val="000000"/>
                <w:sz w:val="20"/>
                <w:szCs w:val="20"/>
                <w:lang w:val="pl-PL"/>
              </w:rPr>
            </w:pPr>
            <w:r w:rsidRPr="002408F9">
              <w:rPr>
                <w:rFonts w:eastAsia="ArialNarrow" w:cs="Times New Roman"/>
                <w:color w:val="000000"/>
                <w:sz w:val="20"/>
                <w:szCs w:val="20"/>
                <w:lang w:val="pl-PL"/>
              </w:rPr>
              <w:t xml:space="preserve">OPIS ŹRÓDEŁ FINANSOWANIA (wielkość środków finansowych wydatkowanych na realizację kierunku interwencji w danym roku, </w:t>
            </w:r>
            <w:r w:rsidR="004866B5">
              <w:rPr>
                <w:rFonts w:eastAsia="ArialNarrow" w:cs="Times New Roman"/>
                <w:color w:val="000000"/>
                <w:sz w:val="20"/>
                <w:szCs w:val="20"/>
                <w:lang w:val="pl-PL"/>
              </w:rPr>
              <w:br/>
            </w:r>
            <w:r w:rsidRPr="002408F9">
              <w:rPr>
                <w:rFonts w:eastAsia="ArialNarrow" w:cs="Times New Roman"/>
                <w:color w:val="000000"/>
                <w:sz w:val="20"/>
                <w:szCs w:val="20"/>
                <w:lang w:val="pl-PL"/>
              </w:rPr>
              <w:t>w podziale na źródła finansowania)</w:t>
            </w:r>
          </w:p>
          <w:p w:rsidR="002408F9" w:rsidRPr="002408F9" w:rsidRDefault="002408F9" w:rsidP="00B859D4">
            <w:pPr>
              <w:autoSpaceDE w:val="0"/>
              <w:autoSpaceDN w:val="0"/>
              <w:adjustRightInd w:val="0"/>
              <w:spacing w:after="0" w:line="240" w:lineRule="auto"/>
              <w:rPr>
                <w:rFonts w:eastAsia="ArialNarrow" w:cs="Times New Roman"/>
                <w:color w:val="000000"/>
                <w:sz w:val="20"/>
                <w:szCs w:val="20"/>
                <w:lang w:val="pl-PL"/>
              </w:rPr>
            </w:pPr>
            <w:r w:rsidRPr="002408F9">
              <w:rPr>
                <w:rFonts w:eastAsia="ArialNarrow" w:cs="Times New Roman"/>
                <w:color w:val="000000"/>
                <w:sz w:val="20"/>
                <w:szCs w:val="20"/>
                <w:lang w:val="pl-PL"/>
              </w:rPr>
              <w:t xml:space="preserve">Budżet Powiatu                              (kwota w zł) </w:t>
            </w:r>
          </w:p>
          <w:p w:rsidR="002408F9" w:rsidRPr="002408F9" w:rsidRDefault="002408F9" w:rsidP="00B859D4">
            <w:pPr>
              <w:autoSpaceDE w:val="0"/>
              <w:autoSpaceDN w:val="0"/>
              <w:adjustRightInd w:val="0"/>
              <w:spacing w:after="0" w:line="240" w:lineRule="auto"/>
              <w:rPr>
                <w:rFonts w:eastAsia="ArialNarrow" w:cs="Times New Roman"/>
                <w:color w:val="000000"/>
                <w:sz w:val="20"/>
                <w:szCs w:val="20"/>
                <w:lang w:val="pl-PL"/>
              </w:rPr>
            </w:pPr>
            <w:r w:rsidRPr="002408F9">
              <w:rPr>
                <w:rFonts w:eastAsia="ArialNarrow" w:cs="Times New Roman"/>
                <w:color w:val="000000"/>
                <w:sz w:val="20"/>
                <w:szCs w:val="20"/>
                <w:lang w:val="pl-PL"/>
              </w:rPr>
              <w:t>Budżet jednostki realizującej       (kwota w zł)</w:t>
            </w:r>
          </w:p>
          <w:p w:rsidR="002408F9" w:rsidRPr="002408F9" w:rsidRDefault="002408F9" w:rsidP="00B859D4">
            <w:pPr>
              <w:autoSpaceDE w:val="0"/>
              <w:autoSpaceDN w:val="0"/>
              <w:adjustRightInd w:val="0"/>
              <w:spacing w:after="0" w:line="240" w:lineRule="auto"/>
              <w:rPr>
                <w:rFonts w:eastAsia="ArialNarrow" w:cs="Times New Roman"/>
                <w:color w:val="000000"/>
                <w:sz w:val="20"/>
                <w:szCs w:val="20"/>
                <w:lang w:val="pl-PL"/>
              </w:rPr>
            </w:pPr>
            <w:r w:rsidRPr="002408F9">
              <w:rPr>
                <w:rFonts w:eastAsia="ArialNarrow" w:cs="Times New Roman"/>
                <w:color w:val="000000"/>
                <w:sz w:val="20"/>
                <w:szCs w:val="20"/>
                <w:lang w:val="pl-PL"/>
              </w:rPr>
              <w:t xml:space="preserve">Budżet </w:t>
            </w:r>
            <w:r w:rsidR="004866B5">
              <w:rPr>
                <w:rFonts w:eastAsia="ArialNarrow" w:cs="Times New Roman"/>
                <w:color w:val="000000"/>
                <w:sz w:val="20"/>
                <w:szCs w:val="20"/>
                <w:lang w:val="pl-PL"/>
              </w:rPr>
              <w:t>…</w:t>
            </w:r>
            <w:r w:rsidRPr="002408F9">
              <w:rPr>
                <w:rFonts w:eastAsia="ArialNarrow" w:cs="Times New Roman"/>
                <w:color w:val="000000"/>
                <w:sz w:val="20"/>
                <w:szCs w:val="20"/>
                <w:lang w:val="pl-PL"/>
              </w:rPr>
              <w:t xml:space="preserve">.............................         (kwota w zł)   </w:t>
            </w:r>
          </w:p>
          <w:p w:rsidR="002408F9" w:rsidRPr="00826014" w:rsidRDefault="002408F9" w:rsidP="00B859D4">
            <w:pPr>
              <w:autoSpaceDE w:val="0"/>
              <w:autoSpaceDN w:val="0"/>
              <w:adjustRightInd w:val="0"/>
              <w:spacing w:after="0" w:line="240" w:lineRule="auto"/>
              <w:rPr>
                <w:rFonts w:eastAsia="ArialNarrow" w:cs="Times New Roman"/>
                <w:color w:val="000000"/>
                <w:sz w:val="20"/>
                <w:szCs w:val="20"/>
                <w:lang w:val="pl-PL"/>
              </w:rPr>
            </w:pPr>
            <w:r w:rsidRPr="00826014">
              <w:rPr>
                <w:rFonts w:eastAsia="ArialNarrow" w:cs="Times New Roman"/>
                <w:color w:val="000000"/>
                <w:sz w:val="20"/>
                <w:szCs w:val="20"/>
                <w:lang w:val="pl-PL"/>
              </w:rPr>
              <w:t xml:space="preserve">Ogółem :                                          (kwota w zł)                   </w:t>
            </w:r>
          </w:p>
        </w:tc>
        <w:tc>
          <w:tcPr>
            <w:tcW w:w="2696" w:type="dxa"/>
          </w:tcPr>
          <w:p w:rsidR="002408F9" w:rsidRPr="005F4F99" w:rsidRDefault="004866B5" w:rsidP="004866B5">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c>
          <w:tcPr>
            <w:tcW w:w="3117" w:type="dxa"/>
          </w:tcPr>
          <w:p w:rsidR="002408F9" w:rsidRPr="005F4F99" w:rsidRDefault="004866B5" w:rsidP="004866B5">
            <w:pPr>
              <w:spacing w:after="60" w:line="22" w:lineRule="atLeast"/>
              <w:jc w:val="center"/>
              <w:rPr>
                <w:rFonts w:eastAsia="ArialNarrow" w:cs="Times New Roman"/>
                <w:color w:val="000000"/>
                <w:sz w:val="22"/>
                <w:szCs w:val="22"/>
                <w:lang w:val="pl-PL"/>
              </w:rPr>
            </w:pPr>
            <w:r>
              <w:rPr>
                <w:rFonts w:eastAsia="ArialNarrow" w:cs="Times New Roman"/>
                <w:color w:val="000000"/>
                <w:sz w:val="22"/>
                <w:szCs w:val="22"/>
                <w:lang w:val="pl-PL"/>
              </w:rPr>
              <w:t>-</w:t>
            </w:r>
          </w:p>
          <w:p w:rsidR="002408F9" w:rsidRPr="005F4F99" w:rsidRDefault="002408F9" w:rsidP="00B859D4">
            <w:pPr>
              <w:autoSpaceDE w:val="0"/>
              <w:autoSpaceDN w:val="0"/>
              <w:adjustRightInd w:val="0"/>
              <w:spacing w:after="0" w:line="240" w:lineRule="auto"/>
              <w:rPr>
                <w:rFonts w:eastAsia="ArialNarrow" w:cs="Times New Roman"/>
                <w:color w:val="000000"/>
                <w:sz w:val="22"/>
                <w:szCs w:val="22"/>
                <w:lang w:val="pl-PL"/>
              </w:rPr>
            </w:pPr>
          </w:p>
        </w:tc>
        <w:tc>
          <w:tcPr>
            <w:tcW w:w="2737" w:type="dxa"/>
            <w:gridSpan w:val="2"/>
          </w:tcPr>
          <w:p w:rsidR="002408F9" w:rsidRPr="005F4F99" w:rsidRDefault="004866B5" w:rsidP="004866B5">
            <w:pPr>
              <w:spacing w:after="60" w:line="22" w:lineRule="atLeast"/>
              <w:jc w:val="center"/>
              <w:rPr>
                <w:rFonts w:eastAsia="ArialNarrow" w:cs="Times New Roman"/>
                <w:color w:val="000000"/>
                <w:sz w:val="22"/>
                <w:szCs w:val="22"/>
                <w:lang w:val="pl-PL"/>
              </w:rPr>
            </w:pPr>
            <w:r>
              <w:rPr>
                <w:rFonts w:eastAsia="ArialNarrow" w:cs="Times New Roman"/>
                <w:color w:val="000000"/>
                <w:sz w:val="22"/>
                <w:szCs w:val="22"/>
                <w:lang w:val="pl-PL"/>
              </w:rPr>
              <w:t>-</w:t>
            </w:r>
          </w:p>
          <w:p w:rsidR="002408F9" w:rsidRPr="005F4F99" w:rsidRDefault="002408F9" w:rsidP="00B859D4">
            <w:pPr>
              <w:autoSpaceDE w:val="0"/>
              <w:autoSpaceDN w:val="0"/>
              <w:adjustRightInd w:val="0"/>
              <w:spacing w:after="0" w:line="240" w:lineRule="auto"/>
              <w:rPr>
                <w:rFonts w:eastAsia="ArialNarrow" w:cs="Times New Roman"/>
                <w:color w:val="000000"/>
                <w:sz w:val="22"/>
                <w:szCs w:val="22"/>
                <w:lang w:val="pl-PL"/>
              </w:rPr>
            </w:pPr>
          </w:p>
        </w:tc>
      </w:tr>
    </w:tbl>
    <w:p w:rsidR="004C2025" w:rsidRDefault="004C2025"/>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2014"/>
        <w:gridCol w:w="3969"/>
        <w:gridCol w:w="2567"/>
      </w:tblGrid>
      <w:tr w:rsidR="002408F9" w:rsidRPr="00900363" w:rsidTr="00B859D4">
        <w:tc>
          <w:tcPr>
            <w:tcW w:w="14328" w:type="dxa"/>
            <w:gridSpan w:val="4"/>
            <w:tcBorders>
              <w:bottom w:val="single" w:sz="4" w:space="0" w:color="auto"/>
            </w:tcBorders>
            <w:shd w:val="clear" w:color="auto" w:fill="B3B3B3"/>
          </w:tcPr>
          <w:p w:rsidR="002408F9" w:rsidRPr="005F4F99" w:rsidRDefault="002408F9" w:rsidP="00B859D4">
            <w:pPr>
              <w:autoSpaceDE w:val="0"/>
              <w:autoSpaceDN w:val="0"/>
              <w:adjustRightInd w:val="0"/>
              <w:spacing w:after="0" w:line="240" w:lineRule="auto"/>
              <w:rPr>
                <w:rFonts w:eastAsia="ArialNarrow" w:cs="Times New Roman"/>
                <w:b/>
                <w:color w:val="000000"/>
                <w:sz w:val="22"/>
                <w:szCs w:val="22"/>
                <w:lang w:val="pl-PL"/>
              </w:rPr>
            </w:pPr>
            <w:r w:rsidRPr="005F4F99">
              <w:rPr>
                <w:rFonts w:eastAsia="ArialNarrow" w:cs="Times New Roman"/>
                <w:b/>
                <w:color w:val="000000"/>
                <w:sz w:val="22"/>
                <w:szCs w:val="22"/>
                <w:lang w:val="pl-PL"/>
              </w:rPr>
              <w:t xml:space="preserve">KIERUNEK INTERWENCJI NR  </w:t>
            </w:r>
            <w:r>
              <w:rPr>
                <w:rFonts w:eastAsia="ArialNarrow" w:cs="Times New Roman"/>
                <w:b/>
                <w:color w:val="000000"/>
                <w:sz w:val="22"/>
                <w:szCs w:val="22"/>
                <w:lang w:val="pl-PL"/>
              </w:rPr>
              <w:t>I.4.3</w:t>
            </w:r>
          </w:p>
          <w:p w:rsidR="002408F9" w:rsidRPr="00B46869" w:rsidRDefault="002408F9" w:rsidP="00B859D4">
            <w:pPr>
              <w:autoSpaceDE w:val="0"/>
              <w:autoSpaceDN w:val="0"/>
              <w:adjustRightInd w:val="0"/>
              <w:spacing w:after="0" w:line="240" w:lineRule="auto"/>
              <w:rPr>
                <w:rFonts w:cstheme="minorHAnsi"/>
                <w:b/>
                <w:color w:val="FF0000"/>
                <w:lang w:val="pl-PL"/>
              </w:rPr>
            </w:pPr>
            <w:r w:rsidRPr="00B46869">
              <w:rPr>
                <w:rFonts w:cstheme="minorHAnsi"/>
                <w:b/>
                <w:color w:val="FF0000"/>
                <w:lang w:val="pl-PL"/>
              </w:rPr>
              <w:t>Przebudowa dróg powiatowych: DP 1053K od granicy z powiatem krakowskim do DW 791, a następnie DP 1051K od DW 791 do włączenia do projektowanej drogi klasy G lub GP relacji od Węzła Byczyna na A-4 do DK 94 – z uwzględnieniem budowy obwodnicy miejscowości Czyżówka</w:t>
            </w:r>
            <w:r w:rsidR="00B46869" w:rsidRPr="00B46869">
              <w:rPr>
                <w:rFonts w:cstheme="minorHAnsi"/>
                <w:b/>
                <w:color w:val="FF0000"/>
                <w:lang w:val="pl-PL"/>
              </w:rPr>
              <w:t>.</w:t>
            </w:r>
          </w:p>
        </w:tc>
      </w:tr>
      <w:tr w:rsidR="002408F9" w:rsidRPr="00900363" w:rsidTr="001C15DF">
        <w:tc>
          <w:tcPr>
            <w:tcW w:w="5778" w:type="dxa"/>
            <w:shd w:val="clear" w:color="auto" w:fill="FF9900"/>
          </w:tcPr>
          <w:p w:rsidR="002408F9" w:rsidRPr="005F4F99" w:rsidRDefault="002408F9" w:rsidP="00B859D4">
            <w:pPr>
              <w:autoSpaceDE w:val="0"/>
              <w:autoSpaceDN w:val="0"/>
              <w:adjustRightInd w:val="0"/>
              <w:spacing w:after="0" w:line="240" w:lineRule="auto"/>
              <w:rPr>
                <w:rFonts w:eastAsia="ArialNarrow" w:cs="Times New Roman"/>
                <w:b/>
                <w:color w:val="000000"/>
                <w:sz w:val="22"/>
                <w:szCs w:val="22"/>
                <w:lang w:val="pl-PL"/>
              </w:rPr>
            </w:pPr>
            <w:r w:rsidRPr="005F4F99">
              <w:rPr>
                <w:rFonts w:eastAsia="ArialNarrow" w:cs="Times New Roman"/>
                <w:b/>
                <w:color w:val="000000"/>
                <w:sz w:val="22"/>
                <w:szCs w:val="22"/>
                <w:lang w:val="pl-PL"/>
              </w:rPr>
              <w:t xml:space="preserve">CEL STRATEGICZNY </w:t>
            </w:r>
          </w:p>
          <w:p w:rsidR="002408F9" w:rsidRPr="005F4F99" w:rsidRDefault="002408F9" w:rsidP="00B859D4">
            <w:pPr>
              <w:autoSpaceDE w:val="0"/>
              <w:autoSpaceDN w:val="0"/>
              <w:adjustRightInd w:val="0"/>
              <w:spacing w:after="0" w:line="240" w:lineRule="auto"/>
              <w:rPr>
                <w:rFonts w:eastAsia="ArialNarrow" w:cs="Times New Roman"/>
                <w:b/>
                <w:color w:val="000000"/>
                <w:sz w:val="22"/>
                <w:szCs w:val="22"/>
                <w:lang w:val="pl-PL"/>
              </w:rPr>
            </w:pPr>
            <w:r w:rsidRPr="005F4F99">
              <w:rPr>
                <w:rFonts w:eastAsia="Calibri" w:cstheme="minorHAnsi"/>
                <w:b/>
                <w:sz w:val="22"/>
                <w:szCs w:val="22"/>
                <w:lang w:val="pl-PL"/>
              </w:rPr>
              <w:t>INTENSYFIKACJA ROZWOJU GOSPODARCZEGO I WZROST ATRAKCYJNOŚCI INWESTYCYJNEJ POWIATU</w:t>
            </w:r>
          </w:p>
        </w:tc>
        <w:tc>
          <w:tcPr>
            <w:tcW w:w="2014" w:type="dxa"/>
            <w:shd w:val="clear" w:color="auto" w:fill="FFCC99"/>
          </w:tcPr>
          <w:p w:rsidR="002408F9" w:rsidRPr="005F4F99" w:rsidRDefault="00CF7E8F" w:rsidP="00B859D4">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CEL OPERACYJNY</w:t>
            </w:r>
            <w:r w:rsidR="002408F9" w:rsidRPr="005F4F99">
              <w:rPr>
                <w:rFonts w:eastAsia="ArialNarrow" w:cs="Times New Roman"/>
                <w:b/>
                <w:color w:val="000000"/>
                <w:sz w:val="22"/>
                <w:szCs w:val="22"/>
                <w:lang w:val="pl-PL"/>
              </w:rPr>
              <w:t>:</w:t>
            </w:r>
          </w:p>
          <w:p w:rsidR="002408F9" w:rsidRPr="004866B5" w:rsidRDefault="002408F9" w:rsidP="00B859D4">
            <w:pPr>
              <w:autoSpaceDE w:val="0"/>
              <w:autoSpaceDN w:val="0"/>
              <w:adjustRightInd w:val="0"/>
              <w:spacing w:after="0" w:line="240" w:lineRule="auto"/>
              <w:rPr>
                <w:rFonts w:eastAsia="ArialNarrow" w:cs="Times New Roman"/>
                <w:b/>
                <w:color w:val="000000"/>
                <w:lang w:val="pl-PL"/>
              </w:rPr>
            </w:pPr>
            <w:r w:rsidRPr="00900363">
              <w:rPr>
                <w:rFonts w:cstheme="minorHAnsi"/>
                <w:b/>
                <w:lang w:val="pl-PL"/>
              </w:rPr>
              <w:t xml:space="preserve">Doskonalenie dostępności </w:t>
            </w:r>
            <w:r w:rsidRPr="00900363">
              <w:rPr>
                <w:rFonts w:cstheme="minorHAnsi"/>
                <w:b/>
                <w:lang w:val="pl-PL"/>
              </w:rPr>
              <w:lastRenderedPageBreak/>
              <w:t>komunikacyjnej powiatu</w:t>
            </w:r>
          </w:p>
        </w:tc>
        <w:tc>
          <w:tcPr>
            <w:tcW w:w="3969" w:type="dxa"/>
            <w:shd w:val="clear" w:color="auto" w:fill="C0C0C0"/>
          </w:tcPr>
          <w:p w:rsidR="002408F9" w:rsidRDefault="002408F9" w:rsidP="00B859D4">
            <w:pPr>
              <w:autoSpaceDE w:val="0"/>
              <w:autoSpaceDN w:val="0"/>
              <w:adjustRightInd w:val="0"/>
              <w:spacing w:after="0" w:line="240" w:lineRule="auto"/>
              <w:rPr>
                <w:rFonts w:eastAsia="ArialNarrow" w:cs="Times New Roman"/>
                <w:b/>
                <w:color w:val="000000"/>
                <w:sz w:val="22"/>
                <w:szCs w:val="22"/>
                <w:lang w:val="pl-PL"/>
              </w:rPr>
            </w:pPr>
            <w:r w:rsidRPr="005F4F99">
              <w:rPr>
                <w:rFonts w:eastAsia="ArialNarrow" w:cs="Times New Roman"/>
                <w:b/>
                <w:color w:val="000000"/>
                <w:sz w:val="22"/>
                <w:szCs w:val="22"/>
                <w:lang w:val="pl-PL"/>
              </w:rPr>
              <w:lastRenderedPageBreak/>
              <w:t>JEDNOSTKA REALIZUJĄCA:</w:t>
            </w:r>
          </w:p>
          <w:p w:rsidR="002408F9" w:rsidRPr="00900363" w:rsidRDefault="002408F9" w:rsidP="004866B5">
            <w:pPr>
              <w:autoSpaceDE w:val="0"/>
              <w:autoSpaceDN w:val="0"/>
              <w:adjustRightInd w:val="0"/>
              <w:spacing w:after="0" w:line="240" w:lineRule="auto"/>
              <w:rPr>
                <w:rFonts w:eastAsia="Calibri" w:cstheme="minorHAnsi"/>
                <w:b/>
                <w:lang w:val="pl-PL"/>
              </w:rPr>
            </w:pPr>
            <w:r w:rsidRPr="00900363">
              <w:rPr>
                <w:rFonts w:eastAsia="Calibri" w:cstheme="minorHAnsi"/>
                <w:b/>
                <w:lang w:val="pl-PL"/>
              </w:rPr>
              <w:t xml:space="preserve">Powiatowy Zarząd Dróg </w:t>
            </w:r>
          </w:p>
          <w:p w:rsidR="002408F9" w:rsidRPr="005F4F99" w:rsidRDefault="002408F9" w:rsidP="004866B5">
            <w:pPr>
              <w:autoSpaceDE w:val="0"/>
              <w:autoSpaceDN w:val="0"/>
              <w:adjustRightInd w:val="0"/>
              <w:spacing w:after="0" w:line="240" w:lineRule="auto"/>
              <w:rPr>
                <w:rFonts w:eastAsia="ArialNarrow" w:cs="Times New Roman"/>
                <w:b/>
                <w:color w:val="000000"/>
                <w:sz w:val="22"/>
                <w:szCs w:val="22"/>
                <w:lang w:val="pl-PL"/>
              </w:rPr>
            </w:pPr>
            <w:r w:rsidRPr="00900363">
              <w:rPr>
                <w:rFonts w:eastAsia="Calibri" w:cstheme="minorHAnsi"/>
                <w:b/>
                <w:lang w:val="pl-PL"/>
              </w:rPr>
              <w:t>w Chrzanowie</w:t>
            </w:r>
          </w:p>
        </w:tc>
        <w:tc>
          <w:tcPr>
            <w:tcW w:w="2567" w:type="dxa"/>
            <w:shd w:val="clear" w:color="auto" w:fill="808080"/>
          </w:tcPr>
          <w:p w:rsidR="002408F9" w:rsidRPr="005F4F99" w:rsidRDefault="002408F9" w:rsidP="00B859D4">
            <w:pPr>
              <w:autoSpaceDE w:val="0"/>
              <w:autoSpaceDN w:val="0"/>
              <w:adjustRightInd w:val="0"/>
              <w:spacing w:after="0" w:line="240" w:lineRule="auto"/>
              <w:rPr>
                <w:rFonts w:eastAsia="ArialNarrow" w:cs="Times New Roman"/>
                <w:b/>
                <w:color w:val="000000"/>
                <w:sz w:val="22"/>
                <w:szCs w:val="22"/>
                <w:lang w:val="pl-PL"/>
              </w:rPr>
            </w:pPr>
            <w:r w:rsidRPr="005F4F99">
              <w:rPr>
                <w:rFonts w:eastAsia="ArialNarrow" w:cs="Times New Roman"/>
                <w:b/>
                <w:color w:val="000000"/>
                <w:sz w:val="22"/>
                <w:szCs w:val="22"/>
                <w:lang w:val="pl-PL"/>
              </w:rPr>
              <w:t>PARTNERZY:</w:t>
            </w:r>
          </w:p>
          <w:p w:rsidR="002408F9" w:rsidRPr="005F4F99" w:rsidRDefault="002408F9" w:rsidP="00B859D4">
            <w:pPr>
              <w:autoSpaceDE w:val="0"/>
              <w:autoSpaceDN w:val="0"/>
              <w:adjustRightInd w:val="0"/>
              <w:spacing w:after="0" w:line="240" w:lineRule="auto"/>
              <w:rPr>
                <w:rFonts w:eastAsia="ArialNarrow" w:cs="Times New Roman"/>
                <w:b/>
                <w:color w:val="000000"/>
                <w:sz w:val="22"/>
                <w:szCs w:val="22"/>
                <w:lang w:val="pl-PL"/>
              </w:rPr>
            </w:pPr>
            <w:r w:rsidRPr="00900363">
              <w:rPr>
                <w:rFonts w:eastAsia="Calibri" w:cstheme="minorHAnsi"/>
                <w:sz w:val="20"/>
                <w:szCs w:val="20"/>
                <w:lang w:val="pl-PL"/>
              </w:rPr>
              <w:t>Staro</w:t>
            </w:r>
            <w:r w:rsidR="00826014" w:rsidRPr="00900363">
              <w:rPr>
                <w:rFonts w:eastAsia="Calibri" w:cstheme="minorHAnsi"/>
                <w:sz w:val="20"/>
                <w:szCs w:val="20"/>
                <w:lang w:val="pl-PL"/>
              </w:rPr>
              <w:t xml:space="preserve">stwo Powiatowe </w:t>
            </w:r>
            <w:r w:rsidR="00826014" w:rsidRPr="00900363">
              <w:rPr>
                <w:rFonts w:eastAsia="Calibri" w:cstheme="minorHAnsi"/>
                <w:sz w:val="20"/>
                <w:szCs w:val="20"/>
                <w:lang w:val="pl-PL"/>
              </w:rPr>
              <w:br/>
              <w:t xml:space="preserve">w Chrzanowie, </w:t>
            </w:r>
            <w:r w:rsidRPr="00900363">
              <w:rPr>
                <w:rFonts w:eastAsia="Calibri" w:cstheme="minorHAnsi"/>
                <w:sz w:val="20"/>
                <w:szCs w:val="20"/>
                <w:lang w:val="pl-PL"/>
              </w:rPr>
              <w:t xml:space="preserve">Zarząd Dróg </w:t>
            </w:r>
            <w:r w:rsidRPr="00900363">
              <w:rPr>
                <w:rFonts w:eastAsia="Calibri" w:cstheme="minorHAnsi"/>
                <w:sz w:val="20"/>
                <w:szCs w:val="20"/>
                <w:lang w:val="pl-PL"/>
              </w:rPr>
              <w:lastRenderedPageBreak/>
              <w:t xml:space="preserve">Wojewódzkich w Krakowie, </w:t>
            </w:r>
            <w:r w:rsidRPr="00900363">
              <w:rPr>
                <w:rFonts w:eastAsia="Calibri" w:cstheme="minorHAnsi"/>
                <w:sz w:val="20"/>
                <w:szCs w:val="20"/>
                <w:lang w:val="pl-PL"/>
              </w:rPr>
              <w:br/>
              <w:t>gminy powiatu chrzanowskiego</w:t>
            </w:r>
          </w:p>
        </w:tc>
      </w:tr>
      <w:tr w:rsidR="002408F9" w:rsidRPr="00D64A4F" w:rsidTr="001C15DF">
        <w:trPr>
          <w:trHeight w:val="405"/>
        </w:trPr>
        <w:tc>
          <w:tcPr>
            <w:tcW w:w="5778" w:type="dxa"/>
            <w:vAlign w:val="center"/>
          </w:tcPr>
          <w:p w:rsidR="002408F9" w:rsidRPr="00826014" w:rsidRDefault="002408F9" w:rsidP="00B859D4">
            <w:pPr>
              <w:autoSpaceDE w:val="0"/>
              <w:autoSpaceDN w:val="0"/>
              <w:adjustRightInd w:val="0"/>
              <w:spacing w:after="0" w:line="240" w:lineRule="auto"/>
              <w:jc w:val="both"/>
              <w:rPr>
                <w:rFonts w:cstheme="minorHAnsi"/>
                <w:b/>
                <w:color w:val="FF0000"/>
                <w:sz w:val="20"/>
                <w:szCs w:val="20"/>
                <w:lang w:val="pl-PL"/>
              </w:rPr>
            </w:pPr>
            <w:r w:rsidRPr="00826014">
              <w:rPr>
                <w:rFonts w:eastAsia="ArialNarrow" w:cs="Times New Roman"/>
                <w:color w:val="000000"/>
                <w:sz w:val="20"/>
                <w:szCs w:val="20"/>
                <w:lang w:val="pl-PL"/>
              </w:rPr>
              <w:lastRenderedPageBreak/>
              <w:t xml:space="preserve">Dotyczy: Informacja w sprawie podjętych działań z zakresu </w:t>
            </w:r>
            <w:r w:rsidR="00994B42" w:rsidRPr="00826014">
              <w:rPr>
                <w:rFonts w:cstheme="minorHAnsi"/>
                <w:b/>
                <w:color w:val="FF0000"/>
                <w:sz w:val="20"/>
                <w:szCs w:val="20"/>
                <w:lang w:val="pl-PL"/>
              </w:rPr>
              <w:t>p</w:t>
            </w:r>
            <w:r w:rsidR="004C2025" w:rsidRPr="00826014">
              <w:rPr>
                <w:rFonts w:cstheme="minorHAnsi"/>
                <w:b/>
                <w:color w:val="FF0000"/>
                <w:sz w:val="20"/>
                <w:szCs w:val="20"/>
                <w:lang w:val="pl-PL"/>
              </w:rPr>
              <w:t>rzebudowy</w:t>
            </w:r>
            <w:r w:rsidRPr="00826014">
              <w:rPr>
                <w:rFonts w:cstheme="minorHAnsi"/>
                <w:b/>
                <w:color w:val="FF0000"/>
                <w:sz w:val="20"/>
                <w:szCs w:val="20"/>
                <w:lang w:val="pl-PL"/>
              </w:rPr>
              <w:t xml:space="preserve"> dróg powiatowych: DP 1053K od granicy </w:t>
            </w:r>
          </w:p>
          <w:p w:rsidR="002408F9" w:rsidRPr="00826014" w:rsidRDefault="002408F9" w:rsidP="00B859D4">
            <w:pPr>
              <w:autoSpaceDE w:val="0"/>
              <w:autoSpaceDN w:val="0"/>
              <w:adjustRightInd w:val="0"/>
              <w:spacing w:after="0" w:line="240" w:lineRule="auto"/>
              <w:jc w:val="both"/>
              <w:rPr>
                <w:rFonts w:cstheme="minorHAnsi"/>
                <w:b/>
                <w:color w:val="FF0000"/>
                <w:sz w:val="20"/>
                <w:szCs w:val="20"/>
                <w:lang w:val="pl-PL"/>
              </w:rPr>
            </w:pPr>
            <w:r w:rsidRPr="00826014">
              <w:rPr>
                <w:rFonts w:cstheme="minorHAnsi"/>
                <w:b/>
                <w:color w:val="FF0000"/>
                <w:sz w:val="20"/>
                <w:szCs w:val="20"/>
                <w:lang w:val="pl-PL"/>
              </w:rPr>
              <w:t>z powiatem krakowskim do DW 791, a następnie DP 1051K od DW 791 do włączenia do projektowanej drogi klasy G lub GP relacji od Węzła Byczyna na A-4 do DK 94 – z uwzględnieniem budowy obwodnicy miejscowości Czyżówka</w:t>
            </w:r>
          </w:p>
        </w:tc>
        <w:tc>
          <w:tcPr>
            <w:tcW w:w="2014" w:type="dxa"/>
            <w:vAlign w:val="center"/>
          </w:tcPr>
          <w:p w:rsidR="002408F9" w:rsidRPr="005F4F99" w:rsidRDefault="002408F9" w:rsidP="00B859D4">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2015</w:t>
            </w:r>
          </w:p>
        </w:tc>
        <w:tc>
          <w:tcPr>
            <w:tcW w:w="3969" w:type="dxa"/>
            <w:vAlign w:val="center"/>
          </w:tcPr>
          <w:p w:rsidR="002408F9" w:rsidRPr="005F4F99" w:rsidRDefault="002408F9" w:rsidP="00B859D4">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2016</w:t>
            </w:r>
          </w:p>
        </w:tc>
        <w:tc>
          <w:tcPr>
            <w:tcW w:w="2567" w:type="dxa"/>
            <w:vAlign w:val="center"/>
          </w:tcPr>
          <w:p w:rsidR="002408F9" w:rsidRPr="005F4F99" w:rsidRDefault="002408F9" w:rsidP="00B859D4">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2017</w:t>
            </w:r>
          </w:p>
        </w:tc>
      </w:tr>
      <w:tr w:rsidR="002408F9" w:rsidRPr="00900363" w:rsidTr="001C15DF">
        <w:trPr>
          <w:trHeight w:val="1452"/>
        </w:trPr>
        <w:tc>
          <w:tcPr>
            <w:tcW w:w="5778" w:type="dxa"/>
          </w:tcPr>
          <w:p w:rsidR="002408F9" w:rsidRPr="00826014" w:rsidRDefault="002408F9" w:rsidP="00B859D4">
            <w:pPr>
              <w:autoSpaceDE w:val="0"/>
              <w:autoSpaceDN w:val="0"/>
              <w:adjustRightInd w:val="0"/>
              <w:spacing w:after="0" w:line="240" w:lineRule="auto"/>
              <w:rPr>
                <w:rFonts w:eastAsia="ArialNarrow" w:cs="Times New Roman"/>
                <w:color w:val="000000"/>
                <w:sz w:val="20"/>
                <w:szCs w:val="20"/>
                <w:lang w:val="pl-PL"/>
              </w:rPr>
            </w:pPr>
            <w:r w:rsidRPr="00826014">
              <w:rPr>
                <w:rFonts w:eastAsia="ArialNarrow" w:cs="Times New Roman"/>
                <w:color w:val="000000"/>
                <w:sz w:val="20"/>
                <w:szCs w:val="20"/>
                <w:lang w:val="pl-PL"/>
              </w:rPr>
              <w:t>OPIS STANU REALIZACJI KIERUNKU INTERWENCJI (</w:t>
            </w:r>
            <w:r w:rsidR="00885B9B">
              <w:rPr>
                <w:rFonts w:eastAsia="ArialNarrow" w:cs="Times New Roman"/>
                <w:color w:val="000000"/>
                <w:sz w:val="20"/>
                <w:szCs w:val="20"/>
                <w:lang w:val="pl-PL"/>
              </w:rPr>
              <w:t>m.in</w:t>
            </w:r>
            <w:r w:rsidRPr="00826014">
              <w:rPr>
                <w:rFonts w:eastAsia="ArialNarrow" w:cs="Times New Roman"/>
                <w:color w:val="000000"/>
                <w:sz w:val="20"/>
                <w:szCs w:val="20"/>
                <w:lang w:val="pl-PL"/>
              </w:rPr>
              <w:t>.: zrealizowane przedsięwzięcia w danym roku, stopień realizacji kierunku interwencji, skuteczność zastosowanych instrumentów realizacyjnych, ocena partnerów realizacyjnych, sukcesy realizacyjne, uzyskane efekty)</w:t>
            </w:r>
          </w:p>
        </w:tc>
        <w:tc>
          <w:tcPr>
            <w:tcW w:w="2014" w:type="dxa"/>
          </w:tcPr>
          <w:p w:rsidR="002408F9" w:rsidRPr="005F4F99" w:rsidRDefault="004866B5" w:rsidP="004866B5">
            <w:pPr>
              <w:autoSpaceDE w:val="0"/>
              <w:autoSpaceDN w:val="0"/>
              <w:adjustRightInd w:val="0"/>
              <w:spacing w:after="0" w:line="240" w:lineRule="auto"/>
              <w:jc w:val="center"/>
              <w:rPr>
                <w:rFonts w:eastAsia="ArialNarrow" w:cs="Times New Roman"/>
                <w:color w:val="000000"/>
                <w:sz w:val="22"/>
                <w:szCs w:val="22"/>
                <w:lang w:val="pl-PL"/>
              </w:rPr>
            </w:pPr>
            <w:r w:rsidRPr="00050250">
              <w:rPr>
                <w:rFonts w:eastAsia="ArialNarrow" w:cs="Times New Roman"/>
                <w:color w:val="000000"/>
                <w:sz w:val="22"/>
                <w:szCs w:val="22"/>
                <w:lang w:val="pl-PL"/>
              </w:rPr>
              <w:t>BRAK</w:t>
            </w:r>
            <w:r>
              <w:rPr>
                <w:rFonts w:eastAsia="ArialNarrow" w:cs="Times New Roman"/>
                <w:color w:val="000000"/>
                <w:sz w:val="22"/>
                <w:szCs w:val="22"/>
                <w:lang w:val="pl-PL"/>
              </w:rPr>
              <w:t xml:space="preserve"> DANYCH</w:t>
            </w:r>
          </w:p>
        </w:tc>
        <w:tc>
          <w:tcPr>
            <w:tcW w:w="3969" w:type="dxa"/>
          </w:tcPr>
          <w:p w:rsidR="00D640FA" w:rsidRPr="00D640FA" w:rsidRDefault="00D640FA" w:rsidP="00D640FA">
            <w:pPr>
              <w:autoSpaceDE w:val="0"/>
              <w:autoSpaceDN w:val="0"/>
              <w:adjustRightInd w:val="0"/>
              <w:spacing w:after="0" w:line="240" w:lineRule="auto"/>
              <w:rPr>
                <w:rFonts w:eastAsia="ArialNarrow" w:cs="Times New Roman"/>
                <w:color w:val="000000"/>
                <w:sz w:val="22"/>
                <w:szCs w:val="22"/>
                <w:lang w:val="pl-PL"/>
              </w:rPr>
            </w:pPr>
            <w:r w:rsidRPr="00D640FA">
              <w:rPr>
                <w:rFonts w:eastAsia="ArialNarrow" w:cs="Times New Roman"/>
                <w:color w:val="000000"/>
                <w:sz w:val="22"/>
                <w:szCs w:val="22"/>
                <w:lang w:val="pl-PL"/>
              </w:rPr>
              <w:t>Zachodni odcinek DP 1051K został przebudowany w roku 2016 aż do połączenia z powstałą w tym samym roku nową drogą gminną obok Elektrowni Siersza w miejscowości  Czyżówka (od km 0+000,00 do km 1 +115,70)</w:t>
            </w:r>
            <w:r w:rsidR="003F0545">
              <w:rPr>
                <w:rFonts w:eastAsia="ArialNarrow" w:cs="Times New Roman"/>
                <w:color w:val="000000"/>
                <w:sz w:val="22"/>
                <w:szCs w:val="22"/>
                <w:lang w:val="pl-PL"/>
              </w:rPr>
              <w:t>.</w:t>
            </w:r>
          </w:p>
          <w:p w:rsidR="00D640FA" w:rsidRPr="00D640FA" w:rsidRDefault="00D640FA" w:rsidP="00D640FA">
            <w:pPr>
              <w:autoSpaceDE w:val="0"/>
              <w:autoSpaceDN w:val="0"/>
              <w:adjustRightInd w:val="0"/>
              <w:spacing w:after="0" w:line="240" w:lineRule="auto"/>
              <w:rPr>
                <w:rFonts w:eastAsia="ArialNarrow" w:cs="Times New Roman"/>
                <w:color w:val="000000"/>
                <w:sz w:val="22"/>
                <w:szCs w:val="22"/>
                <w:lang w:val="pl-PL"/>
              </w:rPr>
            </w:pPr>
            <w:r w:rsidRPr="00D640FA">
              <w:rPr>
                <w:rFonts w:eastAsia="ArialNarrow" w:cs="Times New Roman"/>
                <w:color w:val="000000"/>
                <w:sz w:val="22"/>
                <w:szCs w:val="22"/>
                <w:lang w:val="pl-PL"/>
              </w:rPr>
              <w:t>Projekt pn. „Przebudowa drogi powiatowej DP 1051K w miejscowości Czyżówka w km 0+690 – k</w:t>
            </w:r>
            <w:r w:rsidR="003F0545">
              <w:rPr>
                <w:rFonts w:eastAsia="ArialNarrow" w:cs="Times New Roman"/>
                <w:color w:val="000000"/>
                <w:sz w:val="22"/>
                <w:szCs w:val="22"/>
                <w:lang w:val="pl-PL"/>
              </w:rPr>
              <w:t>m 2 +245” dostał dofinansowanie</w:t>
            </w:r>
            <w:r w:rsidRPr="00D640FA">
              <w:rPr>
                <w:rFonts w:eastAsia="ArialNarrow" w:cs="Times New Roman"/>
                <w:color w:val="000000"/>
                <w:sz w:val="22"/>
                <w:szCs w:val="22"/>
                <w:lang w:val="pl-PL"/>
              </w:rPr>
              <w:t xml:space="preserve"> w wysokości 50% środków kwalifikowanych  z Programu Rozwoju Gminnej i Powiatowej Infrastruktury Drogowej na lata 2016 – 2019” – Edycja 2015/2016. Projekt dofinansowała również Gmina Trzebinia (w ramach wkładu własnego Powiatu)</w:t>
            </w:r>
            <w:r w:rsidR="003F0545">
              <w:rPr>
                <w:rFonts w:eastAsia="ArialNarrow" w:cs="Times New Roman"/>
                <w:color w:val="000000"/>
                <w:sz w:val="22"/>
                <w:szCs w:val="22"/>
                <w:lang w:val="pl-PL"/>
              </w:rPr>
              <w:t>.</w:t>
            </w:r>
          </w:p>
          <w:p w:rsidR="00D640FA" w:rsidRPr="00D640FA" w:rsidRDefault="00D640FA" w:rsidP="00D640FA">
            <w:pPr>
              <w:autoSpaceDE w:val="0"/>
              <w:autoSpaceDN w:val="0"/>
              <w:adjustRightInd w:val="0"/>
              <w:spacing w:after="0" w:line="240" w:lineRule="auto"/>
              <w:rPr>
                <w:rFonts w:eastAsia="ArialNarrow" w:cs="Times New Roman"/>
                <w:color w:val="000000"/>
                <w:sz w:val="22"/>
                <w:szCs w:val="22"/>
                <w:lang w:val="pl-PL"/>
              </w:rPr>
            </w:pPr>
          </w:p>
          <w:p w:rsidR="00D640FA" w:rsidRPr="00D640FA" w:rsidRDefault="00D640FA" w:rsidP="00D640FA">
            <w:pPr>
              <w:autoSpaceDE w:val="0"/>
              <w:autoSpaceDN w:val="0"/>
              <w:adjustRightInd w:val="0"/>
              <w:spacing w:after="0" w:line="240" w:lineRule="auto"/>
              <w:rPr>
                <w:rFonts w:eastAsia="ArialNarrow" w:cs="Times New Roman"/>
                <w:color w:val="000000"/>
                <w:sz w:val="22"/>
                <w:szCs w:val="22"/>
                <w:lang w:val="pl-PL"/>
              </w:rPr>
            </w:pPr>
            <w:r w:rsidRPr="00D640FA">
              <w:rPr>
                <w:rFonts w:eastAsia="ArialNarrow" w:cs="Times New Roman"/>
                <w:color w:val="000000"/>
                <w:sz w:val="22"/>
                <w:szCs w:val="22"/>
                <w:lang w:val="pl-PL"/>
              </w:rPr>
              <w:t xml:space="preserve">W ramach przedmiotowej inwestycji wykonano </w:t>
            </w:r>
            <w:r w:rsidR="00885B9B">
              <w:rPr>
                <w:rFonts w:eastAsia="ArialNarrow" w:cs="Times New Roman"/>
                <w:color w:val="000000"/>
                <w:sz w:val="22"/>
                <w:szCs w:val="22"/>
                <w:lang w:val="pl-PL"/>
              </w:rPr>
              <w:t>m.in</w:t>
            </w:r>
            <w:r w:rsidRPr="00D640FA">
              <w:rPr>
                <w:rFonts w:eastAsia="ArialNarrow" w:cs="Times New Roman"/>
                <w:color w:val="000000"/>
                <w:sz w:val="22"/>
                <w:szCs w:val="22"/>
                <w:lang w:val="pl-PL"/>
              </w:rPr>
              <w:t xml:space="preserve">. </w:t>
            </w:r>
          </w:p>
          <w:p w:rsidR="00D640FA" w:rsidRPr="00D640FA" w:rsidRDefault="003F0545" w:rsidP="00D640FA">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w:t>
            </w:r>
            <w:r w:rsidR="00D640FA" w:rsidRPr="00D640FA">
              <w:rPr>
                <w:rFonts w:eastAsia="ArialNarrow" w:cs="Times New Roman"/>
                <w:color w:val="000000"/>
                <w:sz w:val="22"/>
                <w:szCs w:val="22"/>
                <w:lang w:val="pl-PL"/>
              </w:rPr>
              <w:t xml:space="preserve">Wymianę i wzmocnienie nawierzchni </w:t>
            </w:r>
            <w:r w:rsidR="00977805">
              <w:rPr>
                <w:rFonts w:eastAsia="ArialNarrow" w:cs="Times New Roman"/>
                <w:color w:val="000000"/>
                <w:sz w:val="22"/>
                <w:szCs w:val="22"/>
                <w:lang w:val="pl-PL"/>
              </w:rPr>
              <w:t>–</w:t>
            </w:r>
            <w:r w:rsidR="00D640FA" w:rsidRPr="00D640FA">
              <w:rPr>
                <w:rFonts w:eastAsia="ArialNarrow" w:cs="Times New Roman"/>
                <w:color w:val="000000"/>
                <w:sz w:val="22"/>
                <w:szCs w:val="22"/>
                <w:lang w:val="pl-PL"/>
              </w:rPr>
              <w:t xml:space="preserve"> </w:t>
            </w:r>
            <w:r w:rsidR="004866B5">
              <w:rPr>
                <w:rFonts w:eastAsia="ArialNarrow" w:cs="Times New Roman"/>
                <w:color w:val="000000"/>
                <w:sz w:val="22"/>
                <w:szCs w:val="22"/>
                <w:lang w:val="pl-PL"/>
              </w:rPr>
              <w:br/>
            </w:r>
            <w:r w:rsidR="00D640FA" w:rsidRPr="00D640FA">
              <w:rPr>
                <w:rFonts w:eastAsia="ArialNarrow" w:cs="Times New Roman"/>
                <w:color w:val="000000"/>
                <w:sz w:val="22"/>
                <w:szCs w:val="22"/>
                <w:lang w:val="pl-PL"/>
              </w:rPr>
              <w:t>9 245,47m2</w:t>
            </w:r>
          </w:p>
          <w:p w:rsidR="00D640FA" w:rsidRPr="00D640FA" w:rsidRDefault="003F0545" w:rsidP="00D640FA">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w:t>
            </w:r>
            <w:r w:rsidR="00D640FA" w:rsidRPr="00D640FA">
              <w:rPr>
                <w:rFonts w:eastAsia="ArialNarrow" w:cs="Times New Roman"/>
                <w:color w:val="000000"/>
                <w:sz w:val="22"/>
                <w:szCs w:val="22"/>
                <w:lang w:val="pl-PL"/>
              </w:rPr>
              <w:t>wzmocnienie podbudowy drogi</w:t>
            </w:r>
          </w:p>
          <w:p w:rsidR="00D640FA" w:rsidRPr="00D640FA" w:rsidRDefault="003F0545" w:rsidP="00D640FA">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w:t>
            </w:r>
            <w:r w:rsidR="00D640FA" w:rsidRPr="00D640FA">
              <w:rPr>
                <w:rFonts w:eastAsia="ArialNarrow" w:cs="Times New Roman"/>
                <w:color w:val="000000"/>
                <w:sz w:val="22"/>
                <w:szCs w:val="22"/>
                <w:lang w:val="pl-PL"/>
              </w:rPr>
              <w:t>1875m2 utwardzonego pobocza asfaltowego  oddzielonego od jezdni separatorami (zwiększenie bezpieczeństwa rowerzystów)</w:t>
            </w:r>
          </w:p>
          <w:p w:rsidR="00D640FA" w:rsidRPr="00D640FA" w:rsidRDefault="003F0545" w:rsidP="00D640FA">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w:t>
            </w:r>
            <w:r w:rsidR="00D640FA" w:rsidRPr="00D640FA">
              <w:rPr>
                <w:rFonts w:eastAsia="ArialNarrow" w:cs="Times New Roman"/>
                <w:color w:val="000000"/>
                <w:sz w:val="22"/>
                <w:szCs w:val="22"/>
                <w:lang w:val="pl-PL"/>
              </w:rPr>
              <w:t xml:space="preserve">chodnik z kostki brukowej – 80,30m2 </w:t>
            </w:r>
          </w:p>
          <w:p w:rsidR="00D640FA" w:rsidRPr="00D640FA" w:rsidRDefault="003F0545" w:rsidP="00D640FA">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lastRenderedPageBreak/>
              <w:t>•</w:t>
            </w:r>
            <w:r w:rsidR="00D640FA" w:rsidRPr="00D640FA">
              <w:rPr>
                <w:rFonts w:eastAsia="ArialNarrow" w:cs="Times New Roman"/>
                <w:color w:val="000000"/>
                <w:sz w:val="22"/>
                <w:szCs w:val="22"/>
                <w:lang w:val="pl-PL"/>
              </w:rPr>
              <w:t>zabudowę elementów odblaskowych na jezdni oraz budowę oświetlonych przejść dla pieszych</w:t>
            </w:r>
          </w:p>
          <w:p w:rsidR="00D640FA" w:rsidRPr="00D640FA" w:rsidRDefault="003F0545" w:rsidP="00D640FA">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w:t>
            </w:r>
            <w:r w:rsidR="00D640FA" w:rsidRPr="00D640FA">
              <w:rPr>
                <w:rFonts w:eastAsia="ArialNarrow" w:cs="Times New Roman"/>
                <w:color w:val="000000"/>
                <w:sz w:val="22"/>
                <w:szCs w:val="22"/>
                <w:lang w:val="pl-PL"/>
              </w:rPr>
              <w:t>wykonanie oznakowania poziomego</w:t>
            </w:r>
          </w:p>
          <w:p w:rsidR="00D640FA" w:rsidRPr="00D640FA" w:rsidRDefault="00D640FA" w:rsidP="00D640FA">
            <w:pPr>
              <w:autoSpaceDE w:val="0"/>
              <w:autoSpaceDN w:val="0"/>
              <w:adjustRightInd w:val="0"/>
              <w:spacing w:after="0" w:line="240" w:lineRule="auto"/>
              <w:rPr>
                <w:rFonts w:eastAsia="ArialNarrow" w:cs="Times New Roman"/>
                <w:color w:val="000000"/>
                <w:sz w:val="22"/>
                <w:szCs w:val="22"/>
                <w:lang w:val="pl-PL"/>
              </w:rPr>
            </w:pPr>
            <w:r w:rsidRPr="00D640FA">
              <w:rPr>
                <w:rFonts w:eastAsia="ArialNarrow" w:cs="Times New Roman"/>
                <w:color w:val="000000"/>
                <w:sz w:val="22"/>
                <w:szCs w:val="22"/>
                <w:lang w:val="pl-PL"/>
              </w:rPr>
              <w:t>Dzięki realizacji projektu nastąpiło :</w:t>
            </w:r>
          </w:p>
          <w:p w:rsidR="00D640FA" w:rsidRPr="00D640FA" w:rsidRDefault="003F0545" w:rsidP="00D640FA">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w:t>
            </w:r>
            <w:r w:rsidR="00D640FA" w:rsidRPr="00D640FA">
              <w:rPr>
                <w:rFonts w:eastAsia="ArialNarrow" w:cs="Times New Roman"/>
                <w:color w:val="000000"/>
                <w:sz w:val="22"/>
                <w:szCs w:val="22"/>
                <w:lang w:val="pl-PL"/>
              </w:rPr>
              <w:t>Zwiększenie bezpieczeństwa dla wszystkich uczestników ruchu, w tym pieszych i rowerzystów</w:t>
            </w:r>
          </w:p>
          <w:p w:rsidR="00D640FA" w:rsidRPr="00D640FA" w:rsidRDefault="003F0545" w:rsidP="00D640FA">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w:t>
            </w:r>
            <w:r w:rsidR="00D640FA" w:rsidRPr="00D640FA">
              <w:rPr>
                <w:rFonts w:eastAsia="ArialNarrow" w:cs="Times New Roman"/>
                <w:color w:val="000000"/>
                <w:sz w:val="22"/>
                <w:szCs w:val="22"/>
                <w:lang w:val="pl-PL"/>
              </w:rPr>
              <w:t xml:space="preserve">poprawa komunikacji pomiędzy Gminą Trzebinia a Gminą Bukowno, </w:t>
            </w:r>
            <w:r w:rsidR="004866B5">
              <w:rPr>
                <w:rFonts w:eastAsia="ArialNarrow" w:cs="Times New Roman"/>
                <w:color w:val="000000"/>
                <w:sz w:val="22"/>
                <w:szCs w:val="22"/>
                <w:lang w:val="pl-PL"/>
              </w:rPr>
              <w:br/>
            </w:r>
            <w:r w:rsidR="00D640FA" w:rsidRPr="00D640FA">
              <w:rPr>
                <w:rFonts w:eastAsia="ArialNarrow" w:cs="Times New Roman"/>
                <w:color w:val="000000"/>
                <w:sz w:val="22"/>
                <w:szCs w:val="22"/>
                <w:lang w:val="pl-PL"/>
              </w:rPr>
              <w:t>a w rezultacie pomiędzy Powiatem Chrzanowskim a Powiatem Olkuskim</w:t>
            </w:r>
          </w:p>
          <w:p w:rsidR="00D640FA" w:rsidRPr="00D640FA" w:rsidRDefault="003F0545" w:rsidP="00D640FA">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w:t>
            </w:r>
            <w:r w:rsidR="00D640FA" w:rsidRPr="00D640FA">
              <w:rPr>
                <w:rFonts w:eastAsia="ArialNarrow" w:cs="Times New Roman"/>
                <w:color w:val="000000"/>
                <w:sz w:val="22"/>
                <w:szCs w:val="22"/>
                <w:lang w:val="pl-PL"/>
              </w:rPr>
              <w:t xml:space="preserve">poprawa dostępności terenu wiejskiego </w:t>
            </w:r>
          </w:p>
          <w:p w:rsidR="00D640FA" w:rsidRPr="00D640FA" w:rsidRDefault="003F0545" w:rsidP="00D640FA">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w:t>
            </w:r>
            <w:r w:rsidR="00D640FA" w:rsidRPr="00D640FA">
              <w:rPr>
                <w:rFonts w:eastAsia="ArialNarrow" w:cs="Times New Roman"/>
                <w:color w:val="000000"/>
                <w:sz w:val="22"/>
                <w:szCs w:val="22"/>
                <w:lang w:val="pl-PL"/>
              </w:rPr>
              <w:t>poprawa warunków w transporcie osobowym i towarowym</w:t>
            </w:r>
          </w:p>
          <w:p w:rsidR="00D640FA" w:rsidRPr="00D640FA" w:rsidRDefault="003F0545" w:rsidP="00D640FA">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w:t>
            </w:r>
            <w:r w:rsidR="00D640FA" w:rsidRPr="00D640FA">
              <w:rPr>
                <w:rFonts w:eastAsia="ArialNarrow" w:cs="Times New Roman"/>
                <w:color w:val="000000"/>
                <w:sz w:val="22"/>
                <w:szCs w:val="22"/>
                <w:lang w:val="pl-PL"/>
              </w:rPr>
              <w:t>skrócenie czasu podróży</w:t>
            </w:r>
          </w:p>
          <w:p w:rsidR="00D640FA" w:rsidRPr="00D640FA" w:rsidRDefault="003F0545" w:rsidP="00D640FA">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w:t>
            </w:r>
            <w:r w:rsidR="00D640FA" w:rsidRPr="00D640FA">
              <w:rPr>
                <w:rFonts w:eastAsia="ArialNarrow" w:cs="Times New Roman"/>
                <w:color w:val="000000"/>
                <w:sz w:val="22"/>
                <w:szCs w:val="22"/>
                <w:lang w:val="pl-PL"/>
              </w:rPr>
              <w:t xml:space="preserve">zmniejszenie negatywnego wpływu transportu na środowisko dzięki poprawie stanu technicznego drogi </w:t>
            </w:r>
          </w:p>
          <w:p w:rsidR="00D640FA" w:rsidRPr="00D640FA" w:rsidRDefault="003F0545" w:rsidP="00D640FA">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w:t>
            </w:r>
            <w:r w:rsidR="00D640FA" w:rsidRPr="00D640FA">
              <w:rPr>
                <w:rFonts w:eastAsia="ArialNarrow" w:cs="Times New Roman"/>
                <w:color w:val="000000"/>
                <w:sz w:val="22"/>
                <w:szCs w:val="22"/>
                <w:lang w:val="pl-PL"/>
              </w:rPr>
              <w:t>podniesienie atrakcyjności inwestycyjnej firm zlokalizowanych przy przebudowanej DP 1051K oraz terenów je otaczających</w:t>
            </w:r>
          </w:p>
          <w:p w:rsidR="00D640FA" w:rsidRPr="00D640FA" w:rsidRDefault="003F0545" w:rsidP="00D640FA">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w:t>
            </w:r>
            <w:r w:rsidR="00D640FA" w:rsidRPr="00D640FA">
              <w:rPr>
                <w:rFonts w:eastAsia="ArialNarrow" w:cs="Times New Roman"/>
                <w:color w:val="000000"/>
                <w:sz w:val="22"/>
                <w:szCs w:val="22"/>
                <w:lang w:val="pl-PL"/>
              </w:rPr>
              <w:t>zwiększenie atrakcyjności sołectwa Czyżówka dla turystów</w:t>
            </w:r>
          </w:p>
          <w:p w:rsidR="00D640FA" w:rsidRPr="00D640FA" w:rsidRDefault="003F0545" w:rsidP="00D640FA">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w:t>
            </w:r>
            <w:r w:rsidR="00D640FA" w:rsidRPr="00D640FA">
              <w:rPr>
                <w:rFonts w:eastAsia="ArialNarrow" w:cs="Times New Roman"/>
                <w:color w:val="000000"/>
                <w:sz w:val="22"/>
                <w:szCs w:val="22"/>
                <w:lang w:val="pl-PL"/>
              </w:rPr>
              <w:t>dodatkowo przebudowany odcinek DP 1051K łączy się z wybudowaną przez Gminę Trzebinia „drogą gminną obok Elektrowni Siersza” – tworząc spójny układ komunikacyjny</w:t>
            </w:r>
            <w:r>
              <w:rPr>
                <w:rFonts w:eastAsia="ArialNarrow" w:cs="Times New Roman"/>
                <w:color w:val="000000"/>
                <w:sz w:val="22"/>
                <w:szCs w:val="22"/>
                <w:lang w:val="pl-PL"/>
              </w:rPr>
              <w:t>.</w:t>
            </w:r>
          </w:p>
          <w:p w:rsidR="002408F9" w:rsidRPr="005F4F99" w:rsidRDefault="00D640FA" w:rsidP="00D640FA">
            <w:pPr>
              <w:autoSpaceDE w:val="0"/>
              <w:autoSpaceDN w:val="0"/>
              <w:adjustRightInd w:val="0"/>
              <w:spacing w:after="0" w:line="240" w:lineRule="auto"/>
              <w:rPr>
                <w:rFonts w:eastAsia="ArialNarrow" w:cs="Times New Roman"/>
                <w:color w:val="000000"/>
                <w:sz w:val="22"/>
                <w:szCs w:val="22"/>
                <w:lang w:val="pl-PL"/>
              </w:rPr>
            </w:pPr>
            <w:r w:rsidRPr="00D640FA">
              <w:rPr>
                <w:rFonts w:eastAsia="ArialNarrow" w:cs="Times New Roman"/>
                <w:color w:val="000000"/>
                <w:sz w:val="22"/>
                <w:szCs w:val="22"/>
                <w:lang w:val="pl-PL"/>
              </w:rPr>
              <w:t xml:space="preserve">Przebudowa drogi DP 1051K ma duże znaczenie dla rozwoju Czyżówki jako obszaru wiejskiego, polepsza dostępność komunikacyjną działających przy przebudowywanej drodze oraz na jej przedłużeniu (w stronę Powiatu </w:t>
            </w:r>
            <w:r w:rsidRPr="00D640FA">
              <w:rPr>
                <w:rFonts w:eastAsia="ArialNarrow" w:cs="Times New Roman"/>
                <w:color w:val="000000"/>
                <w:sz w:val="22"/>
                <w:szCs w:val="22"/>
                <w:lang w:val="pl-PL"/>
              </w:rPr>
              <w:lastRenderedPageBreak/>
              <w:t>Olkuskiego) dużych zakładów pracy o istotnym znaczeniu dla społeczności lokalnej (miejsca pracy).</w:t>
            </w:r>
          </w:p>
        </w:tc>
        <w:tc>
          <w:tcPr>
            <w:tcW w:w="2567" w:type="dxa"/>
          </w:tcPr>
          <w:p w:rsidR="00D640FA" w:rsidRPr="000E12B5" w:rsidRDefault="00D640FA" w:rsidP="00D640FA">
            <w:pPr>
              <w:autoSpaceDE w:val="0"/>
              <w:autoSpaceDN w:val="0"/>
              <w:adjustRightInd w:val="0"/>
              <w:spacing w:after="0" w:line="240" w:lineRule="auto"/>
              <w:rPr>
                <w:rFonts w:eastAsia="ArialNarrow" w:cs="Times New Roman"/>
                <w:color w:val="000000"/>
                <w:sz w:val="22"/>
                <w:szCs w:val="22"/>
                <w:lang w:val="pl-PL"/>
              </w:rPr>
            </w:pPr>
            <w:r w:rsidRPr="000E12B5">
              <w:rPr>
                <w:rFonts w:eastAsia="ArialNarrow" w:cs="Times New Roman"/>
                <w:color w:val="000000"/>
                <w:sz w:val="22"/>
                <w:szCs w:val="22"/>
                <w:lang w:val="pl-PL"/>
              </w:rPr>
              <w:lastRenderedPageBreak/>
              <w:t>Inwestycja (w pozostałym zakresie) przewidziana do realizacji</w:t>
            </w:r>
            <w:r w:rsidR="000512B8">
              <w:rPr>
                <w:rFonts w:eastAsia="ArialNarrow" w:cs="Times New Roman"/>
                <w:color w:val="000000"/>
                <w:sz w:val="22"/>
                <w:szCs w:val="22"/>
                <w:lang w:val="pl-PL"/>
              </w:rPr>
              <w:t>.</w:t>
            </w:r>
          </w:p>
          <w:p w:rsidR="002408F9" w:rsidRPr="005F4F99" w:rsidRDefault="00D640FA" w:rsidP="00D640FA">
            <w:pPr>
              <w:autoSpaceDE w:val="0"/>
              <w:autoSpaceDN w:val="0"/>
              <w:adjustRightInd w:val="0"/>
              <w:spacing w:after="0" w:line="240" w:lineRule="auto"/>
              <w:rPr>
                <w:rFonts w:eastAsia="ArialNarrow" w:cs="Times New Roman"/>
                <w:color w:val="000000"/>
                <w:sz w:val="22"/>
                <w:szCs w:val="22"/>
                <w:lang w:val="pl-PL"/>
              </w:rPr>
            </w:pPr>
            <w:r w:rsidRPr="000E12B5">
              <w:rPr>
                <w:rFonts w:eastAsia="ArialNarrow" w:cs="Times New Roman"/>
                <w:color w:val="000000"/>
                <w:sz w:val="22"/>
                <w:szCs w:val="22"/>
                <w:lang w:val="pl-PL"/>
              </w:rPr>
              <w:t xml:space="preserve">Konieczna zmiana tytułu zadania na: przebudowa dróg powiatowych: DP 1053K od granicy </w:t>
            </w:r>
            <w:r w:rsidR="004866B5">
              <w:rPr>
                <w:rFonts w:eastAsia="ArialNarrow" w:cs="Times New Roman"/>
                <w:color w:val="000000"/>
                <w:sz w:val="22"/>
                <w:szCs w:val="22"/>
                <w:lang w:val="pl-PL"/>
              </w:rPr>
              <w:br/>
            </w:r>
            <w:r w:rsidRPr="000E12B5">
              <w:rPr>
                <w:rFonts w:eastAsia="ArialNarrow" w:cs="Times New Roman"/>
                <w:color w:val="000000"/>
                <w:sz w:val="22"/>
                <w:szCs w:val="22"/>
                <w:lang w:val="pl-PL"/>
              </w:rPr>
              <w:t>z powiatem krakowskim do DW 791, a następnie DP 1051K od DW 791 do włączenia do projektowanej drogi klasy G lub GP pomiędzy A-4 a DK 94 – z uwzględnieniem wybudowanej obwodnicy miejscowości Czyżówka</w:t>
            </w:r>
            <w:r w:rsidR="000E12B5">
              <w:rPr>
                <w:rFonts w:eastAsia="ArialNarrow" w:cs="Times New Roman"/>
                <w:color w:val="000000"/>
                <w:sz w:val="22"/>
                <w:szCs w:val="22"/>
                <w:lang w:val="pl-PL"/>
              </w:rPr>
              <w:t>.</w:t>
            </w:r>
          </w:p>
        </w:tc>
      </w:tr>
      <w:tr w:rsidR="002408F9" w:rsidRPr="00D64A4F" w:rsidTr="001C15DF">
        <w:tc>
          <w:tcPr>
            <w:tcW w:w="5778" w:type="dxa"/>
          </w:tcPr>
          <w:p w:rsidR="002408F9" w:rsidRPr="00826014" w:rsidRDefault="002408F9" w:rsidP="00B859D4">
            <w:pPr>
              <w:autoSpaceDE w:val="0"/>
              <w:autoSpaceDN w:val="0"/>
              <w:adjustRightInd w:val="0"/>
              <w:spacing w:after="0" w:line="240" w:lineRule="auto"/>
              <w:rPr>
                <w:rFonts w:eastAsia="ArialNarrow" w:cs="Times New Roman"/>
                <w:color w:val="000000"/>
                <w:sz w:val="20"/>
                <w:szCs w:val="20"/>
                <w:lang w:val="pl-PL"/>
              </w:rPr>
            </w:pPr>
            <w:r w:rsidRPr="00826014">
              <w:rPr>
                <w:rFonts w:eastAsia="ArialNarrow" w:cs="Times New Roman"/>
                <w:color w:val="000000"/>
                <w:sz w:val="20"/>
                <w:szCs w:val="20"/>
                <w:lang w:val="pl-PL"/>
              </w:rPr>
              <w:lastRenderedPageBreak/>
              <w:t>OPIS POWSTAŁYCH TRUDNOŚCI REALIZACYJNYCH</w:t>
            </w:r>
          </w:p>
          <w:p w:rsidR="002408F9" w:rsidRPr="00826014" w:rsidRDefault="002408F9" w:rsidP="00B859D4">
            <w:pPr>
              <w:autoSpaceDE w:val="0"/>
              <w:autoSpaceDN w:val="0"/>
              <w:adjustRightInd w:val="0"/>
              <w:spacing w:after="0" w:line="240" w:lineRule="auto"/>
              <w:rPr>
                <w:rFonts w:eastAsia="ArialNarrow" w:cs="Times New Roman"/>
                <w:color w:val="000000"/>
                <w:sz w:val="20"/>
                <w:szCs w:val="20"/>
                <w:lang w:val="pl-PL"/>
              </w:rPr>
            </w:pPr>
            <w:r w:rsidRPr="00826014">
              <w:rPr>
                <w:rFonts w:eastAsia="ArialNarrow" w:cs="Times New Roman"/>
                <w:color w:val="000000"/>
                <w:sz w:val="20"/>
                <w:szCs w:val="20"/>
                <w:lang w:val="pl-PL"/>
              </w:rPr>
              <w:t>(</w:t>
            </w:r>
            <w:r w:rsidR="00885B9B">
              <w:rPr>
                <w:rFonts w:eastAsia="ArialNarrow" w:cs="Times New Roman"/>
                <w:color w:val="000000"/>
                <w:sz w:val="20"/>
                <w:szCs w:val="20"/>
                <w:lang w:val="pl-PL"/>
              </w:rPr>
              <w:t>m.in</w:t>
            </w:r>
            <w:r w:rsidRPr="00826014">
              <w:rPr>
                <w:rFonts w:eastAsia="ArialNarrow" w:cs="Times New Roman"/>
                <w:color w:val="000000"/>
                <w:sz w:val="20"/>
                <w:szCs w:val="20"/>
                <w:lang w:val="pl-PL"/>
              </w:rPr>
              <w:t>.: problemy powstałe na etapie realizacji, opóźnienia i ich przyczyny, środki podjęte w celu przezwyciężenia trudności</w:t>
            </w:r>
            <w:r w:rsidR="00826014">
              <w:rPr>
                <w:rFonts w:eastAsia="ArialNarrow" w:cs="Times New Roman"/>
                <w:color w:val="000000"/>
                <w:sz w:val="20"/>
                <w:szCs w:val="20"/>
                <w:lang w:val="pl-PL"/>
              </w:rPr>
              <w:t xml:space="preserve">, rekomendacje dotyczące zmian </w:t>
            </w:r>
            <w:r w:rsidRPr="00826014">
              <w:rPr>
                <w:rFonts w:eastAsia="ArialNarrow" w:cs="Times New Roman"/>
                <w:color w:val="000000"/>
                <w:sz w:val="20"/>
                <w:szCs w:val="20"/>
                <w:lang w:val="pl-PL"/>
              </w:rPr>
              <w:t>w realizacji kierunku interwencji, możliwe usprawnienia)</w:t>
            </w:r>
          </w:p>
        </w:tc>
        <w:tc>
          <w:tcPr>
            <w:tcW w:w="2014" w:type="dxa"/>
          </w:tcPr>
          <w:p w:rsidR="002408F9" w:rsidRPr="005F4F99" w:rsidRDefault="00AF696B" w:rsidP="00AF696B">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c>
          <w:tcPr>
            <w:tcW w:w="3969" w:type="dxa"/>
          </w:tcPr>
          <w:p w:rsidR="002408F9" w:rsidRPr="005F4F99" w:rsidRDefault="00AF696B" w:rsidP="00AF696B">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c>
          <w:tcPr>
            <w:tcW w:w="2567" w:type="dxa"/>
          </w:tcPr>
          <w:p w:rsidR="002408F9" w:rsidRPr="005F4F99" w:rsidRDefault="00AF696B" w:rsidP="00AF696B">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r>
      <w:tr w:rsidR="002408F9" w:rsidRPr="00D64A4F" w:rsidTr="001C15DF">
        <w:tc>
          <w:tcPr>
            <w:tcW w:w="5778" w:type="dxa"/>
          </w:tcPr>
          <w:p w:rsidR="002408F9" w:rsidRPr="00826014" w:rsidRDefault="002408F9" w:rsidP="00B859D4">
            <w:pPr>
              <w:autoSpaceDE w:val="0"/>
              <w:autoSpaceDN w:val="0"/>
              <w:adjustRightInd w:val="0"/>
              <w:spacing w:after="0" w:line="240" w:lineRule="auto"/>
              <w:rPr>
                <w:rFonts w:eastAsia="ArialNarrow" w:cs="Times New Roman"/>
                <w:color w:val="000000"/>
                <w:sz w:val="20"/>
                <w:szCs w:val="20"/>
                <w:lang w:val="pl-PL"/>
              </w:rPr>
            </w:pPr>
            <w:r w:rsidRPr="00826014">
              <w:rPr>
                <w:rFonts w:eastAsia="ArialNarrow" w:cs="Times New Roman"/>
                <w:color w:val="000000"/>
                <w:sz w:val="20"/>
                <w:szCs w:val="20"/>
                <w:lang w:val="pl-PL"/>
              </w:rPr>
              <w:t>OPIS ŹRÓDEŁ FINANSOWANIA (wielkość środków finansowych wydatkowanych na realizację kierunku interwencji w danym roku, w podziale na źródła finansowania)</w:t>
            </w:r>
          </w:p>
          <w:p w:rsidR="002408F9" w:rsidRPr="00826014" w:rsidRDefault="002408F9" w:rsidP="00B859D4">
            <w:pPr>
              <w:autoSpaceDE w:val="0"/>
              <w:autoSpaceDN w:val="0"/>
              <w:adjustRightInd w:val="0"/>
              <w:spacing w:after="0" w:line="240" w:lineRule="auto"/>
              <w:rPr>
                <w:rFonts w:eastAsia="ArialNarrow" w:cs="Times New Roman"/>
                <w:color w:val="000000"/>
                <w:sz w:val="20"/>
                <w:szCs w:val="20"/>
                <w:lang w:val="pl-PL"/>
              </w:rPr>
            </w:pPr>
            <w:r w:rsidRPr="00826014">
              <w:rPr>
                <w:rFonts w:eastAsia="ArialNarrow" w:cs="Times New Roman"/>
                <w:color w:val="000000"/>
                <w:sz w:val="20"/>
                <w:szCs w:val="20"/>
                <w:lang w:val="pl-PL"/>
              </w:rPr>
              <w:t xml:space="preserve">Budżet Powiatu                              (kwota w zł) </w:t>
            </w:r>
          </w:p>
          <w:p w:rsidR="002408F9" w:rsidRPr="00826014" w:rsidRDefault="002408F9" w:rsidP="00B859D4">
            <w:pPr>
              <w:autoSpaceDE w:val="0"/>
              <w:autoSpaceDN w:val="0"/>
              <w:adjustRightInd w:val="0"/>
              <w:spacing w:after="0" w:line="240" w:lineRule="auto"/>
              <w:rPr>
                <w:rFonts w:eastAsia="ArialNarrow" w:cs="Times New Roman"/>
                <w:color w:val="000000"/>
                <w:sz w:val="20"/>
                <w:szCs w:val="20"/>
                <w:lang w:val="pl-PL"/>
              </w:rPr>
            </w:pPr>
            <w:r w:rsidRPr="00826014">
              <w:rPr>
                <w:rFonts w:eastAsia="ArialNarrow" w:cs="Times New Roman"/>
                <w:color w:val="000000"/>
                <w:sz w:val="20"/>
                <w:szCs w:val="20"/>
                <w:lang w:val="pl-PL"/>
              </w:rPr>
              <w:t>Budżet jednostki realizującej       (kwota w zł)</w:t>
            </w:r>
          </w:p>
          <w:p w:rsidR="002408F9" w:rsidRPr="00826014" w:rsidRDefault="002408F9" w:rsidP="00B859D4">
            <w:pPr>
              <w:autoSpaceDE w:val="0"/>
              <w:autoSpaceDN w:val="0"/>
              <w:adjustRightInd w:val="0"/>
              <w:spacing w:after="0" w:line="240" w:lineRule="auto"/>
              <w:rPr>
                <w:rFonts w:eastAsia="ArialNarrow" w:cs="Times New Roman"/>
                <w:color w:val="000000"/>
                <w:sz w:val="20"/>
                <w:szCs w:val="20"/>
                <w:lang w:val="pl-PL"/>
              </w:rPr>
            </w:pPr>
            <w:r w:rsidRPr="00826014">
              <w:rPr>
                <w:rFonts w:eastAsia="ArialNarrow" w:cs="Times New Roman"/>
                <w:color w:val="000000"/>
                <w:sz w:val="20"/>
                <w:szCs w:val="20"/>
                <w:lang w:val="pl-PL"/>
              </w:rPr>
              <w:t xml:space="preserve">Budżet </w:t>
            </w:r>
            <w:r w:rsidR="00AF696B">
              <w:rPr>
                <w:rFonts w:eastAsia="ArialNarrow" w:cs="Times New Roman"/>
                <w:color w:val="000000"/>
                <w:sz w:val="20"/>
                <w:szCs w:val="20"/>
                <w:lang w:val="pl-PL"/>
              </w:rPr>
              <w:t>…</w:t>
            </w:r>
            <w:r w:rsidRPr="00826014">
              <w:rPr>
                <w:rFonts w:eastAsia="ArialNarrow" w:cs="Times New Roman"/>
                <w:color w:val="000000"/>
                <w:sz w:val="20"/>
                <w:szCs w:val="20"/>
                <w:lang w:val="pl-PL"/>
              </w:rPr>
              <w:t xml:space="preserve">.............................         (kwota w zł)   </w:t>
            </w:r>
          </w:p>
          <w:p w:rsidR="002408F9" w:rsidRPr="00826014" w:rsidRDefault="002408F9" w:rsidP="00B859D4">
            <w:pPr>
              <w:autoSpaceDE w:val="0"/>
              <w:autoSpaceDN w:val="0"/>
              <w:adjustRightInd w:val="0"/>
              <w:spacing w:after="0" w:line="240" w:lineRule="auto"/>
              <w:rPr>
                <w:rFonts w:eastAsia="ArialNarrow" w:cs="Times New Roman"/>
                <w:color w:val="000000"/>
                <w:sz w:val="20"/>
                <w:szCs w:val="20"/>
                <w:lang w:val="pl-PL"/>
              </w:rPr>
            </w:pPr>
            <w:r w:rsidRPr="00826014">
              <w:rPr>
                <w:rFonts w:eastAsia="ArialNarrow" w:cs="Times New Roman"/>
                <w:color w:val="000000"/>
                <w:sz w:val="20"/>
                <w:szCs w:val="20"/>
                <w:lang w:val="pl-PL"/>
              </w:rPr>
              <w:t xml:space="preserve">Ogółem :                                          (kwota w zł)                   </w:t>
            </w:r>
          </w:p>
        </w:tc>
        <w:tc>
          <w:tcPr>
            <w:tcW w:w="2014" w:type="dxa"/>
          </w:tcPr>
          <w:p w:rsidR="002408F9" w:rsidRPr="005F4F99" w:rsidRDefault="00AF696B" w:rsidP="00AF696B">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c>
          <w:tcPr>
            <w:tcW w:w="3969" w:type="dxa"/>
          </w:tcPr>
          <w:p w:rsidR="00A37F60" w:rsidRPr="00A37F60" w:rsidRDefault="00A37F60" w:rsidP="00A37F60">
            <w:pPr>
              <w:autoSpaceDE w:val="0"/>
              <w:autoSpaceDN w:val="0"/>
              <w:adjustRightInd w:val="0"/>
              <w:spacing w:after="0" w:line="240" w:lineRule="auto"/>
              <w:rPr>
                <w:rFonts w:eastAsia="ArialNarrow" w:cs="Times New Roman"/>
                <w:color w:val="000000"/>
                <w:lang w:val="pl-PL"/>
              </w:rPr>
            </w:pPr>
            <w:r w:rsidRPr="00A37F60">
              <w:rPr>
                <w:rFonts w:eastAsia="ArialNarrow" w:cs="Times New Roman"/>
                <w:color w:val="000000"/>
                <w:sz w:val="22"/>
                <w:szCs w:val="22"/>
                <w:lang w:val="pl-PL"/>
              </w:rPr>
              <w:t xml:space="preserve">Budżet Powiatu/jednostki </w:t>
            </w:r>
            <w:r w:rsidR="00117593">
              <w:rPr>
                <w:rFonts w:eastAsia="ArialNarrow" w:cs="Times New Roman"/>
                <w:color w:val="000000"/>
                <w:sz w:val="22"/>
                <w:szCs w:val="22"/>
                <w:lang w:val="pl-PL"/>
              </w:rPr>
              <w:t xml:space="preserve">- </w:t>
            </w:r>
            <w:r w:rsidR="00117593">
              <w:rPr>
                <w:rFonts w:eastAsia="ArialNarrow" w:cs="Times New Roman"/>
                <w:color w:val="000000"/>
                <w:sz w:val="22"/>
                <w:szCs w:val="22"/>
                <w:lang w:val="pl-PL"/>
              </w:rPr>
              <w:br/>
            </w:r>
            <w:r w:rsidRPr="00A37F60">
              <w:rPr>
                <w:rFonts w:eastAsia="ArialNarrow" w:cs="Times New Roman"/>
                <w:color w:val="000000"/>
                <w:sz w:val="22"/>
                <w:szCs w:val="22"/>
                <w:lang w:val="pl-PL"/>
              </w:rPr>
              <w:t>262 122,88 zł</w:t>
            </w:r>
            <w:r w:rsidR="00117593">
              <w:rPr>
                <w:rFonts w:eastAsia="ArialNarrow" w:cs="Times New Roman"/>
                <w:color w:val="000000"/>
                <w:sz w:val="22"/>
                <w:szCs w:val="22"/>
                <w:lang w:val="pl-PL"/>
              </w:rPr>
              <w:t>,</w:t>
            </w:r>
            <w:r w:rsidRPr="00A37F60">
              <w:rPr>
                <w:rFonts w:eastAsia="ArialNarrow" w:cs="Times New Roman"/>
                <w:color w:val="000000"/>
                <w:sz w:val="22"/>
                <w:szCs w:val="22"/>
                <w:lang w:val="pl-PL"/>
              </w:rPr>
              <w:t xml:space="preserve">  w tym koszty niekwalifikowane – 60 743,03 zł</w:t>
            </w:r>
          </w:p>
          <w:p w:rsidR="00A37F60" w:rsidRPr="00A37F60" w:rsidRDefault="00A37F60" w:rsidP="00A37F60">
            <w:pPr>
              <w:autoSpaceDE w:val="0"/>
              <w:autoSpaceDN w:val="0"/>
              <w:adjustRightInd w:val="0"/>
              <w:spacing w:after="0" w:line="240" w:lineRule="auto"/>
              <w:rPr>
                <w:rFonts w:eastAsia="ArialNarrow" w:cs="Times New Roman"/>
                <w:color w:val="000000"/>
                <w:lang w:val="pl-PL"/>
              </w:rPr>
            </w:pPr>
            <w:r w:rsidRPr="00A37F60">
              <w:rPr>
                <w:rFonts w:eastAsia="ArialNarrow" w:cs="Times New Roman"/>
                <w:color w:val="000000"/>
                <w:sz w:val="22"/>
                <w:szCs w:val="22"/>
                <w:lang w:val="pl-PL"/>
              </w:rPr>
              <w:t xml:space="preserve">Budżet Programu Rozwoju Gminnej </w:t>
            </w:r>
            <w:r w:rsidR="00117593">
              <w:rPr>
                <w:rFonts w:eastAsia="ArialNarrow" w:cs="Times New Roman"/>
                <w:color w:val="000000"/>
                <w:sz w:val="22"/>
                <w:szCs w:val="22"/>
                <w:lang w:val="pl-PL"/>
              </w:rPr>
              <w:br/>
            </w:r>
            <w:r w:rsidRPr="00A37F60">
              <w:rPr>
                <w:rFonts w:eastAsia="ArialNarrow" w:cs="Times New Roman"/>
                <w:color w:val="000000"/>
                <w:sz w:val="22"/>
                <w:szCs w:val="22"/>
                <w:lang w:val="pl-PL"/>
              </w:rPr>
              <w:t>i Powiatowej Infrastruktu</w:t>
            </w:r>
            <w:r w:rsidR="00117593">
              <w:rPr>
                <w:rFonts w:eastAsia="ArialNarrow" w:cs="Times New Roman"/>
                <w:color w:val="000000"/>
                <w:sz w:val="22"/>
                <w:szCs w:val="22"/>
                <w:lang w:val="pl-PL"/>
              </w:rPr>
              <w:t>ry Drogowej na lata 2016 – 2019</w:t>
            </w:r>
            <w:r w:rsidRPr="00A37F60">
              <w:rPr>
                <w:rFonts w:eastAsia="ArialNarrow" w:cs="Times New Roman"/>
                <w:color w:val="000000"/>
                <w:sz w:val="22"/>
                <w:szCs w:val="22"/>
                <w:lang w:val="pl-PL"/>
              </w:rPr>
              <w:t xml:space="preserve"> – Edycja 2015/2016 </w:t>
            </w:r>
            <w:r w:rsidR="00977805">
              <w:rPr>
                <w:rFonts w:eastAsia="ArialNarrow" w:cs="Times New Roman"/>
                <w:color w:val="000000"/>
                <w:sz w:val="22"/>
                <w:szCs w:val="22"/>
                <w:lang w:val="pl-PL"/>
              </w:rPr>
              <w:t>–</w:t>
            </w:r>
            <w:r w:rsidR="00117593">
              <w:rPr>
                <w:rFonts w:eastAsia="ArialNarrow" w:cs="Times New Roman"/>
                <w:color w:val="000000"/>
                <w:sz w:val="22"/>
                <w:szCs w:val="22"/>
                <w:lang w:val="pl-PL"/>
              </w:rPr>
              <w:t xml:space="preserve"> </w:t>
            </w:r>
            <w:r w:rsidRPr="00A37F60">
              <w:rPr>
                <w:rFonts w:eastAsia="ArialNarrow" w:cs="Times New Roman"/>
                <w:color w:val="000000"/>
                <w:sz w:val="22"/>
                <w:szCs w:val="22"/>
                <w:lang w:val="pl-PL"/>
              </w:rPr>
              <w:t xml:space="preserve">442 618,00 zł </w:t>
            </w:r>
          </w:p>
          <w:p w:rsidR="00A37F60" w:rsidRPr="00A37F60" w:rsidRDefault="00A37F60" w:rsidP="00A37F60">
            <w:pPr>
              <w:autoSpaceDE w:val="0"/>
              <w:autoSpaceDN w:val="0"/>
              <w:adjustRightInd w:val="0"/>
              <w:spacing w:after="0" w:line="240" w:lineRule="auto"/>
              <w:rPr>
                <w:rFonts w:eastAsia="ArialNarrow" w:cs="Times New Roman"/>
                <w:color w:val="000000"/>
                <w:lang w:val="pl-PL"/>
              </w:rPr>
            </w:pPr>
            <w:r w:rsidRPr="00A37F60">
              <w:rPr>
                <w:rFonts w:eastAsia="ArialNarrow" w:cs="Times New Roman"/>
                <w:color w:val="000000"/>
                <w:sz w:val="22"/>
                <w:szCs w:val="22"/>
                <w:lang w:val="pl-PL"/>
              </w:rPr>
              <w:t>Budżet</w:t>
            </w:r>
            <w:r w:rsidR="00117593">
              <w:rPr>
                <w:rFonts w:eastAsia="ArialNarrow" w:cs="Times New Roman"/>
                <w:color w:val="000000"/>
                <w:sz w:val="22"/>
                <w:szCs w:val="22"/>
                <w:lang w:val="pl-PL"/>
              </w:rPr>
              <w:t xml:space="preserve"> Gminy Trzebinia -</w:t>
            </w:r>
            <w:r w:rsidRPr="00A37F60">
              <w:rPr>
                <w:rFonts w:eastAsia="ArialNarrow" w:cs="Times New Roman"/>
                <w:color w:val="000000"/>
                <w:sz w:val="22"/>
                <w:szCs w:val="22"/>
                <w:lang w:val="pl-PL"/>
              </w:rPr>
              <w:t>241 239,44 zł</w:t>
            </w:r>
          </w:p>
          <w:p w:rsidR="002408F9" w:rsidRPr="00117593" w:rsidRDefault="00A37F60" w:rsidP="00D640FA">
            <w:pPr>
              <w:autoSpaceDE w:val="0"/>
              <w:autoSpaceDN w:val="0"/>
              <w:adjustRightInd w:val="0"/>
              <w:spacing w:after="0" w:line="240" w:lineRule="auto"/>
              <w:rPr>
                <w:rFonts w:eastAsia="ArialNarrow" w:cs="Times New Roman"/>
                <w:color w:val="000000"/>
                <w:lang w:val="pl-PL"/>
              </w:rPr>
            </w:pPr>
            <w:r w:rsidRPr="00A37F60">
              <w:rPr>
                <w:rFonts w:eastAsia="ArialNarrow" w:cs="Times New Roman"/>
                <w:color w:val="000000"/>
                <w:sz w:val="22"/>
                <w:szCs w:val="22"/>
                <w:lang w:val="pl-PL"/>
              </w:rPr>
              <w:t>Ogółem: 945 980,32 zł</w:t>
            </w:r>
          </w:p>
        </w:tc>
        <w:tc>
          <w:tcPr>
            <w:tcW w:w="2567" w:type="dxa"/>
          </w:tcPr>
          <w:p w:rsidR="002408F9" w:rsidRPr="005F4F99" w:rsidRDefault="00AF696B" w:rsidP="00AF696B">
            <w:pPr>
              <w:spacing w:after="60" w:line="22" w:lineRule="atLeast"/>
              <w:jc w:val="center"/>
              <w:rPr>
                <w:rFonts w:eastAsia="ArialNarrow" w:cs="Times New Roman"/>
                <w:color w:val="000000"/>
                <w:sz w:val="22"/>
                <w:szCs w:val="22"/>
                <w:lang w:val="pl-PL"/>
              </w:rPr>
            </w:pPr>
            <w:r>
              <w:rPr>
                <w:rFonts w:eastAsia="ArialNarrow" w:cs="Times New Roman"/>
                <w:color w:val="000000"/>
                <w:sz w:val="22"/>
                <w:szCs w:val="22"/>
                <w:lang w:val="pl-PL"/>
              </w:rPr>
              <w:t>-</w:t>
            </w:r>
          </w:p>
          <w:p w:rsidR="002408F9" w:rsidRPr="005F4F99" w:rsidRDefault="002408F9" w:rsidP="00B859D4">
            <w:pPr>
              <w:autoSpaceDE w:val="0"/>
              <w:autoSpaceDN w:val="0"/>
              <w:adjustRightInd w:val="0"/>
              <w:spacing w:after="0" w:line="240" w:lineRule="auto"/>
              <w:rPr>
                <w:rFonts w:eastAsia="ArialNarrow" w:cs="Times New Roman"/>
                <w:color w:val="000000"/>
                <w:sz w:val="22"/>
                <w:szCs w:val="22"/>
                <w:lang w:val="pl-PL"/>
              </w:rPr>
            </w:pPr>
          </w:p>
        </w:tc>
      </w:tr>
    </w:tbl>
    <w:p w:rsidR="00D640FA" w:rsidRDefault="00D640FA">
      <w:pPr>
        <w:rPr>
          <w:lang w:val="pl-PL"/>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2864"/>
        <w:gridCol w:w="2693"/>
        <w:gridCol w:w="2993"/>
      </w:tblGrid>
      <w:tr w:rsidR="004C2025" w:rsidRPr="00900363" w:rsidTr="00B859D4">
        <w:tc>
          <w:tcPr>
            <w:tcW w:w="14328" w:type="dxa"/>
            <w:gridSpan w:val="4"/>
            <w:tcBorders>
              <w:bottom w:val="single" w:sz="4" w:space="0" w:color="auto"/>
            </w:tcBorders>
            <w:shd w:val="clear" w:color="auto" w:fill="B3B3B3"/>
          </w:tcPr>
          <w:p w:rsidR="004C2025" w:rsidRPr="005F4F99" w:rsidRDefault="004C2025" w:rsidP="00B859D4">
            <w:pPr>
              <w:autoSpaceDE w:val="0"/>
              <w:autoSpaceDN w:val="0"/>
              <w:adjustRightInd w:val="0"/>
              <w:spacing w:after="0" w:line="240" w:lineRule="auto"/>
              <w:rPr>
                <w:rFonts w:eastAsia="ArialNarrow" w:cs="Times New Roman"/>
                <w:b/>
                <w:color w:val="000000"/>
                <w:sz w:val="22"/>
                <w:szCs w:val="22"/>
                <w:lang w:val="pl-PL"/>
              </w:rPr>
            </w:pPr>
            <w:r w:rsidRPr="005F4F99">
              <w:rPr>
                <w:rFonts w:eastAsia="ArialNarrow" w:cs="Times New Roman"/>
                <w:b/>
                <w:color w:val="000000"/>
                <w:sz w:val="22"/>
                <w:szCs w:val="22"/>
                <w:lang w:val="pl-PL"/>
              </w:rPr>
              <w:t xml:space="preserve">KIERUNEK INTERWENCJI NR  </w:t>
            </w:r>
            <w:r>
              <w:rPr>
                <w:rFonts w:eastAsia="ArialNarrow" w:cs="Times New Roman"/>
                <w:b/>
                <w:color w:val="000000"/>
                <w:sz w:val="22"/>
                <w:szCs w:val="22"/>
                <w:lang w:val="pl-PL"/>
              </w:rPr>
              <w:t>I.4.4</w:t>
            </w:r>
          </w:p>
          <w:p w:rsidR="004C2025" w:rsidRPr="00B46869" w:rsidRDefault="004C2025" w:rsidP="004C2025">
            <w:pPr>
              <w:autoSpaceDE w:val="0"/>
              <w:autoSpaceDN w:val="0"/>
              <w:adjustRightInd w:val="0"/>
              <w:spacing w:after="0" w:line="240" w:lineRule="auto"/>
              <w:rPr>
                <w:rFonts w:cstheme="minorHAnsi"/>
                <w:b/>
                <w:color w:val="FF0000"/>
                <w:lang w:val="pl-PL"/>
              </w:rPr>
            </w:pPr>
            <w:r w:rsidRPr="00B46869">
              <w:rPr>
                <w:rFonts w:cstheme="minorHAnsi"/>
                <w:b/>
                <w:color w:val="FF0000"/>
                <w:lang w:val="pl-PL"/>
              </w:rPr>
              <w:t>Przebudowa drogi powiatowej DP 1042K od drogi krajowej DK 79 do granicy z miastem-powiatem Jaworzno z uwzględnieniem włączenia do projektowanej drogi klasy G lub GP relacji od Węzła Byczyna na A-4 do DK 94</w:t>
            </w:r>
            <w:r w:rsidR="00B46869" w:rsidRPr="00B46869">
              <w:rPr>
                <w:rFonts w:cstheme="minorHAnsi"/>
                <w:b/>
                <w:color w:val="FF0000"/>
                <w:lang w:val="pl-PL"/>
              </w:rPr>
              <w:t>.</w:t>
            </w:r>
          </w:p>
        </w:tc>
      </w:tr>
      <w:tr w:rsidR="004C2025" w:rsidRPr="00900363" w:rsidTr="00FB3207">
        <w:trPr>
          <w:trHeight w:val="557"/>
        </w:trPr>
        <w:tc>
          <w:tcPr>
            <w:tcW w:w="5778" w:type="dxa"/>
            <w:shd w:val="clear" w:color="auto" w:fill="FF9900"/>
          </w:tcPr>
          <w:p w:rsidR="004C2025" w:rsidRPr="005F4F99" w:rsidRDefault="004C2025" w:rsidP="00B859D4">
            <w:pPr>
              <w:autoSpaceDE w:val="0"/>
              <w:autoSpaceDN w:val="0"/>
              <w:adjustRightInd w:val="0"/>
              <w:spacing w:after="0" w:line="240" w:lineRule="auto"/>
              <w:rPr>
                <w:rFonts w:eastAsia="ArialNarrow" w:cs="Times New Roman"/>
                <w:b/>
                <w:color w:val="000000"/>
                <w:sz w:val="22"/>
                <w:szCs w:val="22"/>
                <w:lang w:val="pl-PL"/>
              </w:rPr>
            </w:pPr>
            <w:r w:rsidRPr="005F4F99">
              <w:rPr>
                <w:rFonts w:eastAsia="ArialNarrow" w:cs="Times New Roman"/>
                <w:b/>
                <w:color w:val="000000"/>
                <w:sz w:val="22"/>
                <w:szCs w:val="22"/>
                <w:lang w:val="pl-PL"/>
              </w:rPr>
              <w:t xml:space="preserve">CEL STRATEGICZNY </w:t>
            </w:r>
          </w:p>
          <w:p w:rsidR="004C2025" w:rsidRPr="005F4F99" w:rsidRDefault="004C2025" w:rsidP="00B859D4">
            <w:pPr>
              <w:autoSpaceDE w:val="0"/>
              <w:autoSpaceDN w:val="0"/>
              <w:adjustRightInd w:val="0"/>
              <w:spacing w:after="0" w:line="240" w:lineRule="auto"/>
              <w:rPr>
                <w:rFonts w:eastAsia="ArialNarrow" w:cs="Times New Roman"/>
                <w:b/>
                <w:color w:val="000000"/>
                <w:sz w:val="22"/>
                <w:szCs w:val="22"/>
                <w:lang w:val="pl-PL"/>
              </w:rPr>
            </w:pPr>
            <w:r w:rsidRPr="005F4F99">
              <w:rPr>
                <w:rFonts w:eastAsia="Calibri" w:cstheme="minorHAnsi"/>
                <w:b/>
                <w:sz w:val="22"/>
                <w:szCs w:val="22"/>
                <w:lang w:val="pl-PL"/>
              </w:rPr>
              <w:t>INTENSYFIKACJA ROZWOJU GOSPODARCZEGO I WZROST ATRAKCYJNOŚCI INWESTYCYJNEJ POWIATU</w:t>
            </w:r>
          </w:p>
        </w:tc>
        <w:tc>
          <w:tcPr>
            <w:tcW w:w="2864" w:type="dxa"/>
            <w:shd w:val="clear" w:color="auto" w:fill="FFCC99"/>
          </w:tcPr>
          <w:p w:rsidR="004C2025" w:rsidRPr="005F4F99" w:rsidRDefault="00CF7E8F" w:rsidP="00B859D4">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CEL OPERACYJNY</w:t>
            </w:r>
            <w:r w:rsidR="004C2025" w:rsidRPr="005F4F99">
              <w:rPr>
                <w:rFonts w:eastAsia="ArialNarrow" w:cs="Times New Roman"/>
                <w:b/>
                <w:color w:val="000000"/>
                <w:sz w:val="22"/>
                <w:szCs w:val="22"/>
                <w:lang w:val="pl-PL"/>
              </w:rPr>
              <w:t>:</w:t>
            </w:r>
          </w:p>
          <w:p w:rsidR="004C2025" w:rsidRPr="005B6511" w:rsidRDefault="004C2025" w:rsidP="00B859D4">
            <w:pPr>
              <w:autoSpaceDE w:val="0"/>
              <w:autoSpaceDN w:val="0"/>
              <w:adjustRightInd w:val="0"/>
              <w:spacing w:after="0" w:line="240" w:lineRule="auto"/>
              <w:rPr>
                <w:rFonts w:eastAsia="ArialNarrow" w:cs="Times New Roman"/>
                <w:b/>
                <w:color w:val="000000"/>
                <w:sz w:val="22"/>
                <w:szCs w:val="22"/>
                <w:lang w:val="pl-PL"/>
              </w:rPr>
            </w:pPr>
            <w:r w:rsidRPr="00900363">
              <w:rPr>
                <w:rFonts w:cstheme="minorHAnsi"/>
                <w:b/>
                <w:lang w:val="pl-PL"/>
              </w:rPr>
              <w:t>Doskonalenie dostępności komunikacyjnej powiatu</w:t>
            </w:r>
          </w:p>
        </w:tc>
        <w:tc>
          <w:tcPr>
            <w:tcW w:w="2693" w:type="dxa"/>
            <w:shd w:val="clear" w:color="auto" w:fill="C0C0C0"/>
          </w:tcPr>
          <w:p w:rsidR="004C2025" w:rsidRDefault="004C2025" w:rsidP="00B859D4">
            <w:pPr>
              <w:autoSpaceDE w:val="0"/>
              <w:autoSpaceDN w:val="0"/>
              <w:adjustRightInd w:val="0"/>
              <w:spacing w:after="0" w:line="240" w:lineRule="auto"/>
              <w:rPr>
                <w:rFonts w:eastAsia="ArialNarrow" w:cs="Times New Roman"/>
                <w:b/>
                <w:color w:val="000000"/>
                <w:sz w:val="22"/>
                <w:szCs w:val="22"/>
                <w:lang w:val="pl-PL"/>
              </w:rPr>
            </w:pPr>
            <w:r w:rsidRPr="005F4F99">
              <w:rPr>
                <w:rFonts w:eastAsia="ArialNarrow" w:cs="Times New Roman"/>
                <w:b/>
                <w:color w:val="000000"/>
                <w:sz w:val="22"/>
                <w:szCs w:val="22"/>
                <w:lang w:val="pl-PL"/>
              </w:rPr>
              <w:t>JEDNOSTKA REALIZUJĄCA:</w:t>
            </w:r>
          </w:p>
          <w:p w:rsidR="004C2025" w:rsidRPr="00900363" w:rsidRDefault="004C2025" w:rsidP="00FB3207">
            <w:pPr>
              <w:autoSpaceDE w:val="0"/>
              <w:autoSpaceDN w:val="0"/>
              <w:adjustRightInd w:val="0"/>
              <w:spacing w:after="0" w:line="240" w:lineRule="auto"/>
              <w:rPr>
                <w:rFonts w:eastAsia="Calibri" w:cstheme="minorHAnsi"/>
                <w:b/>
                <w:lang w:val="pl-PL"/>
              </w:rPr>
            </w:pPr>
            <w:r w:rsidRPr="00900363">
              <w:rPr>
                <w:rFonts w:eastAsia="Calibri" w:cstheme="minorHAnsi"/>
                <w:b/>
                <w:lang w:val="pl-PL"/>
              </w:rPr>
              <w:t xml:space="preserve">Powiatowy Zarząd Dróg </w:t>
            </w:r>
          </w:p>
          <w:p w:rsidR="004C2025" w:rsidRPr="005F4F99" w:rsidRDefault="004C2025" w:rsidP="00FB3207">
            <w:pPr>
              <w:autoSpaceDE w:val="0"/>
              <w:autoSpaceDN w:val="0"/>
              <w:adjustRightInd w:val="0"/>
              <w:spacing w:after="0" w:line="240" w:lineRule="auto"/>
              <w:rPr>
                <w:rFonts w:eastAsia="ArialNarrow" w:cs="Times New Roman"/>
                <w:b/>
                <w:color w:val="000000"/>
                <w:sz w:val="22"/>
                <w:szCs w:val="22"/>
                <w:lang w:val="pl-PL"/>
              </w:rPr>
            </w:pPr>
            <w:r w:rsidRPr="00900363">
              <w:rPr>
                <w:rFonts w:eastAsia="Calibri" w:cstheme="minorHAnsi"/>
                <w:b/>
                <w:lang w:val="pl-PL"/>
              </w:rPr>
              <w:t>w Chrzanowie</w:t>
            </w:r>
          </w:p>
        </w:tc>
        <w:tc>
          <w:tcPr>
            <w:tcW w:w="2993" w:type="dxa"/>
            <w:shd w:val="clear" w:color="auto" w:fill="808080"/>
          </w:tcPr>
          <w:p w:rsidR="004C2025" w:rsidRPr="005F4F99" w:rsidRDefault="004C2025" w:rsidP="00B859D4">
            <w:pPr>
              <w:autoSpaceDE w:val="0"/>
              <w:autoSpaceDN w:val="0"/>
              <w:adjustRightInd w:val="0"/>
              <w:spacing w:after="0" w:line="240" w:lineRule="auto"/>
              <w:rPr>
                <w:rFonts w:eastAsia="ArialNarrow" w:cs="Times New Roman"/>
                <w:b/>
                <w:color w:val="000000"/>
                <w:sz w:val="22"/>
                <w:szCs w:val="22"/>
                <w:lang w:val="pl-PL"/>
              </w:rPr>
            </w:pPr>
            <w:r w:rsidRPr="005F4F99">
              <w:rPr>
                <w:rFonts w:eastAsia="ArialNarrow" w:cs="Times New Roman"/>
                <w:b/>
                <w:color w:val="000000"/>
                <w:sz w:val="22"/>
                <w:szCs w:val="22"/>
                <w:lang w:val="pl-PL"/>
              </w:rPr>
              <w:t>PARTNERZY:</w:t>
            </w:r>
          </w:p>
          <w:p w:rsidR="004C2025" w:rsidRPr="005F4F99" w:rsidRDefault="004C2025" w:rsidP="00B859D4">
            <w:pPr>
              <w:autoSpaceDE w:val="0"/>
              <w:autoSpaceDN w:val="0"/>
              <w:adjustRightInd w:val="0"/>
              <w:spacing w:after="0" w:line="240" w:lineRule="auto"/>
              <w:rPr>
                <w:rFonts w:eastAsia="ArialNarrow" w:cs="Times New Roman"/>
                <w:b/>
                <w:color w:val="000000"/>
                <w:sz w:val="22"/>
                <w:szCs w:val="22"/>
                <w:lang w:val="pl-PL"/>
              </w:rPr>
            </w:pPr>
            <w:r w:rsidRPr="00900363">
              <w:rPr>
                <w:rFonts w:eastAsia="Calibri" w:cstheme="minorHAnsi"/>
                <w:sz w:val="20"/>
                <w:szCs w:val="20"/>
                <w:lang w:val="pl-PL"/>
              </w:rPr>
              <w:t xml:space="preserve">Starostwo Powiatowe </w:t>
            </w:r>
            <w:r w:rsidRPr="00900363">
              <w:rPr>
                <w:rFonts w:eastAsia="Calibri" w:cstheme="minorHAnsi"/>
                <w:sz w:val="20"/>
                <w:szCs w:val="20"/>
                <w:lang w:val="pl-PL"/>
              </w:rPr>
              <w:br/>
              <w:t xml:space="preserve">w Chrzanowie, </w:t>
            </w:r>
            <w:r w:rsidRPr="00900363">
              <w:rPr>
                <w:rFonts w:eastAsia="Calibri" w:cstheme="minorHAnsi"/>
                <w:sz w:val="20"/>
                <w:szCs w:val="20"/>
                <w:lang w:val="pl-PL"/>
              </w:rPr>
              <w:br/>
              <w:t xml:space="preserve">Zarząd Dróg Wojewódzkich </w:t>
            </w:r>
            <w:r w:rsidR="00FB3207" w:rsidRPr="00900363">
              <w:rPr>
                <w:rFonts w:eastAsia="Calibri" w:cstheme="minorHAnsi"/>
                <w:sz w:val="20"/>
                <w:szCs w:val="20"/>
                <w:lang w:val="pl-PL"/>
              </w:rPr>
              <w:br/>
            </w:r>
            <w:r w:rsidRPr="00900363">
              <w:rPr>
                <w:rFonts w:eastAsia="Calibri" w:cstheme="minorHAnsi"/>
                <w:sz w:val="20"/>
                <w:szCs w:val="20"/>
                <w:lang w:val="pl-PL"/>
              </w:rPr>
              <w:t xml:space="preserve">w Krakowie, </w:t>
            </w:r>
            <w:r w:rsidRPr="00900363">
              <w:rPr>
                <w:rFonts w:eastAsia="Calibri" w:cstheme="minorHAnsi"/>
                <w:sz w:val="20"/>
                <w:szCs w:val="20"/>
                <w:lang w:val="pl-PL"/>
              </w:rPr>
              <w:br/>
              <w:t>gminy powiatu chrzanowskiego</w:t>
            </w:r>
          </w:p>
        </w:tc>
      </w:tr>
      <w:tr w:rsidR="004C2025" w:rsidRPr="00D64A4F" w:rsidTr="00826014">
        <w:trPr>
          <w:trHeight w:val="405"/>
        </w:trPr>
        <w:tc>
          <w:tcPr>
            <w:tcW w:w="5778" w:type="dxa"/>
            <w:vAlign w:val="center"/>
          </w:tcPr>
          <w:p w:rsidR="004C2025" w:rsidRPr="00826014" w:rsidRDefault="004C2025" w:rsidP="00B859D4">
            <w:pPr>
              <w:autoSpaceDE w:val="0"/>
              <w:autoSpaceDN w:val="0"/>
              <w:adjustRightInd w:val="0"/>
              <w:spacing w:after="0" w:line="240" w:lineRule="auto"/>
              <w:jc w:val="both"/>
              <w:rPr>
                <w:rFonts w:cstheme="minorHAnsi"/>
                <w:b/>
                <w:color w:val="FF0000"/>
                <w:sz w:val="20"/>
                <w:szCs w:val="20"/>
                <w:lang w:val="pl-PL"/>
              </w:rPr>
            </w:pPr>
            <w:r w:rsidRPr="00826014">
              <w:rPr>
                <w:rFonts w:eastAsia="ArialNarrow" w:cs="Times New Roman"/>
                <w:color w:val="000000"/>
                <w:sz w:val="20"/>
                <w:szCs w:val="20"/>
                <w:lang w:val="pl-PL"/>
              </w:rPr>
              <w:t xml:space="preserve">Dotyczy: Informacja w sprawie podjętych działań z zakresu </w:t>
            </w:r>
            <w:r w:rsidR="00994B42" w:rsidRPr="00826014">
              <w:rPr>
                <w:rFonts w:cstheme="minorHAnsi"/>
                <w:b/>
                <w:color w:val="FF0000"/>
                <w:sz w:val="20"/>
                <w:szCs w:val="20"/>
                <w:lang w:val="pl-PL"/>
              </w:rPr>
              <w:t>p</w:t>
            </w:r>
            <w:r w:rsidRPr="00826014">
              <w:rPr>
                <w:rFonts w:cstheme="minorHAnsi"/>
                <w:b/>
                <w:color w:val="FF0000"/>
                <w:sz w:val="20"/>
                <w:szCs w:val="20"/>
                <w:lang w:val="pl-PL"/>
              </w:rPr>
              <w:t>rzebudowy drogi powiatowej DP 1042K od drogi krajowej DK 79 do granicy z miastem-powiatem Jaworzno z uwzględnieniem włączenia do projektowanej drogi klasy G lub GP relacji od Węzła Byczyna na A-4 do DK 94</w:t>
            </w:r>
          </w:p>
        </w:tc>
        <w:tc>
          <w:tcPr>
            <w:tcW w:w="2864" w:type="dxa"/>
            <w:vAlign w:val="center"/>
          </w:tcPr>
          <w:p w:rsidR="004C2025" w:rsidRPr="005F4F99" w:rsidRDefault="004C2025" w:rsidP="00B859D4">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2015</w:t>
            </w:r>
          </w:p>
        </w:tc>
        <w:tc>
          <w:tcPr>
            <w:tcW w:w="2693" w:type="dxa"/>
            <w:vAlign w:val="center"/>
          </w:tcPr>
          <w:p w:rsidR="004C2025" w:rsidRPr="005F4F99" w:rsidRDefault="004C2025" w:rsidP="00B859D4">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2016</w:t>
            </w:r>
          </w:p>
        </w:tc>
        <w:tc>
          <w:tcPr>
            <w:tcW w:w="2993" w:type="dxa"/>
            <w:vAlign w:val="center"/>
          </w:tcPr>
          <w:p w:rsidR="004C2025" w:rsidRPr="005F4F99" w:rsidRDefault="004C2025" w:rsidP="00B859D4">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2017</w:t>
            </w:r>
          </w:p>
        </w:tc>
      </w:tr>
      <w:tr w:rsidR="00D640FA" w:rsidRPr="00900363" w:rsidTr="00826014">
        <w:trPr>
          <w:trHeight w:val="1452"/>
        </w:trPr>
        <w:tc>
          <w:tcPr>
            <w:tcW w:w="5778" w:type="dxa"/>
          </w:tcPr>
          <w:p w:rsidR="00D640FA" w:rsidRPr="00826014" w:rsidRDefault="00D640FA" w:rsidP="00D640FA">
            <w:pPr>
              <w:autoSpaceDE w:val="0"/>
              <w:autoSpaceDN w:val="0"/>
              <w:adjustRightInd w:val="0"/>
              <w:spacing w:after="0" w:line="240" w:lineRule="auto"/>
              <w:rPr>
                <w:rFonts w:eastAsia="ArialNarrow" w:cs="Times New Roman"/>
                <w:color w:val="000000"/>
                <w:sz w:val="20"/>
                <w:szCs w:val="20"/>
                <w:lang w:val="pl-PL"/>
              </w:rPr>
            </w:pPr>
            <w:r w:rsidRPr="00826014">
              <w:rPr>
                <w:rFonts w:eastAsia="ArialNarrow" w:cs="Times New Roman"/>
                <w:color w:val="000000"/>
                <w:sz w:val="20"/>
                <w:szCs w:val="20"/>
                <w:lang w:val="pl-PL"/>
              </w:rPr>
              <w:lastRenderedPageBreak/>
              <w:t>OPIS STANU REALIZACJI KIERUNKU INTERWENCJI (</w:t>
            </w:r>
            <w:r w:rsidR="00AF696B">
              <w:rPr>
                <w:rFonts w:eastAsia="ArialNarrow" w:cs="Times New Roman"/>
                <w:color w:val="000000"/>
                <w:sz w:val="20"/>
                <w:szCs w:val="20"/>
                <w:lang w:val="pl-PL"/>
              </w:rPr>
              <w:t>m.in</w:t>
            </w:r>
            <w:r w:rsidRPr="00826014">
              <w:rPr>
                <w:rFonts w:eastAsia="ArialNarrow" w:cs="Times New Roman"/>
                <w:color w:val="000000"/>
                <w:sz w:val="20"/>
                <w:szCs w:val="20"/>
                <w:lang w:val="pl-PL"/>
              </w:rPr>
              <w:t>.: zrealizowane przedsięwzięcia w danym roku, stopień realizacji kierunku interwencji, skuteczność zastosowanych instrumentów realizacyjnych, ocena partnerów realizacyjnych, sukcesy realizacyjne, uzyskane efekty)</w:t>
            </w:r>
          </w:p>
        </w:tc>
        <w:tc>
          <w:tcPr>
            <w:tcW w:w="2864" w:type="dxa"/>
          </w:tcPr>
          <w:p w:rsidR="00D640FA" w:rsidRPr="002227D5" w:rsidRDefault="00D640FA" w:rsidP="002227D5">
            <w:pPr>
              <w:spacing w:line="240" w:lineRule="auto"/>
              <w:rPr>
                <w:sz w:val="22"/>
                <w:szCs w:val="22"/>
                <w:lang w:val="pl-PL"/>
              </w:rPr>
            </w:pPr>
            <w:r w:rsidRPr="0065739B">
              <w:rPr>
                <w:sz w:val="22"/>
                <w:szCs w:val="22"/>
                <w:lang w:val="pl-PL"/>
              </w:rPr>
              <w:t>Inwestycja pn. „Zakończenie przebudowy ciągu DP 1042 K- ul. 1 Maja w Trzebini”  wykonana we własnym zakresie przy wsparciu finansowym Gminy Trzebinia</w:t>
            </w:r>
            <w:r w:rsidR="00AC6286">
              <w:rPr>
                <w:sz w:val="22"/>
                <w:szCs w:val="22"/>
                <w:lang w:val="pl-PL"/>
              </w:rPr>
              <w:t>.</w:t>
            </w:r>
            <w:r w:rsidRPr="0065739B">
              <w:rPr>
                <w:sz w:val="22"/>
                <w:szCs w:val="22"/>
                <w:lang w:val="pl-PL"/>
              </w:rPr>
              <w:t xml:space="preserve"> </w:t>
            </w:r>
          </w:p>
          <w:p w:rsidR="00D640FA" w:rsidRPr="005F4F99" w:rsidRDefault="00D640FA" w:rsidP="00D640FA">
            <w:pPr>
              <w:autoSpaceDE w:val="0"/>
              <w:autoSpaceDN w:val="0"/>
              <w:adjustRightInd w:val="0"/>
              <w:spacing w:after="0" w:line="240" w:lineRule="auto"/>
              <w:rPr>
                <w:rFonts w:eastAsia="ArialNarrow" w:cs="Times New Roman"/>
                <w:color w:val="000000"/>
                <w:lang w:val="pl-PL"/>
              </w:rPr>
            </w:pPr>
            <w:r w:rsidRPr="006F33DF">
              <w:rPr>
                <w:rFonts w:eastAsia="ArialNarrow" w:cs="Times New Roman"/>
                <w:color w:val="000000"/>
                <w:sz w:val="22"/>
                <w:szCs w:val="22"/>
                <w:lang w:val="pl-PL"/>
              </w:rPr>
              <w:t xml:space="preserve">W wyniku realizacji przebudowano 5 405 m2 drogi. Na odcinku ok. 1 km uzyskano nową nawierzchnię, pobocza oraz odbudowany rów odwadniający </w:t>
            </w:r>
            <w:r w:rsidR="00977805">
              <w:rPr>
                <w:rFonts w:eastAsia="ArialNarrow" w:cs="Times New Roman"/>
                <w:color w:val="000000"/>
                <w:sz w:val="22"/>
                <w:szCs w:val="22"/>
                <w:lang w:val="pl-PL"/>
              </w:rPr>
              <w:t>–</w:t>
            </w:r>
            <w:r w:rsidRPr="006F33DF">
              <w:rPr>
                <w:rFonts w:eastAsia="ArialNarrow" w:cs="Times New Roman"/>
                <w:color w:val="000000"/>
                <w:sz w:val="22"/>
                <w:szCs w:val="22"/>
                <w:lang w:val="pl-PL"/>
              </w:rPr>
              <w:t xml:space="preserve"> ok. 400 mb.</w:t>
            </w:r>
          </w:p>
        </w:tc>
        <w:tc>
          <w:tcPr>
            <w:tcW w:w="2693" w:type="dxa"/>
          </w:tcPr>
          <w:p w:rsidR="00D640FA" w:rsidRPr="005F4F99" w:rsidRDefault="00E37FE1" w:rsidP="00E37FE1">
            <w:pPr>
              <w:autoSpaceDE w:val="0"/>
              <w:autoSpaceDN w:val="0"/>
              <w:adjustRightInd w:val="0"/>
              <w:spacing w:after="0" w:line="240" w:lineRule="auto"/>
              <w:jc w:val="center"/>
              <w:rPr>
                <w:rFonts w:eastAsia="ArialNarrow" w:cs="Times New Roman"/>
                <w:color w:val="000000"/>
                <w:lang w:val="pl-PL"/>
              </w:rPr>
            </w:pPr>
            <w:r w:rsidRPr="00050250">
              <w:rPr>
                <w:rFonts w:eastAsia="ArialNarrow" w:cs="Times New Roman"/>
                <w:color w:val="000000"/>
                <w:sz w:val="22"/>
                <w:szCs w:val="22"/>
                <w:lang w:val="pl-PL"/>
              </w:rPr>
              <w:t>BRAK</w:t>
            </w:r>
            <w:r>
              <w:rPr>
                <w:rFonts w:eastAsia="ArialNarrow" w:cs="Times New Roman"/>
                <w:color w:val="000000"/>
                <w:sz w:val="22"/>
                <w:szCs w:val="22"/>
                <w:lang w:val="pl-PL"/>
              </w:rPr>
              <w:t xml:space="preserve"> DANYCH</w:t>
            </w:r>
          </w:p>
        </w:tc>
        <w:tc>
          <w:tcPr>
            <w:tcW w:w="2993" w:type="dxa"/>
          </w:tcPr>
          <w:p w:rsidR="00D640FA" w:rsidRPr="002227D5" w:rsidRDefault="00D640FA" w:rsidP="002227D5">
            <w:pPr>
              <w:spacing w:line="240" w:lineRule="auto"/>
              <w:rPr>
                <w:sz w:val="22"/>
                <w:szCs w:val="22"/>
                <w:lang w:val="pl-PL"/>
              </w:rPr>
            </w:pPr>
            <w:r w:rsidRPr="002227D5">
              <w:rPr>
                <w:sz w:val="22"/>
                <w:szCs w:val="22"/>
                <w:lang w:val="pl-PL"/>
              </w:rPr>
              <w:t xml:space="preserve">Realizacja inwestycji pn. </w:t>
            </w:r>
            <w:r w:rsidR="00AC6286">
              <w:rPr>
                <w:sz w:val="22"/>
                <w:szCs w:val="22"/>
                <w:lang w:val="pl-PL"/>
              </w:rPr>
              <w:br/>
              <w:t>“</w:t>
            </w:r>
            <w:r w:rsidRPr="002227D5">
              <w:rPr>
                <w:sz w:val="22"/>
                <w:szCs w:val="22"/>
                <w:lang w:val="pl-PL"/>
              </w:rPr>
              <w:t>Przebudowa części nawierzchni bitumicznej drogi powiatowej nr 1042K- ul. Św. Stanisława w Trzebini” w ramach śro</w:t>
            </w:r>
            <w:r w:rsidR="00AC6286">
              <w:rPr>
                <w:sz w:val="22"/>
                <w:szCs w:val="22"/>
                <w:lang w:val="pl-PL"/>
              </w:rPr>
              <w:t>dków własnych i Gminy Trzebinia</w:t>
            </w:r>
            <w:r w:rsidRPr="002227D5">
              <w:rPr>
                <w:sz w:val="22"/>
                <w:szCs w:val="22"/>
                <w:lang w:val="pl-PL"/>
              </w:rPr>
              <w:t>.</w:t>
            </w:r>
          </w:p>
          <w:p w:rsidR="00D640FA" w:rsidRPr="005F4F99" w:rsidRDefault="00D640FA" w:rsidP="00621CB1">
            <w:pPr>
              <w:pStyle w:val="Nagwek2"/>
              <w:spacing w:line="240" w:lineRule="auto"/>
              <w:rPr>
                <w:rFonts w:eastAsia="ArialNarrow" w:cs="Times New Roman"/>
                <w:color w:val="000000"/>
                <w:lang w:val="pl-PL"/>
              </w:rPr>
            </w:pPr>
            <w:r w:rsidRPr="00C035E9">
              <w:rPr>
                <w:rFonts w:asciiTheme="minorHAnsi" w:eastAsia="ArialNarrow" w:hAnsiTheme="minorHAnsi" w:cs="Times New Roman"/>
                <w:b w:val="0"/>
                <w:bCs w:val="0"/>
                <w:color w:val="auto"/>
                <w:sz w:val="22"/>
                <w:szCs w:val="22"/>
                <w:lang w:val="pl-PL"/>
              </w:rPr>
              <w:t>W wyniku</w:t>
            </w:r>
            <w:r w:rsidRPr="00C035E9">
              <w:rPr>
                <w:rFonts w:eastAsia="ArialNarrow" w:cs="Times New Roman"/>
                <w:lang w:val="pl-PL"/>
              </w:rPr>
              <w:t xml:space="preserve"> </w:t>
            </w:r>
            <w:r w:rsidRPr="00C035E9">
              <w:rPr>
                <w:rFonts w:asciiTheme="minorHAnsi" w:eastAsia="ArialNarrow" w:hAnsiTheme="minorHAnsi" w:cs="Times New Roman"/>
                <w:b w:val="0"/>
                <w:bCs w:val="0"/>
                <w:color w:val="auto"/>
                <w:sz w:val="22"/>
                <w:szCs w:val="22"/>
                <w:lang w:val="pl-PL"/>
              </w:rPr>
              <w:t xml:space="preserve">realizacji </w:t>
            </w:r>
            <w:r w:rsidRPr="00C035E9">
              <w:rPr>
                <w:rFonts w:asciiTheme="minorHAnsi" w:eastAsia="ArialNarrow" w:hAnsiTheme="minorHAnsi" w:cs="Times New Roman"/>
                <w:b w:val="0"/>
                <w:color w:val="auto"/>
                <w:sz w:val="22"/>
                <w:szCs w:val="22"/>
                <w:lang w:val="pl-PL"/>
              </w:rPr>
              <w:t>zadania przebudowano 3 526 m2 (jezdnia bitumiczna) – ze wzmocnieniem nawierzchni geosiatką</w:t>
            </w:r>
            <w:r w:rsidR="00621CB1">
              <w:rPr>
                <w:rFonts w:asciiTheme="minorHAnsi" w:eastAsia="ArialNarrow" w:hAnsiTheme="minorHAnsi" w:cs="Times New Roman"/>
                <w:b w:val="0"/>
                <w:color w:val="auto"/>
                <w:sz w:val="22"/>
                <w:szCs w:val="22"/>
                <w:lang w:val="pl-PL"/>
              </w:rPr>
              <w:t>.</w:t>
            </w:r>
          </w:p>
        </w:tc>
      </w:tr>
      <w:tr w:rsidR="00D640FA" w:rsidRPr="00D64A4F" w:rsidTr="00826014">
        <w:tc>
          <w:tcPr>
            <w:tcW w:w="5778" w:type="dxa"/>
          </w:tcPr>
          <w:p w:rsidR="00D640FA" w:rsidRPr="00826014" w:rsidRDefault="00D640FA" w:rsidP="00D640FA">
            <w:pPr>
              <w:autoSpaceDE w:val="0"/>
              <w:autoSpaceDN w:val="0"/>
              <w:adjustRightInd w:val="0"/>
              <w:spacing w:after="0" w:line="240" w:lineRule="auto"/>
              <w:rPr>
                <w:rFonts w:eastAsia="ArialNarrow" w:cs="Times New Roman"/>
                <w:color w:val="000000"/>
                <w:sz w:val="20"/>
                <w:szCs w:val="20"/>
                <w:lang w:val="pl-PL"/>
              </w:rPr>
            </w:pPr>
            <w:r w:rsidRPr="00826014">
              <w:rPr>
                <w:rFonts w:eastAsia="ArialNarrow" w:cs="Times New Roman"/>
                <w:color w:val="000000"/>
                <w:sz w:val="20"/>
                <w:szCs w:val="20"/>
                <w:lang w:val="pl-PL"/>
              </w:rPr>
              <w:t>OPIS POWSTAŁYCH TRUDNOŚCI REALIZACYJNYCH</w:t>
            </w:r>
          </w:p>
          <w:p w:rsidR="00D640FA" w:rsidRPr="00826014" w:rsidRDefault="00D640FA" w:rsidP="00D640FA">
            <w:pPr>
              <w:autoSpaceDE w:val="0"/>
              <w:autoSpaceDN w:val="0"/>
              <w:adjustRightInd w:val="0"/>
              <w:spacing w:after="0" w:line="240" w:lineRule="auto"/>
              <w:rPr>
                <w:rFonts w:eastAsia="ArialNarrow" w:cs="Times New Roman"/>
                <w:color w:val="000000"/>
                <w:sz w:val="20"/>
                <w:szCs w:val="20"/>
                <w:lang w:val="pl-PL"/>
              </w:rPr>
            </w:pPr>
            <w:r w:rsidRPr="00826014">
              <w:rPr>
                <w:rFonts w:eastAsia="ArialNarrow" w:cs="Times New Roman"/>
                <w:color w:val="000000"/>
                <w:sz w:val="20"/>
                <w:szCs w:val="20"/>
                <w:lang w:val="pl-PL"/>
              </w:rPr>
              <w:t>(</w:t>
            </w:r>
            <w:r w:rsidR="00AF696B">
              <w:rPr>
                <w:rFonts w:eastAsia="ArialNarrow" w:cs="Times New Roman"/>
                <w:color w:val="000000"/>
                <w:sz w:val="20"/>
                <w:szCs w:val="20"/>
                <w:lang w:val="pl-PL"/>
              </w:rPr>
              <w:t>m.in</w:t>
            </w:r>
            <w:r w:rsidRPr="00826014">
              <w:rPr>
                <w:rFonts w:eastAsia="ArialNarrow" w:cs="Times New Roman"/>
                <w:color w:val="000000"/>
                <w:sz w:val="20"/>
                <w:szCs w:val="20"/>
                <w:lang w:val="pl-PL"/>
              </w:rPr>
              <w:t xml:space="preserve">.: problemy powstałe na etapie realizacji, opóźnienia i ich przyczyny, środki podjęte w celu przezwyciężenia trudności, </w:t>
            </w:r>
            <w:r w:rsidR="00826014">
              <w:rPr>
                <w:rFonts w:eastAsia="ArialNarrow" w:cs="Times New Roman"/>
                <w:color w:val="000000"/>
                <w:sz w:val="20"/>
                <w:szCs w:val="20"/>
                <w:lang w:val="pl-PL"/>
              </w:rPr>
              <w:t xml:space="preserve">rekomendacje dotyczące zmian </w:t>
            </w:r>
            <w:r w:rsidRPr="00826014">
              <w:rPr>
                <w:rFonts w:eastAsia="ArialNarrow" w:cs="Times New Roman"/>
                <w:color w:val="000000"/>
                <w:sz w:val="20"/>
                <w:szCs w:val="20"/>
                <w:lang w:val="pl-PL"/>
              </w:rPr>
              <w:t>w realizacji kierunku interwencji, możliwe usprawnienia)</w:t>
            </w:r>
          </w:p>
        </w:tc>
        <w:tc>
          <w:tcPr>
            <w:tcW w:w="2864" w:type="dxa"/>
          </w:tcPr>
          <w:p w:rsidR="00D640FA" w:rsidRPr="005F4F99" w:rsidRDefault="00AF696B" w:rsidP="00AF696B">
            <w:pPr>
              <w:autoSpaceDE w:val="0"/>
              <w:autoSpaceDN w:val="0"/>
              <w:adjustRightInd w:val="0"/>
              <w:spacing w:after="0" w:line="240" w:lineRule="auto"/>
              <w:jc w:val="center"/>
              <w:rPr>
                <w:rFonts w:eastAsia="ArialNarrow" w:cs="Times New Roman"/>
                <w:color w:val="000000"/>
                <w:lang w:val="pl-PL"/>
              </w:rPr>
            </w:pPr>
            <w:r>
              <w:rPr>
                <w:rFonts w:eastAsia="ArialNarrow" w:cs="Times New Roman"/>
                <w:color w:val="000000"/>
                <w:lang w:val="pl-PL"/>
              </w:rPr>
              <w:t>-</w:t>
            </w:r>
          </w:p>
        </w:tc>
        <w:tc>
          <w:tcPr>
            <w:tcW w:w="2693" w:type="dxa"/>
          </w:tcPr>
          <w:p w:rsidR="00D640FA" w:rsidRPr="005F4F99" w:rsidRDefault="00AF696B" w:rsidP="00AF696B">
            <w:pPr>
              <w:autoSpaceDE w:val="0"/>
              <w:autoSpaceDN w:val="0"/>
              <w:adjustRightInd w:val="0"/>
              <w:spacing w:after="0" w:line="240" w:lineRule="auto"/>
              <w:jc w:val="center"/>
              <w:rPr>
                <w:rFonts w:eastAsia="ArialNarrow" w:cs="Times New Roman"/>
                <w:color w:val="000000"/>
                <w:lang w:val="pl-PL"/>
              </w:rPr>
            </w:pPr>
            <w:r>
              <w:rPr>
                <w:rFonts w:eastAsia="ArialNarrow" w:cs="Times New Roman"/>
                <w:color w:val="000000"/>
                <w:lang w:val="pl-PL"/>
              </w:rPr>
              <w:t>-</w:t>
            </w:r>
          </w:p>
        </w:tc>
        <w:tc>
          <w:tcPr>
            <w:tcW w:w="2993" w:type="dxa"/>
          </w:tcPr>
          <w:p w:rsidR="00D640FA" w:rsidRPr="005F4F99" w:rsidRDefault="00AF696B" w:rsidP="00AF696B">
            <w:pPr>
              <w:autoSpaceDE w:val="0"/>
              <w:autoSpaceDN w:val="0"/>
              <w:adjustRightInd w:val="0"/>
              <w:spacing w:after="0" w:line="240" w:lineRule="auto"/>
              <w:jc w:val="center"/>
              <w:rPr>
                <w:rFonts w:eastAsia="ArialNarrow" w:cs="Times New Roman"/>
                <w:color w:val="000000"/>
                <w:lang w:val="pl-PL"/>
              </w:rPr>
            </w:pPr>
            <w:r>
              <w:rPr>
                <w:rFonts w:eastAsia="ArialNarrow" w:cs="Times New Roman"/>
                <w:color w:val="000000"/>
                <w:lang w:val="pl-PL"/>
              </w:rPr>
              <w:t>-</w:t>
            </w:r>
          </w:p>
        </w:tc>
      </w:tr>
      <w:tr w:rsidR="00D640FA" w:rsidRPr="00D64A4F" w:rsidTr="00826014">
        <w:tc>
          <w:tcPr>
            <w:tcW w:w="5778" w:type="dxa"/>
          </w:tcPr>
          <w:p w:rsidR="00D640FA" w:rsidRPr="00826014" w:rsidRDefault="00D640FA" w:rsidP="00D640FA">
            <w:pPr>
              <w:autoSpaceDE w:val="0"/>
              <w:autoSpaceDN w:val="0"/>
              <w:adjustRightInd w:val="0"/>
              <w:spacing w:after="0" w:line="240" w:lineRule="auto"/>
              <w:rPr>
                <w:rFonts w:eastAsia="ArialNarrow" w:cs="Times New Roman"/>
                <w:color w:val="000000"/>
                <w:sz w:val="20"/>
                <w:szCs w:val="20"/>
                <w:lang w:val="pl-PL"/>
              </w:rPr>
            </w:pPr>
            <w:r w:rsidRPr="00826014">
              <w:rPr>
                <w:rFonts w:eastAsia="ArialNarrow" w:cs="Times New Roman"/>
                <w:color w:val="000000"/>
                <w:sz w:val="20"/>
                <w:szCs w:val="20"/>
                <w:lang w:val="pl-PL"/>
              </w:rPr>
              <w:t>OPIS ŹRÓDEŁ FINANSOWANIA (wielkość środków finansowych wydatkowanych na realizację kierunku interwencji w danym roku, w podziale na źródła finansowania)</w:t>
            </w:r>
          </w:p>
          <w:p w:rsidR="00D640FA" w:rsidRPr="00826014" w:rsidRDefault="00D640FA" w:rsidP="00D640FA">
            <w:pPr>
              <w:autoSpaceDE w:val="0"/>
              <w:autoSpaceDN w:val="0"/>
              <w:adjustRightInd w:val="0"/>
              <w:spacing w:after="0" w:line="240" w:lineRule="auto"/>
              <w:rPr>
                <w:rFonts w:eastAsia="ArialNarrow" w:cs="Times New Roman"/>
                <w:color w:val="000000"/>
                <w:sz w:val="20"/>
                <w:szCs w:val="20"/>
                <w:lang w:val="pl-PL"/>
              </w:rPr>
            </w:pPr>
            <w:r w:rsidRPr="00826014">
              <w:rPr>
                <w:rFonts w:eastAsia="ArialNarrow" w:cs="Times New Roman"/>
                <w:color w:val="000000"/>
                <w:sz w:val="20"/>
                <w:szCs w:val="20"/>
                <w:lang w:val="pl-PL"/>
              </w:rPr>
              <w:t xml:space="preserve">Budżet Powiatu                              (kwota w zł) </w:t>
            </w:r>
          </w:p>
          <w:p w:rsidR="00D640FA" w:rsidRPr="00826014" w:rsidRDefault="00D640FA" w:rsidP="00D640FA">
            <w:pPr>
              <w:autoSpaceDE w:val="0"/>
              <w:autoSpaceDN w:val="0"/>
              <w:adjustRightInd w:val="0"/>
              <w:spacing w:after="0" w:line="240" w:lineRule="auto"/>
              <w:rPr>
                <w:rFonts w:eastAsia="ArialNarrow" w:cs="Times New Roman"/>
                <w:color w:val="000000"/>
                <w:sz w:val="20"/>
                <w:szCs w:val="20"/>
                <w:lang w:val="pl-PL"/>
              </w:rPr>
            </w:pPr>
            <w:r w:rsidRPr="00826014">
              <w:rPr>
                <w:rFonts w:eastAsia="ArialNarrow" w:cs="Times New Roman"/>
                <w:color w:val="000000"/>
                <w:sz w:val="20"/>
                <w:szCs w:val="20"/>
                <w:lang w:val="pl-PL"/>
              </w:rPr>
              <w:t>Budżet jednostki realizującej       (kwota w zł)</w:t>
            </w:r>
          </w:p>
          <w:p w:rsidR="00D640FA" w:rsidRPr="00826014" w:rsidRDefault="00D640FA" w:rsidP="00D640FA">
            <w:pPr>
              <w:autoSpaceDE w:val="0"/>
              <w:autoSpaceDN w:val="0"/>
              <w:adjustRightInd w:val="0"/>
              <w:spacing w:after="0" w:line="240" w:lineRule="auto"/>
              <w:rPr>
                <w:rFonts w:eastAsia="ArialNarrow" w:cs="Times New Roman"/>
                <w:color w:val="000000"/>
                <w:sz w:val="20"/>
                <w:szCs w:val="20"/>
                <w:lang w:val="pl-PL"/>
              </w:rPr>
            </w:pPr>
            <w:r w:rsidRPr="00826014">
              <w:rPr>
                <w:rFonts w:eastAsia="ArialNarrow" w:cs="Times New Roman"/>
                <w:color w:val="000000"/>
                <w:sz w:val="20"/>
                <w:szCs w:val="20"/>
                <w:lang w:val="pl-PL"/>
              </w:rPr>
              <w:t xml:space="preserve">Budżet </w:t>
            </w:r>
            <w:r w:rsidR="00AF696B">
              <w:rPr>
                <w:rFonts w:eastAsia="ArialNarrow" w:cs="Times New Roman"/>
                <w:color w:val="000000"/>
                <w:sz w:val="20"/>
                <w:szCs w:val="20"/>
                <w:lang w:val="pl-PL"/>
              </w:rPr>
              <w:t>…</w:t>
            </w:r>
            <w:r w:rsidRPr="00826014">
              <w:rPr>
                <w:rFonts w:eastAsia="ArialNarrow" w:cs="Times New Roman"/>
                <w:color w:val="000000"/>
                <w:sz w:val="20"/>
                <w:szCs w:val="20"/>
                <w:lang w:val="pl-PL"/>
              </w:rPr>
              <w:t xml:space="preserve">.............................         (kwota w zł)   </w:t>
            </w:r>
          </w:p>
          <w:p w:rsidR="00D640FA" w:rsidRPr="00826014" w:rsidRDefault="00D640FA" w:rsidP="00D640FA">
            <w:pPr>
              <w:autoSpaceDE w:val="0"/>
              <w:autoSpaceDN w:val="0"/>
              <w:adjustRightInd w:val="0"/>
              <w:spacing w:after="0" w:line="240" w:lineRule="auto"/>
              <w:rPr>
                <w:rFonts w:eastAsia="ArialNarrow" w:cs="Times New Roman"/>
                <w:color w:val="000000"/>
                <w:sz w:val="20"/>
                <w:szCs w:val="20"/>
                <w:lang w:val="pl-PL"/>
              </w:rPr>
            </w:pPr>
            <w:r w:rsidRPr="00826014">
              <w:rPr>
                <w:rFonts w:eastAsia="ArialNarrow" w:cs="Times New Roman"/>
                <w:color w:val="000000"/>
                <w:sz w:val="20"/>
                <w:szCs w:val="20"/>
                <w:lang w:val="pl-PL"/>
              </w:rPr>
              <w:t xml:space="preserve">Ogółem :                                          (kwota w zł)                   </w:t>
            </w:r>
          </w:p>
        </w:tc>
        <w:tc>
          <w:tcPr>
            <w:tcW w:w="2864" w:type="dxa"/>
          </w:tcPr>
          <w:p w:rsidR="00826014" w:rsidRDefault="00826014" w:rsidP="00D640FA">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 xml:space="preserve">Budżet powiatu: </w:t>
            </w:r>
          </w:p>
          <w:p w:rsidR="00D640FA" w:rsidRPr="0035565A" w:rsidRDefault="00D640FA" w:rsidP="00D640FA">
            <w:pPr>
              <w:autoSpaceDE w:val="0"/>
              <w:autoSpaceDN w:val="0"/>
              <w:adjustRightInd w:val="0"/>
              <w:spacing w:after="0" w:line="240" w:lineRule="auto"/>
              <w:rPr>
                <w:rFonts w:eastAsia="ArialNarrow" w:cs="Times New Roman"/>
                <w:color w:val="000000"/>
                <w:lang w:val="pl-PL"/>
              </w:rPr>
            </w:pPr>
            <w:r w:rsidRPr="0035565A">
              <w:rPr>
                <w:rFonts w:eastAsia="ArialNarrow" w:cs="Times New Roman"/>
                <w:color w:val="000000"/>
                <w:sz w:val="22"/>
                <w:szCs w:val="22"/>
                <w:lang w:val="pl-PL"/>
              </w:rPr>
              <w:t>174 230,99 zł</w:t>
            </w:r>
          </w:p>
          <w:p w:rsidR="00D640FA" w:rsidRPr="0035565A" w:rsidRDefault="0079456D" w:rsidP="00D640FA">
            <w:pPr>
              <w:autoSpaceDE w:val="0"/>
              <w:autoSpaceDN w:val="0"/>
              <w:adjustRightInd w:val="0"/>
              <w:spacing w:after="0" w:line="240" w:lineRule="auto"/>
              <w:rPr>
                <w:rFonts w:eastAsia="ArialNarrow" w:cs="Times New Roman"/>
                <w:color w:val="000000"/>
                <w:lang w:val="pl-PL"/>
              </w:rPr>
            </w:pPr>
            <w:r>
              <w:rPr>
                <w:rFonts w:eastAsia="ArialNarrow" w:cs="Times New Roman"/>
                <w:color w:val="000000"/>
                <w:sz w:val="22"/>
                <w:szCs w:val="22"/>
                <w:lang w:val="pl-PL"/>
              </w:rPr>
              <w:t xml:space="preserve">Budżet  Gminy </w:t>
            </w:r>
            <w:r w:rsidR="00D640FA" w:rsidRPr="0035565A">
              <w:rPr>
                <w:rFonts w:eastAsia="ArialNarrow" w:cs="Times New Roman"/>
                <w:color w:val="000000"/>
                <w:sz w:val="22"/>
                <w:szCs w:val="22"/>
                <w:lang w:val="pl-PL"/>
              </w:rPr>
              <w:t>Trzebinia         106 492,44 zł</w:t>
            </w:r>
          </w:p>
          <w:p w:rsidR="00D640FA" w:rsidRDefault="00D640FA" w:rsidP="00D640FA">
            <w:pPr>
              <w:autoSpaceDE w:val="0"/>
              <w:autoSpaceDN w:val="0"/>
              <w:adjustRightInd w:val="0"/>
              <w:spacing w:after="0" w:line="240" w:lineRule="auto"/>
              <w:rPr>
                <w:rFonts w:eastAsia="ArialNarrow" w:cs="Times New Roman"/>
                <w:color w:val="000000"/>
                <w:lang w:val="pl-PL"/>
              </w:rPr>
            </w:pPr>
            <w:r w:rsidRPr="00826014">
              <w:rPr>
                <w:rFonts w:eastAsia="ArialNarrow" w:cs="Times New Roman"/>
                <w:color w:val="000000"/>
                <w:sz w:val="22"/>
                <w:szCs w:val="22"/>
                <w:lang w:val="pl-PL"/>
              </w:rPr>
              <w:t>Ogółem :</w:t>
            </w:r>
            <w:r w:rsidRPr="0035565A">
              <w:rPr>
                <w:rFonts w:eastAsia="ArialNarrow" w:cs="Times New Roman"/>
                <w:b/>
                <w:color w:val="000000"/>
                <w:sz w:val="22"/>
                <w:szCs w:val="22"/>
                <w:lang w:val="pl-PL"/>
              </w:rPr>
              <w:t xml:space="preserve">    </w:t>
            </w:r>
            <w:r w:rsidRPr="0035565A">
              <w:rPr>
                <w:rFonts w:eastAsia="ArialNarrow" w:cs="Times New Roman"/>
                <w:color w:val="000000"/>
                <w:sz w:val="22"/>
                <w:szCs w:val="22"/>
                <w:lang w:val="pl-PL"/>
              </w:rPr>
              <w:t>280 723,43 zł</w:t>
            </w:r>
          </w:p>
          <w:p w:rsidR="00D640FA" w:rsidRPr="005F4F99" w:rsidRDefault="00D640FA" w:rsidP="00D640FA">
            <w:pPr>
              <w:autoSpaceDE w:val="0"/>
              <w:autoSpaceDN w:val="0"/>
              <w:adjustRightInd w:val="0"/>
              <w:spacing w:after="0" w:line="240" w:lineRule="auto"/>
              <w:rPr>
                <w:rFonts w:eastAsia="ArialNarrow" w:cs="Times New Roman"/>
                <w:color w:val="000000"/>
                <w:lang w:val="pl-PL"/>
              </w:rPr>
            </w:pPr>
            <w:r w:rsidRPr="005F4F99">
              <w:rPr>
                <w:rFonts w:eastAsia="ArialNarrow" w:cs="Times New Roman"/>
                <w:b/>
                <w:color w:val="000000"/>
                <w:sz w:val="22"/>
                <w:szCs w:val="22"/>
                <w:lang w:val="pl-PL"/>
              </w:rPr>
              <w:t xml:space="preserve">                   </w:t>
            </w:r>
          </w:p>
        </w:tc>
        <w:tc>
          <w:tcPr>
            <w:tcW w:w="2693" w:type="dxa"/>
          </w:tcPr>
          <w:p w:rsidR="00D640FA" w:rsidRPr="005F4F99" w:rsidRDefault="00AF696B" w:rsidP="00AF696B">
            <w:pPr>
              <w:spacing w:after="60" w:line="22" w:lineRule="atLeast"/>
              <w:jc w:val="center"/>
              <w:rPr>
                <w:rFonts w:eastAsia="ArialNarrow" w:cs="Times New Roman"/>
                <w:color w:val="000000"/>
                <w:lang w:val="pl-PL"/>
              </w:rPr>
            </w:pPr>
            <w:r>
              <w:rPr>
                <w:rFonts w:eastAsia="ArialNarrow" w:cs="Times New Roman"/>
                <w:color w:val="000000"/>
                <w:lang w:val="pl-PL"/>
              </w:rPr>
              <w:t>-</w:t>
            </w:r>
          </w:p>
          <w:p w:rsidR="00D640FA" w:rsidRPr="005F4F99" w:rsidRDefault="00D640FA" w:rsidP="00D640FA">
            <w:pPr>
              <w:autoSpaceDE w:val="0"/>
              <w:autoSpaceDN w:val="0"/>
              <w:adjustRightInd w:val="0"/>
              <w:spacing w:after="0" w:line="240" w:lineRule="auto"/>
              <w:rPr>
                <w:rFonts w:eastAsia="ArialNarrow" w:cs="Times New Roman"/>
                <w:color w:val="000000"/>
                <w:lang w:val="pl-PL"/>
              </w:rPr>
            </w:pPr>
          </w:p>
        </w:tc>
        <w:tc>
          <w:tcPr>
            <w:tcW w:w="2993" w:type="dxa"/>
          </w:tcPr>
          <w:p w:rsidR="00D640FA" w:rsidRPr="0035565A" w:rsidRDefault="00D640FA" w:rsidP="00D640FA">
            <w:pPr>
              <w:autoSpaceDE w:val="0"/>
              <w:autoSpaceDN w:val="0"/>
              <w:adjustRightInd w:val="0"/>
              <w:spacing w:after="0" w:line="240" w:lineRule="auto"/>
              <w:rPr>
                <w:rFonts w:eastAsia="ArialNarrow" w:cs="Times New Roman"/>
                <w:color w:val="000000"/>
                <w:lang w:val="pl-PL"/>
              </w:rPr>
            </w:pPr>
            <w:r w:rsidRPr="0035565A">
              <w:rPr>
                <w:rFonts w:eastAsia="ArialNarrow" w:cs="Times New Roman"/>
                <w:color w:val="000000"/>
                <w:sz w:val="22"/>
                <w:szCs w:val="22"/>
                <w:lang w:val="pl-PL"/>
              </w:rPr>
              <w:t>Budżet powiatu : 1</w:t>
            </w:r>
            <w:r>
              <w:rPr>
                <w:rFonts w:eastAsia="ArialNarrow" w:cs="Times New Roman"/>
                <w:color w:val="000000"/>
                <w:sz w:val="22"/>
                <w:szCs w:val="22"/>
                <w:lang w:val="pl-PL"/>
              </w:rPr>
              <w:t>62</w:t>
            </w:r>
            <w:r w:rsidRPr="0035565A">
              <w:rPr>
                <w:rFonts w:eastAsia="ArialNarrow" w:cs="Times New Roman"/>
                <w:color w:val="000000"/>
                <w:sz w:val="22"/>
                <w:szCs w:val="22"/>
                <w:lang w:val="pl-PL"/>
              </w:rPr>
              <w:t> </w:t>
            </w:r>
            <w:r>
              <w:rPr>
                <w:rFonts w:eastAsia="ArialNarrow" w:cs="Times New Roman"/>
                <w:color w:val="000000"/>
                <w:sz w:val="22"/>
                <w:szCs w:val="22"/>
                <w:lang w:val="pl-PL"/>
              </w:rPr>
              <w:t>422</w:t>
            </w:r>
            <w:r w:rsidRPr="0035565A">
              <w:rPr>
                <w:rFonts w:eastAsia="ArialNarrow" w:cs="Times New Roman"/>
                <w:color w:val="000000"/>
                <w:sz w:val="22"/>
                <w:szCs w:val="22"/>
                <w:lang w:val="pl-PL"/>
              </w:rPr>
              <w:t>,99 zł</w:t>
            </w:r>
          </w:p>
          <w:p w:rsidR="00D640FA" w:rsidRPr="0035565A" w:rsidRDefault="0075072B" w:rsidP="00D640FA">
            <w:pPr>
              <w:autoSpaceDE w:val="0"/>
              <w:autoSpaceDN w:val="0"/>
              <w:adjustRightInd w:val="0"/>
              <w:spacing w:after="0" w:line="240" w:lineRule="auto"/>
              <w:rPr>
                <w:rFonts w:eastAsia="ArialNarrow" w:cs="Times New Roman"/>
                <w:color w:val="000000"/>
                <w:lang w:val="pl-PL"/>
              </w:rPr>
            </w:pPr>
            <w:r>
              <w:rPr>
                <w:rFonts w:eastAsia="ArialNarrow" w:cs="Times New Roman"/>
                <w:color w:val="000000"/>
                <w:sz w:val="22"/>
                <w:szCs w:val="22"/>
                <w:lang w:val="pl-PL"/>
              </w:rPr>
              <w:t>Budżet  Gminy</w:t>
            </w:r>
            <w:r w:rsidR="00D640FA" w:rsidRPr="0035565A">
              <w:rPr>
                <w:rFonts w:eastAsia="ArialNarrow" w:cs="Times New Roman"/>
                <w:color w:val="000000"/>
                <w:sz w:val="22"/>
                <w:szCs w:val="22"/>
                <w:lang w:val="pl-PL"/>
              </w:rPr>
              <w:t xml:space="preserve"> Trzebinia         </w:t>
            </w:r>
            <w:r w:rsidR="00D640FA">
              <w:rPr>
                <w:rFonts w:eastAsia="ArialNarrow" w:cs="Times New Roman"/>
                <w:color w:val="000000"/>
                <w:sz w:val="22"/>
                <w:szCs w:val="22"/>
                <w:lang w:val="pl-PL"/>
              </w:rPr>
              <w:t>121 903,40</w:t>
            </w:r>
            <w:r w:rsidR="00D640FA" w:rsidRPr="0035565A">
              <w:rPr>
                <w:rFonts w:eastAsia="ArialNarrow" w:cs="Times New Roman"/>
                <w:color w:val="000000"/>
                <w:sz w:val="22"/>
                <w:szCs w:val="22"/>
                <w:lang w:val="pl-PL"/>
              </w:rPr>
              <w:t xml:space="preserve"> zł</w:t>
            </w:r>
          </w:p>
          <w:p w:rsidR="00D640FA" w:rsidRDefault="00D640FA" w:rsidP="00D640FA">
            <w:pPr>
              <w:autoSpaceDE w:val="0"/>
              <w:autoSpaceDN w:val="0"/>
              <w:adjustRightInd w:val="0"/>
              <w:spacing w:after="0" w:line="240" w:lineRule="auto"/>
              <w:rPr>
                <w:rFonts w:eastAsia="ArialNarrow" w:cs="Times New Roman"/>
                <w:color w:val="000000"/>
                <w:lang w:val="pl-PL"/>
              </w:rPr>
            </w:pPr>
            <w:r w:rsidRPr="00826014">
              <w:rPr>
                <w:rFonts w:eastAsia="ArialNarrow" w:cs="Times New Roman"/>
                <w:color w:val="000000"/>
                <w:sz w:val="22"/>
                <w:szCs w:val="22"/>
                <w:lang w:val="pl-PL"/>
              </w:rPr>
              <w:t>Ogółem :</w:t>
            </w:r>
            <w:r w:rsidRPr="0035565A">
              <w:rPr>
                <w:rFonts w:eastAsia="ArialNarrow" w:cs="Times New Roman"/>
                <w:b/>
                <w:color w:val="000000"/>
                <w:sz w:val="22"/>
                <w:szCs w:val="22"/>
                <w:lang w:val="pl-PL"/>
              </w:rPr>
              <w:t xml:space="preserve">    </w:t>
            </w:r>
            <w:r w:rsidRPr="0035565A">
              <w:rPr>
                <w:rFonts w:eastAsia="ArialNarrow" w:cs="Times New Roman"/>
                <w:color w:val="000000"/>
                <w:sz w:val="22"/>
                <w:szCs w:val="22"/>
                <w:lang w:val="pl-PL"/>
              </w:rPr>
              <w:t>28</w:t>
            </w:r>
            <w:r>
              <w:rPr>
                <w:rFonts w:eastAsia="ArialNarrow" w:cs="Times New Roman"/>
                <w:color w:val="000000"/>
                <w:sz w:val="22"/>
                <w:szCs w:val="22"/>
                <w:lang w:val="pl-PL"/>
              </w:rPr>
              <w:t>4</w:t>
            </w:r>
            <w:r w:rsidRPr="0035565A">
              <w:rPr>
                <w:rFonts w:eastAsia="ArialNarrow" w:cs="Times New Roman"/>
                <w:color w:val="000000"/>
                <w:sz w:val="22"/>
                <w:szCs w:val="22"/>
                <w:lang w:val="pl-PL"/>
              </w:rPr>
              <w:t> </w:t>
            </w:r>
            <w:r>
              <w:rPr>
                <w:rFonts w:eastAsia="ArialNarrow" w:cs="Times New Roman"/>
                <w:color w:val="000000"/>
                <w:sz w:val="22"/>
                <w:szCs w:val="22"/>
                <w:lang w:val="pl-PL"/>
              </w:rPr>
              <w:t>326</w:t>
            </w:r>
            <w:r w:rsidRPr="0035565A">
              <w:rPr>
                <w:rFonts w:eastAsia="ArialNarrow" w:cs="Times New Roman"/>
                <w:color w:val="000000"/>
                <w:sz w:val="22"/>
                <w:szCs w:val="22"/>
                <w:lang w:val="pl-PL"/>
              </w:rPr>
              <w:t>,</w:t>
            </w:r>
            <w:r>
              <w:rPr>
                <w:rFonts w:eastAsia="ArialNarrow" w:cs="Times New Roman"/>
                <w:color w:val="000000"/>
                <w:sz w:val="22"/>
                <w:szCs w:val="22"/>
                <w:lang w:val="pl-PL"/>
              </w:rPr>
              <w:t>39</w:t>
            </w:r>
            <w:r w:rsidRPr="0035565A">
              <w:rPr>
                <w:rFonts w:eastAsia="ArialNarrow" w:cs="Times New Roman"/>
                <w:color w:val="000000"/>
                <w:sz w:val="22"/>
                <w:szCs w:val="22"/>
                <w:lang w:val="pl-PL"/>
              </w:rPr>
              <w:t xml:space="preserve"> zł</w:t>
            </w:r>
          </w:p>
          <w:p w:rsidR="00D640FA" w:rsidRPr="005F4F99" w:rsidRDefault="00D640FA" w:rsidP="00D640FA">
            <w:pPr>
              <w:spacing w:after="60" w:line="22" w:lineRule="atLeast"/>
              <w:rPr>
                <w:rFonts w:eastAsia="ArialNarrow" w:cs="Times New Roman"/>
                <w:color w:val="000000"/>
                <w:lang w:val="pl-PL"/>
              </w:rPr>
            </w:pPr>
          </w:p>
          <w:p w:rsidR="00D640FA" w:rsidRPr="005F4F99" w:rsidRDefault="00D640FA" w:rsidP="00D640FA">
            <w:pPr>
              <w:autoSpaceDE w:val="0"/>
              <w:autoSpaceDN w:val="0"/>
              <w:adjustRightInd w:val="0"/>
              <w:spacing w:after="0" w:line="240" w:lineRule="auto"/>
              <w:rPr>
                <w:rFonts w:eastAsia="ArialNarrow" w:cs="Times New Roman"/>
                <w:color w:val="000000"/>
                <w:lang w:val="pl-PL"/>
              </w:rPr>
            </w:pPr>
          </w:p>
        </w:tc>
      </w:tr>
    </w:tbl>
    <w:p w:rsidR="004C2025" w:rsidRDefault="004C2025">
      <w:pPr>
        <w:rPr>
          <w:lang w:val="pl-PL"/>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2696"/>
        <w:gridCol w:w="3003"/>
        <w:gridCol w:w="2851"/>
      </w:tblGrid>
      <w:tr w:rsidR="004C2025" w:rsidRPr="00900363" w:rsidTr="00B859D4">
        <w:tc>
          <w:tcPr>
            <w:tcW w:w="14328" w:type="dxa"/>
            <w:gridSpan w:val="4"/>
            <w:tcBorders>
              <w:bottom w:val="single" w:sz="4" w:space="0" w:color="auto"/>
            </w:tcBorders>
            <w:shd w:val="clear" w:color="auto" w:fill="B3B3B3"/>
          </w:tcPr>
          <w:p w:rsidR="004C2025" w:rsidRPr="005F4F99" w:rsidRDefault="004C2025" w:rsidP="00B859D4">
            <w:pPr>
              <w:autoSpaceDE w:val="0"/>
              <w:autoSpaceDN w:val="0"/>
              <w:adjustRightInd w:val="0"/>
              <w:spacing w:after="0" w:line="240" w:lineRule="auto"/>
              <w:rPr>
                <w:rFonts w:eastAsia="ArialNarrow" w:cs="Times New Roman"/>
                <w:b/>
                <w:color w:val="000000"/>
                <w:sz w:val="22"/>
                <w:szCs w:val="22"/>
                <w:lang w:val="pl-PL"/>
              </w:rPr>
            </w:pPr>
            <w:r w:rsidRPr="005F4F99">
              <w:rPr>
                <w:rFonts w:eastAsia="ArialNarrow" w:cs="Times New Roman"/>
                <w:b/>
                <w:color w:val="000000"/>
                <w:sz w:val="22"/>
                <w:szCs w:val="22"/>
                <w:lang w:val="pl-PL"/>
              </w:rPr>
              <w:t xml:space="preserve">KIERUNEK INTERWENCJI NR  </w:t>
            </w:r>
            <w:r>
              <w:rPr>
                <w:rFonts w:eastAsia="ArialNarrow" w:cs="Times New Roman"/>
                <w:b/>
                <w:color w:val="000000"/>
                <w:sz w:val="22"/>
                <w:szCs w:val="22"/>
                <w:lang w:val="pl-PL"/>
              </w:rPr>
              <w:t>I.4.5</w:t>
            </w:r>
          </w:p>
          <w:p w:rsidR="004C2025" w:rsidRPr="00B46869" w:rsidRDefault="004C2025" w:rsidP="004C2025">
            <w:pPr>
              <w:autoSpaceDE w:val="0"/>
              <w:autoSpaceDN w:val="0"/>
              <w:adjustRightInd w:val="0"/>
              <w:spacing w:after="0" w:line="240" w:lineRule="auto"/>
              <w:rPr>
                <w:rFonts w:cstheme="minorHAnsi"/>
                <w:b/>
                <w:color w:val="FF0000"/>
                <w:lang w:val="pl-PL"/>
              </w:rPr>
            </w:pPr>
            <w:r w:rsidRPr="00B46869">
              <w:rPr>
                <w:rFonts w:cstheme="minorHAnsi"/>
                <w:b/>
                <w:color w:val="FF0000"/>
                <w:lang w:val="pl-PL"/>
              </w:rPr>
              <w:t>Przebudowa części dróg powiatowych DP 1026K, DP 1033K i DP 1036K na obszarze gmin Chrzanów i Alwernia w Powiecie Chrzanowskim</w:t>
            </w:r>
            <w:r w:rsidR="00B46869" w:rsidRPr="00B46869">
              <w:rPr>
                <w:rFonts w:cstheme="minorHAnsi"/>
                <w:b/>
                <w:color w:val="FF0000"/>
                <w:lang w:val="pl-PL"/>
              </w:rPr>
              <w:t>.</w:t>
            </w:r>
          </w:p>
        </w:tc>
      </w:tr>
      <w:tr w:rsidR="004C2025" w:rsidRPr="00900363" w:rsidTr="00E25C88">
        <w:tc>
          <w:tcPr>
            <w:tcW w:w="5778" w:type="dxa"/>
            <w:shd w:val="clear" w:color="auto" w:fill="FF9900"/>
          </w:tcPr>
          <w:p w:rsidR="004C2025" w:rsidRPr="005F4F99" w:rsidRDefault="004C2025" w:rsidP="00B859D4">
            <w:pPr>
              <w:autoSpaceDE w:val="0"/>
              <w:autoSpaceDN w:val="0"/>
              <w:adjustRightInd w:val="0"/>
              <w:spacing w:after="0" w:line="240" w:lineRule="auto"/>
              <w:rPr>
                <w:rFonts w:eastAsia="ArialNarrow" w:cs="Times New Roman"/>
                <w:b/>
                <w:color w:val="000000"/>
                <w:sz w:val="22"/>
                <w:szCs w:val="22"/>
                <w:lang w:val="pl-PL"/>
              </w:rPr>
            </w:pPr>
            <w:r w:rsidRPr="005F4F99">
              <w:rPr>
                <w:rFonts w:eastAsia="ArialNarrow" w:cs="Times New Roman"/>
                <w:b/>
                <w:color w:val="000000"/>
                <w:sz w:val="22"/>
                <w:szCs w:val="22"/>
                <w:lang w:val="pl-PL"/>
              </w:rPr>
              <w:t xml:space="preserve">CEL STRATEGICZNY </w:t>
            </w:r>
          </w:p>
          <w:p w:rsidR="004C2025" w:rsidRPr="005F4F99" w:rsidRDefault="004C2025" w:rsidP="00B859D4">
            <w:pPr>
              <w:autoSpaceDE w:val="0"/>
              <w:autoSpaceDN w:val="0"/>
              <w:adjustRightInd w:val="0"/>
              <w:spacing w:after="0" w:line="240" w:lineRule="auto"/>
              <w:rPr>
                <w:rFonts w:eastAsia="ArialNarrow" w:cs="Times New Roman"/>
                <w:b/>
                <w:color w:val="000000"/>
                <w:sz w:val="22"/>
                <w:szCs w:val="22"/>
                <w:lang w:val="pl-PL"/>
              </w:rPr>
            </w:pPr>
            <w:r w:rsidRPr="005F4F99">
              <w:rPr>
                <w:rFonts w:eastAsia="Calibri" w:cstheme="minorHAnsi"/>
                <w:b/>
                <w:sz w:val="22"/>
                <w:szCs w:val="22"/>
                <w:lang w:val="pl-PL"/>
              </w:rPr>
              <w:t>INTENSYFIKACJA ROZWOJU GOSPODARCZEGO I WZROST ATRAKCYJNOŚCI INWESTYCYJNEJ POWIATU</w:t>
            </w:r>
          </w:p>
        </w:tc>
        <w:tc>
          <w:tcPr>
            <w:tcW w:w="2696" w:type="dxa"/>
            <w:shd w:val="clear" w:color="auto" w:fill="FFCC99"/>
          </w:tcPr>
          <w:p w:rsidR="004C2025" w:rsidRPr="005F4F99" w:rsidRDefault="00CF7E8F" w:rsidP="00B859D4">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CEL OPERACYJNY</w:t>
            </w:r>
            <w:r w:rsidR="004C2025" w:rsidRPr="005F4F99">
              <w:rPr>
                <w:rFonts w:eastAsia="ArialNarrow" w:cs="Times New Roman"/>
                <w:b/>
                <w:color w:val="000000"/>
                <w:sz w:val="22"/>
                <w:szCs w:val="22"/>
                <w:lang w:val="pl-PL"/>
              </w:rPr>
              <w:t>:</w:t>
            </w:r>
          </w:p>
          <w:p w:rsidR="004C2025" w:rsidRPr="005F4F99" w:rsidRDefault="00960056" w:rsidP="00B859D4">
            <w:pPr>
              <w:autoSpaceDE w:val="0"/>
              <w:autoSpaceDN w:val="0"/>
              <w:adjustRightInd w:val="0"/>
              <w:spacing w:after="0" w:line="240" w:lineRule="auto"/>
              <w:rPr>
                <w:rFonts w:eastAsia="ArialNarrow" w:cs="Times New Roman"/>
                <w:b/>
                <w:color w:val="000000"/>
                <w:sz w:val="22"/>
                <w:szCs w:val="22"/>
                <w:lang w:val="pl-PL"/>
              </w:rPr>
            </w:pPr>
            <w:r w:rsidRPr="00900363">
              <w:rPr>
                <w:rFonts w:cstheme="minorHAnsi"/>
                <w:b/>
                <w:lang w:val="pl-PL"/>
              </w:rPr>
              <w:t>Doskonalenie dostępności komunikacyjnej powiatu</w:t>
            </w:r>
          </w:p>
        </w:tc>
        <w:tc>
          <w:tcPr>
            <w:tcW w:w="3003" w:type="dxa"/>
            <w:shd w:val="clear" w:color="auto" w:fill="C0C0C0"/>
          </w:tcPr>
          <w:p w:rsidR="004C2025" w:rsidRDefault="004C2025" w:rsidP="00B859D4">
            <w:pPr>
              <w:autoSpaceDE w:val="0"/>
              <w:autoSpaceDN w:val="0"/>
              <w:adjustRightInd w:val="0"/>
              <w:spacing w:after="0" w:line="240" w:lineRule="auto"/>
              <w:rPr>
                <w:rFonts w:eastAsia="ArialNarrow" w:cs="Times New Roman"/>
                <w:b/>
                <w:color w:val="000000"/>
                <w:sz w:val="22"/>
                <w:szCs w:val="22"/>
                <w:lang w:val="pl-PL"/>
              </w:rPr>
            </w:pPr>
            <w:r w:rsidRPr="005F4F99">
              <w:rPr>
                <w:rFonts w:eastAsia="ArialNarrow" w:cs="Times New Roman"/>
                <w:b/>
                <w:color w:val="000000"/>
                <w:sz w:val="22"/>
                <w:szCs w:val="22"/>
                <w:lang w:val="pl-PL"/>
              </w:rPr>
              <w:t>JEDNOSTKA REALIZUJĄCA:</w:t>
            </w:r>
          </w:p>
          <w:p w:rsidR="004C2025" w:rsidRPr="00900363" w:rsidRDefault="004C2025" w:rsidP="00A77AA7">
            <w:pPr>
              <w:autoSpaceDE w:val="0"/>
              <w:autoSpaceDN w:val="0"/>
              <w:adjustRightInd w:val="0"/>
              <w:spacing w:after="0" w:line="240" w:lineRule="auto"/>
              <w:rPr>
                <w:rFonts w:eastAsia="Calibri" w:cstheme="minorHAnsi"/>
                <w:b/>
                <w:lang w:val="pl-PL"/>
              </w:rPr>
            </w:pPr>
            <w:r w:rsidRPr="00900363">
              <w:rPr>
                <w:rFonts w:eastAsia="Calibri" w:cstheme="minorHAnsi"/>
                <w:b/>
                <w:lang w:val="pl-PL"/>
              </w:rPr>
              <w:t xml:space="preserve">Powiatowy Zarząd Dróg </w:t>
            </w:r>
          </w:p>
          <w:p w:rsidR="004C2025" w:rsidRPr="005F4F99" w:rsidRDefault="004C2025" w:rsidP="00A77AA7">
            <w:pPr>
              <w:autoSpaceDE w:val="0"/>
              <w:autoSpaceDN w:val="0"/>
              <w:adjustRightInd w:val="0"/>
              <w:spacing w:after="0" w:line="240" w:lineRule="auto"/>
              <w:rPr>
                <w:rFonts w:eastAsia="ArialNarrow" w:cs="Times New Roman"/>
                <w:b/>
                <w:color w:val="000000"/>
                <w:sz w:val="22"/>
                <w:szCs w:val="22"/>
                <w:lang w:val="pl-PL"/>
              </w:rPr>
            </w:pPr>
            <w:r w:rsidRPr="00900363">
              <w:rPr>
                <w:rFonts w:eastAsia="Calibri" w:cstheme="minorHAnsi"/>
                <w:b/>
                <w:lang w:val="pl-PL"/>
              </w:rPr>
              <w:t>w Chrzanowie</w:t>
            </w:r>
          </w:p>
        </w:tc>
        <w:tc>
          <w:tcPr>
            <w:tcW w:w="2851" w:type="dxa"/>
            <w:shd w:val="clear" w:color="auto" w:fill="808080"/>
          </w:tcPr>
          <w:p w:rsidR="004C2025" w:rsidRPr="005F4F99" w:rsidRDefault="004C2025" w:rsidP="00B859D4">
            <w:pPr>
              <w:autoSpaceDE w:val="0"/>
              <w:autoSpaceDN w:val="0"/>
              <w:adjustRightInd w:val="0"/>
              <w:spacing w:after="0" w:line="240" w:lineRule="auto"/>
              <w:rPr>
                <w:rFonts w:eastAsia="ArialNarrow" w:cs="Times New Roman"/>
                <w:b/>
                <w:color w:val="000000"/>
                <w:sz w:val="22"/>
                <w:szCs w:val="22"/>
                <w:lang w:val="pl-PL"/>
              </w:rPr>
            </w:pPr>
            <w:r w:rsidRPr="005F4F99">
              <w:rPr>
                <w:rFonts w:eastAsia="ArialNarrow" w:cs="Times New Roman"/>
                <w:b/>
                <w:color w:val="000000"/>
                <w:sz w:val="22"/>
                <w:szCs w:val="22"/>
                <w:lang w:val="pl-PL"/>
              </w:rPr>
              <w:t>PARTNERZY:</w:t>
            </w:r>
          </w:p>
          <w:p w:rsidR="004C2025" w:rsidRPr="005F4F99" w:rsidRDefault="004C2025" w:rsidP="00B859D4">
            <w:pPr>
              <w:autoSpaceDE w:val="0"/>
              <w:autoSpaceDN w:val="0"/>
              <w:adjustRightInd w:val="0"/>
              <w:spacing w:after="0" w:line="240" w:lineRule="auto"/>
              <w:rPr>
                <w:rFonts w:eastAsia="ArialNarrow" w:cs="Times New Roman"/>
                <w:b/>
                <w:color w:val="000000"/>
                <w:sz w:val="22"/>
                <w:szCs w:val="22"/>
                <w:lang w:val="pl-PL"/>
              </w:rPr>
            </w:pPr>
            <w:r w:rsidRPr="00900363">
              <w:rPr>
                <w:rFonts w:eastAsia="Calibri" w:cstheme="minorHAnsi"/>
                <w:sz w:val="20"/>
                <w:szCs w:val="20"/>
                <w:lang w:val="pl-PL"/>
              </w:rPr>
              <w:t>Star</w:t>
            </w:r>
            <w:r w:rsidR="00826014" w:rsidRPr="00900363">
              <w:rPr>
                <w:rFonts w:eastAsia="Calibri" w:cstheme="minorHAnsi"/>
                <w:sz w:val="20"/>
                <w:szCs w:val="20"/>
                <w:lang w:val="pl-PL"/>
              </w:rPr>
              <w:t xml:space="preserve">ostwo Powiatowe </w:t>
            </w:r>
            <w:r w:rsidR="00826014" w:rsidRPr="00900363">
              <w:rPr>
                <w:rFonts w:eastAsia="Calibri" w:cstheme="minorHAnsi"/>
                <w:sz w:val="20"/>
                <w:szCs w:val="20"/>
                <w:lang w:val="pl-PL"/>
              </w:rPr>
              <w:br/>
              <w:t xml:space="preserve">w Chrzanowie, </w:t>
            </w:r>
            <w:r w:rsidRPr="00900363">
              <w:rPr>
                <w:rFonts w:eastAsia="Calibri" w:cstheme="minorHAnsi"/>
                <w:sz w:val="20"/>
                <w:szCs w:val="20"/>
                <w:lang w:val="pl-PL"/>
              </w:rPr>
              <w:t xml:space="preserve">Zarząd Dróg Wojewódzkich w Krakowie, </w:t>
            </w:r>
            <w:r w:rsidRPr="00900363">
              <w:rPr>
                <w:rFonts w:eastAsia="Calibri" w:cstheme="minorHAnsi"/>
                <w:sz w:val="20"/>
                <w:szCs w:val="20"/>
                <w:lang w:val="pl-PL"/>
              </w:rPr>
              <w:br/>
              <w:t xml:space="preserve">Gmina Alwernia, </w:t>
            </w:r>
            <w:r w:rsidRPr="00900363">
              <w:rPr>
                <w:rFonts w:eastAsia="Calibri" w:cstheme="minorHAnsi"/>
                <w:sz w:val="20"/>
                <w:szCs w:val="20"/>
                <w:lang w:val="pl-PL"/>
              </w:rPr>
              <w:br/>
              <w:t>Gmina Chrzanów</w:t>
            </w:r>
          </w:p>
        </w:tc>
      </w:tr>
      <w:tr w:rsidR="004C2025" w:rsidRPr="00D64A4F" w:rsidTr="00163727">
        <w:trPr>
          <w:trHeight w:val="1134"/>
        </w:trPr>
        <w:tc>
          <w:tcPr>
            <w:tcW w:w="5778" w:type="dxa"/>
            <w:vAlign w:val="center"/>
          </w:tcPr>
          <w:p w:rsidR="004C2025" w:rsidRPr="00E25C88" w:rsidRDefault="004C2025" w:rsidP="004C2025">
            <w:pPr>
              <w:autoSpaceDE w:val="0"/>
              <w:autoSpaceDN w:val="0"/>
              <w:adjustRightInd w:val="0"/>
              <w:spacing w:after="0" w:line="240" w:lineRule="auto"/>
              <w:jc w:val="both"/>
              <w:rPr>
                <w:rFonts w:cstheme="minorHAnsi"/>
                <w:b/>
                <w:color w:val="FF0000"/>
                <w:sz w:val="20"/>
                <w:szCs w:val="20"/>
                <w:lang w:val="pl-PL"/>
              </w:rPr>
            </w:pPr>
            <w:r w:rsidRPr="00E25C88">
              <w:rPr>
                <w:rFonts w:eastAsia="ArialNarrow" w:cs="Times New Roman"/>
                <w:color w:val="000000"/>
                <w:sz w:val="20"/>
                <w:szCs w:val="20"/>
                <w:lang w:val="pl-PL"/>
              </w:rPr>
              <w:lastRenderedPageBreak/>
              <w:t xml:space="preserve">Dotyczy: Informacja w sprawie podjętych działań z zakresu </w:t>
            </w:r>
            <w:r w:rsidR="00994B42" w:rsidRPr="00E25C88">
              <w:rPr>
                <w:rFonts w:cstheme="minorHAnsi"/>
                <w:b/>
                <w:color w:val="FF0000"/>
                <w:sz w:val="20"/>
                <w:szCs w:val="20"/>
                <w:lang w:val="pl-PL"/>
              </w:rPr>
              <w:t>p</w:t>
            </w:r>
            <w:r w:rsidRPr="00E25C88">
              <w:rPr>
                <w:rFonts w:cstheme="minorHAnsi"/>
                <w:b/>
                <w:color w:val="FF0000"/>
                <w:sz w:val="20"/>
                <w:szCs w:val="20"/>
                <w:lang w:val="pl-PL"/>
              </w:rPr>
              <w:t xml:space="preserve">rzebudowy części dróg powiatowych DP 1026K, DP 1033K </w:t>
            </w:r>
          </w:p>
          <w:p w:rsidR="004C2025" w:rsidRPr="00E25C88" w:rsidRDefault="004C2025" w:rsidP="004C2025">
            <w:pPr>
              <w:autoSpaceDE w:val="0"/>
              <w:autoSpaceDN w:val="0"/>
              <w:adjustRightInd w:val="0"/>
              <w:spacing w:after="0" w:line="240" w:lineRule="auto"/>
              <w:jc w:val="both"/>
              <w:rPr>
                <w:rFonts w:cstheme="minorHAnsi"/>
                <w:b/>
                <w:color w:val="FF0000"/>
                <w:sz w:val="20"/>
                <w:szCs w:val="20"/>
                <w:lang w:val="pl-PL"/>
              </w:rPr>
            </w:pPr>
            <w:r w:rsidRPr="00E25C88">
              <w:rPr>
                <w:rFonts w:cstheme="minorHAnsi"/>
                <w:b/>
                <w:color w:val="FF0000"/>
                <w:sz w:val="20"/>
                <w:szCs w:val="20"/>
                <w:lang w:val="pl-PL"/>
              </w:rPr>
              <w:t>i DP 1036K na obszarze gmin Chrzanów i Alwernia w Powiecie Chrzanowskim</w:t>
            </w:r>
          </w:p>
        </w:tc>
        <w:tc>
          <w:tcPr>
            <w:tcW w:w="2696" w:type="dxa"/>
            <w:vAlign w:val="center"/>
          </w:tcPr>
          <w:p w:rsidR="004C2025" w:rsidRPr="005F4F99" w:rsidRDefault="004C2025" w:rsidP="00B859D4">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2015</w:t>
            </w:r>
          </w:p>
        </w:tc>
        <w:tc>
          <w:tcPr>
            <w:tcW w:w="3003" w:type="dxa"/>
            <w:vAlign w:val="center"/>
          </w:tcPr>
          <w:p w:rsidR="004C2025" w:rsidRPr="005F4F99" w:rsidRDefault="004C2025" w:rsidP="00B859D4">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2016</w:t>
            </w:r>
          </w:p>
        </w:tc>
        <w:tc>
          <w:tcPr>
            <w:tcW w:w="2851" w:type="dxa"/>
            <w:vAlign w:val="center"/>
          </w:tcPr>
          <w:p w:rsidR="004C2025" w:rsidRPr="005F4F99" w:rsidRDefault="004C2025" w:rsidP="00B859D4">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2017</w:t>
            </w:r>
          </w:p>
        </w:tc>
      </w:tr>
      <w:tr w:rsidR="00D640FA" w:rsidRPr="00900363" w:rsidTr="00AF696B">
        <w:trPr>
          <w:trHeight w:val="3584"/>
        </w:trPr>
        <w:tc>
          <w:tcPr>
            <w:tcW w:w="5778" w:type="dxa"/>
          </w:tcPr>
          <w:p w:rsidR="00D640FA" w:rsidRPr="00E25C88" w:rsidRDefault="00D640FA" w:rsidP="00D640FA">
            <w:pPr>
              <w:autoSpaceDE w:val="0"/>
              <w:autoSpaceDN w:val="0"/>
              <w:adjustRightInd w:val="0"/>
              <w:spacing w:after="0" w:line="240" w:lineRule="auto"/>
              <w:rPr>
                <w:rFonts w:eastAsia="ArialNarrow" w:cs="Times New Roman"/>
                <w:color w:val="000000"/>
                <w:sz w:val="20"/>
                <w:szCs w:val="20"/>
                <w:lang w:val="pl-PL"/>
              </w:rPr>
            </w:pPr>
            <w:r w:rsidRPr="00E25C88">
              <w:rPr>
                <w:rFonts w:eastAsia="ArialNarrow" w:cs="Times New Roman"/>
                <w:color w:val="000000"/>
                <w:sz w:val="20"/>
                <w:szCs w:val="20"/>
                <w:lang w:val="pl-PL"/>
              </w:rPr>
              <w:t>OPIS STANU REALIZACJI KIERUNKU INTERWENCJI (</w:t>
            </w:r>
            <w:r w:rsidR="00885B9B">
              <w:rPr>
                <w:rFonts w:eastAsia="ArialNarrow" w:cs="Times New Roman"/>
                <w:color w:val="000000"/>
                <w:sz w:val="20"/>
                <w:szCs w:val="20"/>
                <w:lang w:val="pl-PL"/>
              </w:rPr>
              <w:t>m.in</w:t>
            </w:r>
            <w:r w:rsidRPr="00E25C88">
              <w:rPr>
                <w:rFonts w:eastAsia="ArialNarrow" w:cs="Times New Roman"/>
                <w:color w:val="000000"/>
                <w:sz w:val="20"/>
                <w:szCs w:val="20"/>
                <w:lang w:val="pl-PL"/>
              </w:rPr>
              <w:t>.: zrealizowane przedsięwzięcia w danym roku, stopień realizacji kierunku interwencji, skuteczność zastosowanych instrumentów realizacyjnych, ocena partnerów realizacyjnych, sukcesy realizacyjne, uzyskane efekty)</w:t>
            </w:r>
          </w:p>
        </w:tc>
        <w:tc>
          <w:tcPr>
            <w:tcW w:w="2696" w:type="dxa"/>
          </w:tcPr>
          <w:p w:rsidR="008F6194" w:rsidRPr="004A51E6" w:rsidRDefault="00D640FA" w:rsidP="00D640FA">
            <w:pPr>
              <w:autoSpaceDE w:val="0"/>
              <w:autoSpaceDN w:val="0"/>
              <w:adjustRightInd w:val="0"/>
              <w:spacing w:after="0" w:line="240" w:lineRule="auto"/>
              <w:rPr>
                <w:rFonts w:eastAsia="ArialNarrow" w:cs="Times New Roman"/>
                <w:color w:val="000000"/>
                <w:sz w:val="22"/>
                <w:szCs w:val="22"/>
                <w:lang w:val="pl-PL"/>
              </w:rPr>
            </w:pPr>
            <w:r w:rsidRPr="004A51E6">
              <w:rPr>
                <w:rFonts w:eastAsia="ArialNarrow" w:cs="Times New Roman"/>
                <w:color w:val="000000"/>
                <w:sz w:val="22"/>
                <w:szCs w:val="22"/>
                <w:lang w:val="pl-PL"/>
              </w:rPr>
              <w:t>Złożenie karty projektu do wstępnej kwalifikacji projektów subregionalnych w ramach RPO WM na lata</w:t>
            </w:r>
          </w:p>
          <w:p w:rsidR="00D640FA" w:rsidRPr="004A51E6" w:rsidRDefault="00D640FA" w:rsidP="00D640FA">
            <w:pPr>
              <w:autoSpaceDE w:val="0"/>
              <w:autoSpaceDN w:val="0"/>
              <w:adjustRightInd w:val="0"/>
              <w:spacing w:after="0" w:line="240" w:lineRule="auto"/>
              <w:rPr>
                <w:rFonts w:eastAsia="ArialNarrow" w:cs="Times New Roman"/>
                <w:color w:val="000000"/>
                <w:sz w:val="22"/>
                <w:szCs w:val="22"/>
                <w:lang w:val="pl-PL"/>
              </w:rPr>
            </w:pPr>
            <w:r w:rsidRPr="004A51E6">
              <w:rPr>
                <w:rFonts w:eastAsia="ArialNarrow" w:cs="Times New Roman"/>
                <w:color w:val="000000"/>
                <w:sz w:val="22"/>
                <w:szCs w:val="22"/>
                <w:lang w:val="pl-PL"/>
              </w:rPr>
              <w:t>2014 – 2020 (Poddziałanie 7.1.3)</w:t>
            </w:r>
            <w:r w:rsidR="0079456D">
              <w:rPr>
                <w:rFonts w:eastAsia="ArialNarrow" w:cs="Times New Roman"/>
                <w:color w:val="000000"/>
                <w:sz w:val="22"/>
                <w:szCs w:val="22"/>
                <w:lang w:val="pl-PL"/>
              </w:rPr>
              <w:t>.</w:t>
            </w:r>
          </w:p>
          <w:p w:rsidR="008F6194" w:rsidRPr="004A51E6" w:rsidRDefault="008F6194" w:rsidP="00D640FA">
            <w:pPr>
              <w:autoSpaceDE w:val="0"/>
              <w:autoSpaceDN w:val="0"/>
              <w:adjustRightInd w:val="0"/>
              <w:spacing w:after="0" w:line="240" w:lineRule="auto"/>
              <w:rPr>
                <w:rFonts w:eastAsia="ArialNarrow" w:cs="Times New Roman"/>
                <w:color w:val="000000"/>
                <w:sz w:val="22"/>
                <w:szCs w:val="22"/>
                <w:lang w:val="pl-PL"/>
              </w:rPr>
            </w:pPr>
          </w:p>
          <w:p w:rsidR="00D640FA" w:rsidRPr="00E37FE1" w:rsidRDefault="00E25C88" w:rsidP="00D640FA">
            <w:pPr>
              <w:autoSpaceDE w:val="0"/>
              <w:autoSpaceDN w:val="0"/>
              <w:adjustRightInd w:val="0"/>
              <w:spacing w:after="0" w:line="240" w:lineRule="auto"/>
              <w:rPr>
                <w:rFonts w:eastAsia="ArialNarrow" w:cs="Times New Roman"/>
                <w:b/>
                <w:color w:val="000000"/>
                <w:sz w:val="22"/>
                <w:szCs w:val="22"/>
                <w:lang w:val="pl-PL"/>
              </w:rPr>
            </w:pPr>
            <w:r w:rsidRPr="00E37FE1">
              <w:rPr>
                <w:rFonts w:eastAsia="ArialNarrow" w:cs="Times New Roman"/>
                <w:b/>
                <w:color w:val="000000"/>
                <w:sz w:val="22"/>
                <w:szCs w:val="22"/>
                <w:lang w:val="pl-PL"/>
              </w:rPr>
              <w:t>UM ALWERNIA</w:t>
            </w:r>
          </w:p>
          <w:p w:rsidR="00D640FA" w:rsidRPr="008F6194" w:rsidRDefault="008F6194" w:rsidP="008F6194">
            <w:pPr>
              <w:autoSpaceDE w:val="0"/>
              <w:autoSpaceDN w:val="0"/>
              <w:adjustRightInd w:val="0"/>
              <w:spacing w:after="0" w:line="240" w:lineRule="auto"/>
              <w:rPr>
                <w:rFonts w:eastAsia="ArialNarrow" w:cs="Times New Roman"/>
                <w:color w:val="000000"/>
                <w:lang w:val="pl-PL"/>
              </w:rPr>
            </w:pPr>
            <w:r>
              <w:rPr>
                <w:rFonts w:eastAsia="ArialNarrow" w:cs="Times New Roman"/>
                <w:color w:val="000000"/>
                <w:sz w:val="22"/>
                <w:szCs w:val="22"/>
                <w:lang w:val="pl-PL"/>
              </w:rPr>
              <w:t>Moderniz</w:t>
            </w:r>
            <w:r w:rsidR="0079456D">
              <w:rPr>
                <w:rFonts w:eastAsia="ArialNarrow" w:cs="Times New Roman"/>
                <w:color w:val="000000"/>
                <w:sz w:val="22"/>
                <w:szCs w:val="22"/>
                <w:lang w:val="pl-PL"/>
              </w:rPr>
              <w:t xml:space="preserve">acja odcinka </w:t>
            </w:r>
            <w:r>
              <w:rPr>
                <w:rFonts w:eastAsia="ArialNarrow" w:cs="Times New Roman"/>
                <w:color w:val="000000"/>
                <w:sz w:val="22"/>
                <w:szCs w:val="22"/>
                <w:lang w:val="pl-PL"/>
              </w:rPr>
              <w:t>DP 1033 ok. 700 m od granicy miejscowości Alwernia w kierunku Grojca.</w:t>
            </w:r>
          </w:p>
        </w:tc>
        <w:tc>
          <w:tcPr>
            <w:tcW w:w="3003" w:type="dxa"/>
          </w:tcPr>
          <w:p w:rsidR="00D640FA" w:rsidRPr="00E37FE1" w:rsidRDefault="00E25C88" w:rsidP="00D640FA">
            <w:pPr>
              <w:autoSpaceDE w:val="0"/>
              <w:autoSpaceDN w:val="0"/>
              <w:adjustRightInd w:val="0"/>
              <w:spacing w:after="0" w:line="240" w:lineRule="auto"/>
              <w:rPr>
                <w:rFonts w:eastAsia="ArialNarrow" w:cs="Times New Roman"/>
                <w:b/>
                <w:color w:val="000000"/>
                <w:sz w:val="22"/>
                <w:szCs w:val="22"/>
                <w:lang w:val="pl-PL"/>
              </w:rPr>
            </w:pPr>
            <w:r w:rsidRPr="00E37FE1">
              <w:rPr>
                <w:rFonts w:eastAsia="ArialNarrow" w:cs="Times New Roman"/>
                <w:b/>
                <w:color w:val="000000"/>
                <w:sz w:val="22"/>
                <w:szCs w:val="22"/>
                <w:lang w:val="pl-PL"/>
              </w:rPr>
              <w:t>UM ALWERNIA</w:t>
            </w:r>
          </w:p>
          <w:p w:rsidR="008F6194" w:rsidRPr="005F4F99" w:rsidRDefault="008F6194" w:rsidP="00D640FA">
            <w:pPr>
              <w:autoSpaceDE w:val="0"/>
              <w:autoSpaceDN w:val="0"/>
              <w:adjustRightInd w:val="0"/>
              <w:spacing w:after="0" w:line="240" w:lineRule="auto"/>
              <w:rPr>
                <w:rFonts w:eastAsia="ArialNarrow" w:cs="Times New Roman"/>
                <w:color w:val="000000"/>
                <w:lang w:val="pl-PL"/>
              </w:rPr>
            </w:pPr>
            <w:r>
              <w:rPr>
                <w:rFonts w:eastAsia="ArialNarrow" w:cs="Times New Roman"/>
                <w:color w:val="000000"/>
                <w:sz w:val="22"/>
                <w:szCs w:val="22"/>
                <w:lang w:val="pl-PL"/>
              </w:rPr>
              <w:t>Modernizacja odcinka  DP 1023 ok. 1000 m w miejscowości Regulice.</w:t>
            </w:r>
          </w:p>
        </w:tc>
        <w:tc>
          <w:tcPr>
            <w:tcW w:w="2851" w:type="dxa"/>
          </w:tcPr>
          <w:p w:rsidR="00D640FA" w:rsidRPr="00BF376A" w:rsidRDefault="00D640FA" w:rsidP="00702007">
            <w:pPr>
              <w:autoSpaceDE w:val="0"/>
              <w:autoSpaceDN w:val="0"/>
              <w:adjustRightInd w:val="0"/>
              <w:spacing w:after="0" w:line="240" w:lineRule="auto"/>
              <w:rPr>
                <w:rFonts w:eastAsia="ArialNarrow" w:cs="Times New Roman"/>
                <w:color w:val="000000"/>
                <w:lang w:val="pl-PL"/>
              </w:rPr>
            </w:pPr>
            <w:r w:rsidRPr="00BF376A">
              <w:rPr>
                <w:rFonts w:eastAsia="ArialNarrow" w:cs="Times New Roman"/>
                <w:color w:val="000000"/>
                <w:lang w:val="pl-PL"/>
              </w:rPr>
              <w:t>Inwestycja przewidziana do realizacji.</w:t>
            </w:r>
          </w:p>
          <w:p w:rsidR="00D640FA" w:rsidRPr="00BF376A" w:rsidRDefault="00D640FA" w:rsidP="00D640FA">
            <w:pPr>
              <w:autoSpaceDE w:val="0"/>
              <w:autoSpaceDN w:val="0"/>
              <w:adjustRightInd w:val="0"/>
              <w:spacing w:after="0" w:line="240" w:lineRule="auto"/>
              <w:rPr>
                <w:rFonts w:eastAsia="ArialNarrow" w:cs="Times New Roman"/>
                <w:color w:val="000000"/>
                <w:lang w:val="pl-PL"/>
              </w:rPr>
            </w:pPr>
          </w:p>
          <w:p w:rsidR="00D640FA" w:rsidRPr="00702007" w:rsidRDefault="00D640FA" w:rsidP="00D640FA">
            <w:pPr>
              <w:autoSpaceDE w:val="0"/>
              <w:autoSpaceDN w:val="0"/>
              <w:adjustRightInd w:val="0"/>
              <w:spacing w:after="0" w:line="240" w:lineRule="auto"/>
              <w:rPr>
                <w:rFonts w:eastAsia="ArialNarrow" w:cs="Times New Roman"/>
                <w:color w:val="000000"/>
                <w:sz w:val="22"/>
                <w:szCs w:val="22"/>
                <w:lang w:val="pl-PL"/>
              </w:rPr>
            </w:pPr>
            <w:r w:rsidRPr="00702007">
              <w:rPr>
                <w:rFonts w:eastAsia="ArialNarrow" w:cs="Times New Roman"/>
                <w:color w:val="000000"/>
                <w:sz w:val="22"/>
                <w:szCs w:val="22"/>
                <w:lang w:val="pl-PL"/>
              </w:rPr>
              <w:t xml:space="preserve">Projekt do realizacji w części dot. </w:t>
            </w:r>
            <w:r w:rsidR="00977805" w:rsidRPr="00702007">
              <w:rPr>
                <w:rFonts w:eastAsia="ArialNarrow" w:cs="Times New Roman"/>
                <w:color w:val="000000"/>
                <w:sz w:val="22"/>
                <w:szCs w:val="22"/>
                <w:lang w:val="pl-PL"/>
              </w:rPr>
              <w:t>U</w:t>
            </w:r>
            <w:r w:rsidRPr="00702007">
              <w:rPr>
                <w:rFonts w:eastAsia="ArialNarrow" w:cs="Times New Roman"/>
                <w:color w:val="000000"/>
                <w:sz w:val="22"/>
                <w:szCs w:val="22"/>
                <w:lang w:val="pl-PL"/>
              </w:rPr>
              <w:t>l. Krakowskiej (DP 1026K) oraz odcinkiem od rynku w Alwerni do skrzyżowania z DP 1059K</w:t>
            </w:r>
          </w:p>
          <w:p w:rsidR="008F6194" w:rsidRDefault="008F6194" w:rsidP="00D640FA">
            <w:pPr>
              <w:autoSpaceDE w:val="0"/>
              <w:autoSpaceDN w:val="0"/>
              <w:adjustRightInd w:val="0"/>
              <w:spacing w:after="0" w:line="240" w:lineRule="auto"/>
              <w:rPr>
                <w:rFonts w:eastAsia="ArialNarrow" w:cs="Times New Roman"/>
                <w:color w:val="000000"/>
                <w:lang w:val="pl-PL"/>
              </w:rPr>
            </w:pPr>
          </w:p>
          <w:p w:rsidR="008F6194" w:rsidRPr="00E37FE1" w:rsidRDefault="00E25C88" w:rsidP="00D640FA">
            <w:pPr>
              <w:autoSpaceDE w:val="0"/>
              <w:autoSpaceDN w:val="0"/>
              <w:adjustRightInd w:val="0"/>
              <w:spacing w:after="0" w:line="240" w:lineRule="auto"/>
              <w:rPr>
                <w:rFonts w:eastAsia="ArialNarrow" w:cs="Times New Roman"/>
                <w:b/>
                <w:color w:val="000000"/>
                <w:sz w:val="22"/>
                <w:szCs w:val="22"/>
                <w:lang w:val="pl-PL"/>
              </w:rPr>
            </w:pPr>
            <w:r w:rsidRPr="00E37FE1">
              <w:rPr>
                <w:rFonts w:eastAsia="ArialNarrow" w:cs="Times New Roman"/>
                <w:b/>
                <w:color w:val="000000"/>
                <w:sz w:val="22"/>
                <w:szCs w:val="22"/>
                <w:lang w:val="pl-PL"/>
              </w:rPr>
              <w:t>UM ALWERNIA</w:t>
            </w:r>
          </w:p>
          <w:p w:rsidR="008F6194" w:rsidRPr="005F4F99" w:rsidRDefault="008F6194" w:rsidP="00D640FA">
            <w:pPr>
              <w:autoSpaceDE w:val="0"/>
              <w:autoSpaceDN w:val="0"/>
              <w:adjustRightInd w:val="0"/>
              <w:spacing w:after="0" w:line="240" w:lineRule="auto"/>
              <w:rPr>
                <w:rFonts w:eastAsia="ArialNarrow" w:cs="Times New Roman"/>
                <w:color w:val="000000"/>
                <w:lang w:val="pl-PL"/>
              </w:rPr>
            </w:pPr>
            <w:r>
              <w:rPr>
                <w:rFonts w:eastAsia="ArialNarrow" w:cs="Times New Roman"/>
                <w:color w:val="000000"/>
                <w:sz w:val="22"/>
                <w:szCs w:val="22"/>
                <w:lang w:val="pl-PL"/>
              </w:rPr>
              <w:t>Dokończenie modernizacji odcinka  DP 1023 ok. 700 m w miejscowości Regulice.</w:t>
            </w:r>
          </w:p>
        </w:tc>
      </w:tr>
      <w:tr w:rsidR="00D640FA" w:rsidRPr="00D64A4F" w:rsidTr="00AF696B">
        <w:trPr>
          <w:trHeight w:val="1314"/>
        </w:trPr>
        <w:tc>
          <w:tcPr>
            <w:tcW w:w="5778" w:type="dxa"/>
          </w:tcPr>
          <w:p w:rsidR="00D640FA" w:rsidRPr="00E25C88" w:rsidRDefault="00D640FA" w:rsidP="00D640FA">
            <w:pPr>
              <w:autoSpaceDE w:val="0"/>
              <w:autoSpaceDN w:val="0"/>
              <w:adjustRightInd w:val="0"/>
              <w:spacing w:after="0" w:line="240" w:lineRule="auto"/>
              <w:rPr>
                <w:rFonts w:eastAsia="ArialNarrow" w:cs="Times New Roman"/>
                <w:color w:val="000000"/>
                <w:sz w:val="20"/>
                <w:szCs w:val="20"/>
                <w:lang w:val="pl-PL"/>
              </w:rPr>
            </w:pPr>
            <w:r w:rsidRPr="00E25C88">
              <w:rPr>
                <w:rFonts w:eastAsia="ArialNarrow" w:cs="Times New Roman"/>
                <w:color w:val="000000"/>
                <w:sz w:val="20"/>
                <w:szCs w:val="20"/>
                <w:lang w:val="pl-PL"/>
              </w:rPr>
              <w:t>OPIS POWSTAŁYCH TRUDNOŚCI REALIZACYJNYCH</w:t>
            </w:r>
          </w:p>
          <w:p w:rsidR="00D640FA" w:rsidRPr="00E25C88" w:rsidRDefault="00D640FA" w:rsidP="00D640FA">
            <w:pPr>
              <w:autoSpaceDE w:val="0"/>
              <w:autoSpaceDN w:val="0"/>
              <w:adjustRightInd w:val="0"/>
              <w:spacing w:after="0" w:line="240" w:lineRule="auto"/>
              <w:rPr>
                <w:rFonts w:eastAsia="ArialNarrow" w:cs="Times New Roman"/>
                <w:color w:val="000000"/>
                <w:sz w:val="20"/>
                <w:szCs w:val="20"/>
                <w:lang w:val="pl-PL"/>
              </w:rPr>
            </w:pPr>
            <w:r w:rsidRPr="00E25C88">
              <w:rPr>
                <w:rFonts w:eastAsia="ArialNarrow" w:cs="Times New Roman"/>
                <w:color w:val="000000"/>
                <w:sz w:val="20"/>
                <w:szCs w:val="20"/>
                <w:lang w:val="pl-PL"/>
              </w:rPr>
              <w:t>(</w:t>
            </w:r>
            <w:r w:rsidR="00885B9B">
              <w:rPr>
                <w:rFonts w:eastAsia="ArialNarrow" w:cs="Times New Roman"/>
                <w:color w:val="000000"/>
                <w:sz w:val="20"/>
                <w:szCs w:val="20"/>
                <w:lang w:val="pl-PL"/>
              </w:rPr>
              <w:t>m.in</w:t>
            </w:r>
            <w:r w:rsidRPr="00E25C88">
              <w:rPr>
                <w:rFonts w:eastAsia="ArialNarrow" w:cs="Times New Roman"/>
                <w:color w:val="000000"/>
                <w:sz w:val="20"/>
                <w:szCs w:val="20"/>
                <w:lang w:val="pl-PL"/>
              </w:rPr>
              <w:t>.: problemy powstałe na etapie realizacji, opóźnienia i ich przyczyny, środki podjęte w celu przezwyciężenia trudności</w:t>
            </w:r>
            <w:r w:rsidR="00365D3D">
              <w:rPr>
                <w:rFonts w:eastAsia="ArialNarrow" w:cs="Times New Roman"/>
                <w:color w:val="000000"/>
                <w:sz w:val="20"/>
                <w:szCs w:val="20"/>
                <w:lang w:val="pl-PL"/>
              </w:rPr>
              <w:t xml:space="preserve">, rekomendacje dotyczące zmian </w:t>
            </w:r>
            <w:r w:rsidRPr="00E25C88">
              <w:rPr>
                <w:rFonts w:eastAsia="ArialNarrow" w:cs="Times New Roman"/>
                <w:color w:val="000000"/>
                <w:sz w:val="20"/>
                <w:szCs w:val="20"/>
                <w:lang w:val="pl-PL"/>
              </w:rPr>
              <w:t>w realizacji kierunku interwencji, możliwe usprawnienia)</w:t>
            </w:r>
          </w:p>
        </w:tc>
        <w:tc>
          <w:tcPr>
            <w:tcW w:w="2696" w:type="dxa"/>
          </w:tcPr>
          <w:p w:rsidR="00D640FA" w:rsidRPr="005F4F99" w:rsidRDefault="00AF696B" w:rsidP="00AF696B">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c>
          <w:tcPr>
            <w:tcW w:w="3003" w:type="dxa"/>
          </w:tcPr>
          <w:p w:rsidR="00D640FA" w:rsidRPr="005F4F99" w:rsidRDefault="00AF696B" w:rsidP="00AF696B">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c>
          <w:tcPr>
            <w:tcW w:w="2851" w:type="dxa"/>
          </w:tcPr>
          <w:p w:rsidR="00D640FA" w:rsidRPr="005F4F99" w:rsidRDefault="00AF696B" w:rsidP="00AF696B">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r>
      <w:tr w:rsidR="00D640FA" w:rsidRPr="00900363" w:rsidTr="00E25C88">
        <w:tc>
          <w:tcPr>
            <w:tcW w:w="5778" w:type="dxa"/>
          </w:tcPr>
          <w:p w:rsidR="00D640FA" w:rsidRPr="00E25C88" w:rsidRDefault="00D640FA" w:rsidP="00D640FA">
            <w:pPr>
              <w:autoSpaceDE w:val="0"/>
              <w:autoSpaceDN w:val="0"/>
              <w:adjustRightInd w:val="0"/>
              <w:spacing w:after="0" w:line="240" w:lineRule="auto"/>
              <w:rPr>
                <w:rFonts w:eastAsia="ArialNarrow" w:cs="Times New Roman"/>
                <w:color w:val="000000"/>
                <w:sz w:val="20"/>
                <w:szCs w:val="20"/>
                <w:lang w:val="pl-PL"/>
              </w:rPr>
            </w:pPr>
            <w:r w:rsidRPr="00E25C88">
              <w:rPr>
                <w:rFonts w:eastAsia="ArialNarrow" w:cs="Times New Roman"/>
                <w:color w:val="000000"/>
                <w:sz w:val="20"/>
                <w:szCs w:val="20"/>
                <w:lang w:val="pl-PL"/>
              </w:rPr>
              <w:t>OPIS ŹRÓDEŁ FINANSOWANIA (wielkość środków finansowych wydatkowanych na realizację kierunku interwencji w danym roku, w podziale na źródła finansowania)</w:t>
            </w:r>
          </w:p>
          <w:p w:rsidR="00D640FA" w:rsidRPr="00E25C88" w:rsidRDefault="00D640FA" w:rsidP="00D640FA">
            <w:pPr>
              <w:autoSpaceDE w:val="0"/>
              <w:autoSpaceDN w:val="0"/>
              <w:adjustRightInd w:val="0"/>
              <w:spacing w:after="0" w:line="240" w:lineRule="auto"/>
              <w:rPr>
                <w:rFonts w:eastAsia="ArialNarrow" w:cs="Times New Roman"/>
                <w:color w:val="000000"/>
                <w:sz w:val="20"/>
                <w:szCs w:val="20"/>
                <w:lang w:val="pl-PL"/>
              </w:rPr>
            </w:pPr>
            <w:r w:rsidRPr="00E25C88">
              <w:rPr>
                <w:rFonts w:eastAsia="ArialNarrow" w:cs="Times New Roman"/>
                <w:color w:val="000000"/>
                <w:sz w:val="20"/>
                <w:szCs w:val="20"/>
                <w:lang w:val="pl-PL"/>
              </w:rPr>
              <w:t xml:space="preserve">Budżet Powiatu                              (kwota w zł) </w:t>
            </w:r>
          </w:p>
          <w:p w:rsidR="00D640FA" w:rsidRPr="00E25C88" w:rsidRDefault="00D640FA" w:rsidP="00D640FA">
            <w:pPr>
              <w:autoSpaceDE w:val="0"/>
              <w:autoSpaceDN w:val="0"/>
              <w:adjustRightInd w:val="0"/>
              <w:spacing w:after="0" w:line="240" w:lineRule="auto"/>
              <w:rPr>
                <w:rFonts w:eastAsia="ArialNarrow" w:cs="Times New Roman"/>
                <w:color w:val="000000"/>
                <w:sz w:val="20"/>
                <w:szCs w:val="20"/>
                <w:lang w:val="pl-PL"/>
              </w:rPr>
            </w:pPr>
            <w:r w:rsidRPr="00E25C88">
              <w:rPr>
                <w:rFonts w:eastAsia="ArialNarrow" w:cs="Times New Roman"/>
                <w:color w:val="000000"/>
                <w:sz w:val="20"/>
                <w:szCs w:val="20"/>
                <w:lang w:val="pl-PL"/>
              </w:rPr>
              <w:t>Budżet jednostki realizującej       (kwota w zł)</w:t>
            </w:r>
          </w:p>
          <w:p w:rsidR="00D640FA" w:rsidRPr="00E25C88" w:rsidRDefault="00D640FA" w:rsidP="00D640FA">
            <w:pPr>
              <w:autoSpaceDE w:val="0"/>
              <w:autoSpaceDN w:val="0"/>
              <w:adjustRightInd w:val="0"/>
              <w:spacing w:after="0" w:line="240" w:lineRule="auto"/>
              <w:rPr>
                <w:rFonts w:eastAsia="ArialNarrow" w:cs="Times New Roman"/>
                <w:color w:val="000000"/>
                <w:sz w:val="20"/>
                <w:szCs w:val="20"/>
                <w:lang w:val="pl-PL"/>
              </w:rPr>
            </w:pPr>
            <w:r w:rsidRPr="00E25C88">
              <w:rPr>
                <w:rFonts w:eastAsia="ArialNarrow" w:cs="Times New Roman"/>
                <w:color w:val="000000"/>
                <w:sz w:val="20"/>
                <w:szCs w:val="20"/>
                <w:lang w:val="pl-PL"/>
              </w:rPr>
              <w:t xml:space="preserve">Budżet ................................         (kwota w zł)   </w:t>
            </w:r>
          </w:p>
          <w:p w:rsidR="00D640FA" w:rsidRPr="00E25C88" w:rsidRDefault="00D640FA" w:rsidP="00D640FA">
            <w:pPr>
              <w:autoSpaceDE w:val="0"/>
              <w:autoSpaceDN w:val="0"/>
              <w:adjustRightInd w:val="0"/>
              <w:spacing w:after="0" w:line="240" w:lineRule="auto"/>
              <w:rPr>
                <w:rFonts w:eastAsia="ArialNarrow" w:cs="Times New Roman"/>
                <w:color w:val="000000"/>
                <w:sz w:val="20"/>
                <w:szCs w:val="20"/>
                <w:lang w:val="pl-PL"/>
              </w:rPr>
            </w:pPr>
            <w:r w:rsidRPr="00E25C88">
              <w:rPr>
                <w:rFonts w:eastAsia="ArialNarrow" w:cs="Times New Roman"/>
                <w:color w:val="000000"/>
                <w:sz w:val="20"/>
                <w:szCs w:val="20"/>
                <w:lang w:val="pl-PL"/>
              </w:rPr>
              <w:t xml:space="preserve">Ogółem :                                          (kwota w zł)                   </w:t>
            </w:r>
          </w:p>
        </w:tc>
        <w:tc>
          <w:tcPr>
            <w:tcW w:w="2696" w:type="dxa"/>
          </w:tcPr>
          <w:p w:rsidR="00D640FA" w:rsidRPr="00E25C88" w:rsidRDefault="00E25C88" w:rsidP="00D640FA">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UM ALWERNIA</w:t>
            </w:r>
          </w:p>
          <w:p w:rsidR="00A6658E" w:rsidRPr="005F4F99" w:rsidRDefault="00A6658E" w:rsidP="00D640FA">
            <w:pPr>
              <w:autoSpaceDE w:val="0"/>
              <w:autoSpaceDN w:val="0"/>
              <w:adjustRightInd w:val="0"/>
              <w:spacing w:after="0" w:line="240" w:lineRule="auto"/>
              <w:rPr>
                <w:rFonts w:eastAsia="ArialNarrow" w:cs="Times New Roman"/>
                <w:color w:val="000000"/>
                <w:sz w:val="22"/>
                <w:szCs w:val="22"/>
                <w:lang w:val="pl-PL"/>
              </w:rPr>
            </w:pPr>
            <w:r w:rsidRPr="005274F5">
              <w:rPr>
                <w:rFonts w:eastAsia="ArialNarrow" w:cs="Times New Roman"/>
                <w:color w:val="000000"/>
                <w:sz w:val="22"/>
                <w:szCs w:val="22"/>
                <w:lang w:val="pl-PL"/>
              </w:rPr>
              <w:t>Bez udziału finansowego</w:t>
            </w:r>
            <w:r w:rsidR="006C340E">
              <w:rPr>
                <w:rFonts w:eastAsia="ArialNarrow" w:cs="Times New Roman"/>
                <w:color w:val="000000"/>
                <w:sz w:val="22"/>
                <w:szCs w:val="22"/>
                <w:lang w:val="pl-PL"/>
              </w:rPr>
              <w:t>.</w:t>
            </w:r>
          </w:p>
        </w:tc>
        <w:tc>
          <w:tcPr>
            <w:tcW w:w="3003" w:type="dxa"/>
          </w:tcPr>
          <w:p w:rsidR="00D640FA" w:rsidRPr="005F4F99" w:rsidRDefault="00E25C88" w:rsidP="00D640FA">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b/>
                <w:color w:val="000000"/>
                <w:sz w:val="22"/>
                <w:szCs w:val="22"/>
                <w:lang w:val="pl-PL"/>
              </w:rPr>
              <w:t>UM ALWERNIA</w:t>
            </w:r>
            <w:r w:rsidR="00A6658E">
              <w:rPr>
                <w:rFonts w:eastAsia="ArialNarrow" w:cs="Times New Roman"/>
                <w:color w:val="000000"/>
                <w:sz w:val="22"/>
                <w:szCs w:val="22"/>
                <w:lang w:val="pl-PL"/>
              </w:rPr>
              <w:br/>
            </w:r>
            <w:r w:rsidR="00A6658E" w:rsidRPr="005274F5">
              <w:rPr>
                <w:rFonts w:eastAsia="ArialNarrow" w:cs="Times New Roman"/>
                <w:color w:val="000000"/>
                <w:sz w:val="22"/>
                <w:szCs w:val="22"/>
                <w:lang w:val="pl-PL"/>
              </w:rPr>
              <w:t>Bez udziału finansowego</w:t>
            </w:r>
            <w:r w:rsidR="006C340E">
              <w:rPr>
                <w:rFonts w:eastAsia="ArialNarrow" w:cs="Times New Roman"/>
                <w:color w:val="000000"/>
                <w:sz w:val="22"/>
                <w:szCs w:val="22"/>
                <w:lang w:val="pl-PL"/>
              </w:rPr>
              <w:t>.</w:t>
            </w:r>
          </w:p>
        </w:tc>
        <w:tc>
          <w:tcPr>
            <w:tcW w:w="2851" w:type="dxa"/>
          </w:tcPr>
          <w:p w:rsidR="00D640FA" w:rsidRDefault="00E25C88" w:rsidP="00A6658E">
            <w:pPr>
              <w:spacing w:after="60" w:line="22" w:lineRule="atLeast"/>
              <w:rPr>
                <w:rFonts w:eastAsia="ArialNarrow" w:cs="Times New Roman"/>
                <w:color w:val="000000"/>
                <w:sz w:val="22"/>
                <w:szCs w:val="22"/>
                <w:lang w:val="pl-PL"/>
              </w:rPr>
            </w:pPr>
            <w:r>
              <w:rPr>
                <w:rFonts w:eastAsia="ArialNarrow" w:cs="Times New Roman"/>
                <w:b/>
                <w:color w:val="000000"/>
                <w:sz w:val="22"/>
                <w:szCs w:val="22"/>
                <w:lang w:val="pl-PL"/>
              </w:rPr>
              <w:t>UM ALWERNIA</w:t>
            </w:r>
            <w:r w:rsidR="00A6658E">
              <w:rPr>
                <w:rFonts w:eastAsia="ArialNarrow" w:cs="Times New Roman"/>
                <w:color w:val="000000"/>
                <w:sz w:val="22"/>
                <w:szCs w:val="22"/>
                <w:lang w:val="pl-PL"/>
              </w:rPr>
              <w:br/>
            </w:r>
            <w:r w:rsidR="00A6658E" w:rsidRPr="005274F5">
              <w:rPr>
                <w:rFonts w:eastAsia="ArialNarrow" w:cs="Times New Roman"/>
                <w:color w:val="000000"/>
                <w:sz w:val="22"/>
                <w:szCs w:val="22"/>
                <w:lang w:val="pl-PL"/>
              </w:rPr>
              <w:t>Bez udziału finansowego</w:t>
            </w:r>
            <w:r w:rsidR="006C340E">
              <w:rPr>
                <w:rFonts w:eastAsia="ArialNarrow" w:cs="Times New Roman"/>
                <w:color w:val="000000"/>
                <w:sz w:val="22"/>
                <w:szCs w:val="22"/>
                <w:lang w:val="pl-PL"/>
              </w:rPr>
              <w:t>.</w:t>
            </w:r>
          </w:p>
          <w:p w:rsidR="008F6194" w:rsidRPr="005F4F99" w:rsidRDefault="008F6194" w:rsidP="008F6194">
            <w:pPr>
              <w:spacing w:after="60" w:line="22" w:lineRule="atLeast"/>
              <w:jc w:val="both"/>
              <w:rPr>
                <w:rFonts w:eastAsia="ArialNarrow" w:cs="Times New Roman"/>
                <w:color w:val="000000"/>
                <w:sz w:val="22"/>
                <w:szCs w:val="22"/>
                <w:lang w:val="pl-PL"/>
              </w:rPr>
            </w:pPr>
          </w:p>
        </w:tc>
      </w:tr>
    </w:tbl>
    <w:p w:rsidR="00D640FA" w:rsidRDefault="00D640FA">
      <w:pPr>
        <w:rPr>
          <w:lang w:val="pl-PL"/>
        </w:rPr>
      </w:pPr>
    </w:p>
    <w:p w:rsidR="00163727" w:rsidRDefault="00163727">
      <w:pPr>
        <w:rPr>
          <w:lang w:val="pl-PL"/>
        </w:rPr>
      </w:pPr>
    </w:p>
    <w:p w:rsidR="00163727" w:rsidRDefault="00163727">
      <w:pPr>
        <w:rPr>
          <w:lang w:val="pl-PL"/>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2696"/>
        <w:gridCol w:w="2861"/>
        <w:gridCol w:w="2993"/>
      </w:tblGrid>
      <w:tr w:rsidR="004C2025" w:rsidRPr="00900363" w:rsidTr="00B859D4">
        <w:tc>
          <w:tcPr>
            <w:tcW w:w="14328" w:type="dxa"/>
            <w:gridSpan w:val="4"/>
            <w:tcBorders>
              <w:bottom w:val="single" w:sz="4" w:space="0" w:color="auto"/>
            </w:tcBorders>
            <w:shd w:val="clear" w:color="auto" w:fill="B3B3B3"/>
          </w:tcPr>
          <w:p w:rsidR="004C2025" w:rsidRPr="005F4F99" w:rsidRDefault="004C2025" w:rsidP="00B859D4">
            <w:pPr>
              <w:autoSpaceDE w:val="0"/>
              <w:autoSpaceDN w:val="0"/>
              <w:adjustRightInd w:val="0"/>
              <w:spacing w:after="0" w:line="240" w:lineRule="auto"/>
              <w:rPr>
                <w:rFonts w:eastAsia="ArialNarrow" w:cs="Times New Roman"/>
                <w:b/>
                <w:color w:val="000000"/>
                <w:sz w:val="22"/>
                <w:szCs w:val="22"/>
                <w:lang w:val="pl-PL"/>
              </w:rPr>
            </w:pPr>
            <w:r w:rsidRPr="005F4F99">
              <w:rPr>
                <w:rFonts w:eastAsia="ArialNarrow" w:cs="Times New Roman"/>
                <w:b/>
                <w:color w:val="000000"/>
                <w:sz w:val="22"/>
                <w:szCs w:val="22"/>
                <w:lang w:val="pl-PL"/>
              </w:rPr>
              <w:lastRenderedPageBreak/>
              <w:t xml:space="preserve">KIERUNEK INTERWENCJI NR  </w:t>
            </w:r>
            <w:r>
              <w:rPr>
                <w:rFonts w:eastAsia="ArialNarrow" w:cs="Times New Roman"/>
                <w:b/>
                <w:color w:val="000000"/>
                <w:sz w:val="22"/>
                <w:szCs w:val="22"/>
                <w:lang w:val="pl-PL"/>
              </w:rPr>
              <w:t>I.4.6</w:t>
            </w:r>
          </w:p>
          <w:p w:rsidR="004C2025" w:rsidRPr="00B46869" w:rsidRDefault="004C2025" w:rsidP="00B859D4">
            <w:pPr>
              <w:autoSpaceDE w:val="0"/>
              <w:autoSpaceDN w:val="0"/>
              <w:adjustRightInd w:val="0"/>
              <w:spacing w:after="0" w:line="240" w:lineRule="auto"/>
              <w:rPr>
                <w:rFonts w:cstheme="minorHAnsi"/>
                <w:b/>
                <w:color w:val="FF0000"/>
                <w:lang w:val="pl-PL"/>
              </w:rPr>
            </w:pPr>
            <w:r w:rsidRPr="00B46869">
              <w:rPr>
                <w:rFonts w:cstheme="minorHAnsi"/>
                <w:b/>
                <w:color w:val="FF0000"/>
                <w:lang w:val="pl-PL"/>
              </w:rPr>
              <w:t>Budowa połączenia DK 94 (Bolesław/Olkusz) przez węzeł autostradowy Byczyna z Beskidzką Drogą Integracyjną</w:t>
            </w:r>
            <w:r w:rsidR="00B46869" w:rsidRPr="00B46869">
              <w:rPr>
                <w:rFonts w:cstheme="minorHAnsi"/>
                <w:b/>
                <w:color w:val="FF0000"/>
                <w:lang w:val="pl-PL"/>
              </w:rPr>
              <w:t>.</w:t>
            </w:r>
          </w:p>
        </w:tc>
      </w:tr>
      <w:tr w:rsidR="004C2025" w:rsidRPr="00900363" w:rsidTr="00C239B7">
        <w:trPr>
          <w:trHeight w:val="1805"/>
        </w:trPr>
        <w:tc>
          <w:tcPr>
            <w:tcW w:w="5778" w:type="dxa"/>
            <w:shd w:val="clear" w:color="auto" w:fill="FF9900"/>
          </w:tcPr>
          <w:p w:rsidR="004C2025" w:rsidRPr="005F4F99" w:rsidRDefault="004C2025" w:rsidP="00B859D4">
            <w:pPr>
              <w:autoSpaceDE w:val="0"/>
              <w:autoSpaceDN w:val="0"/>
              <w:adjustRightInd w:val="0"/>
              <w:spacing w:after="0" w:line="240" w:lineRule="auto"/>
              <w:rPr>
                <w:rFonts w:eastAsia="ArialNarrow" w:cs="Times New Roman"/>
                <w:b/>
                <w:color w:val="000000"/>
                <w:sz w:val="22"/>
                <w:szCs w:val="22"/>
                <w:lang w:val="pl-PL"/>
              </w:rPr>
            </w:pPr>
            <w:r w:rsidRPr="005F4F99">
              <w:rPr>
                <w:rFonts w:eastAsia="ArialNarrow" w:cs="Times New Roman"/>
                <w:b/>
                <w:color w:val="000000"/>
                <w:sz w:val="22"/>
                <w:szCs w:val="22"/>
                <w:lang w:val="pl-PL"/>
              </w:rPr>
              <w:t xml:space="preserve">CEL STRATEGICZNY </w:t>
            </w:r>
          </w:p>
          <w:p w:rsidR="004C2025" w:rsidRPr="005F4F99" w:rsidRDefault="004C2025" w:rsidP="00B859D4">
            <w:pPr>
              <w:autoSpaceDE w:val="0"/>
              <w:autoSpaceDN w:val="0"/>
              <w:adjustRightInd w:val="0"/>
              <w:spacing w:after="0" w:line="240" w:lineRule="auto"/>
              <w:rPr>
                <w:rFonts w:eastAsia="ArialNarrow" w:cs="Times New Roman"/>
                <w:b/>
                <w:color w:val="000000"/>
                <w:sz w:val="22"/>
                <w:szCs w:val="22"/>
                <w:lang w:val="pl-PL"/>
              </w:rPr>
            </w:pPr>
            <w:r w:rsidRPr="005F4F99">
              <w:rPr>
                <w:rFonts w:eastAsia="Calibri" w:cstheme="minorHAnsi"/>
                <w:b/>
                <w:sz w:val="22"/>
                <w:szCs w:val="22"/>
                <w:lang w:val="pl-PL"/>
              </w:rPr>
              <w:t>INTENSYFIKACJA ROZWOJU GOSPODARCZEGO I WZROST ATRAKCYJNOŚCI INWESTYCYJNEJ POWIATU</w:t>
            </w:r>
          </w:p>
        </w:tc>
        <w:tc>
          <w:tcPr>
            <w:tcW w:w="2696" w:type="dxa"/>
            <w:shd w:val="clear" w:color="auto" w:fill="FFCC99"/>
          </w:tcPr>
          <w:p w:rsidR="004C2025" w:rsidRPr="005F4F99" w:rsidRDefault="00CF7E8F" w:rsidP="00B859D4">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CEL OPERACYJNY</w:t>
            </w:r>
            <w:r w:rsidR="004C2025" w:rsidRPr="005F4F99">
              <w:rPr>
                <w:rFonts w:eastAsia="ArialNarrow" w:cs="Times New Roman"/>
                <w:b/>
                <w:color w:val="000000"/>
                <w:sz w:val="22"/>
                <w:szCs w:val="22"/>
                <w:lang w:val="pl-PL"/>
              </w:rPr>
              <w:t>:</w:t>
            </w:r>
          </w:p>
          <w:p w:rsidR="004C2025" w:rsidRPr="005F4F99" w:rsidRDefault="00960056" w:rsidP="00B859D4">
            <w:pPr>
              <w:autoSpaceDE w:val="0"/>
              <w:autoSpaceDN w:val="0"/>
              <w:adjustRightInd w:val="0"/>
              <w:spacing w:after="0" w:line="240" w:lineRule="auto"/>
              <w:rPr>
                <w:rFonts w:eastAsia="ArialNarrow" w:cs="Times New Roman"/>
                <w:b/>
                <w:color w:val="000000"/>
                <w:sz w:val="22"/>
                <w:szCs w:val="22"/>
                <w:lang w:val="pl-PL"/>
              </w:rPr>
            </w:pPr>
            <w:r w:rsidRPr="00900363">
              <w:rPr>
                <w:rFonts w:cstheme="minorHAnsi"/>
                <w:b/>
                <w:lang w:val="pl-PL"/>
              </w:rPr>
              <w:t>Doskonalenie dostępności komunikacyjnej powiatu</w:t>
            </w:r>
          </w:p>
        </w:tc>
        <w:tc>
          <w:tcPr>
            <w:tcW w:w="2861" w:type="dxa"/>
            <w:shd w:val="clear" w:color="auto" w:fill="C0C0C0"/>
          </w:tcPr>
          <w:p w:rsidR="004C2025" w:rsidRDefault="004C2025" w:rsidP="00B859D4">
            <w:pPr>
              <w:autoSpaceDE w:val="0"/>
              <w:autoSpaceDN w:val="0"/>
              <w:adjustRightInd w:val="0"/>
              <w:spacing w:after="0" w:line="240" w:lineRule="auto"/>
              <w:rPr>
                <w:rFonts w:eastAsia="ArialNarrow" w:cs="Times New Roman"/>
                <w:b/>
                <w:color w:val="000000"/>
                <w:sz w:val="22"/>
                <w:szCs w:val="22"/>
                <w:lang w:val="pl-PL"/>
              </w:rPr>
            </w:pPr>
            <w:r w:rsidRPr="005F4F99">
              <w:rPr>
                <w:rFonts w:eastAsia="ArialNarrow" w:cs="Times New Roman"/>
                <w:b/>
                <w:color w:val="000000"/>
                <w:sz w:val="22"/>
                <w:szCs w:val="22"/>
                <w:lang w:val="pl-PL"/>
              </w:rPr>
              <w:t>JEDNOSTKA REALIZUJĄCA:</w:t>
            </w:r>
          </w:p>
          <w:p w:rsidR="004C2025" w:rsidRPr="00900363" w:rsidRDefault="004C2025" w:rsidP="00A77AA7">
            <w:pPr>
              <w:autoSpaceDE w:val="0"/>
              <w:autoSpaceDN w:val="0"/>
              <w:adjustRightInd w:val="0"/>
              <w:spacing w:after="0" w:line="240" w:lineRule="auto"/>
              <w:rPr>
                <w:rFonts w:eastAsia="Calibri" w:cstheme="minorHAnsi"/>
                <w:b/>
                <w:lang w:val="pl-PL"/>
              </w:rPr>
            </w:pPr>
            <w:r w:rsidRPr="00900363">
              <w:rPr>
                <w:rFonts w:eastAsia="Calibri" w:cstheme="minorHAnsi"/>
                <w:b/>
                <w:lang w:val="pl-PL"/>
              </w:rPr>
              <w:t xml:space="preserve">Zarząd Dróg Wojewódzkich </w:t>
            </w:r>
          </w:p>
          <w:p w:rsidR="004C2025" w:rsidRPr="005F4F99" w:rsidRDefault="004C2025" w:rsidP="00A77AA7">
            <w:pPr>
              <w:autoSpaceDE w:val="0"/>
              <w:autoSpaceDN w:val="0"/>
              <w:adjustRightInd w:val="0"/>
              <w:spacing w:after="0" w:line="240" w:lineRule="auto"/>
              <w:rPr>
                <w:rFonts w:eastAsia="ArialNarrow" w:cs="Times New Roman"/>
                <w:b/>
                <w:color w:val="000000"/>
                <w:sz w:val="22"/>
                <w:szCs w:val="22"/>
                <w:lang w:val="pl-PL"/>
              </w:rPr>
            </w:pPr>
            <w:r w:rsidRPr="00900363">
              <w:rPr>
                <w:rFonts w:eastAsia="Calibri" w:cstheme="minorHAnsi"/>
                <w:b/>
                <w:lang w:val="pl-PL"/>
              </w:rPr>
              <w:t>w Krakowie</w:t>
            </w:r>
          </w:p>
        </w:tc>
        <w:tc>
          <w:tcPr>
            <w:tcW w:w="2993" w:type="dxa"/>
            <w:shd w:val="clear" w:color="auto" w:fill="808080"/>
          </w:tcPr>
          <w:p w:rsidR="004C2025" w:rsidRPr="005F4F99" w:rsidRDefault="004C2025" w:rsidP="00B859D4">
            <w:pPr>
              <w:autoSpaceDE w:val="0"/>
              <w:autoSpaceDN w:val="0"/>
              <w:adjustRightInd w:val="0"/>
              <w:spacing w:after="0" w:line="240" w:lineRule="auto"/>
              <w:rPr>
                <w:rFonts w:eastAsia="ArialNarrow" w:cs="Times New Roman"/>
                <w:b/>
                <w:color w:val="000000"/>
                <w:sz w:val="22"/>
                <w:szCs w:val="22"/>
                <w:lang w:val="pl-PL"/>
              </w:rPr>
            </w:pPr>
            <w:r w:rsidRPr="005F4F99">
              <w:rPr>
                <w:rFonts w:eastAsia="ArialNarrow" w:cs="Times New Roman"/>
                <w:b/>
                <w:color w:val="000000"/>
                <w:sz w:val="22"/>
                <w:szCs w:val="22"/>
                <w:lang w:val="pl-PL"/>
              </w:rPr>
              <w:t>PARTNERZY:</w:t>
            </w:r>
          </w:p>
          <w:p w:rsidR="004C2025" w:rsidRPr="005F4F99" w:rsidRDefault="004C2025" w:rsidP="00B859D4">
            <w:pPr>
              <w:autoSpaceDE w:val="0"/>
              <w:autoSpaceDN w:val="0"/>
              <w:adjustRightInd w:val="0"/>
              <w:spacing w:after="0" w:line="240" w:lineRule="auto"/>
              <w:rPr>
                <w:rFonts w:eastAsia="ArialNarrow" w:cs="Times New Roman"/>
                <w:b/>
                <w:color w:val="000000"/>
                <w:sz w:val="22"/>
                <w:szCs w:val="22"/>
                <w:lang w:val="pl-PL"/>
              </w:rPr>
            </w:pPr>
            <w:r w:rsidRPr="00900363">
              <w:rPr>
                <w:rFonts w:eastAsia="Calibri" w:cstheme="minorHAnsi"/>
                <w:sz w:val="20"/>
                <w:szCs w:val="20"/>
                <w:lang w:val="pl-PL"/>
              </w:rPr>
              <w:t xml:space="preserve">Powiat Chrzanowski, </w:t>
            </w:r>
            <w:r w:rsidRPr="00900363">
              <w:rPr>
                <w:rFonts w:eastAsia="Calibri" w:cstheme="minorHAnsi"/>
                <w:sz w:val="20"/>
                <w:szCs w:val="20"/>
                <w:lang w:val="pl-PL"/>
              </w:rPr>
              <w:br/>
              <w:t xml:space="preserve">Powiat Olkuski, </w:t>
            </w:r>
            <w:r w:rsidRPr="00900363">
              <w:rPr>
                <w:rFonts w:eastAsia="Calibri" w:cstheme="minorHAnsi"/>
                <w:sz w:val="20"/>
                <w:szCs w:val="20"/>
                <w:lang w:val="pl-PL"/>
              </w:rPr>
              <w:br/>
              <w:t xml:space="preserve">Gmina Bolesław, </w:t>
            </w:r>
            <w:r w:rsidRPr="00900363">
              <w:rPr>
                <w:rFonts w:eastAsia="Calibri" w:cstheme="minorHAnsi"/>
                <w:sz w:val="20"/>
                <w:szCs w:val="20"/>
                <w:lang w:val="pl-PL"/>
              </w:rPr>
              <w:br/>
              <w:t xml:space="preserve">Miasto Bukowno, </w:t>
            </w:r>
            <w:r w:rsidRPr="00900363">
              <w:rPr>
                <w:rFonts w:eastAsia="Calibri" w:cstheme="minorHAnsi"/>
                <w:sz w:val="20"/>
                <w:szCs w:val="20"/>
                <w:lang w:val="pl-PL"/>
              </w:rPr>
              <w:br/>
              <w:t xml:space="preserve">Gmina Trzebinia, </w:t>
            </w:r>
            <w:r w:rsidRPr="00900363">
              <w:rPr>
                <w:rFonts w:eastAsia="Calibri" w:cstheme="minorHAnsi"/>
                <w:sz w:val="20"/>
                <w:szCs w:val="20"/>
                <w:lang w:val="pl-PL"/>
              </w:rPr>
              <w:br/>
              <w:t>Gmina Chrzanów</w:t>
            </w:r>
          </w:p>
        </w:tc>
      </w:tr>
      <w:tr w:rsidR="004C2025" w:rsidRPr="00D64A4F" w:rsidTr="00931960">
        <w:trPr>
          <w:trHeight w:val="405"/>
        </w:trPr>
        <w:tc>
          <w:tcPr>
            <w:tcW w:w="5778" w:type="dxa"/>
            <w:vAlign w:val="center"/>
          </w:tcPr>
          <w:p w:rsidR="004C2025" w:rsidRPr="00E25C88" w:rsidRDefault="004C2025" w:rsidP="00B859D4">
            <w:pPr>
              <w:autoSpaceDE w:val="0"/>
              <w:autoSpaceDN w:val="0"/>
              <w:adjustRightInd w:val="0"/>
              <w:spacing w:after="0" w:line="240" w:lineRule="auto"/>
              <w:jc w:val="both"/>
              <w:rPr>
                <w:rFonts w:cstheme="minorHAnsi"/>
                <w:b/>
                <w:color w:val="FF0000"/>
                <w:sz w:val="20"/>
                <w:szCs w:val="20"/>
                <w:lang w:val="pl-PL"/>
              </w:rPr>
            </w:pPr>
            <w:r w:rsidRPr="00E25C88">
              <w:rPr>
                <w:rFonts w:eastAsia="ArialNarrow" w:cs="Times New Roman"/>
                <w:color w:val="000000"/>
                <w:sz w:val="20"/>
                <w:szCs w:val="20"/>
                <w:lang w:val="pl-PL"/>
              </w:rPr>
              <w:t xml:space="preserve">Dotyczy: Informacja w sprawie podjętych działań z zakresu </w:t>
            </w:r>
            <w:r w:rsidR="00994B42" w:rsidRPr="00E25C88">
              <w:rPr>
                <w:rFonts w:cstheme="minorHAnsi"/>
                <w:b/>
                <w:color w:val="FF0000"/>
                <w:sz w:val="20"/>
                <w:szCs w:val="20"/>
                <w:lang w:val="pl-PL"/>
              </w:rPr>
              <w:t>b</w:t>
            </w:r>
            <w:r w:rsidRPr="00E25C88">
              <w:rPr>
                <w:rFonts w:cstheme="minorHAnsi"/>
                <w:b/>
                <w:color w:val="FF0000"/>
                <w:sz w:val="20"/>
                <w:szCs w:val="20"/>
                <w:lang w:val="pl-PL"/>
              </w:rPr>
              <w:t>udowy połączenia DK 94 (Bolesław/Olkusz) przez węzeł autostradowy Byczyna z Beskidzką Drogą Integracyjną</w:t>
            </w:r>
          </w:p>
        </w:tc>
        <w:tc>
          <w:tcPr>
            <w:tcW w:w="2696" w:type="dxa"/>
            <w:vAlign w:val="center"/>
          </w:tcPr>
          <w:p w:rsidR="004C2025" w:rsidRPr="005F4F99" w:rsidRDefault="004C2025" w:rsidP="00B859D4">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2015</w:t>
            </w:r>
          </w:p>
        </w:tc>
        <w:tc>
          <w:tcPr>
            <w:tcW w:w="2861" w:type="dxa"/>
            <w:vAlign w:val="center"/>
          </w:tcPr>
          <w:p w:rsidR="004C2025" w:rsidRPr="005F4F99" w:rsidRDefault="004C2025" w:rsidP="00B859D4">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2016</w:t>
            </w:r>
          </w:p>
        </w:tc>
        <w:tc>
          <w:tcPr>
            <w:tcW w:w="2993" w:type="dxa"/>
            <w:vAlign w:val="center"/>
          </w:tcPr>
          <w:p w:rsidR="004C2025" w:rsidRPr="005F4F99" w:rsidRDefault="004C2025" w:rsidP="00B859D4">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2017</w:t>
            </w:r>
          </w:p>
        </w:tc>
      </w:tr>
      <w:tr w:rsidR="004C2025" w:rsidRPr="00900363" w:rsidTr="00315128">
        <w:trPr>
          <w:trHeight w:val="566"/>
        </w:trPr>
        <w:tc>
          <w:tcPr>
            <w:tcW w:w="5778" w:type="dxa"/>
          </w:tcPr>
          <w:p w:rsidR="004C2025" w:rsidRPr="00E25C88" w:rsidRDefault="004C2025" w:rsidP="00B859D4">
            <w:pPr>
              <w:autoSpaceDE w:val="0"/>
              <w:autoSpaceDN w:val="0"/>
              <w:adjustRightInd w:val="0"/>
              <w:spacing w:after="0" w:line="240" w:lineRule="auto"/>
              <w:rPr>
                <w:rFonts w:eastAsia="ArialNarrow" w:cs="Times New Roman"/>
                <w:color w:val="000000"/>
                <w:sz w:val="20"/>
                <w:szCs w:val="20"/>
                <w:lang w:val="pl-PL"/>
              </w:rPr>
            </w:pPr>
            <w:r w:rsidRPr="00E25C88">
              <w:rPr>
                <w:rFonts w:eastAsia="ArialNarrow" w:cs="Times New Roman"/>
                <w:color w:val="000000"/>
                <w:sz w:val="20"/>
                <w:szCs w:val="20"/>
                <w:lang w:val="pl-PL"/>
              </w:rPr>
              <w:t>OPIS STANU REALIZACJI KIERUNKU INTERWENCJI (</w:t>
            </w:r>
            <w:r w:rsidR="00885B9B">
              <w:rPr>
                <w:rFonts w:eastAsia="ArialNarrow" w:cs="Times New Roman"/>
                <w:color w:val="000000"/>
                <w:sz w:val="20"/>
                <w:szCs w:val="20"/>
                <w:lang w:val="pl-PL"/>
              </w:rPr>
              <w:t>m.in</w:t>
            </w:r>
            <w:r w:rsidRPr="00E25C88">
              <w:rPr>
                <w:rFonts w:eastAsia="ArialNarrow" w:cs="Times New Roman"/>
                <w:color w:val="000000"/>
                <w:sz w:val="20"/>
                <w:szCs w:val="20"/>
                <w:lang w:val="pl-PL"/>
              </w:rPr>
              <w:t>.: zrealizowane przedsięwzięcia w danym roku, stopień realizacji kierunku interwencji, skuteczność zastosowanych instrumentów realizacyjnych, ocena partnerów realizacyjnych, sukcesy realizacyjne, uzyskane efekty)</w:t>
            </w:r>
          </w:p>
        </w:tc>
        <w:tc>
          <w:tcPr>
            <w:tcW w:w="2696" w:type="dxa"/>
          </w:tcPr>
          <w:p w:rsidR="00D640FA" w:rsidRPr="00900363" w:rsidRDefault="00E25C88" w:rsidP="00B859D4">
            <w:pPr>
              <w:autoSpaceDE w:val="0"/>
              <w:autoSpaceDN w:val="0"/>
              <w:adjustRightInd w:val="0"/>
              <w:spacing w:after="0" w:line="240" w:lineRule="auto"/>
              <w:rPr>
                <w:sz w:val="22"/>
                <w:szCs w:val="22"/>
                <w:lang w:val="pl-PL"/>
              </w:rPr>
            </w:pPr>
            <w:r w:rsidRPr="00900363">
              <w:rPr>
                <w:b/>
                <w:sz w:val="22"/>
                <w:szCs w:val="22"/>
                <w:lang w:val="pl-PL"/>
              </w:rPr>
              <w:t>UMWM</w:t>
            </w:r>
            <w:r w:rsidR="00D640FA" w:rsidRPr="00900363">
              <w:rPr>
                <w:sz w:val="22"/>
                <w:szCs w:val="22"/>
                <w:lang w:val="pl-PL"/>
              </w:rPr>
              <w:t xml:space="preserve"> </w:t>
            </w:r>
            <w:r w:rsidR="00340F8F" w:rsidRPr="00900363">
              <w:rPr>
                <w:sz w:val="22"/>
                <w:szCs w:val="22"/>
                <w:lang w:val="pl-PL"/>
              </w:rPr>
              <w:t xml:space="preserve">Zadanie pod tą nazwą nie jest ujęte </w:t>
            </w:r>
            <w:r w:rsidR="00C239B7" w:rsidRPr="00900363">
              <w:rPr>
                <w:sz w:val="22"/>
                <w:szCs w:val="22"/>
                <w:lang w:val="pl-PL"/>
              </w:rPr>
              <w:br/>
            </w:r>
            <w:r w:rsidR="00340F8F" w:rsidRPr="00900363">
              <w:rPr>
                <w:sz w:val="22"/>
                <w:szCs w:val="22"/>
                <w:lang w:val="pl-PL"/>
              </w:rPr>
              <w:t>w żadnych stra</w:t>
            </w:r>
            <w:r w:rsidR="00D640FA" w:rsidRPr="00900363">
              <w:rPr>
                <w:sz w:val="22"/>
                <w:szCs w:val="22"/>
                <w:lang w:val="pl-PL"/>
              </w:rPr>
              <w:t>tegicznych planach Województwa.</w:t>
            </w:r>
            <w:r w:rsidR="00340F8F" w:rsidRPr="00900363">
              <w:rPr>
                <w:sz w:val="22"/>
                <w:szCs w:val="22"/>
                <w:lang w:val="pl-PL"/>
              </w:rPr>
              <w:br/>
              <w:t xml:space="preserve">Część wskazanego zadania tj. </w:t>
            </w:r>
            <w:r w:rsidR="00977805" w:rsidRPr="00900363">
              <w:rPr>
                <w:sz w:val="22"/>
                <w:szCs w:val="22"/>
                <w:lang w:val="pl-PL"/>
              </w:rPr>
              <w:t>O</w:t>
            </w:r>
            <w:r w:rsidR="00340F8F" w:rsidRPr="00900363">
              <w:rPr>
                <w:sz w:val="22"/>
                <w:szCs w:val="22"/>
                <w:lang w:val="pl-PL"/>
              </w:rPr>
              <w:t>dcinek od DK 94 (Bolesław/Olkusz) do węzła autostradowego Byczyna stanowi jeden z wariantów Zadania 2 opisanego w kierunku interwencji NR I.4.7.</w:t>
            </w:r>
          </w:p>
          <w:p w:rsidR="00D640FA" w:rsidRPr="00900363" w:rsidRDefault="00D640FA" w:rsidP="00B859D4">
            <w:pPr>
              <w:autoSpaceDE w:val="0"/>
              <w:autoSpaceDN w:val="0"/>
              <w:adjustRightInd w:val="0"/>
              <w:spacing w:after="0" w:line="240" w:lineRule="auto"/>
              <w:rPr>
                <w:sz w:val="22"/>
                <w:szCs w:val="22"/>
                <w:lang w:val="pl-PL"/>
              </w:rPr>
            </w:pPr>
          </w:p>
          <w:p w:rsidR="00D640FA" w:rsidRPr="00900363" w:rsidRDefault="00E25C88" w:rsidP="00B859D4">
            <w:pPr>
              <w:autoSpaceDE w:val="0"/>
              <w:autoSpaceDN w:val="0"/>
              <w:adjustRightInd w:val="0"/>
              <w:spacing w:after="0" w:line="240" w:lineRule="auto"/>
              <w:rPr>
                <w:b/>
                <w:sz w:val="22"/>
                <w:szCs w:val="22"/>
                <w:lang w:val="pl-PL"/>
              </w:rPr>
            </w:pPr>
            <w:r w:rsidRPr="00900363">
              <w:rPr>
                <w:b/>
                <w:sz w:val="22"/>
                <w:szCs w:val="22"/>
                <w:lang w:val="pl-PL"/>
              </w:rPr>
              <w:t>PZD CHRZANÓW</w:t>
            </w:r>
          </w:p>
          <w:p w:rsidR="004C2025" w:rsidRPr="00900363" w:rsidRDefault="00D640FA" w:rsidP="00B859D4">
            <w:pPr>
              <w:autoSpaceDE w:val="0"/>
              <w:autoSpaceDN w:val="0"/>
              <w:adjustRightInd w:val="0"/>
              <w:spacing w:after="0" w:line="240" w:lineRule="auto"/>
              <w:rPr>
                <w:b/>
                <w:sz w:val="22"/>
                <w:szCs w:val="22"/>
                <w:lang w:val="pl-PL"/>
              </w:rPr>
            </w:pPr>
            <w:r w:rsidRPr="009D127E">
              <w:rPr>
                <w:rFonts w:eastAsia="ArialNarrow" w:cs="Times New Roman"/>
                <w:color w:val="000000"/>
                <w:sz w:val="22"/>
                <w:szCs w:val="22"/>
                <w:lang w:val="pl-PL"/>
              </w:rPr>
              <w:t>Złożenie karty projektu do wstępnej kwalifikacji projektów subregionalnych w ramach RPO WM na lata 2014 – 2020 (Poddziałanie 7.1.3)</w:t>
            </w:r>
            <w:r w:rsidR="00315128">
              <w:rPr>
                <w:rFonts w:eastAsia="ArialNarrow" w:cs="Times New Roman"/>
                <w:color w:val="000000"/>
                <w:sz w:val="22"/>
                <w:szCs w:val="22"/>
                <w:lang w:val="pl-PL"/>
              </w:rPr>
              <w:t>.</w:t>
            </w:r>
          </w:p>
        </w:tc>
        <w:tc>
          <w:tcPr>
            <w:tcW w:w="2861" w:type="dxa"/>
          </w:tcPr>
          <w:p w:rsidR="004C2025" w:rsidRPr="009D127E" w:rsidRDefault="00E25C88" w:rsidP="00B859D4">
            <w:pPr>
              <w:autoSpaceDE w:val="0"/>
              <w:autoSpaceDN w:val="0"/>
              <w:adjustRightInd w:val="0"/>
              <w:spacing w:after="0" w:line="240" w:lineRule="auto"/>
              <w:rPr>
                <w:rFonts w:eastAsia="ArialNarrow" w:cs="Times New Roman"/>
                <w:color w:val="000000"/>
                <w:sz w:val="22"/>
                <w:szCs w:val="22"/>
                <w:lang w:val="pl-PL"/>
              </w:rPr>
            </w:pPr>
            <w:r w:rsidRPr="00900363">
              <w:rPr>
                <w:b/>
                <w:sz w:val="22"/>
                <w:szCs w:val="22"/>
                <w:lang w:val="pl-PL"/>
              </w:rPr>
              <w:t>UMWM</w:t>
            </w:r>
            <w:r w:rsidR="00D640FA" w:rsidRPr="00900363">
              <w:rPr>
                <w:sz w:val="22"/>
                <w:szCs w:val="22"/>
                <w:lang w:val="pl-PL"/>
              </w:rPr>
              <w:t xml:space="preserve"> </w:t>
            </w:r>
            <w:r w:rsidR="00340F8F" w:rsidRPr="00900363">
              <w:rPr>
                <w:sz w:val="22"/>
                <w:szCs w:val="22"/>
                <w:lang w:val="pl-PL"/>
              </w:rPr>
              <w:t xml:space="preserve">Zadanie pod tą nazwą nie jest ujęte </w:t>
            </w:r>
            <w:r w:rsidR="00C239B7" w:rsidRPr="00900363">
              <w:rPr>
                <w:sz w:val="22"/>
                <w:szCs w:val="22"/>
                <w:lang w:val="pl-PL"/>
              </w:rPr>
              <w:br/>
            </w:r>
            <w:r w:rsidR="00340F8F" w:rsidRPr="00900363">
              <w:rPr>
                <w:sz w:val="22"/>
                <w:szCs w:val="22"/>
                <w:lang w:val="pl-PL"/>
              </w:rPr>
              <w:t>w żadnych stra</w:t>
            </w:r>
            <w:r w:rsidR="00D640FA" w:rsidRPr="00900363">
              <w:rPr>
                <w:sz w:val="22"/>
                <w:szCs w:val="22"/>
                <w:lang w:val="pl-PL"/>
              </w:rPr>
              <w:t>tegicznych planach Województwa.</w:t>
            </w:r>
            <w:r w:rsidR="00340F8F" w:rsidRPr="00900363">
              <w:rPr>
                <w:sz w:val="22"/>
                <w:szCs w:val="22"/>
                <w:lang w:val="pl-PL"/>
              </w:rPr>
              <w:br/>
              <w:t xml:space="preserve">Część wskazanego zadania tj. </w:t>
            </w:r>
            <w:r w:rsidR="00977805" w:rsidRPr="00900363">
              <w:rPr>
                <w:sz w:val="22"/>
                <w:szCs w:val="22"/>
                <w:lang w:val="pl-PL"/>
              </w:rPr>
              <w:t>O</w:t>
            </w:r>
            <w:r w:rsidR="00340F8F" w:rsidRPr="00900363">
              <w:rPr>
                <w:sz w:val="22"/>
                <w:szCs w:val="22"/>
                <w:lang w:val="pl-PL"/>
              </w:rPr>
              <w:t>dcinek od DK 94 (Bolesław/Olkusz) do węzła autostradowego Byczyna stanowi jeden z wariantów Zadania 2 opisanego w kierunku interwencji NR I.4.7.</w:t>
            </w:r>
            <w:r w:rsidR="00340F8F" w:rsidRPr="00900363">
              <w:rPr>
                <w:sz w:val="22"/>
                <w:szCs w:val="22"/>
                <w:lang w:val="pl-PL"/>
              </w:rPr>
              <w:br/>
            </w:r>
          </w:p>
        </w:tc>
        <w:tc>
          <w:tcPr>
            <w:tcW w:w="2993" w:type="dxa"/>
          </w:tcPr>
          <w:p w:rsidR="004C2025" w:rsidRPr="009D127E" w:rsidRDefault="00E25C88" w:rsidP="00B859D4">
            <w:pPr>
              <w:autoSpaceDE w:val="0"/>
              <w:autoSpaceDN w:val="0"/>
              <w:adjustRightInd w:val="0"/>
              <w:spacing w:after="0" w:line="240" w:lineRule="auto"/>
              <w:rPr>
                <w:rFonts w:eastAsia="ArialNarrow" w:cs="Times New Roman"/>
                <w:color w:val="000000"/>
                <w:sz w:val="22"/>
                <w:szCs w:val="22"/>
                <w:lang w:val="pl-PL"/>
              </w:rPr>
            </w:pPr>
            <w:r w:rsidRPr="00900363">
              <w:rPr>
                <w:b/>
                <w:sz w:val="22"/>
                <w:szCs w:val="22"/>
                <w:lang w:val="pl-PL"/>
              </w:rPr>
              <w:t>UMWM</w:t>
            </w:r>
            <w:r w:rsidR="00D640FA" w:rsidRPr="00900363">
              <w:rPr>
                <w:sz w:val="22"/>
                <w:szCs w:val="22"/>
                <w:lang w:val="pl-PL"/>
              </w:rPr>
              <w:t xml:space="preserve"> </w:t>
            </w:r>
            <w:r w:rsidR="00340F8F" w:rsidRPr="00900363">
              <w:rPr>
                <w:sz w:val="22"/>
                <w:szCs w:val="22"/>
                <w:lang w:val="pl-PL"/>
              </w:rPr>
              <w:t>Zadanie pod tą nazwą nie jest ujęte w żadnych stra</w:t>
            </w:r>
            <w:r w:rsidR="00D640FA" w:rsidRPr="00900363">
              <w:rPr>
                <w:sz w:val="22"/>
                <w:szCs w:val="22"/>
                <w:lang w:val="pl-PL"/>
              </w:rPr>
              <w:t>tegicznych planach Województwa.</w:t>
            </w:r>
            <w:r w:rsidR="00340F8F" w:rsidRPr="00900363">
              <w:rPr>
                <w:sz w:val="22"/>
                <w:szCs w:val="22"/>
                <w:lang w:val="pl-PL"/>
              </w:rPr>
              <w:br/>
              <w:t xml:space="preserve">Część wskazanego zadania tj. </w:t>
            </w:r>
            <w:r w:rsidR="00977805" w:rsidRPr="00900363">
              <w:rPr>
                <w:sz w:val="22"/>
                <w:szCs w:val="22"/>
                <w:lang w:val="pl-PL"/>
              </w:rPr>
              <w:t>O</w:t>
            </w:r>
            <w:r w:rsidR="00340F8F" w:rsidRPr="00900363">
              <w:rPr>
                <w:sz w:val="22"/>
                <w:szCs w:val="22"/>
                <w:lang w:val="pl-PL"/>
              </w:rPr>
              <w:t>dcinek od DK 94 (Bolesław/Olkusz) do węzła autostradowego Byczyna stanowi jeden z wariantów Zadania 2 opisanego w kierunku interwencji NR I.4.7.</w:t>
            </w:r>
            <w:r w:rsidR="00340F8F" w:rsidRPr="00900363">
              <w:rPr>
                <w:sz w:val="22"/>
                <w:szCs w:val="22"/>
                <w:lang w:val="pl-PL"/>
              </w:rPr>
              <w:br/>
            </w:r>
          </w:p>
          <w:p w:rsidR="00D640FA" w:rsidRPr="00900363" w:rsidRDefault="00E25C88" w:rsidP="00D640FA">
            <w:pPr>
              <w:autoSpaceDE w:val="0"/>
              <w:autoSpaceDN w:val="0"/>
              <w:adjustRightInd w:val="0"/>
              <w:spacing w:after="0" w:line="240" w:lineRule="auto"/>
              <w:rPr>
                <w:b/>
                <w:sz w:val="22"/>
                <w:szCs w:val="22"/>
                <w:lang w:val="pl-PL"/>
              </w:rPr>
            </w:pPr>
            <w:r w:rsidRPr="00900363">
              <w:rPr>
                <w:b/>
                <w:sz w:val="22"/>
                <w:szCs w:val="22"/>
                <w:lang w:val="pl-PL"/>
              </w:rPr>
              <w:t>PZD CHRZANÓW</w:t>
            </w:r>
          </w:p>
          <w:p w:rsidR="00D640FA" w:rsidRPr="009D127E" w:rsidRDefault="00D640FA" w:rsidP="00D640FA">
            <w:pPr>
              <w:autoSpaceDE w:val="0"/>
              <w:autoSpaceDN w:val="0"/>
              <w:adjustRightInd w:val="0"/>
              <w:spacing w:after="0" w:line="240" w:lineRule="auto"/>
              <w:rPr>
                <w:rFonts w:eastAsia="ArialNarrow" w:cs="Times New Roman"/>
                <w:color w:val="000000"/>
                <w:sz w:val="22"/>
                <w:szCs w:val="22"/>
                <w:lang w:val="pl-PL"/>
              </w:rPr>
            </w:pPr>
            <w:r w:rsidRPr="009D127E">
              <w:rPr>
                <w:rFonts w:eastAsia="ArialNarrow" w:cs="Times New Roman"/>
                <w:color w:val="000000"/>
                <w:sz w:val="22"/>
                <w:szCs w:val="22"/>
                <w:lang w:val="pl-PL"/>
              </w:rPr>
              <w:t>Inwestycja przewidziana do realizacji.</w:t>
            </w:r>
          </w:p>
          <w:p w:rsidR="00D640FA" w:rsidRPr="00900363" w:rsidRDefault="00D640FA" w:rsidP="00D640FA">
            <w:pPr>
              <w:autoSpaceDE w:val="0"/>
              <w:autoSpaceDN w:val="0"/>
              <w:adjustRightInd w:val="0"/>
              <w:spacing w:after="0" w:line="240" w:lineRule="auto"/>
              <w:rPr>
                <w:b/>
                <w:sz w:val="22"/>
                <w:szCs w:val="22"/>
                <w:lang w:val="pl-PL"/>
              </w:rPr>
            </w:pPr>
          </w:p>
          <w:p w:rsidR="00D640FA" w:rsidRPr="009D127E" w:rsidRDefault="00D640FA" w:rsidP="00B859D4">
            <w:pPr>
              <w:autoSpaceDE w:val="0"/>
              <w:autoSpaceDN w:val="0"/>
              <w:adjustRightInd w:val="0"/>
              <w:spacing w:after="0" w:line="240" w:lineRule="auto"/>
              <w:rPr>
                <w:rFonts w:eastAsia="ArialNarrow" w:cs="Times New Roman"/>
                <w:color w:val="000000"/>
                <w:sz w:val="22"/>
                <w:szCs w:val="22"/>
                <w:lang w:val="pl-PL"/>
              </w:rPr>
            </w:pPr>
          </w:p>
        </w:tc>
      </w:tr>
      <w:tr w:rsidR="004C2025" w:rsidRPr="00D64A4F" w:rsidTr="00931960">
        <w:tc>
          <w:tcPr>
            <w:tcW w:w="5778" w:type="dxa"/>
          </w:tcPr>
          <w:p w:rsidR="004C2025" w:rsidRPr="00E25C88" w:rsidRDefault="004C2025" w:rsidP="00B859D4">
            <w:pPr>
              <w:autoSpaceDE w:val="0"/>
              <w:autoSpaceDN w:val="0"/>
              <w:adjustRightInd w:val="0"/>
              <w:spacing w:after="0" w:line="240" w:lineRule="auto"/>
              <w:rPr>
                <w:rFonts w:eastAsia="ArialNarrow" w:cs="Times New Roman"/>
                <w:color w:val="000000"/>
                <w:sz w:val="20"/>
                <w:szCs w:val="20"/>
                <w:lang w:val="pl-PL"/>
              </w:rPr>
            </w:pPr>
            <w:r w:rsidRPr="00E25C88">
              <w:rPr>
                <w:rFonts w:eastAsia="ArialNarrow" w:cs="Times New Roman"/>
                <w:color w:val="000000"/>
                <w:sz w:val="20"/>
                <w:szCs w:val="20"/>
                <w:lang w:val="pl-PL"/>
              </w:rPr>
              <w:t>OPIS POWSTAŁYCH TRUDNOŚCI REALIZACYJNYCH</w:t>
            </w:r>
          </w:p>
          <w:p w:rsidR="004C2025" w:rsidRPr="00E25C88" w:rsidRDefault="004C2025" w:rsidP="00B859D4">
            <w:pPr>
              <w:autoSpaceDE w:val="0"/>
              <w:autoSpaceDN w:val="0"/>
              <w:adjustRightInd w:val="0"/>
              <w:spacing w:after="0" w:line="240" w:lineRule="auto"/>
              <w:rPr>
                <w:rFonts w:eastAsia="ArialNarrow" w:cs="Times New Roman"/>
                <w:color w:val="000000"/>
                <w:sz w:val="20"/>
                <w:szCs w:val="20"/>
                <w:lang w:val="pl-PL"/>
              </w:rPr>
            </w:pPr>
            <w:r w:rsidRPr="00E25C88">
              <w:rPr>
                <w:rFonts w:eastAsia="ArialNarrow" w:cs="Times New Roman"/>
                <w:color w:val="000000"/>
                <w:sz w:val="20"/>
                <w:szCs w:val="20"/>
                <w:lang w:val="pl-PL"/>
              </w:rPr>
              <w:t>(</w:t>
            </w:r>
            <w:r w:rsidR="00885B9B">
              <w:rPr>
                <w:rFonts w:eastAsia="ArialNarrow" w:cs="Times New Roman"/>
                <w:color w:val="000000"/>
                <w:sz w:val="20"/>
                <w:szCs w:val="20"/>
                <w:lang w:val="pl-PL"/>
              </w:rPr>
              <w:t>m.in</w:t>
            </w:r>
            <w:r w:rsidRPr="00E25C88">
              <w:rPr>
                <w:rFonts w:eastAsia="ArialNarrow" w:cs="Times New Roman"/>
                <w:color w:val="000000"/>
                <w:sz w:val="20"/>
                <w:szCs w:val="20"/>
                <w:lang w:val="pl-PL"/>
              </w:rPr>
              <w:t>.: problemy powstałe na etapie realizacji, opóźnienia i ich przyczyny, środki podjęte w celu przezwyciężenia trudności</w:t>
            </w:r>
            <w:r w:rsidR="00E25C88">
              <w:rPr>
                <w:rFonts w:eastAsia="ArialNarrow" w:cs="Times New Roman"/>
                <w:color w:val="000000"/>
                <w:sz w:val="20"/>
                <w:szCs w:val="20"/>
                <w:lang w:val="pl-PL"/>
              </w:rPr>
              <w:t xml:space="preserve">, </w:t>
            </w:r>
            <w:r w:rsidR="00E25C88">
              <w:rPr>
                <w:rFonts w:eastAsia="ArialNarrow" w:cs="Times New Roman"/>
                <w:color w:val="000000"/>
                <w:sz w:val="20"/>
                <w:szCs w:val="20"/>
                <w:lang w:val="pl-PL"/>
              </w:rPr>
              <w:lastRenderedPageBreak/>
              <w:t xml:space="preserve">rekomendacje dotyczące zmian </w:t>
            </w:r>
            <w:r w:rsidRPr="00E25C88">
              <w:rPr>
                <w:rFonts w:eastAsia="ArialNarrow" w:cs="Times New Roman"/>
                <w:color w:val="000000"/>
                <w:sz w:val="20"/>
                <w:szCs w:val="20"/>
                <w:lang w:val="pl-PL"/>
              </w:rPr>
              <w:t>w realizacji kierunku interwencji, możliwe usprawnienia)</w:t>
            </w:r>
          </w:p>
        </w:tc>
        <w:tc>
          <w:tcPr>
            <w:tcW w:w="2696" w:type="dxa"/>
          </w:tcPr>
          <w:p w:rsidR="004C2025" w:rsidRPr="009D127E" w:rsidRDefault="00AF696B" w:rsidP="00AF696B">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lastRenderedPageBreak/>
              <w:t>-</w:t>
            </w:r>
          </w:p>
        </w:tc>
        <w:tc>
          <w:tcPr>
            <w:tcW w:w="2861" w:type="dxa"/>
          </w:tcPr>
          <w:p w:rsidR="004C2025" w:rsidRPr="009D127E" w:rsidRDefault="00AF696B" w:rsidP="00AF696B">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c>
          <w:tcPr>
            <w:tcW w:w="2993" w:type="dxa"/>
          </w:tcPr>
          <w:p w:rsidR="004C2025" w:rsidRPr="009D127E" w:rsidRDefault="00AF696B" w:rsidP="00AF696B">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r>
      <w:tr w:rsidR="004C2025" w:rsidRPr="00D64A4F" w:rsidTr="00931960">
        <w:tc>
          <w:tcPr>
            <w:tcW w:w="5778" w:type="dxa"/>
          </w:tcPr>
          <w:p w:rsidR="004C2025" w:rsidRPr="00E25C88" w:rsidRDefault="004C2025" w:rsidP="00B859D4">
            <w:pPr>
              <w:autoSpaceDE w:val="0"/>
              <w:autoSpaceDN w:val="0"/>
              <w:adjustRightInd w:val="0"/>
              <w:spacing w:after="0" w:line="240" w:lineRule="auto"/>
              <w:rPr>
                <w:rFonts w:eastAsia="ArialNarrow" w:cs="Times New Roman"/>
                <w:color w:val="000000"/>
                <w:sz w:val="20"/>
                <w:szCs w:val="20"/>
                <w:lang w:val="pl-PL"/>
              </w:rPr>
            </w:pPr>
            <w:r w:rsidRPr="00E25C88">
              <w:rPr>
                <w:rFonts w:eastAsia="ArialNarrow" w:cs="Times New Roman"/>
                <w:color w:val="000000"/>
                <w:sz w:val="20"/>
                <w:szCs w:val="20"/>
                <w:lang w:val="pl-PL"/>
              </w:rPr>
              <w:lastRenderedPageBreak/>
              <w:t>OPIS ŹRÓDEŁ FINANSOWANIA (wielkość środków finansowych wydatkowanych na realizację kierunku interwencji w danym roku, w podziale na źródła finansowania)</w:t>
            </w:r>
          </w:p>
          <w:p w:rsidR="004C2025" w:rsidRPr="00E25C88" w:rsidRDefault="004C2025" w:rsidP="00B859D4">
            <w:pPr>
              <w:autoSpaceDE w:val="0"/>
              <w:autoSpaceDN w:val="0"/>
              <w:adjustRightInd w:val="0"/>
              <w:spacing w:after="0" w:line="240" w:lineRule="auto"/>
              <w:rPr>
                <w:rFonts w:eastAsia="ArialNarrow" w:cs="Times New Roman"/>
                <w:color w:val="000000"/>
                <w:sz w:val="20"/>
                <w:szCs w:val="20"/>
                <w:lang w:val="pl-PL"/>
              </w:rPr>
            </w:pPr>
            <w:r w:rsidRPr="00E25C88">
              <w:rPr>
                <w:rFonts w:eastAsia="ArialNarrow" w:cs="Times New Roman"/>
                <w:color w:val="000000"/>
                <w:sz w:val="20"/>
                <w:szCs w:val="20"/>
                <w:lang w:val="pl-PL"/>
              </w:rPr>
              <w:t xml:space="preserve">Budżet Powiatu                              (kwota w zł) </w:t>
            </w:r>
          </w:p>
          <w:p w:rsidR="004C2025" w:rsidRPr="00E25C88" w:rsidRDefault="004C2025" w:rsidP="00B859D4">
            <w:pPr>
              <w:autoSpaceDE w:val="0"/>
              <w:autoSpaceDN w:val="0"/>
              <w:adjustRightInd w:val="0"/>
              <w:spacing w:after="0" w:line="240" w:lineRule="auto"/>
              <w:rPr>
                <w:rFonts w:eastAsia="ArialNarrow" w:cs="Times New Roman"/>
                <w:color w:val="000000"/>
                <w:sz w:val="20"/>
                <w:szCs w:val="20"/>
                <w:lang w:val="pl-PL"/>
              </w:rPr>
            </w:pPr>
            <w:r w:rsidRPr="00E25C88">
              <w:rPr>
                <w:rFonts w:eastAsia="ArialNarrow" w:cs="Times New Roman"/>
                <w:color w:val="000000"/>
                <w:sz w:val="20"/>
                <w:szCs w:val="20"/>
                <w:lang w:val="pl-PL"/>
              </w:rPr>
              <w:t>Budżet jednostki realizującej       (kwota w zł)</w:t>
            </w:r>
          </w:p>
          <w:p w:rsidR="004C2025" w:rsidRPr="00E25C88" w:rsidRDefault="004C2025" w:rsidP="00B859D4">
            <w:pPr>
              <w:autoSpaceDE w:val="0"/>
              <w:autoSpaceDN w:val="0"/>
              <w:adjustRightInd w:val="0"/>
              <w:spacing w:after="0" w:line="240" w:lineRule="auto"/>
              <w:rPr>
                <w:rFonts w:eastAsia="ArialNarrow" w:cs="Times New Roman"/>
                <w:color w:val="000000"/>
                <w:sz w:val="20"/>
                <w:szCs w:val="20"/>
                <w:lang w:val="pl-PL"/>
              </w:rPr>
            </w:pPr>
            <w:r w:rsidRPr="00E25C88">
              <w:rPr>
                <w:rFonts w:eastAsia="ArialNarrow" w:cs="Times New Roman"/>
                <w:color w:val="000000"/>
                <w:sz w:val="20"/>
                <w:szCs w:val="20"/>
                <w:lang w:val="pl-PL"/>
              </w:rPr>
              <w:t xml:space="preserve">Budżet ................................         (kwota w zł)   </w:t>
            </w:r>
          </w:p>
          <w:p w:rsidR="004C2025" w:rsidRPr="00E25C88" w:rsidRDefault="004C2025" w:rsidP="00B859D4">
            <w:pPr>
              <w:autoSpaceDE w:val="0"/>
              <w:autoSpaceDN w:val="0"/>
              <w:adjustRightInd w:val="0"/>
              <w:spacing w:after="0" w:line="240" w:lineRule="auto"/>
              <w:rPr>
                <w:rFonts w:eastAsia="ArialNarrow" w:cs="Times New Roman"/>
                <w:color w:val="000000"/>
                <w:sz w:val="20"/>
                <w:szCs w:val="20"/>
                <w:lang w:val="pl-PL"/>
              </w:rPr>
            </w:pPr>
            <w:r w:rsidRPr="00E25C88">
              <w:rPr>
                <w:rFonts w:eastAsia="ArialNarrow" w:cs="Times New Roman"/>
                <w:color w:val="000000"/>
                <w:sz w:val="20"/>
                <w:szCs w:val="20"/>
                <w:lang w:val="pl-PL"/>
              </w:rPr>
              <w:t xml:space="preserve">Ogółem :                                          (kwota w zł)                   </w:t>
            </w:r>
          </w:p>
        </w:tc>
        <w:tc>
          <w:tcPr>
            <w:tcW w:w="2696" w:type="dxa"/>
          </w:tcPr>
          <w:p w:rsidR="004C2025" w:rsidRPr="005F4F99" w:rsidRDefault="00AF696B" w:rsidP="00AF696B">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c>
          <w:tcPr>
            <w:tcW w:w="2861" w:type="dxa"/>
          </w:tcPr>
          <w:p w:rsidR="004C2025" w:rsidRPr="005F4F99" w:rsidRDefault="00AF696B" w:rsidP="00AF696B">
            <w:pPr>
              <w:spacing w:after="60" w:line="22" w:lineRule="atLeast"/>
              <w:jc w:val="center"/>
              <w:rPr>
                <w:rFonts w:eastAsia="ArialNarrow" w:cs="Times New Roman"/>
                <w:color w:val="000000"/>
                <w:sz w:val="22"/>
                <w:szCs w:val="22"/>
                <w:lang w:val="pl-PL"/>
              </w:rPr>
            </w:pPr>
            <w:r>
              <w:rPr>
                <w:rFonts w:eastAsia="ArialNarrow" w:cs="Times New Roman"/>
                <w:color w:val="000000"/>
                <w:sz w:val="22"/>
                <w:szCs w:val="22"/>
                <w:lang w:val="pl-PL"/>
              </w:rPr>
              <w:t>-</w:t>
            </w:r>
          </w:p>
          <w:p w:rsidR="004C2025" w:rsidRPr="005F4F99" w:rsidRDefault="004C2025" w:rsidP="00B859D4">
            <w:pPr>
              <w:autoSpaceDE w:val="0"/>
              <w:autoSpaceDN w:val="0"/>
              <w:adjustRightInd w:val="0"/>
              <w:spacing w:after="0" w:line="240" w:lineRule="auto"/>
              <w:rPr>
                <w:rFonts w:eastAsia="ArialNarrow" w:cs="Times New Roman"/>
                <w:color w:val="000000"/>
                <w:sz w:val="22"/>
                <w:szCs w:val="22"/>
                <w:lang w:val="pl-PL"/>
              </w:rPr>
            </w:pPr>
          </w:p>
        </w:tc>
        <w:tc>
          <w:tcPr>
            <w:tcW w:w="2993" w:type="dxa"/>
          </w:tcPr>
          <w:p w:rsidR="004C2025" w:rsidRPr="005F4F99" w:rsidRDefault="00AF696B" w:rsidP="00AF696B">
            <w:pPr>
              <w:spacing w:after="60" w:line="22" w:lineRule="atLeast"/>
              <w:jc w:val="center"/>
              <w:rPr>
                <w:rFonts w:eastAsia="ArialNarrow" w:cs="Times New Roman"/>
                <w:color w:val="000000"/>
                <w:sz w:val="22"/>
                <w:szCs w:val="22"/>
                <w:lang w:val="pl-PL"/>
              </w:rPr>
            </w:pPr>
            <w:r>
              <w:rPr>
                <w:rFonts w:eastAsia="ArialNarrow" w:cs="Times New Roman"/>
                <w:color w:val="000000"/>
                <w:sz w:val="22"/>
                <w:szCs w:val="22"/>
                <w:lang w:val="pl-PL"/>
              </w:rPr>
              <w:t>-</w:t>
            </w:r>
          </w:p>
          <w:p w:rsidR="004C2025" w:rsidRPr="005F4F99" w:rsidRDefault="004C2025" w:rsidP="00B859D4">
            <w:pPr>
              <w:autoSpaceDE w:val="0"/>
              <w:autoSpaceDN w:val="0"/>
              <w:adjustRightInd w:val="0"/>
              <w:spacing w:after="0" w:line="240" w:lineRule="auto"/>
              <w:rPr>
                <w:rFonts w:eastAsia="ArialNarrow" w:cs="Times New Roman"/>
                <w:color w:val="000000"/>
                <w:sz w:val="22"/>
                <w:szCs w:val="22"/>
                <w:lang w:val="pl-PL"/>
              </w:rPr>
            </w:pPr>
          </w:p>
        </w:tc>
      </w:tr>
    </w:tbl>
    <w:p w:rsidR="00D640FA" w:rsidRDefault="00D640FA">
      <w:pPr>
        <w:rPr>
          <w:lang w:val="pl-PL"/>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2155"/>
        <w:gridCol w:w="2268"/>
        <w:gridCol w:w="4127"/>
      </w:tblGrid>
      <w:tr w:rsidR="00EB610F" w:rsidRPr="00900363" w:rsidTr="00B859D4">
        <w:tc>
          <w:tcPr>
            <w:tcW w:w="14328" w:type="dxa"/>
            <w:gridSpan w:val="4"/>
            <w:tcBorders>
              <w:bottom w:val="single" w:sz="4" w:space="0" w:color="auto"/>
            </w:tcBorders>
            <w:shd w:val="clear" w:color="auto" w:fill="B3B3B3"/>
          </w:tcPr>
          <w:p w:rsidR="00EB610F" w:rsidRPr="005F4F99" w:rsidRDefault="00EB610F" w:rsidP="00B859D4">
            <w:pPr>
              <w:autoSpaceDE w:val="0"/>
              <w:autoSpaceDN w:val="0"/>
              <w:adjustRightInd w:val="0"/>
              <w:spacing w:after="0" w:line="240" w:lineRule="auto"/>
              <w:rPr>
                <w:rFonts w:eastAsia="ArialNarrow" w:cs="Times New Roman"/>
                <w:b/>
                <w:color w:val="000000"/>
                <w:sz w:val="22"/>
                <w:szCs w:val="22"/>
                <w:lang w:val="pl-PL"/>
              </w:rPr>
            </w:pPr>
            <w:r w:rsidRPr="005F4F99">
              <w:rPr>
                <w:rFonts w:eastAsia="ArialNarrow" w:cs="Times New Roman"/>
                <w:b/>
                <w:color w:val="000000"/>
                <w:sz w:val="22"/>
                <w:szCs w:val="22"/>
                <w:lang w:val="pl-PL"/>
              </w:rPr>
              <w:t xml:space="preserve">KIERUNEK INTERWENCJI NR  </w:t>
            </w:r>
            <w:r>
              <w:rPr>
                <w:rFonts w:eastAsia="ArialNarrow" w:cs="Times New Roman"/>
                <w:b/>
                <w:color w:val="000000"/>
                <w:sz w:val="22"/>
                <w:szCs w:val="22"/>
                <w:lang w:val="pl-PL"/>
              </w:rPr>
              <w:t>I.4.7</w:t>
            </w:r>
          </w:p>
          <w:p w:rsidR="00EB610F" w:rsidRPr="00B46869" w:rsidRDefault="00EB610F" w:rsidP="00B859D4">
            <w:pPr>
              <w:autoSpaceDE w:val="0"/>
              <w:autoSpaceDN w:val="0"/>
              <w:adjustRightInd w:val="0"/>
              <w:spacing w:after="0" w:line="240" w:lineRule="auto"/>
              <w:rPr>
                <w:rFonts w:cstheme="minorHAnsi"/>
                <w:b/>
                <w:color w:val="FF0000"/>
                <w:lang w:val="pl-PL"/>
              </w:rPr>
            </w:pPr>
            <w:r w:rsidRPr="00B46869">
              <w:rPr>
                <w:rFonts w:cstheme="minorHAnsi"/>
                <w:b/>
                <w:color w:val="FF0000"/>
                <w:lang w:val="pl-PL"/>
              </w:rPr>
              <w:t>Budowa połączenia drogowego pomiędzy DK 28 i DK 79: Zator – Spytkowice – Alwernia – Węzeł Rudno (A-4) – Wola Filipowska</w:t>
            </w:r>
            <w:r w:rsidR="00B46869" w:rsidRPr="00B46869">
              <w:rPr>
                <w:rFonts w:cstheme="minorHAnsi"/>
                <w:b/>
                <w:color w:val="FF0000"/>
                <w:lang w:val="pl-PL"/>
              </w:rPr>
              <w:t>.</w:t>
            </w:r>
          </w:p>
        </w:tc>
      </w:tr>
      <w:tr w:rsidR="00EB610F" w:rsidRPr="00900363" w:rsidTr="00932520">
        <w:tc>
          <w:tcPr>
            <w:tcW w:w="5778" w:type="dxa"/>
            <w:shd w:val="clear" w:color="auto" w:fill="FF9900"/>
          </w:tcPr>
          <w:p w:rsidR="00EB610F" w:rsidRPr="005F4F99" w:rsidRDefault="00EB610F" w:rsidP="00B859D4">
            <w:pPr>
              <w:autoSpaceDE w:val="0"/>
              <w:autoSpaceDN w:val="0"/>
              <w:adjustRightInd w:val="0"/>
              <w:spacing w:after="0" w:line="240" w:lineRule="auto"/>
              <w:rPr>
                <w:rFonts w:eastAsia="ArialNarrow" w:cs="Times New Roman"/>
                <w:b/>
                <w:color w:val="000000"/>
                <w:sz w:val="22"/>
                <w:szCs w:val="22"/>
                <w:lang w:val="pl-PL"/>
              </w:rPr>
            </w:pPr>
            <w:r w:rsidRPr="005F4F99">
              <w:rPr>
                <w:rFonts w:eastAsia="ArialNarrow" w:cs="Times New Roman"/>
                <w:b/>
                <w:color w:val="000000"/>
                <w:sz w:val="22"/>
                <w:szCs w:val="22"/>
                <w:lang w:val="pl-PL"/>
              </w:rPr>
              <w:t xml:space="preserve">CEL STRATEGICZNY </w:t>
            </w:r>
          </w:p>
          <w:p w:rsidR="00EB610F" w:rsidRPr="005F4F99" w:rsidRDefault="00EB610F" w:rsidP="00B859D4">
            <w:pPr>
              <w:autoSpaceDE w:val="0"/>
              <w:autoSpaceDN w:val="0"/>
              <w:adjustRightInd w:val="0"/>
              <w:spacing w:after="0" w:line="240" w:lineRule="auto"/>
              <w:rPr>
                <w:rFonts w:eastAsia="ArialNarrow" w:cs="Times New Roman"/>
                <w:b/>
                <w:color w:val="000000"/>
                <w:sz w:val="22"/>
                <w:szCs w:val="22"/>
                <w:lang w:val="pl-PL"/>
              </w:rPr>
            </w:pPr>
            <w:r w:rsidRPr="005F4F99">
              <w:rPr>
                <w:rFonts w:eastAsia="Calibri" w:cstheme="minorHAnsi"/>
                <w:b/>
                <w:sz w:val="22"/>
                <w:szCs w:val="22"/>
                <w:lang w:val="pl-PL"/>
              </w:rPr>
              <w:t>INTENSYFIKACJA ROZWOJU GOSPODARCZEGO I WZROST ATRAKCYJNOŚCI INWESTYCYJNEJ POWIATU</w:t>
            </w:r>
          </w:p>
        </w:tc>
        <w:tc>
          <w:tcPr>
            <w:tcW w:w="2155" w:type="dxa"/>
            <w:shd w:val="clear" w:color="auto" w:fill="FFCC99"/>
          </w:tcPr>
          <w:p w:rsidR="00EB610F" w:rsidRPr="005F4F99" w:rsidRDefault="00CF7E8F" w:rsidP="00B859D4">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CEL OPERACYJNY</w:t>
            </w:r>
            <w:r w:rsidR="00EB610F" w:rsidRPr="005F4F99">
              <w:rPr>
                <w:rFonts w:eastAsia="ArialNarrow" w:cs="Times New Roman"/>
                <w:b/>
                <w:color w:val="000000"/>
                <w:sz w:val="22"/>
                <w:szCs w:val="22"/>
                <w:lang w:val="pl-PL"/>
              </w:rPr>
              <w:t>:</w:t>
            </w:r>
          </w:p>
          <w:p w:rsidR="00EB610F" w:rsidRPr="001830F8" w:rsidRDefault="00960056" w:rsidP="00B859D4">
            <w:pPr>
              <w:autoSpaceDE w:val="0"/>
              <w:autoSpaceDN w:val="0"/>
              <w:adjustRightInd w:val="0"/>
              <w:spacing w:after="0" w:line="240" w:lineRule="auto"/>
              <w:rPr>
                <w:rFonts w:eastAsia="ArialNarrow" w:cs="Times New Roman"/>
                <w:b/>
                <w:color w:val="000000"/>
                <w:sz w:val="22"/>
                <w:szCs w:val="22"/>
                <w:lang w:val="pl-PL"/>
              </w:rPr>
            </w:pPr>
            <w:r w:rsidRPr="00900363">
              <w:rPr>
                <w:rFonts w:cstheme="minorHAnsi"/>
                <w:b/>
                <w:lang w:val="pl-PL"/>
              </w:rPr>
              <w:t>Doskonalenie dostępności komunikacyjnej powiatu</w:t>
            </w:r>
          </w:p>
        </w:tc>
        <w:tc>
          <w:tcPr>
            <w:tcW w:w="2268" w:type="dxa"/>
            <w:shd w:val="clear" w:color="auto" w:fill="C0C0C0"/>
          </w:tcPr>
          <w:p w:rsidR="00EB610F" w:rsidRDefault="00EB610F" w:rsidP="00B859D4">
            <w:pPr>
              <w:autoSpaceDE w:val="0"/>
              <w:autoSpaceDN w:val="0"/>
              <w:adjustRightInd w:val="0"/>
              <w:spacing w:after="0" w:line="240" w:lineRule="auto"/>
              <w:rPr>
                <w:rFonts w:eastAsia="ArialNarrow" w:cs="Times New Roman"/>
                <w:b/>
                <w:color w:val="000000"/>
                <w:sz w:val="22"/>
                <w:szCs w:val="22"/>
                <w:lang w:val="pl-PL"/>
              </w:rPr>
            </w:pPr>
            <w:r w:rsidRPr="005F4F99">
              <w:rPr>
                <w:rFonts w:eastAsia="ArialNarrow" w:cs="Times New Roman"/>
                <w:b/>
                <w:color w:val="000000"/>
                <w:sz w:val="22"/>
                <w:szCs w:val="22"/>
                <w:lang w:val="pl-PL"/>
              </w:rPr>
              <w:t>JEDNOSTKA REALIZUJĄCA:</w:t>
            </w:r>
          </w:p>
          <w:p w:rsidR="00EB610F" w:rsidRPr="00900363" w:rsidRDefault="00EB610F" w:rsidP="00FB3207">
            <w:pPr>
              <w:autoSpaceDE w:val="0"/>
              <w:autoSpaceDN w:val="0"/>
              <w:adjustRightInd w:val="0"/>
              <w:spacing w:after="0" w:line="240" w:lineRule="auto"/>
              <w:rPr>
                <w:rFonts w:eastAsia="Calibri" w:cstheme="minorHAnsi"/>
                <w:b/>
                <w:lang w:val="pl-PL"/>
              </w:rPr>
            </w:pPr>
            <w:r w:rsidRPr="00900363">
              <w:rPr>
                <w:rFonts w:eastAsia="Calibri" w:cstheme="minorHAnsi"/>
                <w:b/>
                <w:lang w:val="pl-PL"/>
              </w:rPr>
              <w:t xml:space="preserve">Zarząd Dróg Wojewódzkich </w:t>
            </w:r>
          </w:p>
          <w:p w:rsidR="00EB610F" w:rsidRPr="005F4F99" w:rsidRDefault="00EB610F" w:rsidP="00FB3207">
            <w:pPr>
              <w:autoSpaceDE w:val="0"/>
              <w:autoSpaceDN w:val="0"/>
              <w:adjustRightInd w:val="0"/>
              <w:spacing w:after="0" w:line="240" w:lineRule="auto"/>
              <w:rPr>
                <w:rFonts w:eastAsia="ArialNarrow" w:cs="Times New Roman"/>
                <w:b/>
                <w:color w:val="000000"/>
                <w:sz w:val="22"/>
                <w:szCs w:val="22"/>
                <w:lang w:val="pl-PL"/>
              </w:rPr>
            </w:pPr>
            <w:r w:rsidRPr="00900363">
              <w:rPr>
                <w:rFonts w:eastAsia="Calibri" w:cstheme="minorHAnsi"/>
                <w:b/>
                <w:lang w:val="pl-PL"/>
              </w:rPr>
              <w:t>w Krakowie</w:t>
            </w:r>
          </w:p>
        </w:tc>
        <w:tc>
          <w:tcPr>
            <w:tcW w:w="4127" w:type="dxa"/>
            <w:shd w:val="clear" w:color="auto" w:fill="808080"/>
          </w:tcPr>
          <w:p w:rsidR="00EB610F" w:rsidRPr="005F4F99" w:rsidRDefault="00EB610F" w:rsidP="00B859D4">
            <w:pPr>
              <w:autoSpaceDE w:val="0"/>
              <w:autoSpaceDN w:val="0"/>
              <w:adjustRightInd w:val="0"/>
              <w:spacing w:after="0" w:line="240" w:lineRule="auto"/>
              <w:rPr>
                <w:rFonts w:eastAsia="ArialNarrow" w:cs="Times New Roman"/>
                <w:b/>
                <w:color w:val="000000"/>
                <w:sz w:val="22"/>
                <w:szCs w:val="22"/>
                <w:lang w:val="pl-PL"/>
              </w:rPr>
            </w:pPr>
            <w:r w:rsidRPr="005F4F99">
              <w:rPr>
                <w:rFonts w:eastAsia="ArialNarrow" w:cs="Times New Roman"/>
                <w:b/>
                <w:color w:val="000000"/>
                <w:sz w:val="22"/>
                <w:szCs w:val="22"/>
                <w:lang w:val="pl-PL"/>
              </w:rPr>
              <w:t>PARTNERZY:</w:t>
            </w:r>
          </w:p>
          <w:p w:rsidR="00EB610F" w:rsidRPr="005F4F99" w:rsidRDefault="00EB610F" w:rsidP="00B859D4">
            <w:pPr>
              <w:autoSpaceDE w:val="0"/>
              <w:autoSpaceDN w:val="0"/>
              <w:adjustRightInd w:val="0"/>
              <w:spacing w:after="0" w:line="240" w:lineRule="auto"/>
              <w:rPr>
                <w:rFonts w:eastAsia="ArialNarrow" w:cs="Times New Roman"/>
                <w:b/>
                <w:color w:val="000000"/>
                <w:sz w:val="22"/>
                <w:szCs w:val="22"/>
                <w:lang w:val="pl-PL"/>
              </w:rPr>
            </w:pPr>
            <w:r w:rsidRPr="00900363">
              <w:rPr>
                <w:rFonts w:eastAsia="Calibri" w:cstheme="minorHAnsi"/>
                <w:sz w:val="20"/>
                <w:szCs w:val="20"/>
                <w:lang w:val="pl-PL"/>
              </w:rPr>
              <w:t>Powiaty: chrzanowski, oświęcimski, krakowski, wadowicki;</w:t>
            </w:r>
            <w:r w:rsidRPr="00900363">
              <w:rPr>
                <w:rFonts w:eastAsia="Calibri" w:cstheme="minorHAnsi"/>
                <w:sz w:val="20"/>
                <w:szCs w:val="20"/>
                <w:lang w:val="pl-PL"/>
              </w:rPr>
              <w:br/>
              <w:t>gminy powiatów chrzanowskiego, oświęcimskiego, krakowskiego, wadowickiego</w:t>
            </w:r>
          </w:p>
        </w:tc>
      </w:tr>
      <w:tr w:rsidR="00EB610F" w:rsidRPr="00D64A4F" w:rsidTr="00932520">
        <w:trPr>
          <w:trHeight w:val="405"/>
        </w:trPr>
        <w:tc>
          <w:tcPr>
            <w:tcW w:w="5778" w:type="dxa"/>
            <w:vAlign w:val="center"/>
          </w:tcPr>
          <w:p w:rsidR="00EB610F" w:rsidRPr="00E25C88" w:rsidRDefault="00EB610F" w:rsidP="00B859D4">
            <w:pPr>
              <w:autoSpaceDE w:val="0"/>
              <w:autoSpaceDN w:val="0"/>
              <w:adjustRightInd w:val="0"/>
              <w:spacing w:after="0" w:line="240" w:lineRule="auto"/>
              <w:jc w:val="both"/>
              <w:rPr>
                <w:rFonts w:cstheme="minorHAnsi"/>
                <w:b/>
                <w:color w:val="FF0000"/>
                <w:sz w:val="20"/>
                <w:szCs w:val="20"/>
                <w:lang w:val="pl-PL"/>
              </w:rPr>
            </w:pPr>
            <w:r w:rsidRPr="00E25C88">
              <w:rPr>
                <w:rFonts w:eastAsia="ArialNarrow" w:cs="Times New Roman"/>
                <w:color w:val="000000"/>
                <w:sz w:val="20"/>
                <w:szCs w:val="20"/>
                <w:lang w:val="pl-PL"/>
              </w:rPr>
              <w:t xml:space="preserve">Dotyczy: Informacja w sprawie podjętych działań z zakresu </w:t>
            </w:r>
            <w:r w:rsidR="00994B42" w:rsidRPr="00E25C88">
              <w:rPr>
                <w:rFonts w:cstheme="minorHAnsi"/>
                <w:b/>
                <w:color w:val="FF0000"/>
                <w:sz w:val="20"/>
                <w:szCs w:val="20"/>
                <w:lang w:val="pl-PL"/>
              </w:rPr>
              <w:t>b</w:t>
            </w:r>
            <w:r w:rsidRPr="00E25C88">
              <w:rPr>
                <w:rFonts w:cstheme="minorHAnsi"/>
                <w:b/>
                <w:color w:val="FF0000"/>
                <w:sz w:val="20"/>
                <w:szCs w:val="20"/>
                <w:lang w:val="pl-PL"/>
              </w:rPr>
              <w:t>udowy połączenia drogowego pomiędzy DK 28 i DK 79: Zator – Spytkowice – Alwernia – Węzeł Rudno (A-4) – Wola Filipowska</w:t>
            </w:r>
          </w:p>
        </w:tc>
        <w:tc>
          <w:tcPr>
            <w:tcW w:w="2155" w:type="dxa"/>
            <w:vAlign w:val="center"/>
          </w:tcPr>
          <w:p w:rsidR="00EB610F" w:rsidRPr="005F4F99" w:rsidRDefault="00EB610F" w:rsidP="00B859D4">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2015</w:t>
            </w:r>
          </w:p>
        </w:tc>
        <w:tc>
          <w:tcPr>
            <w:tcW w:w="2268" w:type="dxa"/>
            <w:vAlign w:val="center"/>
          </w:tcPr>
          <w:p w:rsidR="00EB610F" w:rsidRPr="005F4F99" w:rsidRDefault="00EB610F" w:rsidP="00B859D4">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2016</w:t>
            </w:r>
          </w:p>
        </w:tc>
        <w:tc>
          <w:tcPr>
            <w:tcW w:w="4127" w:type="dxa"/>
            <w:vAlign w:val="center"/>
          </w:tcPr>
          <w:p w:rsidR="00EB610F" w:rsidRPr="005F4F99" w:rsidRDefault="00EB610F" w:rsidP="00B859D4">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2017</w:t>
            </w:r>
          </w:p>
        </w:tc>
      </w:tr>
      <w:tr w:rsidR="00EB610F" w:rsidRPr="00D64A4F" w:rsidTr="00932520">
        <w:trPr>
          <w:trHeight w:val="1125"/>
        </w:trPr>
        <w:tc>
          <w:tcPr>
            <w:tcW w:w="5778" w:type="dxa"/>
          </w:tcPr>
          <w:p w:rsidR="00EB610F" w:rsidRPr="00E25C88" w:rsidRDefault="00EB610F" w:rsidP="00B859D4">
            <w:pPr>
              <w:autoSpaceDE w:val="0"/>
              <w:autoSpaceDN w:val="0"/>
              <w:adjustRightInd w:val="0"/>
              <w:spacing w:after="0" w:line="240" w:lineRule="auto"/>
              <w:rPr>
                <w:rFonts w:eastAsia="ArialNarrow" w:cs="Times New Roman"/>
                <w:color w:val="000000"/>
                <w:sz w:val="20"/>
                <w:szCs w:val="20"/>
                <w:lang w:val="pl-PL"/>
              </w:rPr>
            </w:pPr>
            <w:r w:rsidRPr="00E25C88">
              <w:rPr>
                <w:rFonts w:eastAsia="ArialNarrow" w:cs="Times New Roman"/>
                <w:color w:val="000000"/>
                <w:sz w:val="20"/>
                <w:szCs w:val="20"/>
                <w:lang w:val="pl-PL"/>
              </w:rPr>
              <w:t>OPIS STANU REALIZACJI KIERUNKU INTERWENCJI (</w:t>
            </w:r>
            <w:r w:rsidR="005F11A8">
              <w:rPr>
                <w:rFonts w:eastAsia="ArialNarrow" w:cs="Times New Roman"/>
                <w:color w:val="000000"/>
                <w:sz w:val="20"/>
                <w:szCs w:val="20"/>
                <w:lang w:val="pl-PL"/>
              </w:rPr>
              <w:t>m.in</w:t>
            </w:r>
            <w:r w:rsidRPr="00E25C88">
              <w:rPr>
                <w:rFonts w:eastAsia="ArialNarrow" w:cs="Times New Roman"/>
                <w:color w:val="000000"/>
                <w:sz w:val="20"/>
                <w:szCs w:val="20"/>
                <w:lang w:val="pl-PL"/>
              </w:rPr>
              <w:t>.: zrealizowane przedsięwzięcia w danym roku, stopień realizacji kierunku interwencji, skuteczność zastosowanych instrumentów realizacyjnych, ocena partnerów realizacyjnych, sukcesy realizacyjne, uzyskane efekty)</w:t>
            </w:r>
          </w:p>
        </w:tc>
        <w:tc>
          <w:tcPr>
            <w:tcW w:w="2155" w:type="dxa"/>
          </w:tcPr>
          <w:p w:rsidR="00EB610F" w:rsidRPr="005F4F99" w:rsidRDefault="00E37FE1" w:rsidP="00E37FE1">
            <w:pPr>
              <w:autoSpaceDE w:val="0"/>
              <w:autoSpaceDN w:val="0"/>
              <w:adjustRightInd w:val="0"/>
              <w:spacing w:after="0" w:line="240" w:lineRule="auto"/>
              <w:jc w:val="center"/>
              <w:rPr>
                <w:rFonts w:eastAsia="ArialNarrow" w:cs="Times New Roman"/>
                <w:color w:val="000000"/>
                <w:sz w:val="22"/>
                <w:szCs w:val="22"/>
                <w:lang w:val="pl-PL"/>
              </w:rPr>
            </w:pPr>
            <w:r w:rsidRPr="00050250">
              <w:rPr>
                <w:rFonts w:eastAsia="ArialNarrow" w:cs="Times New Roman"/>
                <w:color w:val="000000"/>
                <w:sz w:val="22"/>
                <w:szCs w:val="22"/>
                <w:lang w:val="pl-PL"/>
              </w:rPr>
              <w:t>BRAK</w:t>
            </w:r>
            <w:r>
              <w:rPr>
                <w:rFonts w:eastAsia="ArialNarrow" w:cs="Times New Roman"/>
                <w:color w:val="000000"/>
                <w:sz w:val="22"/>
                <w:szCs w:val="22"/>
                <w:lang w:val="pl-PL"/>
              </w:rPr>
              <w:t xml:space="preserve"> DANYCH</w:t>
            </w:r>
          </w:p>
        </w:tc>
        <w:tc>
          <w:tcPr>
            <w:tcW w:w="2268" w:type="dxa"/>
          </w:tcPr>
          <w:p w:rsidR="00EB610F" w:rsidRPr="005F4F99" w:rsidRDefault="00E37FE1" w:rsidP="00E37FE1">
            <w:pPr>
              <w:autoSpaceDE w:val="0"/>
              <w:autoSpaceDN w:val="0"/>
              <w:adjustRightInd w:val="0"/>
              <w:spacing w:after="0" w:line="240" w:lineRule="auto"/>
              <w:jc w:val="center"/>
              <w:rPr>
                <w:rFonts w:eastAsia="ArialNarrow" w:cs="Times New Roman"/>
                <w:color w:val="000000"/>
                <w:sz w:val="22"/>
                <w:szCs w:val="22"/>
                <w:lang w:val="pl-PL"/>
              </w:rPr>
            </w:pPr>
            <w:r w:rsidRPr="00050250">
              <w:rPr>
                <w:rFonts w:eastAsia="ArialNarrow" w:cs="Times New Roman"/>
                <w:color w:val="000000"/>
                <w:sz w:val="22"/>
                <w:szCs w:val="22"/>
                <w:lang w:val="pl-PL"/>
              </w:rPr>
              <w:t>BRAK</w:t>
            </w:r>
            <w:r>
              <w:rPr>
                <w:rFonts w:eastAsia="ArialNarrow" w:cs="Times New Roman"/>
                <w:color w:val="000000"/>
                <w:sz w:val="22"/>
                <w:szCs w:val="22"/>
                <w:lang w:val="pl-PL"/>
              </w:rPr>
              <w:t xml:space="preserve"> DANYCH</w:t>
            </w:r>
          </w:p>
        </w:tc>
        <w:tc>
          <w:tcPr>
            <w:tcW w:w="4127" w:type="dxa"/>
          </w:tcPr>
          <w:p w:rsidR="008A7BD1" w:rsidRPr="00932520" w:rsidRDefault="00340F8F" w:rsidP="00B859D4">
            <w:pPr>
              <w:autoSpaceDE w:val="0"/>
              <w:autoSpaceDN w:val="0"/>
              <w:adjustRightInd w:val="0"/>
              <w:spacing w:after="0" w:line="240" w:lineRule="auto"/>
              <w:rPr>
                <w:sz w:val="22"/>
                <w:szCs w:val="22"/>
              </w:rPr>
            </w:pPr>
            <w:r w:rsidRPr="00900363">
              <w:rPr>
                <w:sz w:val="22"/>
                <w:szCs w:val="22"/>
                <w:lang w:val="pl-PL"/>
              </w:rPr>
              <w:t xml:space="preserve">Zadanie 1 – Budowa połączenia drogowego pomiędzy </w:t>
            </w:r>
            <w:r w:rsidR="00977805">
              <w:rPr>
                <w:sz w:val="22"/>
                <w:szCs w:val="22"/>
              </w:rPr>
              <w:pgNum/>
            </w:r>
            <w:r w:rsidR="00977805" w:rsidRPr="00900363">
              <w:rPr>
                <w:sz w:val="22"/>
                <w:szCs w:val="22"/>
                <w:lang w:val="pl-PL"/>
              </w:rPr>
              <w:t>rogram</w:t>
            </w:r>
            <w:r w:rsidR="00977805">
              <w:rPr>
                <w:sz w:val="22"/>
                <w:szCs w:val="22"/>
              </w:rPr>
              <w:pgNum/>
            </w:r>
            <w:r w:rsidR="00977805">
              <w:rPr>
                <w:sz w:val="22"/>
                <w:szCs w:val="22"/>
              </w:rPr>
              <w:pgNum/>
            </w:r>
            <w:r w:rsidR="00977805" w:rsidRPr="00900363">
              <w:rPr>
                <w:sz w:val="22"/>
                <w:szCs w:val="22"/>
                <w:lang w:val="pl-PL"/>
              </w:rPr>
              <w:t>a</w:t>
            </w:r>
            <w:r w:rsidRPr="00900363">
              <w:rPr>
                <w:sz w:val="22"/>
                <w:szCs w:val="22"/>
                <w:lang w:val="pl-PL"/>
              </w:rPr>
              <w:t xml:space="preserve"> A4 </w:t>
            </w:r>
            <w:r w:rsidR="00977805" w:rsidRPr="00900363">
              <w:rPr>
                <w:sz w:val="22"/>
                <w:szCs w:val="22"/>
                <w:lang w:val="pl-PL"/>
              </w:rPr>
              <w:t>I</w:t>
            </w:r>
            <w:r w:rsidRPr="00900363">
              <w:rPr>
                <w:sz w:val="22"/>
                <w:szCs w:val="22"/>
                <w:lang w:val="pl-PL"/>
              </w:rPr>
              <w:t xml:space="preserve"> drogą krajową nr 94 – Opracowanie koncepcji wraz z pozyskaniem decyzji o środowiskowych uwarunkowaniach </w:t>
            </w:r>
            <w:r w:rsidR="00977805" w:rsidRPr="00900363">
              <w:rPr>
                <w:sz w:val="22"/>
                <w:szCs w:val="22"/>
                <w:lang w:val="pl-PL"/>
              </w:rPr>
              <w:t>–</w:t>
            </w:r>
            <w:r w:rsidRPr="00900363">
              <w:rPr>
                <w:sz w:val="22"/>
                <w:szCs w:val="22"/>
                <w:lang w:val="pl-PL"/>
              </w:rPr>
              <w:t xml:space="preserve"> odcinek od Autostrady A4 do DK 79 Wola Filipowska – Olkusz</w:t>
            </w:r>
            <w:r w:rsidR="001830F8" w:rsidRPr="00900363">
              <w:rPr>
                <w:sz w:val="22"/>
                <w:szCs w:val="22"/>
                <w:lang w:val="pl-PL"/>
              </w:rPr>
              <w:t>.</w:t>
            </w:r>
            <w:r w:rsidRPr="00900363">
              <w:rPr>
                <w:sz w:val="22"/>
                <w:szCs w:val="22"/>
                <w:lang w:val="pl-PL"/>
              </w:rPr>
              <w:br/>
            </w:r>
            <w:r w:rsidRPr="00900363">
              <w:rPr>
                <w:sz w:val="22"/>
                <w:szCs w:val="22"/>
                <w:lang w:val="pl-PL"/>
              </w:rPr>
              <w:br/>
              <w:t xml:space="preserve">Zadanie 2 – Budowa połączenia drogowego pomiędzy </w:t>
            </w:r>
            <w:r w:rsidR="00977805">
              <w:rPr>
                <w:sz w:val="22"/>
                <w:szCs w:val="22"/>
              </w:rPr>
              <w:pgNum/>
            </w:r>
            <w:r w:rsidR="00977805" w:rsidRPr="00900363">
              <w:rPr>
                <w:sz w:val="22"/>
                <w:szCs w:val="22"/>
                <w:lang w:val="pl-PL"/>
              </w:rPr>
              <w:t>rogram</w:t>
            </w:r>
            <w:r w:rsidR="00977805">
              <w:rPr>
                <w:sz w:val="22"/>
                <w:szCs w:val="22"/>
              </w:rPr>
              <w:pgNum/>
            </w:r>
            <w:r w:rsidR="00977805">
              <w:rPr>
                <w:sz w:val="22"/>
                <w:szCs w:val="22"/>
              </w:rPr>
              <w:pgNum/>
            </w:r>
            <w:r w:rsidR="00977805" w:rsidRPr="00900363">
              <w:rPr>
                <w:sz w:val="22"/>
                <w:szCs w:val="22"/>
                <w:lang w:val="pl-PL"/>
              </w:rPr>
              <w:t>a</w:t>
            </w:r>
            <w:r w:rsidRPr="00900363">
              <w:rPr>
                <w:sz w:val="22"/>
                <w:szCs w:val="22"/>
                <w:lang w:val="pl-PL"/>
              </w:rPr>
              <w:t xml:space="preserve"> A4 </w:t>
            </w:r>
            <w:r w:rsidR="00977805" w:rsidRPr="00900363">
              <w:rPr>
                <w:sz w:val="22"/>
                <w:szCs w:val="22"/>
                <w:lang w:val="pl-PL"/>
              </w:rPr>
              <w:t>I</w:t>
            </w:r>
            <w:r w:rsidRPr="00900363">
              <w:rPr>
                <w:sz w:val="22"/>
                <w:szCs w:val="22"/>
                <w:lang w:val="pl-PL"/>
              </w:rPr>
              <w:t xml:space="preserve"> drogą krajową nr 94 –Wielowariantowe Studium Techniczno –Ekonomiczno – Środowiskowe budowy połączenia d</w:t>
            </w:r>
            <w:r w:rsidR="00932520" w:rsidRPr="00900363">
              <w:rPr>
                <w:sz w:val="22"/>
                <w:szCs w:val="22"/>
                <w:lang w:val="pl-PL"/>
              </w:rPr>
              <w:t xml:space="preserve">rogowego DK 94 </w:t>
            </w:r>
            <w:r w:rsidR="00424CB7" w:rsidRPr="00900363">
              <w:rPr>
                <w:sz w:val="22"/>
                <w:szCs w:val="22"/>
                <w:lang w:val="pl-PL"/>
              </w:rPr>
              <w:br/>
            </w:r>
            <w:r w:rsidR="00932520" w:rsidRPr="00900363">
              <w:rPr>
                <w:sz w:val="22"/>
                <w:szCs w:val="22"/>
                <w:lang w:val="pl-PL"/>
              </w:rPr>
              <w:t xml:space="preserve">z </w:t>
            </w:r>
            <w:r w:rsidR="00977805">
              <w:rPr>
                <w:sz w:val="22"/>
                <w:szCs w:val="22"/>
              </w:rPr>
              <w:pgNum/>
            </w:r>
            <w:r w:rsidR="00977805" w:rsidRPr="00900363">
              <w:rPr>
                <w:sz w:val="22"/>
                <w:szCs w:val="22"/>
                <w:lang w:val="pl-PL"/>
              </w:rPr>
              <w:t>rogram</w:t>
            </w:r>
            <w:r w:rsidR="00977805">
              <w:rPr>
                <w:sz w:val="22"/>
                <w:szCs w:val="22"/>
              </w:rPr>
              <w:pgNum/>
            </w:r>
            <w:r w:rsidR="00977805">
              <w:rPr>
                <w:sz w:val="22"/>
                <w:szCs w:val="22"/>
              </w:rPr>
              <w:pgNum/>
            </w:r>
            <w:r w:rsidR="00977805" w:rsidRPr="00900363">
              <w:rPr>
                <w:sz w:val="22"/>
                <w:szCs w:val="22"/>
                <w:lang w:val="pl-PL"/>
              </w:rPr>
              <w:t>a</w:t>
            </w:r>
            <w:r w:rsidR="00932520" w:rsidRPr="00900363">
              <w:rPr>
                <w:sz w:val="22"/>
                <w:szCs w:val="22"/>
                <w:lang w:val="pl-PL"/>
              </w:rPr>
              <w:t xml:space="preserve"> A4. </w:t>
            </w:r>
            <w:r w:rsidR="008A7BD1" w:rsidRPr="0001586C">
              <w:rPr>
                <w:rFonts w:eastAsia="ArialNarrow" w:cs="Times New Roman"/>
                <w:color w:val="000000"/>
                <w:sz w:val="22"/>
                <w:szCs w:val="22"/>
                <w:lang w:val="pl-PL"/>
              </w:rPr>
              <w:t xml:space="preserve">Inwestycja </w:t>
            </w:r>
            <w:r w:rsidR="008A7BD1" w:rsidRPr="0001586C">
              <w:rPr>
                <w:rFonts w:eastAsia="ArialNarrow" w:cs="Times New Roman"/>
                <w:color w:val="000000"/>
                <w:sz w:val="22"/>
                <w:szCs w:val="22"/>
                <w:lang w:val="pl-PL"/>
              </w:rPr>
              <w:lastRenderedPageBreak/>
              <w:t>przewidzi</w:t>
            </w:r>
            <w:r w:rsidR="002B44A5">
              <w:rPr>
                <w:rFonts w:eastAsia="ArialNarrow" w:cs="Times New Roman"/>
                <w:color w:val="000000"/>
                <w:sz w:val="22"/>
                <w:szCs w:val="22"/>
                <w:lang w:val="pl-PL"/>
              </w:rPr>
              <w:t>ana do realizacji.</w:t>
            </w:r>
          </w:p>
        </w:tc>
      </w:tr>
      <w:tr w:rsidR="00EB610F" w:rsidRPr="00900363" w:rsidTr="00932520">
        <w:tc>
          <w:tcPr>
            <w:tcW w:w="5778" w:type="dxa"/>
          </w:tcPr>
          <w:p w:rsidR="00EB610F" w:rsidRPr="00E25C88" w:rsidRDefault="00EB610F" w:rsidP="00B859D4">
            <w:pPr>
              <w:autoSpaceDE w:val="0"/>
              <w:autoSpaceDN w:val="0"/>
              <w:adjustRightInd w:val="0"/>
              <w:spacing w:after="0" w:line="240" w:lineRule="auto"/>
              <w:rPr>
                <w:rFonts w:eastAsia="ArialNarrow" w:cs="Times New Roman"/>
                <w:color w:val="000000"/>
                <w:sz w:val="20"/>
                <w:szCs w:val="20"/>
                <w:lang w:val="pl-PL"/>
              </w:rPr>
            </w:pPr>
            <w:r w:rsidRPr="00E25C88">
              <w:rPr>
                <w:rFonts w:eastAsia="ArialNarrow" w:cs="Times New Roman"/>
                <w:color w:val="000000"/>
                <w:sz w:val="20"/>
                <w:szCs w:val="20"/>
                <w:lang w:val="pl-PL"/>
              </w:rPr>
              <w:lastRenderedPageBreak/>
              <w:t>OPIS POWSTAŁYCH TRUDNOŚCI REALIZACYJNYCH</w:t>
            </w:r>
          </w:p>
          <w:p w:rsidR="00EB610F" w:rsidRPr="00E25C88" w:rsidRDefault="00EB610F" w:rsidP="00B859D4">
            <w:pPr>
              <w:autoSpaceDE w:val="0"/>
              <w:autoSpaceDN w:val="0"/>
              <w:adjustRightInd w:val="0"/>
              <w:spacing w:after="0" w:line="240" w:lineRule="auto"/>
              <w:rPr>
                <w:rFonts w:eastAsia="ArialNarrow" w:cs="Times New Roman"/>
                <w:color w:val="000000"/>
                <w:sz w:val="20"/>
                <w:szCs w:val="20"/>
                <w:lang w:val="pl-PL"/>
              </w:rPr>
            </w:pPr>
            <w:r w:rsidRPr="00E25C88">
              <w:rPr>
                <w:rFonts w:eastAsia="ArialNarrow" w:cs="Times New Roman"/>
                <w:color w:val="000000"/>
                <w:sz w:val="20"/>
                <w:szCs w:val="20"/>
                <w:lang w:val="pl-PL"/>
              </w:rPr>
              <w:t>(</w:t>
            </w:r>
            <w:r w:rsidR="005F11A8">
              <w:rPr>
                <w:rFonts w:eastAsia="ArialNarrow" w:cs="Times New Roman"/>
                <w:color w:val="000000"/>
                <w:sz w:val="20"/>
                <w:szCs w:val="20"/>
                <w:lang w:val="pl-PL"/>
              </w:rPr>
              <w:t>m.in</w:t>
            </w:r>
            <w:r w:rsidRPr="00E25C88">
              <w:rPr>
                <w:rFonts w:eastAsia="ArialNarrow" w:cs="Times New Roman"/>
                <w:color w:val="000000"/>
                <w:sz w:val="20"/>
                <w:szCs w:val="20"/>
                <w:lang w:val="pl-PL"/>
              </w:rPr>
              <w:t>.: problemy powstałe na etapie realizacji, opóźnienia i ich przyczyny, środki podjęte w celu przezwyciężenia trudności</w:t>
            </w:r>
            <w:r w:rsidR="00E25C88">
              <w:rPr>
                <w:rFonts w:eastAsia="ArialNarrow" w:cs="Times New Roman"/>
                <w:color w:val="000000"/>
                <w:sz w:val="20"/>
                <w:szCs w:val="20"/>
                <w:lang w:val="pl-PL"/>
              </w:rPr>
              <w:t xml:space="preserve">, rekomendacje dotyczące zmian </w:t>
            </w:r>
            <w:r w:rsidRPr="00E25C88">
              <w:rPr>
                <w:rFonts w:eastAsia="ArialNarrow" w:cs="Times New Roman"/>
                <w:color w:val="000000"/>
                <w:sz w:val="20"/>
                <w:szCs w:val="20"/>
                <w:lang w:val="pl-PL"/>
              </w:rPr>
              <w:t>w realizacji kierunku interwencji, możliwe usprawnienia)</w:t>
            </w:r>
          </w:p>
        </w:tc>
        <w:tc>
          <w:tcPr>
            <w:tcW w:w="2155" w:type="dxa"/>
          </w:tcPr>
          <w:p w:rsidR="00EB610F" w:rsidRPr="005F4F99" w:rsidRDefault="005F11A8" w:rsidP="005F11A8">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c>
          <w:tcPr>
            <w:tcW w:w="2268" w:type="dxa"/>
          </w:tcPr>
          <w:p w:rsidR="00EB610F" w:rsidRPr="005F4F99" w:rsidRDefault="005F11A8" w:rsidP="005F11A8">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c>
          <w:tcPr>
            <w:tcW w:w="4127" w:type="dxa"/>
          </w:tcPr>
          <w:p w:rsidR="00EB610F" w:rsidRPr="0001586C" w:rsidRDefault="00340F8F" w:rsidP="00B859D4">
            <w:pPr>
              <w:autoSpaceDE w:val="0"/>
              <w:autoSpaceDN w:val="0"/>
              <w:adjustRightInd w:val="0"/>
              <w:spacing w:after="0" w:line="240" w:lineRule="auto"/>
              <w:rPr>
                <w:rFonts w:eastAsia="ArialNarrow" w:cs="Times New Roman"/>
                <w:color w:val="000000"/>
                <w:sz w:val="22"/>
                <w:szCs w:val="22"/>
                <w:lang w:val="pl-PL"/>
              </w:rPr>
            </w:pPr>
            <w:r w:rsidRPr="00900363">
              <w:rPr>
                <w:sz w:val="22"/>
                <w:szCs w:val="22"/>
                <w:lang w:val="pl-PL"/>
              </w:rPr>
              <w:t>Zadanie w tym zakresie (w takim temacie) było procedowane w latach 2014-2015, jednak z uwagi</w:t>
            </w:r>
            <w:r w:rsidR="00E25C88" w:rsidRPr="00900363">
              <w:rPr>
                <w:sz w:val="22"/>
                <w:szCs w:val="22"/>
                <w:lang w:val="pl-PL"/>
              </w:rPr>
              <w:t xml:space="preserve"> </w:t>
            </w:r>
            <w:r w:rsidRPr="00900363">
              <w:rPr>
                <w:sz w:val="22"/>
                <w:szCs w:val="22"/>
                <w:lang w:val="pl-PL"/>
              </w:rPr>
              <w:t xml:space="preserve">na liczne </w:t>
            </w:r>
            <w:r w:rsidR="00977805">
              <w:rPr>
                <w:sz w:val="22"/>
                <w:szCs w:val="22"/>
              </w:rPr>
              <w:pgNum/>
            </w:r>
            <w:r w:rsidR="00977805" w:rsidRPr="00900363">
              <w:rPr>
                <w:sz w:val="22"/>
                <w:szCs w:val="22"/>
                <w:lang w:val="pl-PL"/>
              </w:rPr>
              <w:t>rogram</w:t>
            </w:r>
            <w:r w:rsidRPr="00900363">
              <w:rPr>
                <w:sz w:val="22"/>
                <w:szCs w:val="22"/>
                <w:lang w:val="pl-PL"/>
              </w:rPr>
              <w:t xml:space="preserve"> od</w:t>
            </w:r>
            <w:r w:rsidR="00C73D45" w:rsidRPr="00900363">
              <w:rPr>
                <w:sz w:val="22"/>
                <w:szCs w:val="22"/>
                <w:lang w:val="pl-PL"/>
              </w:rPr>
              <w:t>stąpiono od dalszej realizacji.</w:t>
            </w:r>
          </w:p>
        </w:tc>
      </w:tr>
      <w:tr w:rsidR="00EB610F" w:rsidRPr="00900363" w:rsidTr="00932520">
        <w:tc>
          <w:tcPr>
            <w:tcW w:w="5778" w:type="dxa"/>
          </w:tcPr>
          <w:p w:rsidR="00EB610F" w:rsidRPr="00E25C88" w:rsidRDefault="00EB610F" w:rsidP="00B859D4">
            <w:pPr>
              <w:autoSpaceDE w:val="0"/>
              <w:autoSpaceDN w:val="0"/>
              <w:adjustRightInd w:val="0"/>
              <w:spacing w:after="0" w:line="240" w:lineRule="auto"/>
              <w:rPr>
                <w:rFonts w:eastAsia="ArialNarrow" w:cs="Times New Roman"/>
                <w:color w:val="000000"/>
                <w:sz w:val="20"/>
                <w:szCs w:val="20"/>
                <w:lang w:val="pl-PL"/>
              </w:rPr>
            </w:pPr>
            <w:r w:rsidRPr="00E25C88">
              <w:rPr>
                <w:rFonts w:eastAsia="ArialNarrow" w:cs="Times New Roman"/>
                <w:color w:val="000000"/>
                <w:sz w:val="20"/>
                <w:szCs w:val="20"/>
                <w:lang w:val="pl-PL"/>
              </w:rPr>
              <w:t xml:space="preserve">OPIS ŹRÓDEŁ FINANSOWANIA (wielkość środków finansowych wydatkowanych na realizację kierunku interwencji w danym roku, </w:t>
            </w:r>
            <w:r w:rsidR="005F11A8">
              <w:rPr>
                <w:rFonts w:eastAsia="ArialNarrow" w:cs="Times New Roman"/>
                <w:color w:val="000000"/>
                <w:sz w:val="20"/>
                <w:szCs w:val="20"/>
                <w:lang w:val="pl-PL"/>
              </w:rPr>
              <w:br/>
            </w:r>
            <w:r w:rsidRPr="00E25C88">
              <w:rPr>
                <w:rFonts w:eastAsia="ArialNarrow" w:cs="Times New Roman"/>
                <w:color w:val="000000"/>
                <w:sz w:val="20"/>
                <w:szCs w:val="20"/>
                <w:lang w:val="pl-PL"/>
              </w:rPr>
              <w:t>w podziale na źródła finansowania)</w:t>
            </w:r>
          </w:p>
          <w:p w:rsidR="00EB610F" w:rsidRPr="00E25C88" w:rsidRDefault="00EB610F" w:rsidP="00B859D4">
            <w:pPr>
              <w:autoSpaceDE w:val="0"/>
              <w:autoSpaceDN w:val="0"/>
              <w:adjustRightInd w:val="0"/>
              <w:spacing w:after="0" w:line="240" w:lineRule="auto"/>
              <w:rPr>
                <w:rFonts w:eastAsia="ArialNarrow" w:cs="Times New Roman"/>
                <w:color w:val="000000"/>
                <w:sz w:val="20"/>
                <w:szCs w:val="20"/>
                <w:lang w:val="pl-PL"/>
              </w:rPr>
            </w:pPr>
            <w:r w:rsidRPr="00E25C88">
              <w:rPr>
                <w:rFonts w:eastAsia="ArialNarrow" w:cs="Times New Roman"/>
                <w:color w:val="000000"/>
                <w:sz w:val="20"/>
                <w:szCs w:val="20"/>
                <w:lang w:val="pl-PL"/>
              </w:rPr>
              <w:t xml:space="preserve">Budżet Powiatu                              (kwota w zł) </w:t>
            </w:r>
          </w:p>
          <w:p w:rsidR="00EB610F" w:rsidRPr="00E25C88" w:rsidRDefault="00EB610F" w:rsidP="00B859D4">
            <w:pPr>
              <w:autoSpaceDE w:val="0"/>
              <w:autoSpaceDN w:val="0"/>
              <w:adjustRightInd w:val="0"/>
              <w:spacing w:after="0" w:line="240" w:lineRule="auto"/>
              <w:rPr>
                <w:rFonts w:eastAsia="ArialNarrow" w:cs="Times New Roman"/>
                <w:color w:val="000000"/>
                <w:sz w:val="20"/>
                <w:szCs w:val="20"/>
                <w:lang w:val="pl-PL"/>
              </w:rPr>
            </w:pPr>
            <w:r w:rsidRPr="00E25C88">
              <w:rPr>
                <w:rFonts w:eastAsia="ArialNarrow" w:cs="Times New Roman"/>
                <w:color w:val="000000"/>
                <w:sz w:val="20"/>
                <w:szCs w:val="20"/>
                <w:lang w:val="pl-PL"/>
              </w:rPr>
              <w:t>Budżet jednostki realizującej       (kwota w zł)</w:t>
            </w:r>
          </w:p>
          <w:p w:rsidR="00EB610F" w:rsidRPr="00E25C88" w:rsidRDefault="00EB610F" w:rsidP="00B859D4">
            <w:pPr>
              <w:autoSpaceDE w:val="0"/>
              <w:autoSpaceDN w:val="0"/>
              <w:adjustRightInd w:val="0"/>
              <w:spacing w:after="0" w:line="240" w:lineRule="auto"/>
              <w:rPr>
                <w:rFonts w:eastAsia="ArialNarrow" w:cs="Times New Roman"/>
                <w:color w:val="000000"/>
                <w:sz w:val="20"/>
                <w:szCs w:val="20"/>
                <w:lang w:val="pl-PL"/>
              </w:rPr>
            </w:pPr>
            <w:r w:rsidRPr="00E25C88">
              <w:rPr>
                <w:rFonts w:eastAsia="ArialNarrow" w:cs="Times New Roman"/>
                <w:color w:val="000000"/>
                <w:sz w:val="20"/>
                <w:szCs w:val="20"/>
                <w:lang w:val="pl-PL"/>
              </w:rPr>
              <w:t xml:space="preserve">Budżet ................................         (kwota w zł)   </w:t>
            </w:r>
          </w:p>
          <w:p w:rsidR="00EB610F" w:rsidRPr="00E25C88" w:rsidRDefault="00EB610F" w:rsidP="00B859D4">
            <w:pPr>
              <w:autoSpaceDE w:val="0"/>
              <w:autoSpaceDN w:val="0"/>
              <w:adjustRightInd w:val="0"/>
              <w:spacing w:after="0" w:line="240" w:lineRule="auto"/>
              <w:rPr>
                <w:rFonts w:eastAsia="ArialNarrow" w:cs="Times New Roman"/>
                <w:color w:val="000000"/>
                <w:sz w:val="20"/>
                <w:szCs w:val="20"/>
                <w:lang w:val="pl-PL"/>
              </w:rPr>
            </w:pPr>
            <w:r w:rsidRPr="00E25C88">
              <w:rPr>
                <w:rFonts w:eastAsia="ArialNarrow" w:cs="Times New Roman"/>
                <w:color w:val="000000"/>
                <w:sz w:val="20"/>
                <w:szCs w:val="20"/>
                <w:lang w:val="pl-PL"/>
              </w:rPr>
              <w:t xml:space="preserve">Ogółem :                                          (kwota w zł)                   </w:t>
            </w:r>
          </w:p>
        </w:tc>
        <w:tc>
          <w:tcPr>
            <w:tcW w:w="2155" w:type="dxa"/>
          </w:tcPr>
          <w:p w:rsidR="00EB610F" w:rsidRPr="005F4F99" w:rsidRDefault="005F11A8" w:rsidP="005F11A8">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c>
          <w:tcPr>
            <w:tcW w:w="2268" w:type="dxa"/>
          </w:tcPr>
          <w:p w:rsidR="00EB610F" w:rsidRPr="005F4F99" w:rsidRDefault="005F11A8" w:rsidP="005F11A8">
            <w:pPr>
              <w:spacing w:after="60" w:line="22" w:lineRule="atLeast"/>
              <w:jc w:val="center"/>
              <w:rPr>
                <w:rFonts w:eastAsia="ArialNarrow" w:cs="Times New Roman"/>
                <w:color w:val="000000"/>
                <w:sz w:val="22"/>
                <w:szCs w:val="22"/>
                <w:lang w:val="pl-PL"/>
              </w:rPr>
            </w:pPr>
            <w:r>
              <w:rPr>
                <w:rFonts w:eastAsia="ArialNarrow" w:cs="Times New Roman"/>
                <w:color w:val="000000"/>
                <w:sz w:val="22"/>
                <w:szCs w:val="22"/>
                <w:lang w:val="pl-PL"/>
              </w:rPr>
              <w:t>-</w:t>
            </w:r>
          </w:p>
          <w:p w:rsidR="00EB610F" w:rsidRPr="005F4F99" w:rsidRDefault="00EB610F" w:rsidP="00B859D4">
            <w:pPr>
              <w:autoSpaceDE w:val="0"/>
              <w:autoSpaceDN w:val="0"/>
              <w:adjustRightInd w:val="0"/>
              <w:spacing w:after="0" w:line="240" w:lineRule="auto"/>
              <w:rPr>
                <w:rFonts w:eastAsia="ArialNarrow" w:cs="Times New Roman"/>
                <w:color w:val="000000"/>
                <w:sz w:val="22"/>
                <w:szCs w:val="22"/>
                <w:lang w:val="pl-PL"/>
              </w:rPr>
            </w:pPr>
          </w:p>
        </w:tc>
        <w:tc>
          <w:tcPr>
            <w:tcW w:w="4127" w:type="dxa"/>
          </w:tcPr>
          <w:p w:rsidR="00EB610F" w:rsidRPr="005F4F99" w:rsidRDefault="00340F8F" w:rsidP="0001586C">
            <w:pPr>
              <w:spacing w:after="60" w:line="22" w:lineRule="atLeast"/>
              <w:rPr>
                <w:rFonts w:eastAsia="ArialNarrow" w:cs="Times New Roman"/>
                <w:color w:val="000000"/>
                <w:sz w:val="22"/>
                <w:szCs w:val="22"/>
                <w:lang w:val="pl-PL"/>
              </w:rPr>
            </w:pPr>
            <w:r w:rsidRPr="00340F8F">
              <w:rPr>
                <w:rFonts w:ascii="Calibri" w:eastAsia="Calibri" w:hAnsi="Calibri" w:cs="Times New Roman"/>
                <w:sz w:val="22"/>
                <w:szCs w:val="22"/>
                <w:lang w:val="pl-PL"/>
              </w:rPr>
              <w:t>Koszty: Całkowity koszt zadania – 196 553,94 zł</w:t>
            </w:r>
            <w:r w:rsidR="002B44A5">
              <w:rPr>
                <w:rFonts w:ascii="Calibri" w:eastAsia="Calibri" w:hAnsi="Calibri" w:cs="Times New Roman"/>
                <w:sz w:val="22"/>
                <w:szCs w:val="22"/>
                <w:lang w:val="pl-PL"/>
              </w:rPr>
              <w:br/>
            </w:r>
            <w:r w:rsidR="002B44A5">
              <w:rPr>
                <w:rFonts w:ascii="Calibri" w:eastAsia="Calibri" w:hAnsi="Calibri" w:cs="Times New Roman"/>
                <w:sz w:val="22"/>
                <w:szCs w:val="22"/>
                <w:lang w:val="pl-PL"/>
              </w:rPr>
              <w:br/>
              <w:t>2016r. – Budżet Województwa 98 276,97 zł</w:t>
            </w:r>
            <w:r w:rsidRPr="00340F8F">
              <w:rPr>
                <w:rFonts w:ascii="Calibri" w:eastAsia="Calibri" w:hAnsi="Calibri" w:cs="Times New Roman"/>
                <w:sz w:val="22"/>
                <w:szCs w:val="22"/>
                <w:lang w:val="pl-PL"/>
              </w:rPr>
              <w:br/>
              <w:t xml:space="preserve">2017r. – Budżet JST – </w:t>
            </w:r>
            <w:r w:rsidR="002B44A5">
              <w:rPr>
                <w:rFonts w:ascii="Calibri" w:eastAsia="Calibri" w:hAnsi="Calibri" w:cs="Times New Roman"/>
                <w:sz w:val="22"/>
                <w:szCs w:val="22"/>
                <w:lang w:val="pl-PL"/>
              </w:rPr>
              <w:br/>
            </w:r>
            <w:r w:rsidRPr="00340F8F">
              <w:rPr>
                <w:rFonts w:ascii="Calibri" w:eastAsia="Calibri" w:hAnsi="Calibri" w:cs="Times New Roman"/>
                <w:sz w:val="22"/>
                <w:szCs w:val="22"/>
                <w:lang w:val="pl-PL"/>
              </w:rPr>
              <w:t>98 276,97 zł (w tym 16,66% udział Powiatu Chrzanowskiego</w:t>
            </w:r>
            <w:r w:rsidR="001830F8">
              <w:rPr>
                <w:rFonts w:ascii="Calibri" w:eastAsia="Calibri" w:hAnsi="Calibri" w:cs="Times New Roman"/>
                <w:sz w:val="22"/>
                <w:szCs w:val="22"/>
                <w:lang w:val="pl-PL"/>
              </w:rPr>
              <w:t xml:space="preserve">) </w:t>
            </w:r>
            <w:r w:rsidRPr="00340F8F">
              <w:rPr>
                <w:rFonts w:ascii="Calibri" w:eastAsia="Calibri" w:hAnsi="Calibri" w:cs="Times New Roman"/>
                <w:sz w:val="22"/>
                <w:szCs w:val="22"/>
                <w:lang w:val="pl-PL"/>
              </w:rPr>
              <w:br/>
              <w:t>Pozostałe JST: Powiat Krakowski, Gmina Krzeszowice.</w:t>
            </w:r>
            <w:r w:rsidRPr="00340F8F">
              <w:rPr>
                <w:rFonts w:ascii="Calibri" w:eastAsia="Calibri" w:hAnsi="Calibri" w:cs="Times New Roman"/>
                <w:sz w:val="22"/>
                <w:szCs w:val="22"/>
                <w:lang w:val="pl-PL"/>
              </w:rPr>
              <w:br/>
            </w:r>
            <w:r w:rsidRPr="00340F8F">
              <w:rPr>
                <w:rFonts w:ascii="Calibri" w:eastAsia="Calibri" w:hAnsi="Calibri" w:cs="Times New Roman"/>
                <w:sz w:val="22"/>
                <w:szCs w:val="22"/>
                <w:lang w:val="pl-PL"/>
              </w:rPr>
              <w:br/>
              <w:t>Zadanie nr 2 – Studium Techniczno – Ekonomiczno – Śro</w:t>
            </w:r>
            <w:r w:rsidR="001830F8">
              <w:rPr>
                <w:rFonts w:ascii="Calibri" w:eastAsia="Calibri" w:hAnsi="Calibri" w:cs="Times New Roman"/>
                <w:sz w:val="22"/>
                <w:szCs w:val="22"/>
                <w:lang w:val="pl-PL"/>
              </w:rPr>
              <w:t xml:space="preserve">dowiskowe zakończone w 2017r. </w:t>
            </w:r>
            <w:r w:rsidR="001830F8">
              <w:rPr>
                <w:rFonts w:ascii="Calibri" w:eastAsia="Calibri" w:hAnsi="Calibri" w:cs="Times New Roman"/>
                <w:sz w:val="22"/>
                <w:szCs w:val="22"/>
                <w:lang w:val="pl-PL"/>
              </w:rPr>
              <w:br/>
            </w:r>
            <w:r w:rsidRPr="00340F8F">
              <w:rPr>
                <w:rFonts w:ascii="Calibri" w:eastAsia="Calibri" w:hAnsi="Calibri" w:cs="Times New Roman"/>
                <w:sz w:val="22"/>
                <w:szCs w:val="22"/>
                <w:lang w:val="pl-PL"/>
              </w:rPr>
              <w:t>Koszty: Całkowity koszt zadania – 319 800,00 zł</w:t>
            </w:r>
            <w:r w:rsidRPr="00340F8F">
              <w:rPr>
                <w:rFonts w:ascii="Calibri" w:eastAsia="Calibri" w:hAnsi="Calibri" w:cs="Times New Roman"/>
                <w:sz w:val="22"/>
                <w:szCs w:val="22"/>
                <w:lang w:val="pl-PL"/>
              </w:rPr>
              <w:br/>
            </w:r>
            <w:r w:rsidRPr="00340F8F">
              <w:rPr>
                <w:rFonts w:ascii="Calibri" w:eastAsia="Calibri" w:hAnsi="Calibri" w:cs="Times New Roman"/>
                <w:sz w:val="22"/>
                <w:szCs w:val="22"/>
                <w:lang w:val="pl-PL"/>
              </w:rPr>
              <w:br/>
              <w:t>2016r. – Bud</w:t>
            </w:r>
            <w:r w:rsidR="001830F8">
              <w:rPr>
                <w:rFonts w:ascii="Calibri" w:eastAsia="Calibri" w:hAnsi="Calibri" w:cs="Times New Roman"/>
                <w:sz w:val="22"/>
                <w:szCs w:val="22"/>
                <w:lang w:val="pl-PL"/>
              </w:rPr>
              <w:t>żet Województwa – 159 900,40 zł</w:t>
            </w:r>
            <w:r w:rsidRPr="00340F8F">
              <w:rPr>
                <w:rFonts w:ascii="Calibri" w:eastAsia="Calibri" w:hAnsi="Calibri" w:cs="Times New Roman"/>
                <w:sz w:val="22"/>
                <w:szCs w:val="22"/>
                <w:lang w:val="pl-PL"/>
              </w:rPr>
              <w:br/>
              <w:t>2017r. – Budżet JST – 159 899,60 zł (w tym 7,14% udział Powiatu Chrzanowskiego )</w:t>
            </w:r>
            <w:r w:rsidRPr="00340F8F">
              <w:rPr>
                <w:rFonts w:ascii="Calibri" w:eastAsia="Calibri" w:hAnsi="Calibri" w:cs="Times New Roman"/>
                <w:sz w:val="22"/>
                <w:szCs w:val="22"/>
                <w:lang w:val="pl-PL"/>
              </w:rPr>
              <w:br/>
            </w:r>
            <w:r w:rsidRPr="00340F8F">
              <w:rPr>
                <w:rFonts w:ascii="Calibri" w:eastAsia="Calibri" w:hAnsi="Calibri" w:cs="Times New Roman"/>
                <w:sz w:val="22"/>
                <w:szCs w:val="22"/>
                <w:lang w:val="pl-PL"/>
              </w:rPr>
              <w:br/>
              <w:t>Pozostałe JST: Powiat Krakowski, Olkuski, Gminy Trzebinia, Bolesł</w:t>
            </w:r>
            <w:r w:rsidR="0001586C">
              <w:rPr>
                <w:rFonts w:ascii="Calibri" w:eastAsia="Calibri" w:hAnsi="Calibri" w:cs="Times New Roman"/>
                <w:sz w:val="22"/>
                <w:szCs w:val="22"/>
                <w:lang w:val="pl-PL"/>
              </w:rPr>
              <w:t>aw</w:t>
            </w:r>
            <w:r w:rsidR="00932520">
              <w:rPr>
                <w:rFonts w:ascii="Calibri" w:eastAsia="Calibri" w:hAnsi="Calibri" w:cs="Times New Roman"/>
                <w:sz w:val="22"/>
                <w:szCs w:val="22"/>
                <w:lang w:val="pl-PL"/>
              </w:rPr>
              <w:t>,</w:t>
            </w:r>
            <w:r w:rsidR="0001586C">
              <w:rPr>
                <w:rFonts w:ascii="Calibri" w:eastAsia="Calibri" w:hAnsi="Calibri" w:cs="Times New Roman"/>
                <w:sz w:val="22"/>
                <w:szCs w:val="22"/>
                <w:lang w:val="pl-PL"/>
              </w:rPr>
              <w:t xml:space="preserve"> Bukowno, Krzeszowice, Olkusz</w:t>
            </w:r>
            <w:r w:rsidR="00932520">
              <w:rPr>
                <w:rFonts w:ascii="Calibri" w:eastAsia="Calibri" w:hAnsi="Calibri" w:cs="Times New Roman"/>
                <w:sz w:val="22"/>
                <w:szCs w:val="22"/>
                <w:lang w:val="pl-PL"/>
              </w:rPr>
              <w:t>.</w:t>
            </w:r>
          </w:p>
        </w:tc>
      </w:tr>
    </w:tbl>
    <w:p w:rsidR="008A7BD1" w:rsidRDefault="008A7BD1">
      <w:pPr>
        <w:rPr>
          <w:lang w:val="pl-PL"/>
        </w:rPr>
      </w:pPr>
    </w:p>
    <w:p w:rsidR="00526DCC" w:rsidRDefault="00526DCC">
      <w:pPr>
        <w:rPr>
          <w:lang w:val="pl-PL"/>
        </w:rPr>
      </w:pPr>
    </w:p>
    <w:p w:rsidR="00526DCC" w:rsidRDefault="00526DCC">
      <w:pPr>
        <w:rPr>
          <w:lang w:val="pl-PL"/>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2696"/>
        <w:gridCol w:w="2436"/>
        <w:gridCol w:w="3418"/>
      </w:tblGrid>
      <w:tr w:rsidR="00EB610F" w:rsidRPr="00900363" w:rsidTr="00B859D4">
        <w:tc>
          <w:tcPr>
            <w:tcW w:w="14328" w:type="dxa"/>
            <w:gridSpan w:val="4"/>
            <w:tcBorders>
              <w:bottom w:val="single" w:sz="4" w:space="0" w:color="auto"/>
            </w:tcBorders>
            <w:shd w:val="clear" w:color="auto" w:fill="B3B3B3"/>
          </w:tcPr>
          <w:p w:rsidR="00EB610F" w:rsidRDefault="00EB610F" w:rsidP="00EB610F">
            <w:pPr>
              <w:autoSpaceDE w:val="0"/>
              <w:autoSpaceDN w:val="0"/>
              <w:adjustRightInd w:val="0"/>
              <w:spacing w:after="0" w:line="240" w:lineRule="auto"/>
              <w:rPr>
                <w:rFonts w:eastAsia="ArialNarrow" w:cs="Times New Roman"/>
                <w:b/>
                <w:color w:val="000000"/>
                <w:sz w:val="22"/>
                <w:szCs w:val="22"/>
                <w:lang w:val="pl-PL"/>
              </w:rPr>
            </w:pPr>
            <w:r w:rsidRPr="005F4F99">
              <w:rPr>
                <w:rFonts w:eastAsia="ArialNarrow" w:cs="Times New Roman"/>
                <w:b/>
                <w:color w:val="000000"/>
                <w:sz w:val="22"/>
                <w:szCs w:val="22"/>
                <w:lang w:val="pl-PL"/>
              </w:rPr>
              <w:t xml:space="preserve">KIERUNEK INTERWENCJI NR  </w:t>
            </w:r>
            <w:r>
              <w:rPr>
                <w:rFonts w:eastAsia="ArialNarrow" w:cs="Times New Roman"/>
                <w:b/>
                <w:color w:val="000000"/>
                <w:sz w:val="22"/>
                <w:szCs w:val="22"/>
                <w:lang w:val="pl-PL"/>
              </w:rPr>
              <w:t>I.4.8</w:t>
            </w:r>
          </w:p>
          <w:p w:rsidR="00EB610F" w:rsidRPr="00B46869" w:rsidRDefault="00EB610F" w:rsidP="00EB610F">
            <w:pPr>
              <w:autoSpaceDE w:val="0"/>
              <w:autoSpaceDN w:val="0"/>
              <w:adjustRightInd w:val="0"/>
              <w:spacing w:after="0" w:line="240" w:lineRule="auto"/>
              <w:rPr>
                <w:rFonts w:cstheme="minorHAnsi"/>
                <w:b/>
                <w:color w:val="FF0000"/>
                <w:lang w:val="pl-PL"/>
              </w:rPr>
            </w:pPr>
            <w:r w:rsidRPr="00B46869">
              <w:rPr>
                <w:rFonts w:cstheme="minorHAnsi"/>
                <w:b/>
                <w:color w:val="FF0000"/>
                <w:lang w:val="pl-PL"/>
              </w:rPr>
              <w:t xml:space="preserve">Przebudowa i rozbudowa ciągu DP 1016K </w:t>
            </w:r>
            <w:r w:rsidR="00B46869" w:rsidRPr="00B46869">
              <w:rPr>
                <w:rFonts w:cstheme="minorHAnsi"/>
                <w:b/>
                <w:color w:val="FF0000"/>
                <w:lang w:val="pl-PL"/>
              </w:rPr>
              <w:t>–</w:t>
            </w:r>
            <w:r w:rsidRPr="00B46869">
              <w:rPr>
                <w:rFonts w:cstheme="minorHAnsi"/>
                <w:b/>
                <w:color w:val="FF0000"/>
                <w:lang w:val="pl-PL"/>
              </w:rPr>
              <w:t xml:space="preserve"> kontynuacja</w:t>
            </w:r>
            <w:r w:rsidR="00B46869" w:rsidRPr="00B46869">
              <w:rPr>
                <w:rFonts w:cstheme="minorHAnsi"/>
                <w:b/>
                <w:color w:val="FF0000"/>
                <w:lang w:val="pl-PL"/>
              </w:rPr>
              <w:t>.</w:t>
            </w:r>
          </w:p>
        </w:tc>
      </w:tr>
      <w:tr w:rsidR="00EB610F" w:rsidRPr="00DB5257" w:rsidTr="00E25C88">
        <w:tc>
          <w:tcPr>
            <w:tcW w:w="5778" w:type="dxa"/>
            <w:shd w:val="clear" w:color="auto" w:fill="FF9900"/>
          </w:tcPr>
          <w:p w:rsidR="00EB610F" w:rsidRPr="005F4F99" w:rsidRDefault="00EB610F" w:rsidP="00B859D4">
            <w:pPr>
              <w:autoSpaceDE w:val="0"/>
              <w:autoSpaceDN w:val="0"/>
              <w:adjustRightInd w:val="0"/>
              <w:spacing w:after="0" w:line="240" w:lineRule="auto"/>
              <w:rPr>
                <w:rFonts w:eastAsia="ArialNarrow" w:cs="Times New Roman"/>
                <w:b/>
                <w:color w:val="000000"/>
                <w:sz w:val="22"/>
                <w:szCs w:val="22"/>
                <w:lang w:val="pl-PL"/>
              </w:rPr>
            </w:pPr>
            <w:r w:rsidRPr="005F4F99">
              <w:rPr>
                <w:rFonts w:eastAsia="ArialNarrow" w:cs="Times New Roman"/>
                <w:b/>
                <w:color w:val="000000"/>
                <w:sz w:val="22"/>
                <w:szCs w:val="22"/>
                <w:lang w:val="pl-PL"/>
              </w:rPr>
              <w:t xml:space="preserve">CEL STRATEGICZNY </w:t>
            </w:r>
          </w:p>
          <w:p w:rsidR="00EB610F" w:rsidRPr="005F4F99" w:rsidRDefault="00EB610F" w:rsidP="00B859D4">
            <w:pPr>
              <w:autoSpaceDE w:val="0"/>
              <w:autoSpaceDN w:val="0"/>
              <w:adjustRightInd w:val="0"/>
              <w:spacing w:after="0" w:line="240" w:lineRule="auto"/>
              <w:rPr>
                <w:rFonts w:eastAsia="ArialNarrow" w:cs="Times New Roman"/>
                <w:b/>
                <w:color w:val="000000"/>
                <w:sz w:val="22"/>
                <w:szCs w:val="22"/>
                <w:lang w:val="pl-PL"/>
              </w:rPr>
            </w:pPr>
            <w:r w:rsidRPr="005F4F99">
              <w:rPr>
                <w:rFonts w:eastAsia="Calibri" w:cstheme="minorHAnsi"/>
                <w:b/>
                <w:sz w:val="22"/>
                <w:szCs w:val="22"/>
                <w:lang w:val="pl-PL"/>
              </w:rPr>
              <w:t>INTENSYFIKACJA ROZWOJU GOSPODARCZEGO I WZROST ATRAKCYJNOŚCI INWESTYCYJNEJ POWIATU</w:t>
            </w:r>
          </w:p>
        </w:tc>
        <w:tc>
          <w:tcPr>
            <w:tcW w:w="2696" w:type="dxa"/>
            <w:shd w:val="clear" w:color="auto" w:fill="FFCC99"/>
          </w:tcPr>
          <w:p w:rsidR="00EB610F" w:rsidRPr="005F4F99" w:rsidRDefault="00CF7E8F" w:rsidP="00B859D4">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CEL OPERACYJNY</w:t>
            </w:r>
            <w:r w:rsidR="00EB610F" w:rsidRPr="005F4F99">
              <w:rPr>
                <w:rFonts w:eastAsia="ArialNarrow" w:cs="Times New Roman"/>
                <w:b/>
                <w:color w:val="000000"/>
                <w:sz w:val="22"/>
                <w:szCs w:val="22"/>
                <w:lang w:val="pl-PL"/>
              </w:rPr>
              <w:t>:</w:t>
            </w:r>
          </w:p>
          <w:p w:rsidR="00EB610F" w:rsidRPr="005F4F99" w:rsidRDefault="00960056" w:rsidP="00B859D4">
            <w:pPr>
              <w:autoSpaceDE w:val="0"/>
              <w:autoSpaceDN w:val="0"/>
              <w:adjustRightInd w:val="0"/>
              <w:spacing w:after="0" w:line="240" w:lineRule="auto"/>
              <w:rPr>
                <w:rFonts w:eastAsia="ArialNarrow" w:cs="Times New Roman"/>
                <w:b/>
                <w:color w:val="000000"/>
                <w:sz w:val="22"/>
                <w:szCs w:val="22"/>
                <w:lang w:val="pl-PL"/>
              </w:rPr>
            </w:pPr>
            <w:r w:rsidRPr="00900363">
              <w:rPr>
                <w:rFonts w:cstheme="minorHAnsi"/>
                <w:b/>
                <w:lang w:val="pl-PL"/>
              </w:rPr>
              <w:t>Doskonalenie dostępności komunikacyjnej powiatu</w:t>
            </w:r>
          </w:p>
        </w:tc>
        <w:tc>
          <w:tcPr>
            <w:tcW w:w="2436" w:type="dxa"/>
            <w:shd w:val="clear" w:color="auto" w:fill="C0C0C0"/>
          </w:tcPr>
          <w:p w:rsidR="00EB610F" w:rsidRDefault="00EB610F" w:rsidP="00B859D4">
            <w:pPr>
              <w:autoSpaceDE w:val="0"/>
              <w:autoSpaceDN w:val="0"/>
              <w:adjustRightInd w:val="0"/>
              <w:spacing w:after="0" w:line="240" w:lineRule="auto"/>
              <w:rPr>
                <w:rFonts w:eastAsia="ArialNarrow" w:cs="Times New Roman"/>
                <w:b/>
                <w:color w:val="000000"/>
                <w:sz w:val="22"/>
                <w:szCs w:val="22"/>
                <w:lang w:val="pl-PL"/>
              </w:rPr>
            </w:pPr>
            <w:r w:rsidRPr="005F4F99">
              <w:rPr>
                <w:rFonts w:eastAsia="ArialNarrow" w:cs="Times New Roman"/>
                <w:b/>
                <w:color w:val="000000"/>
                <w:sz w:val="22"/>
                <w:szCs w:val="22"/>
                <w:lang w:val="pl-PL"/>
              </w:rPr>
              <w:t>JEDNOSTKA REALIZUJĄCA:</w:t>
            </w:r>
          </w:p>
          <w:p w:rsidR="00EB610F" w:rsidRPr="00900363" w:rsidRDefault="00BF3DE8" w:rsidP="00FB3207">
            <w:pPr>
              <w:autoSpaceDE w:val="0"/>
              <w:autoSpaceDN w:val="0"/>
              <w:adjustRightInd w:val="0"/>
              <w:spacing w:after="0" w:line="240" w:lineRule="auto"/>
              <w:rPr>
                <w:rFonts w:eastAsia="Calibri" w:cstheme="minorHAnsi"/>
                <w:b/>
                <w:lang w:val="pl-PL"/>
              </w:rPr>
            </w:pPr>
            <w:r w:rsidRPr="00900363">
              <w:rPr>
                <w:rFonts w:eastAsia="Calibri" w:cstheme="minorHAnsi"/>
                <w:b/>
                <w:lang w:val="pl-PL"/>
              </w:rPr>
              <w:t xml:space="preserve">Powiatowy Zarząd Dróg </w:t>
            </w:r>
            <w:r w:rsidR="00EB610F" w:rsidRPr="00900363">
              <w:rPr>
                <w:rFonts w:eastAsia="Calibri" w:cstheme="minorHAnsi"/>
                <w:b/>
                <w:lang w:val="pl-PL"/>
              </w:rPr>
              <w:t>w Chrzanowie</w:t>
            </w:r>
          </w:p>
        </w:tc>
        <w:tc>
          <w:tcPr>
            <w:tcW w:w="3418" w:type="dxa"/>
            <w:shd w:val="clear" w:color="auto" w:fill="808080"/>
          </w:tcPr>
          <w:p w:rsidR="00EB610F" w:rsidRPr="005F4F99" w:rsidRDefault="00EB610F" w:rsidP="00B859D4">
            <w:pPr>
              <w:autoSpaceDE w:val="0"/>
              <w:autoSpaceDN w:val="0"/>
              <w:adjustRightInd w:val="0"/>
              <w:spacing w:after="0" w:line="240" w:lineRule="auto"/>
              <w:rPr>
                <w:rFonts w:eastAsia="ArialNarrow" w:cs="Times New Roman"/>
                <w:b/>
                <w:color w:val="000000"/>
                <w:sz w:val="22"/>
                <w:szCs w:val="22"/>
                <w:lang w:val="pl-PL"/>
              </w:rPr>
            </w:pPr>
            <w:r w:rsidRPr="005F4F99">
              <w:rPr>
                <w:rFonts w:eastAsia="ArialNarrow" w:cs="Times New Roman"/>
                <w:b/>
                <w:color w:val="000000"/>
                <w:sz w:val="22"/>
                <w:szCs w:val="22"/>
                <w:lang w:val="pl-PL"/>
              </w:rPr>
              <w:t>PARTNERZY:</w:t>
            </w:r>
          </w:p>
          <w:p w:rsidR="00EB610F" w:rsidRPr="005F4F99" w:rsidRDefault="00EB610F" w:rsidP="00B859D4">
            <w:pPr>
              <w:autoSpaceDE w:val="0"/>
              <w:autoSpaceDN w:val="0"/>
              <w:adjustRightInd w:val="0"/>
              <w:spacing w:after="0" w:line="240" w:lineRule="auto"/>
              <w:rPr>
                <w:rFonts w:eastAsia="ArialNarrow" w:cs="Times New Roman"/>
                <w:b/>
                <w:color w:val="000000"/>
                <w:sz w:val="22"/>
                <w:szCs w:val="22"/>
                <w:lang w:val="pl-PL"/>
              </w:rPr>
            </w:pPr>
          </w:p>
        </w:tc>
      </w:tr>
      <w:tr w:rsidR="00EB610F" w:rsidRPr="00D64A4F" w:rsidTr="00E25C88">
        <w:trPr>
          <w:trHeight w:val="405"/>
        </w:trPr>
        <w:tc>
          <w:tcPr>
            <w:tcW w:w="5778" w:type="dxa"/>
            <w:vAlign w:val="center"/>
          </w:tcPr>
          <w:p w:rsidR="00EB610F" w:rsidRPr="00E25C88" w:rsidRDefault="00EB610F" w:rsidP="00B859D4">
            <w:pPr>
              <w:autoSpaceDE w:val="0"/>
              <w:autoSpaceDN w:val="0"/>
              <w:adjustRightInd w:val="0"/>
              <w:spacing w:after="0" w:line="240" w:lineRule="auto"/>
              <w:jc w:val="both"/>
              <w:rPr>
                <w:rFonts w:cstheme="minorHAnsi"/>
                <w:b/>
                <w:color w:val="FF0000"/>
                <w:sz w:val="20"/>
                <w:szCs w:val="20"/>
                <w:lang w:val="pl-PL"/>
              </w:rPr>
            </w:pPr>
            <w:r w:rsidRPr="00E25C88">
              <w:rPr>
                <w:rFonts w:eastAsia="ArialNarrow" w:cs="Times New Roman"/>
                <w:color w:val="000000"/>
                <w:sz w:val="20"/>
                <w:szCs w:val="20"/>
                <w:lang w:val="pl-PL"/>
              </w:rPr>
              <w:t xml:space="preserve">Dotyczy: Informacja w sprawie podjętych działań z zakresu </w:t>
            </w:r>
            <w:r w:rsidR="00994B42" w:rsidRPr="00E25C88">
              <w:rPr>
                <w:rFonts w:cstheme="minorHAnsi"/>
                <w:b/>
                <w:color w:val="FF0000"/>
                <w:sz w:val="20"/>
                <w:szCs w:val="20"/>
                <w:lang w:val="pl-PL"/>
              </w:rPr>
              <w:t>p</w:t>
            </w:r>
            <w:r w:rsidRPr="00E25C88">
              <w:rPr>
                <w:rFonts w:cstheme="minorHAnsi"/>
                <w:b/>
                <w:color w:val="FF0000"/>
                <w:sz w:val="20"/>
                <w:szCs w:val="20"/>
                <w:lang w:val="pl-PL"/>
              </w:rPr>
              <w:t xml:space="preserve">rzebudowy i rozbudowy ciągu DP 1016K </w:t>
            </w:r>
            <w:r w:rsidR="00977805">
              <w:rPr>
                <w:rFonts w:cstheme="minorHAnsi"/>
                <w:b/>
                <w:color w:val="FF0000"/>
                <w:sz w:val="20"/>
                <w:szCs w:val="20"/>
                <w:lang w:val="pl-PL"/>
              </w:rPr>
              <w:t>–</w:t>
            </w:r>
            <w:r w:rsidRPr="00E25C88">
              <w:rPr>
                <w:rFonts w:cstheme="minorHAnsi"/>
                <w:b/>
                <w:color w:val="FF0000"/>
                <w:sz w:val="20"/>
                <w:szCs w:val="20"/>
                <w:lang w:val="pl-PL"/>
              </w:rPr>
              <w:t xml:space="preserve"> kontynuacja</w:t>
            </w:r>
          </w:p>
        </w:tc>
        <w:tc>
          <w:tcPr>
            <w:tcW w:w="2696" w:type="dxa"/>
            <w:vAlign w:val="center"/>
          </w:tcPr>
          <w:p w:rsidR="00EB610F" w:rsidRPr="005F4F99" w:rsidRDefault="00EB610F" w:rsidP="00B859D4">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2015</w:t>
            </w:r>
          </w:p>
        </w:tc>
        <w:tc>
          <w:tcPr>
            <w:tcW w:w="2436" w:type="dxa"/>
            <w:vAlign w:val="center"/>
          </w:tcPr>
          <w:p w:rsidR="00EB610F" w:rsidRPr="005F4F99" w:rsidRDefault="00EB610F" w:rsidP="00B859D4">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2016</w:t>
            </w:r>
          </w:p>
        </w:tc>
        <w:tc>
          <w:tcPr>
            <w:tcW w:w="3418" w:type="dxa"/>
            <w:vAlign w:val="center"/>
          </w:tcPr>
          <w:p w:rsidR="00EB610F" w:rsidRPr="005F4F99" w:rsidRDefault="00EB610F" w:rsidP="00B859D4">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2017</w:t>
            </w:r>
          </w:p>
        </w:tc>
      </w:tr>
      <w:tr w:rsidR="00EB610F" w:rsidRPr="00D64A4F" w:rsidTr="00E25C88">
        <w:trPr>
          <w:trHeight w:val="1452"/>
        </w:trPr>
        <w:tc>
          <w:tcPr>
            <w:tcW w:w="5778" w:type="dxa"/>
          </w:tcPr>
          <w:p w:rsidR="00EB610F" w:rsidRPr="00E25C88" w:rsidRDefault="00EB610F" w:rsidP="00B859D4">
            <w:pPr>
              <w:autoSpaceDE w:val="0"/>
              <w:autoSpaceDN w:val="0"/>
              <w:adjustRightInd w:val="0"/>
              <w:spacing w:after="0" w:line="240" w:lineRule="auto"/>
              <w:rPr>
                <w:rFonts w:eastAsia="ArialNarrow" w:cs="Times New Roman"/>
                <w:color w:val="000000"/>
                <w:sz w:val="20"/>
                <w:szCs w:val="20"/>
                <w:lang w:val="pl-PL"/>
              </w:rPr>
            </w:pPr>
            <w:r w:rsidRPr="00E25C88">
              <w:rPr>
                <w:rFonts w:eastAsia="ArialNarrow" w:cs="Times New Roman"/>
                <w:color w:val="000000"/>
                <w:sz w:val="20"/>
                <w:szCs w:val="20"/>
                <w:lang w:val="pl-PL"/>
              </w:rPr>
              <w:t>OPIS STANU REALIZACJI KIERUNKU INTERWENCJI (</w:t>
            </w:r>
            <w:r w:rsidR="005F11A8">
              <w:rPr>
                <w:rFonts w:eastAsia="ArialNarrow" w:cs="Times New Roman"/>
                <w:color w:val="000000"/>
                <w:sz w:val="20"/>
                <w:szCs w:val="20"/>
                <w:lang w:val="pl-PL"/>
              </w:rPr>
              <w:t>m.in</w:t>
            </w:r>
            <w:r w:rsidRPr="00E25C88">
              <w:rPr>
                <w:rFonts w:eastAsia="ArialNarrow" w:cs="Times New Roman"/>
                <w:color w:val="000000"/>
                <w:sz w:val="20"/>
                <w:szCs w:val="20"/>
                <w:lang w:val="pl-PL"/>
              </w:rPr>
              <w:t>.: zrealizowane przedsięwzięcia w danym roku, stopień realizacji kierunku interwencji, skuteczność zastosowanych instrumentów realizacyjnych, ocena partnerów realizacyjnych, sukcesy realizacyjne, uzyskane efekty)</w:t>
            </w:r>
          </w:p>
        </w:tc>
        <w:tc>
          <w:tcPr>
            <w:tcW w:w="2696" w:type="dxa"/>
          </w:tcPr>
          <w:p w:rsidR="00EB610F" w:rsidRPr="005F4F99" w:rsidRDefault="00E37FE1" w:rsidP="00E37FE1">
            <w:pPr>
              <w:autoSpaceDE w:val="0"/>
              <w:autoSpaceDN w:val="0"/>
              <w:adjustRightInd w:val="0"/>
              <w:spacing w:after="0" w:line="240" w:lineRule="auto"/>
              <w:jc w:val="center"/>
              <w:rPr>
                <w:rFonts w:eastAsia="ArialNarrow" w:cs="Times New Roman"/>
                <w:color w:val="000000"/>
                <w:sz w:val="22"/>
                <w:szCs w:val="22"/>
                <w:lang w:val="pl-PL"/>
              </w:rPr>
            </w:pPr>
            <w:r w:rsidRPr="00050250">
              <w:rPr>
                <w:rFonts w:eastAsia="ArialNarrow" w:cs="Times New Roman"/>
                <w:color w:val="000000"/>
                <w:sz w:val="22"/>
                <w:szCs w:val="22"/>
                <w:lang w:val="pl-PL"/>
              </w:rPr>
              <w:t>BRAK</w:t>
            </w:r>
            <w:r>
              <w:rPr>
                <w:rFonts w:eastAsia="ArialNarrow" w:cs="Times New Roman"/>
                <w:color w:val="000000"/>
                <w:sz w:val="22"/>
                <w:szCs w:val="22"/>
                <w:lang w:val="pl-PL"/>
              </w:rPr>
              <w:t xml:space="preserve"> DANYCH</w:t>
            </w:r>
          </w:p>
        </w:tc>
        <w:tc>
          <w:tcPr>
            <w:tcW w:w="2436" w:type="dxa"/>
          </w:tcPr>
          <w:p w:rsidR="00EB610F" w:rsidRPr="005F4F99" w:rsidRDefault="00E37FE1" w:rsidP="00E37FE1">
            <w:pPr>
              <w:autoSpaceDE w:val="0"/>
              <w:autoSpaceDN w:val="0"/>
              <w:adjustRightInd w:val="0"/>
              <w:spacing w:after="0" w:line="240" w:lineRule="auto"/>
              <w:jc w:val="center"/>
              <w:rPr>
                <w:rFonts w:eastAsia="ArialNarrow" w:cs="Times New Roman"/>
                <w:color w:val="000000"/>
                <w:sz w:val="22"/>
                <w:szCs w:val="22"/>
                <w:lang w:val="pl-PL"/>
              </w:rPr>
            </w:pPr>
            <w:r w:rsidRPr="00050250">
              <w:rPr>
                <w:rFonts w:eastAsia="ArialNarrow" w:cs="Times New Roman"/>
                <w:color w:val="000000"/>
                <w:sz w:val="22"/>
                <w:szCs w:val="22"/>
                <w:lang w:val="pl-PL"/>
              </w:rPr>
              <w:t>BRAK</w:t>
            </w:r>
            <w:r>
              <w:rPr>
                <w:rFonts w:eastAsia="ArialNarrow" w:cs="Times New Roman"/>
                <w:color w:val="000000"/>
                <w:sz w:val="22"/>
                <w:szCs w:val="22"/>
                <w:lang w:val="pl-PL"/>
              </w:rPr>
              <w:t xml:space="preserve"> DANYCH</w:t>
            </w:r>
          </w:p>
        </w:tc>
        <w:tc>
          <w:tcPr>
            <w:tcW w:w="3418" w:type="dxa"/>
          </w:tcPr>
          <w:p w:rsidR="008A7BD1" w:rsidRPr="007E6731" w:rsidRDefault="008A7BD1" w:rsidP="008A7BD1">
            <w:pPr>
              <w:autoSpaceDE w:val="0"/>
              <w:autoSpaceDN w:val="0"/>
              <w:adjustRightInd w:val="0"/>
              <w:spacing w:after="0" w:line="240" w:lineRule="auto"/>
              <w:rPr>
                <w:rFonts w:eastAsia="ArialNarrow" w:cs="Times New Roman"/>
                <w:color w:val="000000"/>
                <w:lang w:val="pl-PL"/>
              </w:rPr>
            </w:pPr>
            <w:r>
              <w:rPr>
                <w:rFonts w:eastAsia="ArialNarrow" w:cs="Times New Roman"/>
                <w:color w:val="000000"/>
                <w:sz w:val="22"/>
                <w:szCs w:val="22"/>
                <w:lang w:val="pl-PL"/>
              </w:rPr>
              <w:t>Pozyskanie</w:t>
            </w:r>
            <w:r w:rsidRPr="007E6731">
              <w:rPr>
                <w:rFonts w:eastAsia="ArialNarrow" w:cs="Times New Roman"/>
                <w:color w:val="000000"/>
                <w:sz w:val="22"/>
                <w:szCs w:val="22"/>
                <w:lang w:val="pl-PL"/>
              </w:rPr>
              <w:t xml:space="preserve"> </w:t>
            </w:r>
            <w:r w:rsidR="00E37FE1">
              <w:rPr>
                <w:rFonts w:eastAsia="ArialNarrow" w:cs="Times New Roman"/>
                <w:color w:val="000000"/>
                <w:sz w:val="22"/>
                <w:szCs w:val="22"/>
                <w:lang w:val="pl-PL"/>
              </w:rPr>
              <w:t>dofinansowania</w:t>
            </w:r>
            <w:r w:rsidRPr="007E6731">
              <w:rPr>
                <w:rFonts w:eastAsia="ArialNarrow" w:cs="Times New Roman"/>
                <w:color w:val="000000"/>
                <w:sz w:val="22"/>
                <w:szCs w:val="22"/>
                <w:lang w:val="pl-PL"/>
              </w:rPr>
              <w:t xml:space="preserve"> </w:t>
            </w:r>
            <w:r w:rsidR="00E37FE1">
              <w:rPr>
                <w:rFonts w:eastAsia="ArialNarrow" w:cs="Times New Roman"/>
                <w:color w:val="000000"/>
                <w:sz w:val="22"/>
                <w:szCs w:val="22"/>
                <w:lang w:val="pl-PL"/>
              </w:rPr>
              <w:br/>
            </w:r>
            <w:r w:rsidRPr="007E6731">
              <w:rPr>
                <w:rFonts w:eastAsia="ArialNarrow" w:cs="Times New Roman"/>
                <w:color w:val="000000"/>
                <w:sz w:val="22"/>
                <w:szCs w:val="22"/>
                <w:lang w:val="pl-PL"/>
              </w:rPr>
              <w:t>w ramach Programu Rozwoju Gminnej i Powiatowej Infrastruktury Drogowej na lata 2016 – 2019”.</w:t>
            </w:r>
            <w:r w:rsidR="00296B0C">
              <w:rPr>
                <w:rFonts w:eastAsia="ArialNarrow" w:cs="Times New Roman"/>
                <w:color w:val="000000"/>
                <w:sz w:val="22"/>
                <w:szCs w:val="22"/>
                <w:lang w:val="pl-PL"/>
              </w:rPr>
              <w:t xml:space="preserve"> </w:t>
            </w:r>
            <w:r>
              <w:rPr>
                <w:rFonts w:eastAsia="ArialNarrow" w:cs="Times New Roman"/>
                <w:color w:val="000000"/>
                <w:sz w:val="22"/>
                <w:szCs w:val="22"/>
                <w:lang w:val="pl-PL"/>
              </w:rPr>
              <w:t>Nazwa zadania</w:t>
            </w:r>
            <w:r w:rsidRPr="007E6731">
              <w:rPr>
                <w:rFonts w:eastAsia="ArialNarrow" w:cs="Times New Roman"/>
                <w:color w:val="000000"/>
                <w:sz w:val="22"/>
                <w:szCs w:val="22"/>
                <w:lang w:val="pl-PL"/>
              </w:rPr>
              <w:t xml:space="preserve">: „Przebudowa części DP 1016K ulic: Pogorskiej w Chrzanowie (km 1+265 – km 2+022), Szymanowskiego w Pogorzycach </w:t>
            </w:r>
            <w:r w:rsidR="00E37FE1">
              <w:rPr>
                <w:rFonts w:eastAsia="ArialNarrow" w:cs="Times New Roman"/>
                <w:color w:val="000000"/>
                <w:sz w:val="22"/>
                <w:szCs w:val="22"/>
                <w:lang w:val="pl-PL"/>
              </w:rPr>
              <w:br/>
            </w:r>
            <w:r w:rsidRPr="007E6731">
              <w:rPr>
                <w:rFonts w:eastAsia="ArialNarrow" w:cs="Times New Roman"/>
                <w:color w:val="000000"/>
                <w:sz w:val="22"/>
                <w:szCs w:val="22"/>
                <w:lang w:val="pl-PL"/>
              </w:rPr>
              <w:t>i Hetmańskiej w Płazie (w km 0+944 – km 4+360 i km 4+595 – km 7+679)”</w:t>
            </w:r>
            <w:r w:rsidR="00296B0C">
              <w:rPr>
                <w:rFonts w:eastAsia="ArialNarrow" w:cs="Times New Roman"/>
                <w:color w:val="000000"/>
                <w:sz w:val="22"/>
                <w:szCs w:val="22"/>
                <w:lang w:val="pl-PL"/>
              </w:rPr>
              <w:t>.</w:t>
            </w:r>
            <w:r w:rsidRPr="007E6731">
              <w:rPr>
                <w:rFonts w:eastAsia="ArialNarrow" w:cs="Times New Roman"/>
                <w:color w:val="000000"/>
                <w:sz w:val="22"/>
                <w:szCs w:val="22"/>
                <w:lang w:val="pl-PL"/>
              </w:rPr>
              <w:t xml:space="preserve"> </w:t>
            </w:r>
          </w:p>
          <w:p w:rsidR="008A7BD1" w:rsidRDefault="008A7BD1" w:rsidP="008A7BD1">
            <w:pPr>
              <w:autoSpaceDE w:val="0"/>
              <w:autoSpaceDN w:val="0"/>
              <w:adjustRightInd w:val="0"/>
              <w:spacing w:after="0" w:line="240" w:lineRule="auto"/>
              <w:rPr>
                <w:rFonts w:eastAsia="ArialNarrow" w:cs="Times New Roman"/>
                <w:b/>
                <w:color w:val="000000"/>
                <w:lang w:val="pl-PL"/>
              </w:rPr>
            </w:pPr>
          </w:p>
          <w:p w:rsidR="00EB610F" w:rsidRPr="005F4F99" w:rsidRDefault="008A7BD1" w:rsidP="008A7BD1">
            <w:pPr>
              <w:autoSpaceDE w:val="0"/>
              <w:autoSpaceDN w:val="0"/>
              <w:adjustRightInd w:val="0"/>
              <w:spacing w:after="0" w:line="240" w:lineRule="auto"/>
              <w:rPr>
                <w:rFonts w:eastAsia="ArialNarrow" w:cs="Times New Roman"/>
                <w:color w:val="000000"/>
                <w:sz w:val="22"/>
                <w:szCs w:val="22"/>
                <w:lang w:val="pl-PL"/>
              </w:rPr>
            </w:pPr>
            <w:r w:rsidRPr="006E1A3A">
              <w:rPr>
                <w:rFonts w:eastAsia="ArialNarrow" w:cs="Times New Roman"/>
                <w:b/>
                <w:color w:val="000000"/>
                <w:sz w:val="22"/>
                <w:szCs w:val="22"/>
                <w:lang w:val="pl-PL"/>
              </w:rPr>
              <w:t>Realizacja inwestycji w 2018 roku.</w:t>
            </w:r>
          </w:p>
        </w:tc>
      </w:tr>
      <w:tr w:rsidR="00EB610F" w:rsidRPr="00D64A4F" w:rsidTr="00E25C88">
        <w:tc>
          <w:tcPr>
            <w:tcW w:w="5778" w:type="dxa"/>
          </w:tcPr>
          <w:p w:rsidR="00EB610F" w:rsidRPr="00E25C88" w:rsidRDefault="00EB610F" w:rsidP="00B859D4">
            <w:pPr>
              <w:autoSpaceDE w:val="0"/>
              <w:autoSpaceDN w:val="0"/>
              <w:adjustRightInd w:val="0"/>
              <w:spacing w:after="0" w:line="240" w:lineRule="auto"/>
              <w:rPr>
                <w:rFonts w:eastAsia="ArialNarrow" w:cs="Times New Roman"/>
                <w:color w:val="000000"/>
                <w:sz w:val="20"/>
                <w:szCs w:val="20"/>
                <w:lang w:val="pl-PL"/>
              </w:rPr>
            </w:pPr>
            <w:r w:rsidRPr="00E25C88">
              <w:rPr>
                <w:rFonts w:eastAsia="ArialNarrow" w:cs="Times New Roman"/>
                <w:color w:val="000000"/>
                <w:sz w:val="20"/>
                <w:szCs w:val="20"/>
                <w:lang w:val="pl-PL"/>
              </w:rPr>
              <w:t>OPIS POWSTAŁYCH TRUDNOŚCI REALIZACYJNYCH</w:t>
            </w:r>
          </w:p>
          <w:p w:rsidR="00EB610F" w:rsidRPr="00E25C88" w:rsidRDefault="00EB610F" w:rsidP="00B859D4">
            <w:pPr>
              <w:autoSpaceDE w:val="0"/>
              <w:autoSpaceDN w:val="0"/>
              <w:adjustRightInd w:val="0"/>
              <w:spacing w:after="0" w:line="240" w:lineRule="auto"/>
              <w:rPr>
                <w:rFonts w:eastAsia="ArialNarrow" w:cs="Times New Roman"/>
                <w:color w:val="000000"/>
                <w:sz w:val="20"/>
                <w:szCs w:val="20"/>
                <w:lang w:val="pl-PL"/>
              </w:rPr>
            </w:pPr>
            <w:r w:rsidRPr="00E25C88">
              <w:rPr>
                <w:rFonts w:eastAsia="ArialNarrow" w:cs="Times New Roman"/>
                <w:color w:val="000000"/>
                <w:sz w:val="20"/>
                <w:szCs w:val="20"/>
                <w:lang w:val="pl-PL"/>
              </w:rPr>
              <w:t>(</w:t>
            </w:r>
            <w:r w:rsidR="00885B9B">
              <w:rPr>
                <w:rFonts w:eastAsia="ArialNarrow" w:cs="Times New Roman"/>
                <w:color w:val="000000"/>
                <w:sz w:val="20"/>
                <w:szCs w:val="20"/>
                <w:lang w:val="pl-PL"/>
              </w:rPr>
              <w:t>m.in</w:t>
            </w:r>
            <w:r w:rsidRPr="00E25C88">
              <w:rPr>
                <w:rFonts w:eastAsia="ArialNarrow" w:cs="Times New Roman"/>
                <w:color w:val="000000"/>
                <w:sz w:val="20"/>
                <w:szCs w:val="20"/>
                <w:lang w:val="pl-PL"/>
              </w:rPr>
              <w:t>.: problemy powstałe na etapie realizacji, opóźnienia i ich przyczyny, środki podjęte w celu przezwyciężenia trudności</w:t>
            </w:r>
            <w:r w:rsidR="00E25C88">
              <w:rPr>
                <w:rFonts w:eastAsia="ArialNarrow" w:cs="Times New Roman"/>
                <w:color w:val="000000"/>
                <w:sz w:val="20"/>
                <w:szCs w:val="20"/>
                <w:lang w:val="pl-PL"/>
              </w:rPr>
              <w:t xml:space="preserve">, rekomendacje dotyczące zmian </w:t>
            </w:r>
            <w:r w:rsidRPr="00E25C88">
              <w:rPr>
                <w:rFonts w:eastAsia="ArialNarrow" w:cs="Times New Roman"/>
                <w:color w:val="000000"/>
                <w:sz w:val="20"/>
                <w:szCs w:val="20"/>
                <w:lang w:val="pl-PL"/>
              </w:rPr>
              <w:t>w realizacji kierunku interwencji, możliwe usprawnienia)</w:t>
            </w:r>
          </w:p>
        </w:tc>
        <w:tc>
          <w:tcPr>
            <w:tcW w:w="2696" w:type="dxa"/>
          </w:tcPr>
          <w:p w:rsidR="00EB610F" w:rsidRPr="005F4F99" w:rsidRDefault="005F11A8" w:rsidP="005F11A8">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c>
          <w:tcPr>
            <w:tcW w:w="2436" w:type="dxa"/>
          </w:tcPr>
          <w:p w:rsidR="00EB610F" w:rsidRPr="005F4F99" w:rsidRDefault="005F11A8" w:rsidP="005F11A8">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c>
          <w:tcPr>
            <w:tcW w:w="3418" w:type="dxa"/>
          </w:tcPr>
          <w:p w:rsidR="00EB610F" w:rsidRPr="005F4F99" w:rsidRDefault="005F11A8" w:rsidP="005F11A8">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r>
      <w:tr w:rsidR="00EB610F" w:rsidRPr="00D64A4F" w:rsidTr="00E25C88">
        <w:tc>
          <w:tcPr>
            <w:tcW w:w="5778" w:type="dxa"/>
          </w:tcPr>
          <w:p w:rsidR="00EB610F" w:rsidRPr="00E25C88" w:rsidRDefault="00EB610F" w:rsidP="00B859D4">
            <w:pPr>
              <w:autoSpaceDE w:val="0"/>
              <w:autoSpaceDN w:val="0"/>
              <w:adjustRightInd w:val="0"/>
              <w:spacing w:after="0" w:line="240" w:lineRule="auto"/>
              <w:rPr>
                <w:rFonts w:eastAsia="ArialNarrow" w:cs="Times New Roman"/>
                <w:color w:val="000000"/>
                <w:sz w:val="20"/>
                <w:szCs w:val="20"/>
                <w:lang w:val="pl-PL"/>
              </w:rPr>
            </w:pPr>
            <w:r w:rsidRPr="00E25C88">
              <w:rPr>
                <w:rFonts w:eastAsia="ArialNarrow" w:cs="Times New Roman"/>
                <w:color w:val="000000"/>
                <w:sz w:val="20"/>
                <w:szCs w:val="20"/>
                <w:lang w:val="pl-PL"/>
              </w:rPr>
              <w:t xml:space="preserve">OPIS ŹRÓDEŁ FINANSOWANIA (wielkość środków finansowych wydatkowanych na realizację kierunku interwencji w danym roku, </w:t>
            </w:r>
            <w:r w:rsidR="005F11A8">
              <w:rPr>
                <w:rFonts w:eastAsia="ArialNarrow" w:cs="Times New Roman"/>
                <w:color w:val="000000"/>
                <w:sz w:val="20"/>
                <w:szCs w:val="20"/>
                <w:lang w:val="pl-PL"/>
              </w:rPr>
              <w:br/>
            </w:r>
            <w:r w:rsidRPr="00E25C88">
              <w:rPr>
                <w:rFonts w:eastAsia="ArialNarrow" w:cs="Times New Roman"/>
                <w:color w:val="000000"/>
                <w:sz w:val="20"/>
                <w:szCs w:val="20"/>
                <w:lang w:val="pl-PL"/>
              </w:rPr>
              <w:t>w podziale na źródła finansowania)</w:t>
            </w:r>
          </w:p>
          <w:p w:rsidR="00EB610F" w:rsidRPr="00E25C88" w:rsidRDefault="00EB610F" w:rsidP="00B859D4">
            <w:pPr>
              <w:autoSpaceDE w:val="0"/>
              <w:autoSpaceDN w:val="0"/>
              <w:adjustRightInd w:val="0"/>
              <w:spacing w:after="0" w:line="240" w:lineRule="auto"/>
              <w:rPr>
                <w:rFonts w:eastAsia="ArialNarrow" w:cs="Times New Roman"/>
                <w:color w:val="000000"/>
                <w:sz w:val="20"/>
                <w:szCs w:val="20"/>
                <w:lang w:val="pl-PL"/>
              </w:rPr>
            </w:pPr>
            <w:r w:rsidRPr="00E25C88">
              <w:rPr>
                <w:rFonts w:eastAsia="ArialNarrow" w:cs="Times New Roman"/>
                <w:color w:val="000000"/>
                <w:sz w:val="20"/>
                <w:szCs w:val="20"/>
                <w:lang w:val="pl-PL"/>
              </w:rPr>
              <w:t xml:space="preserve">Budżet Powiatu                              (kwota w zł) </w:t>
            </w:r>
          </w:p>
          <w:p w:rsidR="00EB610F" w:rsidRPr="00E25C88" w:rsidRDefault="00EB610F" w:rsidP="00B859D4">
            <w:pPr>
              <w:autoSpaceDE w:val="0"/>
              <w:autoSpaceDN w:val="0"/>
              <w:adjustRightInd w:val="0"/>
              <w:spacing w:after="0" w:line="240" w:lineRule="auto"/>
              <w:rPr>
                <w:rFonts w:eastAsia="ArialNarrow" w:cs="Times New Roman"/>
                <w:color w:val="000000"/>
                <w:sz w:val="20"/>
                <w:szCs w:val="20"/>
                <w:lang w:val="pl-PL"/>
              </w:rPr>
            </w:pPr>
            <w:r w:rsidRPr="00E25C88">
              <w:rPr>
                <w:rFonts w:eastAsia="ArialNarrow" w:cs="Times New Roman"/>
                <w:color w:val="000000"/>
                <w:sz w:val="20"/>
                <w:szCs w:val="20"/>
                <w:lang w:val="pl-PL"/>
              </w:rPr>
              <w:lastRenderedPageBreak/>
              <w:t>Budżet jednostki realizującej       (kwota w zł)</w:t>
            </w:r>
          </w:p>
          <w:p w:rsidR="00EB610F" w:rsidRPr="00E25C88" w:rsidRDefault="00EB610F" w:rsidP="00B859D4">
            <w:pPr>
              <w:autoSpaceDE w:val="0"/>
              <w:autoSpaceDN w:val="0"/>
              <w:adjustRightInd w:val="0"/>
              <w:spacing w:after="0" w:line="240" w:lineRule="auto"/>
              <w:rPr>
                <w:rFonts w:eastAsia="ArialNarrow" w:cs="Times New Roman"/>
                <w:color w:val="000000"/>
                <w:sz w:val="20"/>
                <w:szCs w:val="20"/>
                <w:lang w:val="pl-PL"/>
              </w:rPr>
            </w:pPr>
            <w:r w:rsidRPr="00E25C88">
              <w:rPr>
                <w:rFonts w:eastAsia="ArialNarrow" w:cs="Times New Roman"/>
                <w:color w:val="000000"/>
                <w:sz w:val="20"/>
                <w:szCs w:val="20"/>
                <w:lang w:val="pl-PL"/>
              </w:rPr>
              <w:t xml:space="preserve">Budżet </w:t>
            </w:r>
            <w:r w:rsidR="005F11A8">
              <w:rPr>
                <w:rFonts w:eastAsia="ArialNarrow" w:cs="Times New Roman"/>
                <w:color w:val="000000"/>
                <w:sz w:val="20"/>
                <w:szCs w:val="20"/>
                <w:lang w:val="pl-PL"/>
              </w:rPr>
              <w:t>…</w:t>
            </w:r>
            <w:r w:rsidRPr="00E25C88">
              <w:rPr>
                <w:rFonts w:eastAsia="ArialNarrow" w:cs="Times New Roman"/>
                <w:color w:val="000000"/>
                <w:sz w:val="20"/>
                <w:szCs w:val="20"/>
                <w:lang w:val="pl-PL"/>
              </w:rPr>
              <w:t xml:space="preserve">.............................         (kwota w zł)   </w:t>
            </w:r>
          </w:p>
          <w:p w:rsidR="00EB610F" w:rsidRPr="00E25C88" w:rsidRDefault="00EB610F" w:rsidP="00B859D4">
            <w:pPr>
              <w:autoSpaceDE w:val="0"/>
              <w:autoSpaceDN w:val="0"/>
              <w:adjustRightInd w:val="0"/>
              <w:spacing w:after="0" w:line="240" w:lineRule="auto"/>
              <w:rPr>
                <w:rFonts w:eastAsia="ArialNarrow" w:cs="Times New Roman"/>
                <w:color w:val="000000"/>
                <w:sz w:val="20"/>
                <w:szCs w:val="20"/>
                <w:lang w:val="pl-PL"/>
              </w:rPr>
            </w:pPr>
            <w:r w:rsidRPr="00E25C88">
              <w:rPr>
                <w:rFonts w:eastAsia="ArialNarrow" w:cs="Times New Roman"/>
                <w:color w:val="000000"/>
                <w:sz w:val="20"/>
                <w:szCs w:val="20"/>
                <w:lang w:val="pl-PL"/>
              </w:rPr>
              <w:t xml:space="preserve">Ogółem :                                          (kwota w zł)                   </w:t>
            </w:r>
          </w:p>
        </w:tc>
        <w:tc>
          <w:tcPr>
            <w:tcW w:w="2696" w:type="dxa"/>
          </w:tcPr>
          <w:p w:rsidR="00EB610F" w:rsidRPr="005F4F99" w:rsidRDefault="005F11A8" w:rsidP="005F11A8">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lastRenderedPageBreak/>
              <w:t>-</w:t>
            </w:r>
          </w:p>
        </w:tc>
        <w:tc>
          <w:tcPr>
            <w:tcW w:w="2436" w:type="dxa"/>
          </w:tcPr>
          <w:p w:rsidR="00EB610F" w:rsidRPr="005F4F99" w:rsidRDefault="005F11A8" w:rsidP="005F11A8">
            <w:pPr>
              <w:spacing w:after="60" w:line="22" w:lineRule="atLeast"/>
              <w:jc w:val="center"/>
              <w:rPr>
                <w:rFonts w:eastAsia="ArialNarrow" w:cs="Times New Roman"/>
                <w:color w:val="000000"/>
                <w:sz w:val="22"/>
                <w:szCs w:val="22"/>
                <w:lang w:val="pl-PL"/>
              </w:rPr>
            </w:pPr>
            <w:r>
              <w:rPr>
                <w:rFonts w:eastAsia="ArialNarrow" w:cs="Times New Roman"/>
                <w:color w:val="000000"/>
                <w:sz w:val="22"/>
                <w:szCs w:val="22"/>
                <w:lang w:val="pl-PL"/>
              </w:rPr>
              <w:t>-</w:t>
            </w:r>
          </w:p>
          <w:p w:rsidR="00EB610F" w:rsidRPr="005F4F99" w:rsidRDefault="00EB610F" w:rsidP="00B859D4">
            <w:pPr>
              <w:autoSpaceDE w:val="0"/>
              <w:autoSpaceDN w:val="0"/>
              <w:adjustRightInd w:val="0"/>
              <w:spacing w:after="0" w:line="240" w:lineRule="auto"/>
              <w:rPr>
                <w:rFonts w:eastAsia="ArialNarrow" w:cs="Times New Roman"/>
                <w:color w:val="000000"/>
                <w:sz w:val="22"/>
                <w:szCs w:val="22"/>
                <w:lang w:val="pl-PL"/>
              </w:rPr>
            </w:pPr>
          </w:p>
        </w:tc>
        <w:tc>
          <w:tcPr>
            <w:tcW w:w="3418" w:type="dxa"/>
          </w:tcPr>
          <w:p w:rsidR="00EB610F" w:rsidRPr="005F4F99" w:rsidRDefault="005F11A8" w:rsidP="005F11A8">
            <w:pPr>
              <w:spacing w:after="60" w:line="22" w:lineRule="atLeast"/>
              <w:jc w:val="center"/>
              <w:rPr>
                <w:rFonts w:eastAsia="ArialNarrow" w:cs="Times New Roman"/>
                <w:color w:val="000000"/>
                <w:sz w:val="22"/>
                <w:szCs w:val="22"/>
                <w:lang w:val="pl-PL"/>
              </w:rPr>
            </w:pPr>
            <w:r>
              <w:rPr>
                <w:rFonts w:eastAsia="ArialNarrow" w:cs="Times New Roman"/>
                <w:color w:val="000000"/>
                <w:sz w:val="22"/>
                <w:szCs w:val="22"/>
                <w:lang w:val="pl-PL"/>
              </w:rPr>
              <w:t>-</w:t>
            </w:r>
          </w:p>
          <w:p w:rsidR="00EB610F" w:rsidRPr="005F4F99" w:rsidRDefault="00EB610F" w:rsidP="00B859D4">
            <w:pPr>
              <w:autoSpaceDE w:val="0"/>
              <w:autoSpaceDN w:val="0"/>
              <w:adjustRightInd w:val="0"/>
              <w:spacing w:after="0" w:line="240" w:lineRule="auto"/>
              <w:rPr>
                <w:rFonts w:eastAsia="ArialNarrow" w:cs="Times New Roman"/>
                <w:color w:val="000000"/>
                <w:sz w:val="22"/>
                <w:szCs w:val="22"/>
                <w:lang w:val="pl-PL"/>
              </w:rPr>
            </w:pPr>
          </w:p>
        </w:tc>
      </w:tr>
    </w:tbl>
    <w:p w:rsidR="00526DCC" w:rsidRDefault="00526DCC">
      <w:pPr>
        <w:rPr>
          <w:lang w:val="pl-PL"/>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2"/>
        <w:gridCol w:w="2977"/>
        <w:gridCol w:w="2268"/>
        <w:gridCol w:w="3701"/>
      </w:tblGrid>
      <w:tr w:rsidR="00EB610F" w:rsidRPr="00900363" w:rsidTr="001E3763">
        <w:tc>
          <w:tcPr>
            <w:tcW w:w="14328" w:type="dxa"/>
            <w:gridSpan w:val="4"/>
            <w:tcBorders>
              <w:bottom w:val="single" w:sz="4" w:space="0" w:color="auto"/>
            </w:tcBorders>
            <w:shd w:val="clear" w:color="auto" w:fill="B3B3B3"/>
          </w:tcPr>
          <w:p w:rsidR="00EB610F" w:rsidRDefault="00EB610F" w:rsidP="00B859D4">
            <w:pPr>
              <w:autoSpaceDE w:val="0"/>
              <w:autoSpaceDN w:val="0"/>
              <w:adjustRightInd w:val="0"/>
              <w:spacing w:after="0" w:line="240" w:lineRule="auto"/>
              <w:rPr>
                <w:rFonts w:eastAsia="ArialNarrow" w:cs="Times New Roman"/>
                <w:b/>
                <w:color w:val="000000"/>
                <w:sz w:val="22"/>
                <w:szCs w:val="22"/>
                <w:lang w:val="pl-PL"/>
              </w:rPr>
            </w:pPr>
            <w:r w:rsidRPr="005F4F99">
              <w:rPr>
                <w:rFonts w:eastAsia="ArialNarrow" w:cs="Times New Roman"/>
                <w:b/>
                <w:color w:val="000000"/>
                <w:sz w:val="22"/>
                <w:szCs w:val="22"/>
                <w:lang w:val="pl-PL"/>
              </w:rPr>
              <w:t xml:space="preserve">KIERUNEK INTERWENCJI NR  </w:t>
            </w:r>
            <w:r>
              <w:rPr>
                <w:rFonts w:eastAsia="ArialNarrow" w:cs="Times New Roman"/>
                <w:b/>
                <w:color w:val="000000"/>
                <w:sz w:val="22"/>
                <w:szCs w:val="22"/>
                <w:lang w:val="pl-PL"/>
              </w:rPr>
              <w:t>I.4.9</w:t>
            </w:r>
          </w:p>
          <w:p w:rsidR="00EB610F" w:rsidRPr="00B46869" w:rsidRDefault="00FE73F9" w:rsidP="00B859D4">
            <w:pPr>
              <w:autoSpaceDE w:val="0"/>
              <w:autoSpaceDN w:val="0"/>
              <w:adjustRightInd w:val="0"/>
              <w:spacing w:after="0" w:line="240" w:lineRule="auto"/>
              <w:rPr>
                <w:rFonts w:cstheme="minorHAnsi"/>
                <w:b/>
                <w:color w:val="FF0000"/>
                <w:lang w:val="pl-PL"/>
              </w:rPr>
            </w:pPr>
            <w:r w:rsidRPr="00B46869">
              <w:rPr>
                <w:rFonts w:cstheme="minorHAnsi"/>
                <w:b/>
                <w:color w:val="FF0000"/>
                <w:lang w:val="pl-PL"/>
              </w:rPr>
              <w:t>Rewitalizacja i rozwój sieci dróg lokalnych na terenie powiatu</w:t>
            </w:r>
            <w:r w:rsidR="00B46869" w:rsidRPr="00B46869">
              <w:rPr>
                <w:rFonts w:cstheme="minorHAnsi"/>
                <w:b/>
                <w:color w:val="FF0000"/>
                <w:lang w:val="pl-PL"/>
              </w:rPr>
              <w:t>.</w:t>
            </w:r>
          </w:p>
        </w:tc>
      </w:tr>
      <w:tr w:rsidR="00EB610F" w:rsidRPr="00DB5257" w:rsidTr="00E25C88">
        <w:tc>
          <w:tcPr>
            <w:tcW w:w="5382" w:type="dxa"/>
            <w:shd w:val="clear" w:color="auto" w:fill="FF9900"/>
          </w:tcPr>
          <w:p w:rsidR="00EB610F" w:rsidRPr="005F4F99" w:rsidRDefault="00EB610F" w:rsidP="00B859D4">
            <w:pPr>
              <w:autoSpaceDE w:val="0"/>
              <w:autoSpaceDN w:val="0"/>
              <w:adjustRightInd w:val="0"/>
              <w:spacing w:after="0" w:line="240" w:lineRule="auto"/>
              <w:rPr>
                <w:rFonts w:eastAsia="ArialNarrow" w:cs="Times New Roman"/>
                <w:b/>
                <w:color w:val="000000"/>
                <w:sz w:val="22"/>
                <w:szCs w:val="22"/>
                <w:lang w:val="pl-PL"/>
              </w:rPr>
            </w:pPr>
            <w:r w:rsidRPr="005F4F99">
              <w:rPr>
                <w:rFonts w:eastAsia="ArialNarrow" w:cs="Times New Roman"/>
                <w:b/>
                <w:color w:val="000000"/>
                <w:sz w:val="22"/>
                <w:szCs w:val="22"/>
                <w:lang w:val="pl-PL"/>
              </w:rPr>
              <w:t xml:space="preserve">CEL STRATEGICZNY </w:t>
            </w:r>
          </w:p>
          <w:p w:rsidR="00EB610F" w:rsidRPr="005F4F99" w:rsidRDefault="00EB610F" w:rsidP="00B859D4">
            <w:pPr>
              <w:autoSpaceDE w:val="0"/>
              <w:autoSpaceDN w:val="0"/>
              <w:adjustRightInd w:val="0"/>
              <w:spacing w:after="0" w:line="240" w:lineRule="auto"/>
              <w:rPr>
                <w:rFonts w:eastAsia="ArialNarrow" w:cs="Times New Roman"/>
                <w:b/>
                <w:color w:val="000000"/>
                <w:sz w:val="22"/>
                <w:szCs w:val="22"/>
                <w:lang w:val="pl-PL"/>
              </w:rPr>
            </w:pPr>
            <w:r w:rsidRPr="005F4F99">
              <w:rPr>
                <w:rFonts w:eastAsia="Calibri" w:cstheme="minorHAnsi"/>
                <w:b/>
                <w:sz w:val="22"/>
                <w:szCs w:val="22"/>
                <w:lang w:val="pl-PL"/>
              </w:rPr>
              <w:t>INTENSYFIKACJA ROZWOJU GOSPODARCZEGO I WZROST ATRAKCYJNOŚCI INWESTYCYJNEJ POWIATU</w:t>
            </w:r>
          </w:p>
        </w:tc>
        <w:tc>
          <w:tcPr>
            <w:tcW w:w="2977" w:type="dxa"/>
            <w:shd w:val="clear" w:color="auto" w:fill="FFCC99"/>
          </w:tcPr>
          <w:p w:rsidR="00EB610F" w:rsidRPr="005F4F99" w:rsidRDefault="00CF7E8F" w:rsidP="00B859D4">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CEL OPERACYJNY</w:t>
            </w:r>
            <w:r w:rsidR="00EB610F" w:rsidRPr="005F4F99">
              <w:rPr>
                <w:rFonts w:eastAsia="ArialNarrow" w:cs="Times New Roman"/>
                <w:b/>
                <w:color w:val="000000"/>
                <w:sz w:val="22"/>
                <w:szCs w:val="22"/>
                <w:lang w:val="pl-PL"/>
              </w:rPr>
              <w:t>:</w:t>
            </w:r>
          </w:p>
          <w:p w:rsidR="00EB610F" w:rsidRPr="00E25C88" w:rsidRDefault="00960056" w:rsidP="00B859D4">
            <w:pPr>
              <w:autoSpaceDE w:val="0"/>
              <w:autoSpaceDN w:val="0"/>
              <w:adjustRightInd w:val="0"/>
              <w:spacing w:after="0" w:line="240" w:lineRule="auto"/>
              <w:rPr>
                <w:rFonts w:eastAsia="ArialNarrow" w:cs="Times New Roman"/>
                <w:b/>
                <w:color w:val="000000"/>
                <w:sz w:val="22"/>
                <w:szCs w:val="22"/>
                <w:lang w:val="pl-PL"/>
              </w:rPr>
            </w:pPr>
            <w:r w:rsidRPr="00900363">
              <w:rPr>
                <w:rFonts w:cstheme="minorHAnsi"/>
                <w:b/>
                <w:lang w:val="pl-PL"/>
              </w:rPr>
              <w:t>Doskonalenie dostępności komunikacyjnej powiatu</w:t>
            </w:r>
          </w:p>
        </w:tc>
        <w:tc>
          <w:tcPr>
            <w:tcW w:w="2268" w:type="dxa"/>
            <w:shd w:val="clear" w:color="auto" w:fill="C0C0C0"/>
          </w:tcPr>
          <w:p w:rsidR="00EB610F" w:rsidRPr="00FE73F9" w:rsidRDefault="00EB610F" w:rsidP="00B859D4">
            <w:pPr>
              <w:autoSpaceDE w:val="0"/>
              <w:autoSpaceDN w:val="0"/>
              <w:adjustRightInd w:val="0"/>
              <w:spacing w:after="0" w:line="240" w:lineRule="auto"/>
              <w:rPr>
                <w:rFonts w:eastAsia="ArialNarrow" w:cs="Times New Roman"/>
                <w:b/>
                <w:color w:val="000000"/>
                <w:sz w:val="22"/>
                <w:szCs w:val="22"/>
                <w:lang w:val="pl-PL"/>
              </w:rPr>
            </w:pPr>
            <w:r w:rsidRPr="00FE73F9">
              <w:rPr>
                <w:rFonts w:eastAsia="ArialNarrow" w:cs="Times New Roman"/>
                <w:b/>
                <w:color w:val="000000"/>
                <w:sz w:val="22"/>
                <w:szCs w:val="22"/>
                <w:lang w:val="pl-PL"/>
              </w:rPr>
              <w:t>JEDNOSTKA REALIZUJĄCA:</w:t>
            </w:r>
          </w:p>
          <w:p w:rsidR="00FE73F9" w:rsidRPr="00EC2354" w:rsidRDefault="00E25C88" w:rsidP="00E37FE1">
            <w:pPr>
              <w:autoSpaceDE w:val="0"/>
              <w:autoSpaceDN w:val="0"/>
              <w:adjustRightInd w:val="0"/>
              <w:spacing w:after="0" w:line="240" w:lineRule="auto"/>
              <w:rPr>
                <w:rFonts w:eastAsia="Calibri" w:cstheme="minorHAnsi"/>
                <w:b/>
                <w:lang w:val="pl-PL"/>
              </w:rPr>
            </w:pPr>
            <w:r w:rsidRPr="00EC2354">
              <w:rPr>
                <w:rFonts w:eastAsia="Calibri" w:cstheme="minorHAnsi"/>
                <w:b/>
                <w:lang w:val="pl-PL"/>
              </w:rPr>
              <w:t xml:space="preserve">Powiatowy Zarząd Dróg </w:t>
            </w:r>
            <w:r w:rsidR="00EB610F" w:rsidRPr="00EC2354">
              <w:rPr>
                <w:rFonts w:eastAsia="Calibri" w:cstheme="minorHAnsi"/>
                <w:b/>
                <w:lang w:val="pl-PL"/>
              </w:rPr>
              <w:t>w Chrzanowie</w:t>
            </w:r>
          </w:p>
          <w:p w:rsidR="00FE73F9" w:rsidRPr="00FE73F9" w:rsidRDefault="00FE73F9" w:rsidP="00E37FE1">
            <w:pPr>
              <w:autoSpaceDE w:val="0"/>
              <w:autoSpaceDN w:val="0"/>
              <w:adjustRightInd w:val="0"/>
              <w:spacing w:after="0" w:line="240" w:lineRule="auto"/>
              <w:rPr>
                <w:rFonts w:eastAsia="Calibri" w:cstheme="minorHAnsi"/>
                <w:b/>
                <w:sz w:val="22"/>
                <w:szCs w:val="22"/>
                <w:lang w:val="pl-PL"/>
              </w:rPr>
            </w:pPr>
            <w:r w:rsidRPr="00EC2354">
              <w:rPr>
                <w:rFonts w:eastAsia="Calibri" w:cstheme="minorHAnsi"/>
                <w:b/>
                <w:lang w:val="pl-PL"/>
              </w:rPr>
              <w:t>Gminy Powiatu Chrzanowskiego</w:t>
            </w:r>
            <w:r w:rsidRPr="00FE73F9">
              <w:rPr>
                <w:rFonts w:eastAsia="Calibri" w:cstheme="minorHAnsi"/>
                <w:b/>
                <w:sz w:val="22"/>
                <w:szCs w:val="22"/>
                <w:lang w:val="pl-PL"/>
              </w:rPr>
              <w:t xml:space="preserve"> </w:t>
            </w:r>
          </w:p>
        </w:tc>
        <w:tc>
          <w:tcPr>
            <w:tcW w:w="3701" w:type="dxa"/>
            <w:shd w:val="clear" w:color="auto" w:fill="808080"/>
          </w:tcPr>
          <w:p w:rsidR="00EB610F" w:rsidRPr="005F4F99" w:rsidRDefault="00EB610F" w:rsidP="00B859D4">
            <w:pPr>
              <w:autoSpaceDE w:val="0"/>
              <w:autoSpaceDN w:val="0"/>
              <w:adjustRightInd w:val="0"/>
              <w:spacing w:after="0" w:line="240" w:lineRule="auto"/>
              <w:rPr>
                <w:rFonts w:eastAsia="ArialNarrow" w:cs="Times New Roman"/>
                <w:b/>
                <w:color w:val="000000"/>
                <w:sz w:val="22"/>
                <w:szCs w:val="22"/>
                <w:lang w:val="pl-PL"/>
              </w:rPr>
            </w:pPr>
            <w:r w:rsidRPr="005F4F99">
              <w:rPr>
                <w:rFonts w:eastAsia="ArialNarrow" w:cs="Times New Roman"/>
                <w:b/>
                <w:color w:val="000000"/>
                <w:sz w:val="22"/>
                <w:szCs w:val="22"/>
                <w:lang w:val="pl-PL"/>
              </w:rPr>
              <w:t>PARTNERZY:</w:t>
            </w:r>
          </w:p>
          <w:p w:rsidR="00EB610F" w:rsidRPr="00EC2354" w:rsidRDefault="0085331D" w:rsidP="00B859D4">
            <w:pPr>
              <w:autoSpaceDE w:val="0"/>
              <w:autoSpaceDN w:val="0"/>
              <w:adjustRightInd w:val="0"/>
              <w:spacing w:after="0" w:line="240" w:lineRule="auto"/>
              <w:rPr>
                <w:rFonts w:eastAsia="ArialNarrow" w:cs="Times New Roman"/>
                <w:color w:val="000000"/>
                <w:sz w:val="22"/>
                <w:szCs w:val="22"/>
                <w:lang w:val="pl-PL"/>
              </w:rPr>
            </w:pPr>
            <w:r w:rsidRPr="00EC2354">
              <w:rPr>
                <w:rFonts w:eastAsia="ArialNarrow" w:cs="Times New Roman"/>
                <w:color w:val="000000"/>
                <w:sz w:val="22"/>
                <w:szCs w:val="22"/>
                <w:lang w:val="pl-PL"/>
              </w:rPr>
              <w:t>Inni zarządcy dróg</w:t>
            </w:r>
          </w:p>
        </w:tc>
      </w:tr>
      <w:tr w:rsidR="00EB610F" w:rsidRPr="00D64A4F" w:rsidTr="00E25C88">
        <w:trPr>
          <w:trHeight w:val="405"/>
        </w:trPr>
        <w:tc>
          <w:tcPr>
            <w:tcW w:w="5382" w:type="dxa"/>
            <w:vAlign w:val="center"/>
          </w:tcPr>
          <w:p w:rsidR="00EB610F" w:rsidRPr="00E25C88" w:rsidRDefault="00EB610F" w:rsidP="00B859D4">
            <w:pPr>
              <w:autoSpaceDE w:val="0"/>
              <w:autoSpaceDN w:val="0"/>
              <w:adjustRightInd w:val="0"/>
              <w:spacing w:after="0" w:line="240" w:lineRule="auto"/>
              <w:jc w:val="both"/>
              <w:rPr>
                <w:rFonts w:cstheme="minorHAnsi"/>
                <w:b/>
                <w:color w:val="FF0000"/>
                <w:sz w:val="20"/>
                <w:szCs w:val="20"/>
                <w:lang w:val="pl-PL"/>
              </w:rPr>
            </w:pPr>
            <w:r w:rsidRPr="00E25C88">
              <w:rPr>
                <w:rFonts w:eastAsia="ArialNarrow" w:cs="Times New Roman"/>
                <w:color w:val="000000"/>
                <w:sz w:val="20"/>
                <w:szCs w:val="20"/>
                <w:lang w:val="pl-PL"/>
              </w:rPr>
              <w:t xml:space="preserve">Dotyczy: Informacja w sprawie podjętych działań z zakresu </w:t>
            </w:r>
            <w:r w:rsidR="00FE73F9" w:rsidRPr="00E25C88">
              <w:rPr>
                <w:rFonts w:cstheme="minorHAnsi"/>
                <w:b/>
                <w:color w:val="FF0000"/>
                <w:sz w:val="20"/>
                <w:szCs w:val="20"/>
                <w:lang w:val="pl-PL"/>
              </w:rPr>
              <w:t>rewitalizacji i rozwoju sieci dróg lokalnych na terenie powiatu</w:t>
            </w:r>
          </w:p>
        </w:tc>
        <w:tc>
          <w:tcPr>
            <w:tcW w:w="2977" w:type="dxa"/>
            <w:vAlign w:val="center"/>
          </w:tcPr>
          <w:p w:rsidR="00EB610F" w:rsidRPr="005F4F99" w:rsidRDefault="00EB610F" w:rsidP="00B859D4">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2015</w:t>
            </w:r>
          </w:p>
        </w:tc>
        <w:tc>
          <w:tcPr>
            <w:tcW w:w="2268" w:type="dxa"/>
            <w:vAlign w:val="center"/>
          </w:tcPr>
          <w:p w:rsidR="00EB610F" w:rsidRPr="00FE73F9" w:rsidRDefault="00EB610F" w:rsidP="00B859D4">
            <w:pPr>
              <w:autoSpaceDE w:val="0"/>
              <w:autoSpaceDN w:val="0"/>
              <w:adjustRightInd w:val="0"/>
              <w:spacing w:after="0" w:line="240" w:lineRule="auto"/>
              <w:jc w:val="center"/>
              <w:rPr>
                <w:rFonts w:eastAsia="ArialNarrow" w:cs="Times New Roman"/>
                <w:b/>
                <w:color w:val="000000"/>
                <w:sz w:val="22"/>
                <w:szCs w:val="22"/>
                <w:lang w:val="pl-PL"/>
              </w:rPr>
            </w:pPr>
            <w:r w:rsidRPr="00FE73F9">
              <w:rPr>
                <w:rFonts w:eastAsia="ArialNarrow" w:cs="Times New Roman"/>
                <w:b/>
                <w:color w:val="000000"/>
                <w:sz w:val="22"/>
                <w:szCs w:val="22"/>
                <w:lang w:val="pl-PL"/>
              </w:rPr>
              <w:t>ROK 2016</w:t>
            </w:r>
          </w:p>
        </w:tc>
        <w:tc>
          <w:tcPr>
            <w:tcW w:w="3701" w:type="dxa"/>
            <w:vAlign w:val="center"/>
          </w:tcPr>
          <w:p w:rsidR="00EB610F" w:rsidRPr="005F4F99" w:rsidRDefault="00EB610F" w:rsidP="00B859D4">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2017</w:t>
            </w:r>
          </w:p>
        </w:tc>
      </w:tr>
      <w:tr w:rsidR="008A7BD1" w:rsidRPr="009B1423" w:rsidTr="00E25C88">
        <w:trPr>
          <w:trHeight w:val="841"/>
        </w:trPr>
        <w:tc>
          <w:tcPr>
            <w:tcW w:w="5382" w:type="dxa"/>
          </w:tcPr>
          <w:p w:rsidR="008A7BD1" w:rsidRPr="00E25C88" w:rsidRDefault="008A7BD1" w:rsidP="008A7BD1">
            <w:pPr>
              <w:autoSpaceDE w:val="0"/>
              <w:autoSpaceDN w:val="0"/>
              <w:adjustRightInd w:val="0"/>
              <w:spacing w:after="0" w:line="240" w:lineRule="auto"/>
              <w:rPr>
                <w:rFonts w:eastAsia="ArialNarrow" w:cs="Times New Roman"/>
                <w:color w:val="000000"/>
                <w:sz w:val="20"/>
                <w:szCs w:val="20"/>
                <w:lang w:val="pl-PL"/>
              </w:rPr>
            </w:pPr>
            <w:r w:rsidRPr="00E25C88">
              <w:rPr>
                <w:rFonts w:eastAsia="ArialNarrow" w:cs="Times New Roman"/>
                <w:color w:val="000000"/>
                <w:sz w:val="20"/>
                <w:szCs w:val="20"/>
                <w:lang w:val="pl-PL"/>
              </w:rPr>
              <w:t>OPIS STANU REALIZACJI KIERUNKU INTERWENCJI (</w:t>
            </w:r>
            <w:r w:rsidR="00885B9B">
              <w:rPr>
                <w:rFonts w:eastAsia="ArialNarrow" w:cs="Times New Roman"/>
                <w:color w:val="000000"/>
                <w:sz w:val="20"/>
                <w:szCs w:val="20"/>
                <w:lang w:val="pl-PL"/>
              </w:rPr>
              <w:t>m.in</w:t>
            </w:r>
            <w:r w:rsidRPr="00E25C88">
              <w:rPr>
                <w:rFonts w:eastAsia="ArialNarrow" w:cs="Times New Roman"/>
                <w:color w:val="000000"/>
                <w:sz w:val="20"/>
                <w:szCs w:val="20"/>
                <w:lang w:val="pl-PL"/>
              </w:rPr>
              <w:t>.: zrealizowane przedsięwzięcia w danym roku, stopień realizacji kierunku interwencji, skuteczność zastosowanych instrumentów realizacyjnych, ocena partnerów realizacyjnych, sukcesy realizacyjne, uzyskane efekty)</w:t>
            </w:r>
          </w:p>
        </w:tc>
        <w:tc>
          <w:tcPr>
            <w:tcW w:w="2977" w:type="dxa"/>
          </w:tcPr>
          <w:p w:rsidR="009B1423" w:rsidRPr="00900363" w:rsidRDefault="00960056" w:rsidP="00960056">
            <w:pPr>
              <w:autoSpaceDE w:val="0"/>
              <w:autoSpaceDN w:val="0"/>
              <w:adjustRightInd w:val="0"/>
              <w:spacing w:after="0" w:line="240" w:lineRule="auto"/>
              <w:rPr>
                <w:rFonts w:eastAsia="ArialNarrow" w:cs="Times New Roman"/>
                <w:color w:val="000000"/>
                <w:sz w:val="22"/>
                <w:szCs w:val="22"/>
                <w:lang w:val="pl-PL"/>
              </w:rPr>
            </w:pPr>
            <w:r w:rsidRPr="00900363">
              <w:rPr>
                <w:rFonts w:eastAsia="ArialNarrow" w:cs="Times New Roman"/>
                <w:color w:val="000000"/>
                <w:sz w:val="22"/>
                <w:szCs w:val="22"/>
                <w:lang w:val="pl-PL"/>
              </w:rPr>
              <w:t>1)</w:t>
            </w:r>
            <w:r w:rsidR="009B1423" w:rsidRPr="00900363">
              <w:rPr>
                <w:rFonts w:eastAsia="ArialNarrow" w:cs="Times New Roman"/>
                <w:b/>
                <w:color w:val="000000"/>
                <w:lang w:val="pl-PL"/>
              </w:rPr>
              <w:t xml:space="preserve"> </w:t>
            </w:r>
            <w:r w:rsidR="009B1423" w:rsidRPr="00900363">
              <w:rPr>
                <w:rFonts w:eastAsia="ArialNarrow" w:cs="Times New Roman"/>
                <w:b/>
                <w:color w:val="000000"/>
                <w:sz w:val="22"/>
                <w:szCs w:val="22"/>
                <w:lang w:val="pl-PL"/>
              </w:rPr>
              <w:t>PZD</w:t>
            </w:r>
          </w:p>
          <w:p w:rsidR="009658BD" w:rsidRPr="00900363" w:rsidRDefault="009658BD" w:rsidP="00960056">
            <w:pPr>
              <w:autoSpaceDE w:val="0"/>
              <w:autoSpaceDN w:val="0"/>
              <w:adjustRightInd w:val="0"/>
              <w:spacing w:after="0" w:line="240" w:lineRule="auto"/>
              <w:rPr>
                <w:rFonts w:eastAsia="ArialNarrow" w:cs="Times New Roman"/>
                <w:color w:val="000000"/>
                <w:sz w:val="22"/>
                <w:szCs w:val="22"/>
                <w:lang w:val="pl-PL"/>
              </w:rPr>
            </w:pPr>
            <w:r w:rsidRPr="00900363">
              <w:rPr>
                <w:rFonts w:eastAsia="ArialNarrow" w:cs="Times New Roman"/>
                <w:color w:val="000000"/>
                <w:sz w:val="22"/>
                <w:szCs w:val="22"/>
                <w:lang w:val="pl-PL"/>
              </w:rPr>
              <w:t xml:space="preserve">Realizacja przez PZD </w:t>
            </w:r>
            <w:r w:rsidR="00960056" w:rsidRPr="00900363">
              <w:rPr>
                <w:rFonts w:eastAsia="ArialNarrow" w:cs="Times New Roman"/>
                <w:color w:val="000000"/>
                <w:sz w:val="22"/>
                <w:szCs w:val="22"/>
                <w:lang w:val="pl-PL"/>
              </w:rPr>
              <w:br/>
            </w:r>
            <w:r w:rsidRPr="00900363">
              <w:rPr>
                <w:rFonts w:eastAsia="ArialNarrow" w:cs="Times New Roman"/>
                <w:color w:val="000000"/>
                <w:sz w:val="22"/>
                <w:szCs w:val="22"/>
                <w:lang w:val="pl-PL"/>
              </w:rPr>
              <w:t xml:space="preserve">w Chrzanowie zadania dofinansowanego z </w:t>
            </w:r>
            <w:r w:rsidRPr="00900363">
              <w:rPr>
                <w:rFonts w:ascii="Calibri" w:eastAsia="Calibri" w:hAnsi="Calibri" w:cs="Times New Roman"/>
                <w:sz w:val="22"/>
                <w:szCs w:val="22"/>
                <w:lang w:val="pl-PL"/>
              </w:rPr>
              <w:t>Program</w:t>
            </w:r>
            <w:r w:rsidRPr="00900363">
              <w:rPr>
                <w:sz w:val="22"/>
                <w:szCs w:val="22"/>
                <w:lang w:val="pl-PL"/>
              </w:rPr>
              <w:t>u</w:t>
            </w:r>
            <w:r w:rsidRPr="00900363">
              <w:rPr>
                <w:rFonts w:ascii="Calibri" w:eastAsia="Calibri" w:hAnsi="Calibri" w:cs="Times New Roman"/>
                <w:sz w:val="22"/>
                <w:szCs w:val="22"/>
                <w:lang w:val="pl-PL"/>
              </w:rPr>
              <w:t xml:space="preserve"> Rozwoju  Gminnej </w:t>
            </w:r>
            <w:r w:rsidR="00885B9B" w:rsidRPr="00900363">
              <w:rPr>
                <w:rFonts w:ascii="Calibri" w:eastAsia="Calibri" w:hAnsi="Calibri" w:cs="Times New Roman"/>
                <w:sz w:val="22"/>
                <w:szCs w:val="22"/>
                <w:lang w:val="pl-PL"/>
              </w:rPr>
              <w:t>I</w:t>
            </w:r>
            <w:r w:rsidRPr="00900363">
              <w:rPr>
                <w:rFonts w:ascii="Calibri" w:eastAsia="Calibri" w:hAnsi="Calibri" w:cs="Times New Roman"/>
                <w:sz w:val="22"/>
                <w:szCs w:val="22"/>
                <w:lang w:val="pl-PL"/>
              </w:rPr>
              <w:t xml:space="preserve"> Powiatowej Infrastruktury  Drogowej  na  lata 2016-2019</w:t>
            </w:r>
            <w:r w:rsidRPr="00900363">
              <w:rPr>
                <w:sz w:val="22"/>
                <w:szCs w:val="22"/>
                <w:lang w:val="pl-PL"/>
              </w:rPr>
              <w:t xml:space="preserve">, </w:t>
            </w:r>
            <w:r w:rsidRPr="00900363">
              <w:rPr>
                <w:rFonts w:eastAsia="ArialNarrow" w:cs="Times New Roman"/>
                <w:color w:val="000000"/>
                <w:sz w:val="22"/>
                <w:szCs w:val="22"/>
                <w:lang w:val="pl-PL"/>
              </w:rPr>
              <w:t xml:space="preserve">pn.: „Przebudowa części DP 1027K – ul. Topolowej </w:t>
            </w:r>
            <w:r w:rsidR="00EC2354" w:rsidRPr="00900363">
              <w:rPr>
                <w:rFonts w:eastAsia="ArialNarrow" w:cs="Times New Roman"/>
                <w:color w:val="000000"/>
                <w:sz w:val="22"/>
                <w:szCs w:val="22"/>
                <w:lang w:val="pl-PL"/>
              </w:rPr>
              <w:br/>
            </w:r>
            <w:r w:rsidRPr="00900363">
              <w:rPr>
                <w:rFonts w:eastAsia="ArialNarrow" w:cs="Times New Roman"/>
                <w:color w:val="000000"/>
                <w:sz w:val="22"/>
                <w:szCs w:val="22"/>
                <w:lang w:val="pl-PL"/>
              </w:rPr>
              <w:t xml:space="preserve">w Chrzanowie i ul. Chrzanowskiej w Pile Kościeleckiej od km 0+626 do km 3+210”. </w:t>
            </w:r>
          </w:p>
          <w:p w:rsidR="008A7BD1" w:rsidRPr="00900363" w:rsidRDefault="008A7BD1" w:rsidP="001B5CBF">
            <w:pPr>
              <w:spacing w:line="240" w:lineRule="auto"/>
              <w:rPr>
                <w:lang w:val="pl-PL"/>
              </w:rPr>
            </w:pPr>
            <w:r w:rsidRPr="00900363">
              <w:rPr>
                <w:sz w:val="22"/>
                <w:szCs w:val="22"/>
                <w:lang w:val="pl-PL"/>
              </w:rPr>
              <w:t>Wpływ projektu na rozwój społeczno-gospodarczy terenu wiejskiego:</w:t>
            </w:r>
          </w:p>
          <w:p w:rsidR="008A7BD1" w:rsidRPr="00900363" w:rsidRDefault="008A7BD1" w:rsidP="00977805">
            <w:pPr>
              <w:numPr>
                <w:ilvl w:val="0"/>
                <w:numId w:val="13"/>
              </w:numPr>
              <w:spacing w:after="0" w:line="240" w:lineRule="auto"/>
              <w:ind w:left="318" w:hanging="318"/>
              <w:rPr>
                <w:lang w:val="pl-PL"/>
              </w:rPr>
            </w:pPr>
            <w:r w:rsidRPr="00900363">
              <w:rPr>
                <w:sz w:val="22"/>
                <w:szCs w:val="22"/>
                <w:lang w:val="pl-PL"/>
              </w:rPr>
              <w:t xml:space="preserve">poprawa poziomu infrastruktury drogowej wpływająca na </w:t>
            </w:r>
            <w:r w:rsidRPr="00900363">
              <w:rPr>
                <w:sz w:val="22"/>
                <w:szCs w:val="22"/>
                <w:lang w:val="pl-PL"/>
              </w:rPr>
              <w:lastRenderedPageBreak/>
              <w:t>przyspieszenie rozwoju lokalnej przedsiębiorczości,</w:t>
            </w:r>
          </w:p>
          <w:p w:rsidR="008A7BD1" w:rsidRPr="00A82D88" w:rsidRDefault="008A7BD1" w:rsidP="00977805">
            <w:pPr>
              <w:numPr>
                <w:ilvl w:val="0"/>
                <w:numId w:val="13"/>
              </w:numPr>
              <w:spacing w:after="0" w:line="240" w:lineRule="auto"/>
              <w:ind w:left="318" w:hanging="318"/>
            </w:pPr>
            <w:r w:rsidRPr="00A82D88">
              <w:rPr>
                <w:sz w:val="22"/>
                <w:szCs w:val="22"/>
              </w:rPr>
              <w:t xml:space="preserve">podniesienie bezpieczeństwa ruchu drogowego, </w:t>
            </w:r>
          </w:p>
          <w:p w:rsidR="008A7BD1" w:rsidRPr="00900363" w:rsidRDefault="008A7BD1" w:rsidP="00977805">
            <w:pPr>
              <w:numPr>
                <w:ilvl w:val="0"/>
                <w:numId w:val="13"/>
              </w:numPr>
              <w:spacing w:after="0" w:line="240" w:lineRule="auto"/>
              <w:ind w:left="318" w:hanging="318"/>
              <w:rPr>
                <w:lang w:val="pl-PL"/>
              </w:rPr>
            </w:pPr>
            <w:r w:rsidRPr="00900363">
              <w:rPr>
                <w:sz w:val="22"/>
                <w:szCs w:val="22"/>
                <w:lang w:val="pl-PL"/>
              </w:rPr>
              <w:t>podniesienie poziomu przedsiębiorczości wśród mieszkańców terenów wiejskich</w:t>
            </w:r>
            <w:r w:rsidR="007320BE" w:rsidRPr="00900363">
              <w:rPr>
                <w:sz w:val="22"/>
                <w:szCs w:val="22"/>
                <w:lang w:val="pl-PL"/>
              </w:rPr>
              <w:t>,</w:t>
            </w:r>
          </w:p>
          <w:p w:rsidR="008A7BD1" w:rsidRPr="00900363" w:rsidRDefault="008A7BD1" w:rsidP="00977805">
            <w:pPr>
              <w:numPr>
                <w:ilvl w:val="0"/>
                <w:numId w:val="13"/>
              </w:numPr>
              <w:spacing w:after="0" w:line="240" w:lineRule="auto"/>
              <w:ind w:left="318" w:hanging="318"/>
              <w:rPr>
                <w:lang w:val="pl-PL"/>
              </w:rPr>
            </w:pPr>
            <w:r w:rsidRPr="00900363">
              <w:rPr>
                <w:sz w:val="22"/>
                <w:szCs w:val="22"/>
                <w:lang w:val="pl-PL"/>
              </w:rPr>
              <w:t xml:space="preserve">tworzenie nowych miejsc pracy w firmach już funkcjonujących </w:t>
            </w:r>
            <w:r w:rsidR="00142DDD" w:rsidRPr="00900363">
              <w:rPr>
                <w:sz w:val="22"/>
                <w:szCs w:val="22"/>
                <w:lang w:val="pl-PL"/>
              </w:rPr>
              <w:br/>
              <w:t xml:space="preserve">i </w:t>
            </w:r>
            <w:r w:rsidRPr="00900363">
              <w:rPr>
                <w:sz w:val="22"/>
                <w:szCs w:val="22"/>
                <w:lang w:val="pl-PL"/>
              </w:rPr>
              <w:t>powstawanie nowych firm,</w:t>
            </w:r>
          </w:p>
          <w:p w:rsidR="008A7BD1" w:rsidRPr="00900363" w:rsidRDefault="008A7BD1" w:rsidP="00977805">
            <w:pPr>
              <w:numPr>
                <w:ilvl w:val="0"/>
                <w:numId w:val="13"/>
              </w:numPr>
              <w:spacing w:after="0" w:line="240" w:lineRule="auto"/>
              <w:ind w:left="318" w:hanging="318"/>
              <w:rPr>
                <w:lang w:val="pl-PL"/>
              </w:rPr>
            </w:pPr>
            <w:r w:rsidRPr="00900363">
              <w:rPr>
                <w:sz w:val="22"/>
                <w:szCs w:val="22"/>
                <w:lang w:val="pl-PL"/>
              </w:rPr>
              <w:t xml:space="preserve">wzrost dostępności infrastruktury publicznej </w:t>
            </w:r>
            <w:r w:rsidR="00142DDD" w:rsidRPr="00900363">
              <w:rPr>
                <w:sz w:val="22"/>
                <w:szCs w:val="22"/>
                <w:lang w:val="pl-PL"/>
              </w:rPr>
              <w:br/>
            </w:r>
            <w:r w:rsidRPr="00900363">
              <w:rPr>
                <w:sz w:val="22"/>
                <w:szCs w:val="22"/>
                <w:lang w:val="pl-PL"/>
              </w:rPr>
              <w:t>w tym dla osób niepełnosprawnych,</w:t>
            </w:r>
          </w:p>
          <w:p w:rsidR="008A7BD1" w:rsidRPr="00A82D88" w:rsidRDefault="008A7BD1" w:rsidP="00977805">
            <w:pPr>
              <w:numPr>
                <w:ilvl w:val="0"/>
                <w:numId w:val="13"/>
              </w:numPr>
              <w:spacing w:after="0" w:line="240" w:lineRule="auto"/>
              <w:ind w:left="318" w:hanging="318"/>
            </w:pPr>
            <w:r w:rsidRPr="00A82D88">
              <w:rPr>
                <w:sz w:val="22"/>
                <w:szCs w:val="22"/>
              </w:rPr>
              <w:t xml:space="preserve">poprawę dostępności regionów peryferyjnych. </w:t>
            </w:r>
          </w:p>
          <w:p w:rsidR="008A7BD1" w:rsidRDefault="008A7BD1" w:rsidP="008A7BD1">
            <w:pPr>
              <w:spacing w:after="0"/>
            </w:pPr>
          </w:p>
          <w:p w:rsidR="008A7BD1" w:rsidRPr="00900363" w:rsidRDefault="008A7BD1" w:rsidP="008A7BD1">
            <w:pPr>
              <w:spacing w:after="0"/>
              <w:rPr>
                <w:lang w:val="pl-PL"/>
              </w:rPr>
            </w:pPr>
            <w:r w:rsidRPr="00900363">
              <w:rPr>
                <w:sz w:val="22"/>
                <w:szCs w:val="22"/>
                <w:lang w:val="pl-PL"/>
              </w:rPr>
              <w:t>Realizacja projektu poprzez poprawę infrastruktury komunikacyjnej wywarła bezpośredni wpływ na:</w:t>
            </w:r>
          </w:p>
          <w:p w:rsidR="008A7BD1" w:rsidRPr="00900363" w:rsidRDefault="008A7BD1" w:rsidP="00977805">
            <w:pPr>
              <w:numPr>
                <w:ilvl w:val="0"/>
                <w:numId w:val="14"/>
              </w:numPr>
              <w:spacing w:after="0" w:line="240" w:lineRule="auto"/>
              <w:ind w:left="284" w:hanging="284"/>
              <w:rPr>
                <w:lang w:val="pl-PL"/>
              </w:rPr>
            </w:pPr>
            <w:r w:rsidRPr="00900363">
              <w:rPr>
                <w:sz w:val="22"/>
                <w:szCs w:val="22"/>
                <w:lang w:val="pl-PL"/>
              </w:rPr>
              <w:t xml:space="preserve">zwiększenie bezpieczeństwa korzystania z przedmiotowego ciągu dróg dla uczestników ruchu, w tym rowerzystów </w:t>
            </w:r>
            <w:r w:rsidR="00977805" w:rsidRPr="00900363">
              <w:rPr>
                <w:sz w:val="22"/>
                <w:szCs w:val="22"/>
                <w:lang w:val="pl-PL"/>
              </w:rPr>
              <w:t>I</w:t>
            </w:r>
            <w:r w:rsidRPr="00900363">
              <w:rPr>
                <w:sz w:val="22"/>
                <w:szCs w:val="22"/>
                <w:lang w:val="pl-PL"/>
              </w:rPr>
              <w:t xml:space="preserve">  pieszych</w:t>
            </w:r>
          </w:p>
          <w:p w:rsidR="008A7BD1" w:rsidRPr="00900363" w:rsidRDefault="008A7BD1" w:rsidP="00977805">
            <w:pPr>
              <w:numPr>
                <w:ilvl w:val="0"/>
                <w:numId w:val="14"/>
              </w:numPr>
              <w:spacing w:after="0" w:line="240" w:lineRule="auto"/>
              <w:ind w:left="284" w:hanging="284"/>
              <w:rPr>
                <w:lang w:val="pl-PL"/>
              </w:rPr>
            </w:pPr>
            <w:r w:rsidRPr="00900363">
              <w:rPr>
                <w:sz w:val="22"/>
                <w:szCs w:val="22"/>
                <w:lang w:val="pl-PL"/>
              </w:rPr>
              <w:t xml:space="preserve">poprawę warunków w </w:t>
            </w:r>
            <w:r w:rsidRPr="00900363">
              <w:rPr>
                <w:sz w:val="22"/>
                <w:szCs w:val="22"/>
                <w:lang w:val="pl-PL"/>
              </w:rPr>
              <w:lastRenderedPageBreak/>
              <w:t xml:space="preserve">transporcie osobowym </w:t>
            </w:r>
            <w:r w:rsidR="00977805" w:rsidRPr="00900363">
              <w:rPr>
                <w:sz w:val="22"/>
                <w:szCs w:val="22"/>
                <w:lang w:val="pl-PL"/>
              </w:rPr>
              <w:t>I</w:t>
            </w:r>
            <w:r w:rsidRPr="00900363">
              <w:rPr>
                <w:sz w:val="22"/>
                <w:szCs w:val="22"/>
                <w:lang w:val="pl-PL"/>
              </w:rPr>
              <w:t xml:space="preserve"> towarowym</w:t>
            </w:r>
          </w:p>
          <w:p w:rsidR="008A7BD1" w:rsidRPr="00900363" w:rsidRDefault="008A7BD1" w:rsidP="00977805">
            <w:pPr>
              <w:numPr>
                <w:ilvl w:val="0"/>
                <w:numId w:val="14"/>
              </w:numPr>
              <w:spacing w:after="0" w:line="240" w:lineRule="auto"/>
              <w:ind w:left="284" w:hanging="284"/>
              <w:rPr>
                <w:lang w:val="pl-PL"/>
              </w:rPr>
            </w:pPr>
            <w:r w:rsidRPr="00900363">
              <w:rPr>
                <w:sz w:val="22"/>
                <w:szCs w:val="22"/>
                <w:lang w:val="pl-PL"/>
              </w:rPr>
              <w:t xml:space="preserve">podniesienie </w:t>
            </w:r>
            <w:r w:rsidR="00977805">
              <w:rPr>
                <w:sz w:val="22"/>
                <w:szCs w:val="22"/>
              </w:rPr>
              <w:pgNum/>
            </w:r>
            <w:r w:rsidR="00977805" w:rsidRPr="00900363">
              <w:rPr>
                <w:sz w:val="22"/>
                <w:szCs w:val="22"/>
                <w:lang w:val="pl-PL"/>
              </w:rPr>
              <w:t>rogram</w:t>
            </w:r>
            <w:r w:rsidR="00977805">
              <w:rPr>
                <w:sz w:val="22"/>
                <w:szCs w:val="22"/>
              </w:rPr>
              <w:pgNum/>
            </w:r>
            <w:r w:rsidRPr="00900363">
              <w:rPr>
                <w:sz w:val="22"/>
                <w:szCs w:val="22"/>
                <w:lang w:val="pl-PL"/>
              </w:rPr>
              <w:t xml:space="preserve"> </w:t>
            </w:r>
            <w:r w:rsidR="00977805" w:rsidRPr="00900363">
              <w:rPr>
                <w:sz w:val="22"/>
                <w:szCs w:val="22"/>
                <w:lang w:val="pl-PL"/>
              </w:rPr>
              <w:t>I</w:t>
            </w:r>
            <w:r w:rsidRPr="00900363">
              <w:rPr>
                <w:sz w:val="22"/>
                <w:szCs w:val="22"/>
                <w:lang w:val="pl-PL"/>
              </w:rPr>
              <w:t xml:space="preserve"> komfortu ruchu zarówno rowerzystów, pojazdów jak </w:t>
            </w:r>
            <w:r w:rsidR="00977805" w:rsidRPr="00900363">
              <w:rPr>
                <w:sz w:val="22"/>
                <w:szCs w:val="22"/>
                <w:lang w:val="pl-PL"/>
              </w:rPr>
              <w:t>I</w:t>
            </w:r>
            <w:r w:rsidRPr="00900363">
              <w:rPr>
                <w:sz w:val="22"/>
                <w:szCs w:val="22"/>
                <w:lang w:val="pl-PL"/>
              </w:rPr>
              <w:t xml:space="preserve"> pieszych</w:t>
            </w:r>
          </w:p>
          <w:p w:rsidR="008A7BD1" w:rsidRPr="00900363" w:rsidRDefault="008A7BD1" w:rsidP="00977805">
            <w:pPr>
              <w:numPr>
                <w:ilvl w:val="0"/>
                <w:numId w:val="14"/>
              </w:numPr>
              <w:spacing w:after="0" w:line="240" w:lineRule="auto"/>
              <w:ind w:left="284" w:hanging="284"/>
              <w:rPr>
                <w:lang w:val="pl-PL"/>
              </w:rPr>
            </w:pPr>
            <w:r w:rsidRPr="00900363">
              <w:rPr>
                <w:sz w:val="22"/>
                <w:szCs w:val="22"/>
                <w:lang w:val="pl-PL"/>
              </w:rPr>
              <w:t xml:space="preserve">poprawę życia mieszkańców, przedsiębiorców, osób pracujących na terenie obu gmin </w:t>
            </w:r>
            <w:r w:rsidR="00977805" w:rsidRPr="00900363">
              <w:rPr>
                <w:sz w:val="22"/>
                <w:szCs w:val="22"/>
                <w:lang w:val="pl-PL"/>
              </w:rPr>
              <w:t>I</w:t>
            </w:r>
            <w:r w:rsidRPr="00900363">
              <w:rPr>
                <w:sz w:val="22"/>
                <w:szCs w:val="22"/>
                <w:lang w:val="pl-PL"/>
              </w:rPr>
              <w:t xml:space="preserve"> korzystających z przedmiotowej drogi</w:t>
            </w:r>
          </w:p>
          <w:p w:rsidR="008A7BD1" w:rsidRPr="00900363" w:rsidRDefault="008A7BD1" w:rsidP="00977805">
            <w:pPr>
              <w:numPr>
                <w:ilvl w:val="0"/>
                <w:numId w:val="14"/>
              </w:numPr>
              <w:spacing w:after="0" w:line="240" w:lineRule="auto"/>
              <w:ind w:left="284" w:hanging="284"/>
              <w:rPr>
                <w:lang w:val="pl-PL"/>
              </w:rPr>
            </w:pPr>
            <w:r w:rsidRPr="00900363">
              <w:rPr>
                <w:sz w:val="22"/>
                <w:szCs w:val="22"/>
                <w:lang w:val="pl-PL"/>
              </w:rPr>
              <w:t xml:space="preserve">zwiększenie atrakcyjności inwestycyjnej </w:t>
            </w:r>
            <w:r w:rsidR="00977805" w:rsidRPr="00900363">
              <w:rPr>
                <w:sz w:val="22"/>
                <w:szCs w:val="22"/>
                <w:lang w:val="pl-PL"/>
              </w:rPr>
              <w:t>I</w:t>
            </w:r>
            <w:r w:rsidRPr="00900363">
              <w:rPr>
                <w:sz w:val="22"/>
                <w:szCs w:val="22"/>
                <w:lang w:val="pl-PL"/>
              </w:rPr>
              <w:t xml:space="preserve"> konkurencyjności terenu objętego projektem</w:t>
            </w:r>
          </w:p>
          <w:p w:rsidR="008A7BD1" w:rsidRPr="00A82D88" w:rsidRDefault="008A7BD1" w:rsidP="00977805">
            <w:pPr>
              <w:numPr>
                <w:ilvl w:val="0"/>
                <w:numId w:val="14"/>
              </w:numPr>
              <w:spacing w:after="0" w:line="240" w:lineRule="auto"/>
              <w:ind w:left="284" w:hanging="284"/>
            </w:pPr>
            <w:r w:rsidRPr="00A82D88">
              <w:rPr>
                <w:sz w:val="22"/>
                <w:szCs w:val="22"/>
              </w:rPr>
              <w:t xml:space="preserve">podniesienie poziomu przedsiębiorczości wśród mieszkańców </w:t>
            </w:r>
          </w:p>
          <w:p w:rsidR="008A7BD1" w:rsidRPr="00900363" w:rsidRDefault="008A7BD1" w:rsidP="00977805">
            <w:pPr>
              <w:numPr>
                <w:ilvl w:val="0"/>
                <w:numId w:val="14"/>
              </w:numPr>
              <w:spacing w:after="0" w:line="240" w:lineRule="auto"/>
              <w:ind w:left="284" w:hanging="284"/>
              <w:rPr>
                <w:lang w:val="pl-PL"/>
              </w:rPr>
            </w:pPr>
            <w:r w:rsidRPr="00900363">
              <w:rPr>
                <w:sz w:val="22"/>
                <w:szCs w:val="22"/>
                <w:lang w:val="pl-PL"/>
              </w:rPr>
              <w:t xml:space="preserve">tworzenie nowych miejsc pracy w firmach już funkcjonujących </w:t>
            </w:r>
            <w:r w:rsidR="00977805" w:rsidRPr="00900363">
              <w:rPr>
                <w:sz w:val="22"/>
                <w:szCs w:val="22"/>
                <w:lang w:val="pl-PL"/>
              </w:rPr>
              <w:t>I</w:t>
            </w:r>
            <w:r w:rsidRPr="00900363">
              <w:rPr>
                <w:sz w:val="22"/>
                <w:szCs w:val="22"/>
                <w:lang w:val="pl-PL"/>
              </w:rPr>
              <w:t xml:space="preserve"> powstawanie nowych firm</w:t>
            </w:r>
          </w:p>
          <w:p w:rsidR="008A7BD1" w:rsidRPr="00A82D88" w:rsidRDefault="008A7BD1" w:rsidP="00977805">
            <w:pPr>
              <w:numPr>
                <w:ilvl w:val="0"/>
                <w:numId w:val="14"/>
              </w:numPr>
              <w:spacing w:after="0" w:line="240" w:lineRule="auto"/>
              <w:ind w:left="284" w:hanging="284"/>
            </w:pPr>
            <w:r w:rsidRPr="00A82D88">
              <w:rPr>
                <w:sz w:val="22"/>
                <w:szCs w:val="22"/>
              </w:rPr>
              <w:t>skrócenie czasu podróży</w:t>
            </w:r>
          </w:p>
          <w:p w:rsidR="008A7BD1" w:rsidRPr="00A82D88" w:rsidRDefault="008A7BD1" w:rsidP="00977805">
            <w:pPr>
              <w:numPr>
                <w:ilvl w:val="0"/>
                <w:numId w:val="14"/>
              </w:numPr>
              <w:spacing w:after="0" w:line="240" w:lineRule="auto"/>
              <w:ind w:left="284" w:hanging="284"/>
            </w:pPr>
            <w:r w:rsidRPr="00A82D88">
              <w:rPr>
                <w:sz w:val="22"/>
                <w:szCs w:val="22"/>
              </w:rPr>
              <w:t>zmniejszenie emisji toksycznych składników spalin</w:t>
            </w:r>
          </w:p>
          <w:p w:rsidR="008A7BD1" w:rsidRPr="00A82D88" w:rsidRDefault="008A7BD1" w:rsidP="00977805">
            <w:pPr>
              <w:numPr>
                <w:ilvl w:val="0"/>
                <w:numId w:val="14"/>
              </w:numPr>
              <w:spacing w:after="0" w:line="240" w:lineRule="auto"/>
              <w:ind w:left="284" w:hanging="284"/>
            </w:pPr>
            <w:r w:rsidRPr="00A82D88">
              <w:rPr>
                <w:sz w:val="22"/>
                <w:szCs w:val="22"/>
              </w:rPr>
              <w:t xml:space="preserve">poprawę dostępności regionów peryferyjnych </w:t>
            </w:r>
          </w:p>
          <w:p w:rsidR="008A7BD1" w:rsidRPr="00900363" w:rsidRDefault="008A7BD1" w:rsidP="00977805">
            <w:pPr>
              <w:numPr>
                <w:ilvl w:val="0"/>
                <w:numId w:val="14"/>
              </w:numPr>
              <w:spacing w:after="0" w:line="240" w:lineRule="auto"/>
              <w:ind w:left="284" w:hanging="284"/>
              <w:rPr>
                <w:lang w:val="pl-PL"/>
              </w:rPr>
            </w:pPr>
            <w:r w:rsidRPr="00900363">
              <w:rPr>
                <w:sz w:val="22"/>
                <w:szCs w:val="22"/>
                <w:lang w:val="pl-PL"/>
              </w:rPr>
              <w:t xml:space="preserve">redukcję niekorzystnego wpływu jakości drogi na stan techniczny pojazdów korzystających z przedmiotowego obiektu </w:t>
            </w:r>
            <w:r w:rsidRPr="00900363">
              <w:rPr>
                <w:sz w:val="22"/>
                <w:szCs w:val="22"/>
                <w:lang w:val="pl-PL"/>
              </w:rPr>
              <w:lastRenderedPageBreak/>
              <w:t>drogowego</w:t>
            </w:r>
          </w:p>
          <w:p w:rsidR="008A7BD1" w:rsidRPr="00A82D88" w:rsidRDefault="008A7BD1" w:rsidP="008A7BD1">
            <w:pPr>
              <w:autoSpaceDE w:val="0"/>
              <w:autoSpaceDN w:val="0"/>
              <w:adjustRightInd w:val="0"/>
              <w:spacing w:after="0" w:line="240" w:lineRule="auto"/>
              <w:rPr>
                <w:rFonts w:eastAsia="ArialNarrow" w:cs="Times New Roman"/>
                <w:color w:val="000000"/>
                <w:lang w:val="pl-PL"/>
              </w:rPr>
            </w:pPr>
          </w:p>
          <w:p w:rsidR="008A7BD1" w:rsidRDefault="008A7BD1" w:rsidP="008A7BD1">
            <w:pPr>
              <w:spacing w:after="0" w:line="240" w:lineRule="auto"/>
              <w:rPr>
                <w:rFonts w:eastAsia="ArialNarrow" w:cs="Times New Roman"/>
                <w:color w:val="000000"/>
                <w:sz w:val="22"/>
                <w:szCs w:val="22"/>
                <w:lang w:val="pl-PL"/>
              </w:rPr>
            </w:pPr>
            <w:r w:rsidRPr="00D504FA">
              <w:rPr>
                <w:rFonts w:eastAsia="ArialNarrow" w:cs="Times New Roman"/>
                <w:color w:val="000000"/>
                <w:sz w:val="22"/>
                <w:szCs w:val="22"/>
                <w:lang w:val="pl-PL"/>
              </w:rPr>
              <w:t>Projekt zrealizowany w Partnerstwie z Gminą Trzebinia, Szpitalem Powiatowym w Chrzanowie i RPWiK Sp. z o.o. w Chrzanowie</w:t>
            </w:r>
            <w:r w:rsidR="001D7533">
              <w:rPr>
                <w:rFonts w:eastAsia="ArialNarrow" w:cs="Times New Roman"/>
                <w:color w:val="000000"/>
                <w:sz w:val="22"/>
                <w:szCs w:val="22"/>
                <w:lang w:val="pl-PL"/>
              </w:rPr>
              <w:t>.</w:t>
            </w:r>
          </w:p>
          <w:p w:rsidR="00A6658E" w:rsidRDefault="00A6658E" w:rsidP="008A7BD1">
            <w:pPr>
              <w:spacing w:after="0" w:line="240" w:lineRule="auto"/>
              <w:rPr>
                <w:rFonts w:eastAsia="ArialNarrow" w:cs="Times New Roman"/>
                <w:color w:val="000000"/>
                <w:sz w:val="22"/>
                <w:szCs w:val="22"/>
                <w:lang w:val="pl-PL"/>
              </w:rPr>
            </w:pPr>
          </w:p>
          <w:p w:rsidR="00A6658E" w:rsidRPr="00E25C88" w:rsidRDefault="00F4400C" w:rsidP="008A7BD1">
            <w:pPr>
              <w:spacing w:after="0" w:line="240" w:lineRule="auto"/>
              <w:rPr>
                <w:rFonts w:eastAsia="ArialNarrow" w:cs="Times New Roman"/>
                <w:b/>
                <w:color w:val="000000"/>
                <w:sz w:val="22"/>
                <w:szCs w:val="22"/>
                <w:lang w:val="pl-PL"/>
              </w:rPr>
            </w:pPr>
            <w:r w:rsidRPr="00E25C88">
              <w:rPr>
                <w:rFonts w:eastAsia="ArialNarrow" w:cs="Times New Roman"/>
                <w:b/>
                <w:color w:val="000000"/>
                <w:sz w:val="22"/>
                <w:szCs w:val="22"/>
                <w:lang w:val="pl-PL"/>
              </w:rPr>
              <w:t xml:space="preserve">2) </w:t>
            </w:r>
            <w:r w:rsidR="00E25C88">
              <w:rPr>
                <w:rFonts w:eastAsia="ArialNarrow" w:cs="Times New Roman"/>
                <w:b/>
                <w:color w:val="000000"/>
                <w:sz w:val="22"/>
                <w:szCs w:val="22"/>
                <w:lang w:val="pl-PL"/>
              </w:rPr>
              <w:t>UM ALWERNIA</w:t>
            </w:r>
          </w:p>
          <w:p w:rsidR="008A7BD1" w:rsidRPr="00D504FA" w:rsidRDefault="00A6658E" w:rsidP="008A7BD1">
            <w:pPr>
              <w:spacing w:after="0" w:line="240" w:lineRule="auto"/>
              <w:rPr>
                <w:rFonts w:eastAsia="ArialNarrow" w:cs="Times New Roman"/>
                <w:color w:val="000000"/>
                <w:lang w:val="pl-PL"/>
              </w:rPr>
            </w:pPr>
            <w:r>
              <w:rPr>
                <w:rFonts w:eastAsia="ArialNarrow" w:cs="Times New Roman"/>
                <w:color w:val="000000"/>
                <w:sz w:val="22"/>
                <w:szCs w:val="22"/>
                <w:lang w:val="pl-PL"/>
              </w:rPr>
              <w:t>Remonty na istniejącej sieci dróg gminnych w Gminie Alwernia. Brak budowy nowych połączeń drogowych.</w:t>
            </w:r>
          </w:p>
        </w:tc>
        <w:tc>
          <w:tcPr>
            <w:tcW w:w="2268" w:type="dxa"/>
          </w:tcPr>
          <w:p w:rsidR="00D769DB" w:rsidRPr="00D769DB" w:rsidRDefault="00D769DB" w:rsidP="00977805">
            <w:pPr>
              <w:pStyle w:val="Akapitzlist"/>
              <w:numPr>
                <w:ilvl w:val="0"/>
                <w:numId w:val="11"/>
              </w:numPr>
              <w:autoSpaceDE w:val="0"/>
              <w:autoSpaceDN w:val="0"/>
              <w:adjustRightInd w:val="0"/>
              <w:spacing w:after="0" w:line="240" w:lineRule="auto"/>
              <w:ind w:left="173" w:hanging="283"/>
              <w:rPr>
                <w:rFonts w:eastAsia="ArialNarrow" w:cs="Times New Roman"/>
                <w:b/>
                <w:color w:val="000000"/>
              </w:rPr>
            </w:pPr>
            <w:r w:rsidRPr="00D769DB">
              <w:rPr>
                <w:rFonts w:eastAsia="ArialNarrow" w:cs="Times New Roman"/>
                <w:b/>
                <w:color w:val="000000"/>
              </w:rPr>
              <w:lastRenderedPageBreak/>
              <w:t>PZD</w:t>
            </w:r>
          </w:p>
          <w:p w:rsidR="002B70E3" w:rsidRDefault="008A7BD1" w:rsidP="00D769DB">
            <w:pPr>
              <w:pStyle w:val="Akapitzlist"/>
              <w:autoSpaceDE w:val="0"/>
              <w:autoSpaceDN w:val="0"/>
              <w:adjustRightInd w:val="0"/>
              <w:spacing w:after="0" w:line="240" w:lineRule="auto"/>
              <w:ind w:left="173"/>
              <w:rPr>
                <w:rFonts w:eastAsia="ArialNarrow" w:cs="Times New Roman"/>
                <w:color w:val="000000"/>
              </w:rPr>
            </w:pPr>
            <w:r w:rsidRPr="00C035E9">
              <w:rPr>
                <w:rFonts w:eastAsia="ArialNarrow" w:cs="Times New Roman"/>
                <w:color w:val="000000"/>
              </w:rPr>
              <w:t xml:space="preserve">Realizacja przez PZD w Chrzanowie I etapu: rewitalizacja połączenia drogowego pomiędzy Płokami </w:t>
            </w:r>
          </w:p>
          <w:p w:rsidR="008A7BD1" w:rsidRDefault="008A7BD1" w:rsidP="002B70E3">
            <w:pPr>
              <w:pStyle w:val="Akapitzlist"/>
              <w:autoSpaceDE w:val="0"/>
              <w:autoSpaceDN w:val="0"/>
              <w:adjustRightInd w:val="0"/>
              <w:spacing w:after="0" w:line="240" w:lineRule="auto"/>
              <w:ind w:left="173"/>
              <w:rPr>
                <w:rFonts w:eastAsia="ArialNarrow" w:cs="Times New Roman"/>
                <w:color w:val="000000"/>
              </w:rPr>
            </w:pPr>
            <w:r w:rsidRPr="00C035E9">
              <w:rPr>
                <w:rFonts w:eastAsia="ArialNarrow" w:cs="Times New Roman"/>
                <w:color w:val="000000"/>
              </w:rPr>
              <w:t>a Lgotą w ciągu DP 1051K. Zadanie wykonano we własnym zakresie</w:t>
            </w:r>
            <w:r w:rsidR="005942C5">
              <w:rPr>
                <w:rFonts w:eastAsia="ArialNarrow" w:cs="Times New Roman"/>
                <w:color w:val="000000"/>
              </w:rPr>
              <w:t>.</w:t>
            </w:r>
          </w:p>
          <w:p w:rsidR="00A6658E" w:rsidRDefault="00A6658E" w:rsidP="00A6658E">
            <w:pPr>
              <w:spacing w:after="0" w:line="240" w:lineRule="auto"/>
              <w:rPr>
                <w:rFonts w:eastAsia="ArialNarrow" w:cs="Times New Roman"/>
                <w:color w:val="000000"/>
                <w:sz w:val="22"/>
                <w:szCs w:val="22"/>
                <w:lang w:val="pl-PL"/>
              </w:rPr>
            </w:pPr>
          </w:p>
          <w:p w:rsidR="00A6658E" w:rsidRPr="00900363" w:rsidRDefault="00D769DB" w:rsidP="00D769DB">
            <w:pPr>
              <w:spacing w:before="240" w:after="0" w:line="240" w:lineRule="auto"/>
              <w:rPr>
                <w:rFonts w:eastAsia="ArialNarrow" w:cs="Times New Roman"/>
                <w:b/>
                <w:color w:val="000000"/>
                <w:sz w:val="22"/>
                <w:szCs w:val="22"/>
                <w:lang w:val="pl-PL"/>
              </w:rPr>
            </w:pPr>
            <w:r w:rsidRPr="00900363">
              <w:rPr>
                <w:rFonts w:eastAsia="ArialNarrow" w:cs="Times New Roman"/>
                <w:b/>
                <w:color w:val="000000"/>
                <w:sz w:val="22"/>
                <w:szCs w:val="22"/>
                <w:lang w:val="pl-PL"/>
              </w:rPr>
              <w:t>2)</w:t>
            </w:r>
            <w:r w:rsidR="00E25C88" w:rsidRPr="00900363">
              <w:rPr>
                <w:rFonts w:eastAsia="ArialNarrow" w:cs="Times New Roman"/>
                <w:b/>
                <w:color w:val="000000"/>
                <w:sz w:val="22"/>
                <w:szCs w:val="22"/>
                <w:lang w:val="pl-PL"/>
              </w:rPr>
              <w:t>UM ALWERNIA</w:t>
            </w:r>
          </w:p>
          <w:p w:rsidR="00EC2354" w:rsidRDefault="00A6658E" w:rsidP="00A6658E">
            <w:pPr>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 xml:space="preserve">Remonty na istniejącej sieci dróg gminnych </w:t>
            </w:r>
          </w:p>
          <w:p w:rsidR="00A6658E" w:rsidRDefault="00A6658E" w:rsidP="00A6658E">
            <w:pPr>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w Gminie Alwernia. Brak budowy nowych połączeń drogowych.</w:t>
            </w:r>
          </w:p>
          <w:p w:rsidR="005942C5" w:rsidRDefault="005942C5" w:rsidP="00A6658E">
            <w:pPr>
              <w:spacing w:after="0" w:line="240" w:lineRule="auto"/>
              <w:rPr>
                <w:rFonts w:eastAsia="ArialNarrow" w:cs="Times New Roman"/>
                <w:color w:val="000000"/>
                <w:lang w:val="pl-PL"/>
              </w:rPr>
            </w:pPr>
          </w:p>
          <w:p w:rsidR="00A6658E" w:rsidRPr="00900363" w:rsidRDefault="00D769DB" w:rsidP="00D769DB">
            <w:pPr>
              <w:autoSpaceDE w:val="0"/>
              <w:autoSpaceDN w:val="0"/>
              <w:adjustRightInd w:val="0"/>
              <w:spacing w:after="0" w:line="240" w:lineRule="auto"/>
              <w:rPr>
                <w:rFonts w:eastAsia="ArialNarrow" w:cs="Times New Roman"/>
                <w:b/>
                <w:color w:val="000000"/>
                <w:sz w:val="22"/>
                <w:szCs w:val="22"/>
                <w:lang w:val="pl-PL"/>
              </w:rPr>
            </w:pPr>
            <w:r w:rsidRPr="00900363">
              <w:rPr>
                <w:rFonts w:eastAsia="ArialNarrow" w:cs="Times New Roman"/>
                <w:b/>
                <w:color w:val="000000"/>
                <w:sz w:val="22"/>
                <w:szCs w:val="22"/>
                <w:lang w:val="pl-PL"/>
              </w:rPr>
              <w:lastRenderedPageBreak/>
              <w:t>3)</w:t>
            </w:r>
            <w:r w:rsidR="0031250B" w:rsidRPr="00900363">
              <w:rPr>
                <w:rFonts w:eastAsia="ArialNarrow" w:cs="Times New Roman"/>
                <w:b/>
                <w:color w:val="000000"/>
                <w:sz w:val="22"/>
                <w:szCs w:val="22"/>
                <w:lang w:val="pl-PL"/>
              </w:rPr>
              <w:t>UM TRZEBINIA</w:t>
            </w:r>
          </w:p>
          <w:p w:rsidR="005942C5" w:rsidRPr="005942C5" w:rsidRDefault="005942C5" w:rsidP="005942C5">
            <w:pPr>
              <w:spacing w:line="240" w:lineRule="auto"/>
              <w:rPr>
                <w:b/>
                <w:bCs/>
                <w:sz w:val="22"/>
                <w:szCs w:val="22"/>
                <w:lang w:val="pl-PL"/>
              </w:rPr>
            </w:pPr>
            <w:r w:rsidRPr="005942C5">
              <w:rPr>
                <w:rFonts w:eastAsia="Times New Roman" w:cs="Times New Roman"/>
                <w:bCs/>
                <w:sz w:val="22"/>
                <w:szCs w:val="22"/>
                <w:lang w:val="pl-PL"/>
              </w:rPr>
              <w:t xml:space="preserve">W ramach Programu Gminnej i Powiatowej infrastruktury drogowej na lata 2016 </w:t>
            </w:r>
            <w:r w:rsidR="00977805">
              <w:rPr>
                <w:rFonts w:eastAsia="Times New Roman" w:cs="Times New Roman"/>
                <w:bCs/>
                <w:sz w:val="22"/>
                <w:szCs w:val="22"/>
                <w:lang w:val="pl-PL"/>
              </w:rPr>
              <w:t>–</w:t>
            </w:r>
            <w:r w:rsidRPr="005942C5">
              <w:rPr>
                <w:rFonts w:eastAsia="Times New Roman" w:cs="Times New Roman"/>
                <w:bCs/>
                <w:sz w:val="22"/>
                <w:szCs w:val="22"/>
                <w:lang w:val="pl-PL"/>
              </w:rPr>
              <w:t xml:space="preserve"> 2019 zrealizowano projekt pn</w:t>
            </w:r>
            <w:r w:rsidRPr="005942C5">
              <w:rPr>
                <w:rFonts w:eastAsia="Times New Roman" w:cs="Times New Roman"/>
                <w:b/>
                <w:bCs/>
                <w:sz w:val="22"/>
                <w:szCs w:val="22"/>
                <w:lang w:val="pl-PL"/>
              </w:rPr>
              <w:t xml:space="preserve">.: </w:t>
            </w:r>
            <w:r w:rsidRPr="005942C5">
              <w:rPr>
                <w:bCs/>
                <w:sz w:val="22"/>
                <w:szCs w:val="22"/>
                <w:lang w:val="pl-PL"/>
              </w:rPr>
              <w:t xml:space="preserve">„Budowa drogi gminnej obok Elektrowni Siersza </w:t>
            </w:r>
            <w:r w:rsidRPr="005942C5">
              <w:rPr>
                <w:bCs/>
                <w:sz w:val="22"/>
                <w:szCs w:val="22"/>
                <w:lang w:val="pl-PL"/>
              </w:rPr>
              <w:br/>
              <w:t xml:space="preserve">w miejscowości Czyżówka </w:t>
            </w:r>
            <w:r w:rsidRPr="005942C5">
              <w:rPr>
                <w:bCs/>
                <w:sz w:val="22"/>
                <w:szCs w:val="22"/>
                <w:lang w:val="pl-PL"/>
              </w:rPr>
              <w:br/>
              <w:t>(od km 0 + 000,0 do km 1 + 115,70)”.</w:t>
            </w:r>
          </w:p>
          <w:p w:rsidR="005942C5" w:rsidRPr="00900363" w:rsidRDefault="005942C5" w:rsidP="005942C5">
            <w:pPr>
              <w:autoSpaceDE w:val="0"/>
              <w:autoSpaceDN w:val="0"/>
              <w:adjustRightInd w:val="0"/>
              <w:spacing w:after="0" w:line="240" w:lineRule="auto"/>
              <w:rPr>
                <w:rFonts w:eastAsia="ArialNarrow" w:cs="Times New Roman"/>
                <w:color w:val="000000"/>
                <w:lang w:val="pl-PL"/>
              </w:rPr>
            </w:pPr>
          </w:p>
        </w:tc>
        <w:tc>
          <w:tcPr>
            <w:tcW w:w="3701" w:type="dxa"/>
          </w:tcPr>
          <w:p w:rsidR="008A7BD1" w:rsidRPr="009B1423" w:rsidRDefault="008A7BD1" w:rsidP="00977805">
            <w:pPr>
              <w:pStyle w:val="Akapitzlist"/>
              <w:numPr>
                <w:ilvl w:val="0"/>
                <w:numId w:val="12"/>
              </w:numPr>
              <w:autoSpaceDE w:val="0"/>
              <w:autoSpaceDN w:val="0"/>
              <w:adjustRightInd w:val="0"/>
              <w:spacing w:after="0" w:line="240" w:lineRule="auto"/>
              <w:ind w:left="147" w:hanging="284"/>
              <w:rPr>
                <w:rFonts w:eastAsia="ArialNarrow" w:cs="Times New Roman"/>
                <w:color w:val="000000"/>
              </w:rPr>
            </w:pPr>
            <w:r w:rsidRPr="009B1423">
              <w:rPr>
                <w:rFonts w:eastAsia="ArialNarrow" w:cs="Times New Roman"/>
                <w:color w:val="000000"/>
              </w:rPr>
              <w:lastRenderedPageBreak/>
              <w:t xml:space="preserve">Realizacja przez PZD w Chrzanowie II etapu: rewitalizacja połączenia drogowego pomiędzy Płokami </w:t>
            </w:r>
            <w:r w:rsidR="00EC2354">
              <w:rPr>
                <w:rFonts w:eastAsia="ArialNarrow" w:cs="Times New Roman"/>
                <w:color w:val="000000"/>
              </w:rPr>
              <w:br/>
            </w:r>
            <w:r w:rsidRPr="009B1423">
              <w:rPr>
                <w:rFonts w:eastAsia="ArialNarrow" w:cs="Times New Roman"/>
                <w:color w:val="000000"/>
              </w:rPr>
              <w:t>a Lgotą w ciągu DP 1051K. Zadanie wykonano we własnym zakresie. Przebudowa 450 mb DP 1051K – utwardzenie  drogi gruntowej poprzez położenie nawierzchni</w:t>
            </w:r>
            <w:r w:rsidR="00296B0C" w:rsidRPr="009B1423">
              <w:rPr>
                <w:rFonts w:eastAsia="ArialNarrow" w:cs="Times New Roman"/>
                <w:color w:val="000000"/>
              </w:rPr>
              <w:t>.</w:t>
            </w:r>
            <w:r w:rsidRPr="009B1423">
              <w:rPr>
                <w:rFonts w:eastAsia="ArialNarrow" w:cs="Times New Roman"/>
                <w:color w:val="000000"/>
              </w:rPr>
              <w:t xml:space="preserve"> </w:t>
            </w:r>
          </w:p>
          <w:p w:rsidR="00D945ED" w:rsidRPr="00900363" w:rsidRDefault="00D945ED" w:rsidP="00D945ED">
            <w:pPr>
              <w:autoSpaceDE w:val="0"/>
              <w:autoSpaceDN w:val="0"/>
              <w:adjustRightInd w:val="0"/>
              <w:spacing w:after="0" w:line="240" w:lineRule="auto"/>
              <w:rPr>
                <w:rFonts w:eastAsia="ArialNarrow" w:cs="Times New Roman"/>
                <w:color w:val="000000"/>
                <w:sz w:val="22"/>
                <w:szCs w:val="22"/>
                <w:lang w:val="pl-PL"/>
              </w:rPr>
            </w:pPr>
          </w:p>
          <w:p w:rsidR="00D945ED" w:rsidRPr="00900363" w:rsidRDefault="009B1423" w:rsidP="009658BD">
            <w:pPr>
              <w:autoSpaceDE w:val="0"/>
              <w:autoSpaceDN w:val="0"/>
              <w:adjustRightInd w:val="0"/>
              <w:spacing w:after="0" w:line="240" w:lineRule="auto"/>
              <w:rPr>
                <w:rFonts w:eastAsia="ArialNarrow" w:cs="Times New Roman"/>
                <w:color w:val="000000"/>
                <w:sz w:val="22"/>
                <w:szCs w:val="22"/>
                <w:lang w:val="pl-PL"/>
              </w:rPr>
            </w:pPr>
            <w:r w:rsidRPr="00900363">
              <w:rPr>
                <w:rFonts w:eastAsia="ArialNarrow" w:cs="Times New Roman"/>
                <w:color w:val="000000"/>
                <w:sz w:val="22"/>
                <w:szCs w:val="22"/>
                <w:lang w:val="pl-PL"/>
              </w:rPr>
              <w:t xml:space="preserve">2) </w:t>
            </w:r>
            <w:r w:rsidR="00D945ED" w:rsidRPr="00900363">
              <w:rPr>
                <w:rFonts w:eastAsia="ArialNarrow" w:cs="Times New Roman"/>
                <w:color w:val="000000"/>
                <w:sz w:val="22"/>
                <w:szCs w:val="22"/>
                <w:lang w:val="pl-PL"/>
              </w:rPr>
              <w:t xml:space="preserve">Pozyskanie środków finansowych na realizację operacji typu „Budowa lub modernizacja dróg lokalnych” </w:t>
            </w:r>
            <w:r w:rsidR="00EC2354" w:rsidRPr="00900363">
              <w:rPr>
                <w:rFonts w:eastAsia="ArialNarrow" w:cs="Times New Roman"/>
                <w:color w:val="000000"/>
                <w:sz w:val="22"/>
                <w:szCs w:val="22"/>
                <w:lang w:val="pl-PL"/>
              </w:rPr>
              <w:br/>
            </w:r>
            <w:r w:rsidR="00D945ED" w:rsidRPr="00900363">
              <w:rPr>
                <w:rFonts w:eastAsia="ArialNarrow" w:cs="Times New Roman"/>
                <w:color w:val="000000"/>
                <w:sz w:val="22"/>
                <w:szCs w:val="22"/>
                <w:lang w:val="pl-PL"/>
              </w:rPr>
              <w:t xml:space="preserve">w ramach poddziałania „Wsparcie inwestycji związanych z tworzeniem, ulepszaniem  lub rozbudową wszystkich rodzajów małej infrastruktury, w tym inwestycji </w:t>
            </w:r>
            <w:r w:rsidR="00EC2354" w:rsidRPr="00900363">
              <w:rPr>
                <w:rFonts w:eastAsia="ArialNarrow" w:cs="Times New Roman"/>
                <w:color w:val="000000"/>
                <w:sz w:val="22"/>
                <w:szCs w:val="22"/>
                <w:lang w:val="pl-PL"/>
              </w:rPr>
              <w:br/>
            </w:r>
            <w:r w:rsidR="00D945ED" w:rsidRPr="00900363">
              <w:rPr>
                <w:rFonts w:eastAsia="ArialNarrow" w:cs="Times New Roman"/>
                <w:color w:val="000000"/>
                <w:sz w:val="22"/>
                <w:szCs w:val="22"/>
                <w:lang w:val="pl-PL"/>
              </w:rPr>
              <w:t xml:space="preserve">w energię odnawialną </w:t>
            </w:r>
            <w:r w:rsidR="00BF3DE8" w:rsidRPr="00900363">
              <w:rPr>
                <w:rFonts w:eastAsia="ArialNarrow" w:cs="Times New Roman"/>
                <w:color w:val="000000"/>
                <w:sz w:val="22"/>
                <w:szCs w:val="22"/>
                <w:lang w:val="pl-PL"/>
              </w:rPr>
              <w:br/>
              <w:t xml:space="preserve">i w </w:t>
            </w:r>
            <w:r w:rsidR="00D945ED" w:rsidRPr="00900363">
              <w:rPr>
                <w:rFonts w:eastAsia="ArialNarrow" w:cs="Times New Roman"/>
                <w:color w:val="000000"/>
                <w:sz w:val="22"/>
                <w:szCs w:val="22"/>
                <w:lang w:val="pl-PL"/>
              </w:rPr>
              <w:t xml:space="preserve">oszczędzanie  energii” objętego Programem Rozwoju Obszarów </w:t>
            </w:r>
            <w:r w:rsidR="00D945ED" w:rsidRPr="00900363">
              <w:rPr>
                <w:rFonts w:eastAsia="ArialNarrow" w:cs="Times New Roman"/>
                <w:color w:val="000000"/>
                <w:sz w:val="22"/>
                <w:szCs w:val="22"/>
                <w:lang w:val="pl-PL"/>
              </w:rPr>
              <w:lastRenderedPageBreak/>
              <w:t xml:space="preserve">Wiejskich (PROW) na lata 2014-2020. Realizacja operacji pn „Przebudowa części DP 1014K, ul. Piłsudskiego </w:t>
            </w:r>
            <w:r w:rsidR="00977805" w:rsidRPr="00900363">
              <w:rPr>
                <w:rFonts w:eastAsia="ArialNarrow" w:cs="Times New Roman"/>
                <w:color w:val="000000"/>
                <w:sz w:val="22"/>
                <w:szCs w:val="22"/>
                <w:lang w:val="pl-PL"/>
              </w:rPr>
              <w:t>–</w:t>
            </w:r>
            <w:r w:rsidR="00D945ED" w:rsidRPr="00900363">
              <w:rPr>
                <w:rFonts w:eastAsia="ArialNarrow" w:cs="Times New Roman"/>
                <w:color w:val="000000"/>
                <w:sz w:val="22"/>
                <w:szCs w:val="22"/>
                <w:lang w:val="pl-PL"/>
              </w:rPr>
              <w:t xml:space="preserve"> pomiędzy skrzyżowaniami z DW 780 </w:t>
            </w:r>
            <w:r w:rsidR="00EC2354" w:rsidRPr="00900363">
              <w:rPr>
                <w:rFonts w:eastAsia="ArialNarrow" w:cs="Times New Roman"/>
                <w:color w:val="000000"/>
                <w:sz w:val="22"/>
                <w:szCs w:val="22"/>
                <w:lang w:val="pl-PL"/>
              </w:rPr>
              <w:br/>
            </w:r>
            <w:r w:rsidR="00D945ED" w:rsidRPr="00900363">
              <w:rPr>
                <w:rFonts w:eastAsia="ArialNarrow" w:cs="Times New Roman"/>
                <w:color w:val="000000"/>
                <w:sz w:val="22"/>
                <w:szCs w:val="22"/>
                <w:lang w:val="pl-PL"/>
              </w:rPr>
              <w:t xml:space="preserve">a ul. Wiklinową o dł. </w:t>
            </w:r>
            <w:r w:rsidR="00977805" w:rsidRPr="00900363">
              <w:rPr>
                <w:rFonts w:eastAsia="ArialNarrow" w:cs="Times New Roman"/>
                <w:color w:val="000000"/>
                <w:sz w:val="22"/>
                <w:szCs w:val="22"/>
                <w:lang w:val="pl-PL"/>
              </w:rPr>
              <w:t>O</w:t>
            </w:r>
            <w:r w:rsidR="00D945ED" w:rsidRPr="00900363">
              <w:rPr>
                <w:rFonts w:eastAsia="ArialNarrow" w:cs="Times New Roman"/>
                <w:color w:val="000000"/>
                <w:sz w:val="22"/>
                <w:szCs w:val="22"/>
                <w:lang w:val="pl-PL"/>
              </w:rPr>
              <w:t xml:space="preserve">k. 3,858 km </w:t>
            </w:r>
            <w:r w:rsidR="00EC2354" w:rsidRPr="00900363">
              <w:rPr>
                <w:rFonts w:eastAsia="ArialNarrow" w:cs="Times New Roman"/>
                <w:color w:val="000000"/>
                <w:sz w:val="22"/>
                <w:szCs w:val="22"/>
                <w:lang w:val="pl-PL"/>
              </w:rPr>
              <w:br/>
            </w:r>
            <w:r w:rsidR="00D945ED" w:rsidRPr="00900363">
              <w:rPr>
                <w:rFonts w:eastAsia="ArialNarrow" w:cs="Times New Roman"/>
                <w:color w:val="000000"/>
                <w:sz w:val="22"/>
                <w:szCs w:val="22"/>
                <w:lang w:val="pl-PL"/>
              </w:rPr>
              <w:t>w sołectwie Zagórze</w:t>
            </w:r>
            <w:r w:rsidR="00977805" w:rsidRPr="00900363">
              <w:rPr>
                <w:rFonts w:eastAsia="ArialNarrow" w:cs="Times New Roman"/>
                <w:color w:val="000000"/>
                <w:sz w:val="22"/>
                <w:szCs w:val="22"/>
                <w:lang w:val="pl-PL"/>
              </w:rPr>
              <w:t>”</w:t>
            </w:r>
            <w:r w:rsidR="00D945ED" w:rsidRPr="00900363">
              <w:rPr>
                <w:rFonts w:eastAsia="ArialNarrow" w:cs="Times New Roman"/>
                <w:color w:val="000000"/>
                <w:sz w:val="22"/>
                <w:szCs w:val="22"/>
                <w:lang w:val="pl-PL"/>
              </w:rPr>
              <w:t>.  Inwestycja relalizowana do września 2018 roku. Projekt ma na celu:</w:t>
            </w:r>
            <w:r w:rsidR="001B5CBF" w:rsidRPr="00900363">
              <w:rPr>
                <w:rFonts w:eastAsia="ArialNarrow" w:cs="Times New Roman"/>
                <w:color w:val="000000"/>
                <w:sz w:val="22"/>
                <w:szCs w:val="22"/>
                <w:lang w:val="pl-PL"/>
              </w:rPr>
              <w:t xml:space="preserve"> zwiększenie poziomu rozwoju </w:t>
            </w:r>
            <w:r w:rsidR="00D945ED" w:rsidRPr="00900363">
              <w:rPr>
                <w:rFonts w:eastAsia="ArialNarrow" w:cs="Times New Roman"/>
                <w:color w:val="000000"/>
                <w:sz w:val="22"/>
                <w:szCs w:val="22"/>
                <w:lang w:val="pl-PL"/>
              </w:rPr>
              <w:t>infrastruktury technicznej dla wsparcia lokalnego rozwoju obszaru wiejskiego sołectwa Zagórze poprzez przebudowę 3,858  km DP 1014K</w:t>
            </w:r>
            <w:r w:rsidR="00296B0C" w:rsidRPr="00900363">
              <w:rPr>
                <w:rFonts w:eastAsia="ArialNarrow" w:cs="Times New Roman"/>
                <w:color w:val="000000"/>
                <w:sz w:val="22"/>
                <w:szCs w:val="22"/>
                <w:lang w:val="pl-PL"/>
              </w:rPr>
              <w:t>.</w:t>
            </w:r>
            <w:r w:rsidR="00D945ED" w:rsidRPr="00900363">
              <w:rPr>
                <w:rFonts w:eastAsia="ArialNarrow" w:cs="Times New Roman"/>
                <w:color w:val="000000"/>
                <w:sz w:val="22"/>
                <w:szCs w:val="22"/>
                <w:lang w:val="pl-PL"/>
              </w:rPr>
              <w:t xml:space="preserve"> </w:t>
            </w:r>
          </w:p>
          <w:p w:rsidR="00977805" w:rsidRPr="009B1423" w:rsidRDefault="00977805" w:rsidP="00977805">
            <w:pPr>
              <w:pStyle w:val="Akapitzlist"/>
              <w:rPr>
                <w:rFonts w:eastAsia="ArialNarrow" w:cs="Times New Roman"/>
                <w:color w:val="000000"/>
              </w:rPr>
            </w:pPr>
          </w:p>
          <w:p w:rsidR="00D945ED" w:rsidRPr="00900363" w:rsidRDefault="00296B0C" w:rsidP="001B5CBF">
            <w:pPr>
              <w:autoSpaceDE w:val="0"/>
              <w:autoSpaceDN w:val="0"/>
              <w:adjustRightInd w:val="0"/>
              <w:spacing w:after="0" w:line="240" w:lineRule="auto"/>
              <w:rPr>
                <w:rFonts w:eastAsia="ArialNarrow" w:cs="Times New Roman"/>
                <w:color w:val="000000"/>
                <w:sz w:val="22"/>
                <w:szCs w:val="22"/>
                <w:lang w:val="pl-PL"/>
              </w:rPr>
            </w:pPr>
            <w:r w:rsidRPr="00900363">
              <w:rPr>
                <w:rFonts w:eastAsia="ArialNarrow" w:cs="Times New Roman"/>
                <w:color w:val="000000"/>
                <w:sz w:val="22"/>
                <w:szCs w:val="22"/>
                <w:lang w:val="pl-PL"/>
              </w:rPr>
              <w:t xml:space="preserve">Dzięki realizacji projektu </w:t>
            </w:r>
            <w:r w:rsidR="00D945ED" w:rsidRPr="00900363">
              <w:rPr>
                <w:rFonts w:eastAsia="ArialNarrow" w:cs="Times New Roman"/>
                <w:color w:val="000000"/>
                <w:sz w:val="22"/>
                <w:szCs w:val="22"/>
                <w:lang w:val="pl-PL"/>
              </w:rPr>
              <w:t>zwiększy się dostępność komunikacyjna gminy Babice, a dzięki temu również powiatu</w:t>
            </w:r>
            <w:r w:rsidRPr="00900363">
              <w:rPr>
                <w:rFonts w:eastAsia="ArialNarrow" w:cs="Times New Roman"/>
                <w:color w:val="000000"/>
                <w:sz w:val="22"/>
                <w:szCs w:val="22"/>
                <w:lang w:val="pl-PL"/>
              </w:rPr>
              <w:t xml:space="preserve">; </w:t>
            </w:r>
            <w:r w:rsidR="00D945ED" w:rsidRPr="00900363">
              <w:rPr>
                <w:rFonts w:eastAsia="ArialNarrow" w:cs="Times New Roman"/>
                <w:color w:val="000000"/>
                <w:sz w:val="22"/>
                <w:szCs w:val="22"/>
                <w:lang w:val="pl-PL"/>
              </w:rPr>
              <w:t xml:space="preserve">poprawa połączeń drogowych z instytucjami publicznymi np.: szkołą, kościołem, ZOZ, </w:t>
            </w:r>
          </w:p>
          <w:p w:rsidR="00D945ED" w:rsidRPr="00900363" w:rsidRDefault="00D945ED" w:rsidP="001B5CBF">
            <w:pPr>
              <w:autoSpaceDE w:val="0"/>
              <w:autoSpaceDN w:val="0"/>
              <w:adjustRightInd w:val="0"/>
              <w:spacing w:after="0" w:line="240" w:lineRule="auto"/>
              <w:rPr>
                <w:rFonts w:eastAsia="ArialNarrow" w:cs="Times New Roman"/>
                <w:color w:val="000000"/>
                <w:sz w:val="22"/>
                <w:szCs w:val="22"/>
                <w:lang w:val="pl-PL"/>
              </w:rPr>
            </w:pPr>
            <w:r w:rsidRPr="00900363">
              <w:rPr>
                <w:rFonts w:eastAsia="ArialNarrow" w:cs="Times New Roman"/>
                <w:color w:val="000000"/>
                <w:sz w:val="22"/>
                <w:szCs w:val="22"/>
                <w:lang w:val="pl-PL"/>
              </w:rPr>
              <w:t>poprawa dojazdu do pracy  dla mieszkańców gminy (większa mobilność zawodowa)</w:t>
            </w:r>
            <w:r w:rsidR="00296B0C" w:rsidRPr="00900363">
              <w:rPr>
                <w:rFonts w:eastAsia="ArialNarrow" w:cs="Times New Roman"/>
                <w:color w:val="000000"/>
                <w:sz w:val="22"/>
                <w:szCs w:val="22"/>
                <w:lang w:val="pl-PL"/>
              </w:rPr>
              <w:t>,</w:t>
            </w:r>
          </w:p>
          <w:p w:rsidR="00D945ED" w:rsidRPr="00900363" w:rsidRDefault="00D945ED" w:rsidP="001B5CBF">
            <w:pPr>
              <w:autoSpaceDE w:val="0"/>
              <w:autoSpaceDN w:val="0"/>
              <w:adjustRightInd w:val="0"/>
              <w:spacing w:after="0" w:line="240" w:lineRule="auto"/>
              <w:rPr>
                <w:rFonts w:eastAsia="ArialNarrow" w:cs="Times New Roman"/>
                <w:color w:val="000000"/>
                <w:sz w:val="22"/>
                <w:szCs w:val="22"/>
                <w:lang w:val="pl-PL"/>
              </w:rPr>
            </w:pPr>
            <w:r w:rsidRPr="00900363">
              <w:rPr>
                <w:rFonts w:eastAsia="ArialNarrow" w:cs="Times New Roman"/>
                <w:color w:val="000000"/>
                <w:sz w:val="22"/>
                <w:szCs w:val="22"/>
                <w:lang w:val="pl-PL"/>
              </w:rPr>
              <w:t>poprawa połączenia z drogą o wyższej kategorii – DW 780</w:t>
            </w:r>
            <w:r w:rsidR="00296B0C" w:rsidRPr="00900363">
              <w:rPr>
                <w:rFonts w:eastAsia="ArialNarrow" w:cs="Times New Roman"/>
                <w:color w:val="000000"/>
                <w:sz w:val="22"/>
                <w:szCs w:val="22"/>
                <w:lang w:val="pl-PL"/>
              </w:rPr>
              <w:t>.</w:t>
            </w:r>
          </w:p>
          <w:p w:rsidR="00D945ED" w:rsidRPr="00900363" w:rsidRDefault="00D945ED" w:rsidP="001B5CBF">
            <w:pPr>
              <w:autoSpaceDE w:val="0"/>
              <w:autoSpaceDN w:val="0"/>
              <w:adjustRightInd w:val="0"/>
              <w:spacing w:after="0" w:line="240" w:lineRule="auto"/>
              <w:rPr>
                <w:rFonts w:eastAsia="ArialNarrow" w:cs="Times New Roman"/>
                <w:color w:val="000000"/>
                <w:sz w:val="22"/>
                <w:szCs w:val="22"/>
                <w:lang w:val="pl-PL"/>
              </w:rPr>
            </w:pPr>
          </w:p>
          <w:p w:rsidR="00D945ED" w:rsidRPr="00900363" w:rsidRDefault="006D1AFF" w:rsidP="006D1AFF">
            <w:pPr>
              <w:autoSpaceDE w:val="0"/>
              <w:autoSpaceDN w:val="0"/>
              <w:adjustRightInd w:val="0"/>
              <w:spacing w:after="0" w:line="240" w:lineRule="auto"/>
              <w:rPr>
                <w:rFonts w:eastAsia="ArialNarrow" w:cs="Times New Roman"/>
                <w:color w:val="000000"/>
                <w:sz w:val="22"/>
                <w:szCs w:val="22"/>
                <w:lang w:val="pl-PL"/>
              </w:rPr>
            </w:pPr>
            <w:r w:rsidRPr="00900363">
              <w:rPr>
                <w:rFonts w:eastAsia="ArialNarrow" w:cs="Times New Roman"/>
                <w:color w:val="000000"/>
                <w:sz w:val="22"/>
                <w:szCs w:val="22"/>
                <w:lang w:val="pl-PL"/>
              </w:rPr>
              <w:t>3)</w:t>
            </w:r>
            <w:r w:rsidR="00950D32" w:rsidRPr="00900363">
              <w:rPr>
                <w:rFonts w:eastAsia="ArialNarrow" w:cs="Times New Roman"/>
                <w:color w:val="000000"/>
                <w:sz w:val="22"/>
                <w:szCs w:val="22"/>
                <w:lang w:val="pl-PL"/>
              </w:rPr>
              <w:t>Realizacja inwestycji</w:t>
            </w:r>
            <w:r w:rsidR="00D945ED" w:rsidRPr="00900363">
              <w:rPr>
                <w:rFonts w:eastAsia="ArialNarrow" w:cs="Times New Roman"/>
                <w:color w:val="000000"/>
                <w:sz w:val="22"/>
                <w:szCs w:val="22"/>
                <w:lang w:val="pl-PL"/>
              </w:rPr>
              <w:t xml:space="preserve"> przy dofinansowaniu ze środków krajowych w ramach Programu Rozwoju Gminnej </w:t>
            </w:r>
            <w:r w:rsidR="00977805" w:rsidRPr="00900363">
              <w:rPr>
                <w:rFonts w:eastAsia="ArialNarrow" w:cs="Times New Roman"/>
                <w:color w:val="000000"/>
                <w:sz w:val="22"/>
                <w:szCs w:val="22"/>
                <w:lang w:val="pl-PL"/>
              </w:rPr>
              <w:t>I</w:t>
            </w:r>
            <w:r w:rsidR="00D945ED" w:rsidRPr="00900363">
              <w:rPr>
                <w:rFonts w:eastAsia="ArialNarrow" w:cs="Times New Roman"/>
                <w:color w:val="000000"/>
                <w:sz w:val="22"/>
                <w:szCs w:val="22"/>
                <w:lang w:val="pl-PL"/>
              </w:rPr>
              <w:t xml:space="preserve"> Powiatowej Infrastruktury Drogowej na lata 2016-2019, pn.: “Przebudowa drogi powiatowej nr 1011K – ul. Nadwiślańskiej na odcinku od km 2+441 do km 5+299 </w:t>
            </w:r>
            <w:r w:rsidR="00977805" w:rsidRPr="00900363">
              <w:rPr>
                <w:rFonts w:eastAsia="ArialNarrow" w:cs="Times New Roman"/>
                <w:color w:val="000000"/>
                <w:sz w:val="22"/>
                <w:szCs w:val="22"/>
                <w:lang w:val="pl-PL"/>
              </w:rPr>
              <w:t>I</w:t>
            </w:r>
            <w:r w:rsidR="00D945ED" w:rsidRPr="00900363">
              <w:rPr>
                <w:rFonts w:eastAsia="ArialNarrow" w:cs="Times New Roman"/>
                <w:color w:val="000000"/>
                <w:sz w:val="22"/>
                <w:szCs w:val="22"/>
                <w:lang w:val="pl-PL"/>
              </w:rPr>
              <w:t xml:space="preserve"> drogi </w:t>
            </w:r>
            <w:r w:rsidR="00D945ED" w:rsidRPr="00900363">
              <w:rPr>
                <w:rFonts w:eastAsia="ArialNarrow" w:cs="Times New Roman"/>
                <w:color w:val="000000"/>
                <w:sz w:val="22"/>
                <w:szCs w:val="22"/>
                <w:lang w:val="pl-PL"/>
              </w:rPr>
              <w:lastRenderedPageBreak/>
              <w:t xml:space="preserve">powiatowej nr 1009K – ul. Chechlanej na odcinku od km 6+093 do km 6+989  w miejscowości Mętków gmina Babice”. Przedmiotem wniosku były odcinki dróg powiatowych klasy Z, o łącznej długości 3,754 km. Celem przebudowy było podniesienie parametrów technicznych przedmiotowych dróg, poprawa ich przejezdności ze szczególnym uwzględnieniem bezpieczeństwa wszystkich uczestników ruchu. </w:t>
            </w:r>
          </w:p>
          <w:p w:rsidR="00A6658E" w:rsidRPr="00900363" w:rsidRDefault="00A6658E" w:rsidP="00A6658E">
            <w:pPr>
              <w:spacing w:after="0" w:line="240" w:lineRule="auto"/>
              <w:rPr>
                <w:rFonts w:eastAsia="ArialNarrow" w:cs="Times New Roman"/>
                <w:color w:val="000000"/>
                <w:sz w:val="22"/>
                <w:szCs w:val="22"/>
                <w:lang w:val="pl-PL"/>
              </w:rPr>
            </w:pPr>
          </w:p>
          <w:p w:rsidR="00A6658E" w:rsidRPr="00900363" w:rsidRDefault="009D3CB5" w:rsidP="009D3CB5">
            <w:pPr>
              <w:spacing w:after="0" w:line="240" w:lineRule="auto"/>
              <w:rPr>
                <w:rFonts w:eastAsia="ArialNarrow" w:cs="Times New Roman"/>
                <w:b/>
                <w:color w:val="000000"/>
                <w:sz w:val="22"/>
                <w:szCs w:val="22"/>
                <w:lang w:val="pl-PL"/>
              </w:rPr>
            </w:pPr>
            <w:r w:rsidRPr="00900363">
              <w:rPr>
                <w:rFonts w:eastAsia="ArialNarrow" w:cs="Times New Roman"/>
                <w:b/>
                <w:color w:val="000000"/>
                <w:sz w:val="22"/>
                <w:szCs w:val="22"/>
                <w:lang w:val="pl-PL"/>
              </w:rPr>
              <w:t>4)</w:t>
            </w:r>
            <w:r w:rsidR="00E25C88" w:rsidRPr="00900363">
              <w:rPr>
                <w:rFonts w:eastAsia="ArialNarrow" w:cs="Times New Roman"/>
                <w:b/>
                <w:color w:val="000000"/>
                <w:sz w:val="22"/>
                <w:szCs w:val="22"/>
                <w:lang w:val="pl-PL"/>
              </w:rPr>
              <w:t>UM ALWERNIA</w:t>
            </w:r>
          </w:p>
          <w:p w:rsidR="00D945ED" w:rsidRPr="009B1423" w:rsidRDefault="00A6658E" w:rsidP="00D677A6">
            <w:pPr>
              <w:spacing w:after="0" w:line="240" w:lineRule="auto"/>
              <w:rPr>
                <w:rFonts w:eastAsia="ArialNarrow" w:cs="Times New Roman"/>
                <w:color w:val="000000"/>
                <w:sz w:val="22"/>
                <w:szCs w:val="22"/>
                <w:lang w:val="pl-PL"/>
              </w:rPr>
            </w:pPr>
            <w:r w:rsidRPr="009B1423">
              <w:rPr>
                <w:rFonts w:eastAsia="ArialNarrow" w:cs="Times New Roman"/>
                <w:color w:val="000000"/>
                <w:sz w:val="22"/>
                <w:szCs w:val="22"/>
                <w:lang w:val="pl-PL"/>
              </w:rPr>
              <w:t>Remonty na istniejącej sieci dróg gminnych w Gminie Alwernia. Brak b</w:t>
            </w:r>
            <w:r w:rsidR="00D677A6" w:rsidRPr="009B1423">
              <w:rPr>
                <w:rFonts w:eastAsia="ArialNarrow" w:cs="Times New Roman"/>
                <w:color w:val="000000"/>
                <w:sz w:val="22"/>
                <w:szCs w:val="22"/>
                <w:lang w:val="pl-PL"/>
              </w:rPr>
              <w:t>udowy nowych połączeń drogowych.</w:t>
            </w:r>
          </w:p>
          <w:p w:rsidR="006D1AFF" w:rsidRPr="009B1423" w:rsidRDefault="006D1AFF" w:rsidP="00D677A6">
            <w:pPr>
              <w:spacing w:after="0" w:line="240" w:lineRule="auto"/>
              <w:rPr>
                <w:rFonts w:eastAsia="ArialNarrow" w:cs="Times New Roman"/>
                <w:color w:val="000000"/>
                <w:sz w:val="22"/>
                <w:szCs w:val="22"/>
                <w:lang w:val="pl-PL"/>
              </w:rPr>
            </w:pPr>
          </w:p>
          <w:p w:rsidR="00DC17FA" w:rsidRPr="009B1423" w:rsidRDefault="00D677A6" w:rsidP="00D677A6">
            <w:pPr>
              <w:spacing w:after="0" w:line="240" w:lineRule="auto"/>
              <w:rPr>
                <w:rFonts w:eastAsia="Times New Roman" w:cs="Times New Roman"/>
                <w:bCs/>
                <w:color w:val="C00000"/>
                <w:sz w:val="22"/>
                <w:szCs w:val="22"/>
                <w:lang w:val="pl-PL"/>
              </w:rPr>
            </w:pPr>
            <w:r w:rsidRPr="009B1423">
              <w:rPr>
                <w:rFonts w:eastAsia="ArialNarrow" w:cs="Times New Roman"/>
                <w:b/>
                <w:color w:val="000000"/>
                <w:sz w:val="22"/>
                <w:szCs w:val="22"/>
                <w:lang w:val="pl-PL"/>
              </w:rPr>
              <w:t>5)UM</w:t>
            </w:r>
            <w:r w:rsidR="00877310" w:rsidRPr="009B1423">
              <w:rPr>
                <w:rFonts w:eastAsia="ArialNarrow" w:cs="Times New Roman"/>
                <w:b/>
                <w:color w:val="000000"/>
                <w:sz w:val="22"/>
                <w:szCs w:val="22"/>
                <w:lang w:val="pl-PL"/>
              </w:rPr>
              <w:t xml:space="preserve"> TRZEBINIA</w:t>
            </w:r>
            <w:r w:rsidR="006D1AFF" w:rsidRPr="009B1423">
              <w:rPr>
                <w:rFonts w:eastAsia="Times New Roman" w:cs="Times New Roman"/>
                <w:bCs/>
                <w:color w:val="C00000"/>
                <w:sz w:val="22"/>
                <w:szCs w:val="22"/>
                <w:lang w:val="pl-PL"/>
              </w:rPr>
              <w:t xml:space="preserve"> </w:t>
            </w:r>
          </w:p>
          <w:p w:rsidR="00D677A6" w:rsidRPr="009B1423" w:rsidRDefault="006D1AFF" w:rsidP="00D677A6">
            <w:pPr>
              <w:spacing w:after="0" w:line="240" w:lineRule="auto"/>
              <w:rPr>
                <w:sz w:val="22"/>
                <w:szCs w:val="22"/>
                <w:lang w:val="pl-PL" w:eastAsia="pl-PL"/>
              </w:rPr>
            </w:pPr>
            <w:r w:rsidRPr="009B1423">
              <w:rPr>
                <w:rFonts w:eastAsia="Times New Roman" w:cs="Times New Roman"/>
                <w:bCs/>
                <w:sz w:val="22"/>
                <w:szCs w:val="22"/>
                <w:lang w:val="pl-PL"/>
              </w:rPr>
              <w:t xml:space="preserve">W ramach Programu Gminnej </w:t>
            </w:r>
            <w:r w:rsidR="00DC17FA" w:rsidRPr="009B1423">
              <w:rPr>
                <w:rFonts w:eastAsia="Times New Roman" w:cs="Times New Roman"/>
                <w:bCs/>
                <w:sz w:val="22"/>
                <w:szCs w:val="22"/>
                <w:lang w:val="pl-PL"/>
              </w:rPr>
              <w:br/>
            </w:r>
            <w:r w:rsidRPr="009B1423">
              <w:rPr>
                <w:rFonts w:eastAsia="Times New Roman" w:cs="Times New Roman"/>
                <w:bCs/>
                <w:sz w:val="22"/>
                <w:szCs w:val="22"/>
                <w:lang w:val="pl-PL"/>
              </w:rPr>
              <w:t xml:space="preserve">i Powiatowej infrastruktury drogowej na lata 2016 </w:t>
            </w:r>
            <w:r w:rsidR="00977805" w:rsidRPr="009B1423">
              <w:rPr>
                <w:rFonts w:eastAsia="Times New Roman" w:cs="Times New Roman"/>
                <w:bCs/>
                <w:sz w:val="22"/>
                <w:szCs w:val="22"/>
                <w:lang w:val="pl-PL"/>
              </w:rPr>
              <w:t>–</w:t>
            </w:r>
            <w:r w:rsidRPr="009B1423">
              <w:rPr>
                <w:rFonts w:eastAsia="Times New Roman" w:cs="Times New Roman"/>
                <w:bCs/>
                <w:sz w:val="22"/>
                <w:szCs w:val="22"/>
                <w:lang w:val="pl-PL"/>
              </w:rPr>
              <w:t xml:space="preserve"> 2019 zrealizowano projekt pn.: „</w:t>
            </w:r>
            <w:r w:rsidRPr="009B1423">
              <w:rPr>
                <w:sz w:val="22"/>
                <w:szCs w:val="22"/>
                <w:lang w:val="pl-PL" w:eastAsia="pl-PL"/>
              </w:rPr>
              <w:t xml:space="preserve">Rozbudowa ul. Dworcowej od projektowanego zakresu </w:t>
            </w:r>
            <w:r w:rsidR="00977805" w:rsidRPr="009B1423">
              <w:rPr>
                <w:sz w:val="22"/>
                <w:szCs w:val="22"/>
                <w:lang w:val="pl-PL" w:eastAsia="pl-PL"/>
              </w:rPr>
              <w:t>„</w:t>
            </w:r>
            <w:r w:rsidRPr="009B1423">
              <w:rPr>
                <w:sz w:val="22"/>
                <w:szCs w:val="22"/>
                <w:lang w:val="pl-PL" w:eastAsia="pl-PL"/>
              </w:rPr>
              <w:t>Parkuj i Jedź</w:t>
            </w:r>
            <w:r w:rsidR="00977805" w:rsidRPr="009B1423">
              <w:rPr>
                <w:sz w:val="22"/>
                <w:szCs w:val="22"/>
                <w:lang w:val="pl-PL" w:eastAsia="pl-PL"/>
              </w:rPr>
              <w:t>”</w:t>
            </w:r>
            <w:r w:rsidRPr="009B1423">
              <w:rPr>
                <w:sz w:val="22"/>
                <w:szCs w:val="22"/>
                <w:lang w:val="pl-PL" w:eastAsia="pl-PL"/>
              </w:rPr>
              <w:t xml:space="preserve"> do skrzyżowania z ulicą Słowackiego </w:t>
            </w:r>
            <w:r w:rsidR="009B1423" w:rsidRPr="009B1423">
              <w:rPr>
                <w:sz w:val="22"/>
                <w:szCs w:val="22"/>
                <w:lang w:val="pl-PL" w:eastAsia="pl-PL"/>
              </w:rPr>
              <w:br/>
            </w:r>
            <w:r w:rsidRPr="009B1423">
              <w:rPr>
                <w:sz w:val="22"/>
                <w:szCs w:val="22"/>
                <w:lang w:val="pl-PL" w:eastAsia="pl-PL"/>
              </w:rPr>
              <w:t xml:space="preserve">w Trzebini (Rozbudowa drogi gminnej </w:t>
            </w:r>
            <w:r w:rsidR="00977805" w:rsidRPr="009B1423">
              <w:rPr>
                <w:sz w:val="22"/>
                <w:szCs w:val="22"/>
                <w:lang w:val="pl-PL" w:eastAsia="pl-PL"/>
              </w:rPr>
              <w:t>–</w:t>
            </w:r>
            <w:r w:rsidRPr="009B1423">
              <w:rPr>
                <w:sz w:val="22"/>
                <w:szCs w:val="22"/>
                <w:lang w:val="pl-PL" w:eastAsia="pl-PL"/>
              </w:rPr>
              <w:t xml:space="preserve"> ul. Dworcowej w Trzebini na 3 odcinkach: od km 0+046,00 do km 0 + 490,75, od km 0 + 697,30 do km 0 + 966,50 oraz od km 0 + 990,31 do km 1 + 238,25)”.</w:t>
            </w:r>
          </w:p>
          <w:p w:rsidR="00877310" w:rsidRPr="009B1423" w:rsidRDefault="00877310" w:rsidP="00D677A6">
            <w:pPr>
              <w:spacing w:after="0" w:line="240" w:lineRule="auto"/>
              <w:rPr>
                <w:sz w:val="22"/>
                <w:szCs w:val="22"/>
                <w:lang w:val="pl-PL" w:eastAsia="pl-PL"/>
              </w:rPr>
            </w:pPr>
          </w:p>
          <w:p w:rsidR="00877310" w:rsidRPr="009B1423" w:rsidRDefault="00950D32" w:rsidP="00D677A6">
            <w:pPr>
              <w:spacing w:after="0" w:line="240" w:lineRule="auto"/>
              <w:rPr>
                <w:b/>
                <w:sz w:val="22"/>
                <w:szCs w:val="22"/>
                <w:lang w:val="pl-PL" w:eastAsia="pl-PL"/>
              </w:rPr>
            </w:pPr>
            <w:r w:rsidRPr="009B1423">
              <w:rPr>
                <w:b/>
                <w:sz w:val="22"/>
                <w:szCs w:val="22"/>
                <w:lang w:val="pl-PL" w:eastAsia="pl-PL"/>
              </w:rPr>
              <w:t xml:space="preserve">6) </w:t>
            </w:r>
            <w:r w:rsidR="00877310" w:rsidRPr="009B1423">
              <w:rPr>
                <w:b/>
                <w:sz w:val="22"/>
                <w:szCs w:val="22"/>
                <w:lang w:val="pl-PL" w:eastAsia="pl-PL"/>
              </w:rPr>
              <w:t>UM CHRZANÓW</w:t>
            </w:r>
          </w:p>
          <w:p w:rsidR="00877310" w:rsidRPr="00900363" w:rsidRDefault="00877310" w:rsidP="00BA79B3">
            <w:pPr>
              <w:spacing w:after="0" w:line="240" w:lineRule="auto"/>
              <w:rPr>
                <w:rFonts w:cs="Times New Roman"/>
                <w:sz w:val="22"/>
                <w:szCs w:val="22"/>
                <w:lang w:val="pl-PL"/>
              </w:rPr>
            </w:pPr>
            <w:r w:rsidRPr="00900363">
              <w:rPr>
                <w:rFonts w:cs="Times New Roman"/>
                <w:sz w:val="22"/>
                <w:szCs w:val="22"/>
                <w:lang w:val="pl-PL"/>
              </w:rPr>
              <w:t xml:space="preserve">W ramach projektów rewitalizacyjnych </w:t>
            </w:r>
            <w:r w:rsidRPr="00900363">
              <w:rPr>
                <w:rFonts w:cs="Times New Roman"/>
                <w:sz w:val="22"/>
                <w:szCs w:val="22"/>
                <w:lang w:val="pl-PL"/>
              </w:rPr>
              <w:lastRenderedPageBreak/>
              <w:t>w okresie sprawozdawczym Gmina</w:t>
            </w:r>
            <w:r w:rsidR="00BA79B3" w:rsidRPr="00900363">
              <w:rPr>
                <w:rFonts w:cs="Times New Roman"/>
                <w:sz w:val="22"/>
                <w:szCs w:val="22"/>
                <w:lang w:val="pl-PL"/>
              </w:rPr>
              <w:t xml:space="preserve"> Chrzanów realizuje </w:t>
            </w:r>
            <w:r w:rsidR="00977805" w:rsidRPr="009B1423">
              <w:rPr>
                <w:rFonts w:cs="Times New Roman"/>
                <w:sz w:val="22"/>
                <w:szCs w:val="22"/>
              </w:rPr>
              <w:pgNum/>
            </w:r>
            <w:r w:rsidR="00977805" w:rsidRPr="00900363">
              <w:rPr>
                <w:rFonts w:cs="Times New Roman"/>
                <w:sz w:val="22"/>
                <w:szCs w:val="22"/>
                <w:lang w:val="pl-PL"/>
              </w:rPr>
              <w:t>rogram</w:t>
            </w:r>
            <w:r w:rsidR="00BA79B3" w:rsidRPr="00900363">
              <w:rPr>
                <w:rFonts w:cs="Times New Roman"/>
                <w:sz w:val="22"/>
                <w:szCs w:val="22"/>
                <w:lang w:val="pl-PL"/>
              </w:rPr>
              <w:t xml:space="preserve"> pn.</w:t>
            </w:r>
            <w:r w:rsidRPr="00900363">
              <w:rPr>
                <w:rFonts w:cs="Times New Roman"/>
                <w:sz w:val="22"/>
                <w:szCs w:val="22"/>
                <w:lang w:val="pl-PL"/>
              </w:rPr>
              <w:t xml:space="preserve">Rozbudowa, przebudowa, nadbudowa </w:t>
            </w:r>
            <w:r w:rsidR="00977805" w:rsidRPr="00900363">
              <w:rPr>
                <w:rFonts w:cs="Times New Roman"/>
                <w:sz w:val="22"/>
                <w:szCs w:val="22"/>
                <w:lang w:val="pl-PL"/>
              </w:rPr>
              <w:t>I</w:t>
            </w:r>
            <w:r w:rsidRPr="00900363">
              <w:rPr>
                <w:rFonts w:cs="Times New Roman"/>
                <w:sz w:val="22"/>
                <w:szCs w:val="22"/>
                <w:lang w:val="pl-PL"/>
              </w:rPr>
              <w:t xml:space="preserve"> zmiana sposobu użytkowania z przeznaczeniem na pomieszczenia biurowe OPS budynków przy ul. Jagiellońskiej 2,2a,4 </w:t>
            </w:r>
            <w:r w:rsidR="00977805" w:rsidRPr="00900363">
              <w:rPr>
                <w:rFonts w:cs="Times New Roman"/>
                <w:sz w:val="22"/>
                <w:szCs w:val="22"/>
                <w:lang w:val="pl-PL"/>
              </w:rPr>
              <w:t>I</w:t>
            </w:r>
            <w:r w:rsidRPr="00900363">
              <w:rPr>
                <w:rFonts w:cs="Times New Roman"/>
                <w:sz w:val="22"/>
                <w:szCs w:val="22"/>
                <w:lang w:val="pl-PL"/>
              </w:rPr>
              <w:t xml:space="preserve"> 6 w Chrzanowie</w:t>
            </w:r>
            <w:r w:rsidR="00BA79B3" w:rsidRPr="00900363">
              <w:rPr>
                <w:rFonts w:cs="Times New Roman"/>
                <w:sz w:val="22"/>
                <w:szCs w:val="22"/>
                <w:lang w:val="pl-PL"/>
              </w:rPr>
              <w:t>.</w:t>
            </w:r>
          </w:p>
          <w:p w:rsidR="00877310" w:rsidRPr="00900363" w:rsidRDefault="00877310" w:rsidP="00BA79B3">
            <w:pPr>
              <w:spacing w:after="0" w:line="240" w:lineRule="auto"/>
              <w:rPr>
                <w:rFonts w:cs="Times New Roman"/>
                <w:sz w:val="22"/>
                <w:szCs w:val="22"/>
                <w:lang w:val="pl-PL"/>
              </w:rPr>
            </w:pPr>
            <w:r w:rsidRPr="00900363">
              <w:rPr>
                <w:rFonts w:cs="Times New Roman"/>
                <w:sz w:val="22"/>
                <w:szCs w:val="22"/>
                <w:lang w:val="pl-PL"/>
              </w:rPr>
              <w:t>W zakresie dróg w ramach rewitalizacji w okresie sprawozdawczym na obszarze rewitalizacji nie realizowano inwestycji drogowych.</w:t>
            </w:r>
          </w:p>
          <w:p w:rsidR="00877310" w:rsidRPr="00900363" w:rsidRDefault="00877310" w:rsidP="00BA79B3">
            <w:pPr>
              <w:spacing w:after="0" w:line="240" w:lineRule="auto"/>
              <w:rPr>
                <w:rFonts w:cs="Times New Roman"/>
                <w:sz w:val="22"/>
                <w:szCs w:val="22"/>
                <w:lang w:val="pl-PL"/>
              </w:rPr>
            </w:pPr>
          </w:p>
          <w:p w:rsidR="00877310" w:rsidRPr="00900363" w:rsidRDefault="00877310" w:rsidP="00BA79B3">
            <w:pPr>
              <w:spacing w:after="0" w:line="240" w:lineRule="auto"/>
              <w:rPr>
                <w:rFonts w:cs="Times New Roman"/>
                <w:sz w:val="22"/>
                <w:szCs w:val="22"/>
                <w:lang w:val="pl-PL"/>
              </w:rPr>
            </w:pPr>
            <w:r w:rsidRPr="00900363">
              <w:rPr>
                <w:rFonts w:cs="Times New Roman"/>
                <w:sz w:val="22"/>
                <w:szCs w:val="22"/>
                <w:lang w:val="pl-PL"/>
              </w:rPr>
              <w:t xml:space="preserve">W ogólnym zarysie wykonane zostały inwestycje drogowe: </w:t>
            </w:r>
          </w:p>
          <w:p w:rsidR="00877310" w:rsidRPr="009B1423" w:rsidRDefault="00E25C88" w:rsidP="00BA79B3">
            <w:pPr>
              <w:spacing w:line="240" w:lineRule="auto"/>
              <w:rPr>
                <w:rFonts w:cs="Times New Roman"/>
                <w:sz w:val="22"/>
                <w:szCs w:val="22"/>
              </w:rPr>
            </w:pPr>
            <w:r w:rsidRPr="00900363">
              <w:rPr>
                <w:rFonts w:cs="Times New Roman"/>
                <w:sz w:val="22"/>
                <w:szCs w:val="22"/>
                <w:lang w:val="pl-PL"/>
              </w:rPr>
              <w:t>-</w:t>
            </w:r>
            <w:r w:rsidR="00877310" w:rsidRPr="00900363">
              <w:rPr>
                <w:rFonts w:cs="Times New Roman"/>
                <w:sz w:val="22"/>
                <w:szCs w:val="22"/>
                <w:lang w:val="pl-PL"/>
              </w:rPr>
              <w:t xml:space="preserve">Budowa drogi łączącej ul. Szpitalną z ul. Kasztanową długość wybudowanej drogi </w:t>
            </w:r>
            <w:r w:rsidR="00977805" w:rsidRPr="00900363">
              <w:rPr>
                <w:rFonts w:cs="Times New Roman"/>
                <w:sz w:val="22"/>
                <w:szCs w:val="22"/>
                <w:lang w:val="pl-PL"/>
              </w:rPr>
              <w:t>–</w:t>
            </w:r>
            <w:r w:rsidR="00877310" w:rsidRPr="00900363">
              <w:rPr>
                <w:sz w:val="22"/>
                <w:szCs w:val="22"/>
                <w:lang w:val="pl-PL"/>
              </w:rPr>
              <w:t xml:space="preserve"> </w:t>
            </w:r>
            <w:r w:rsidRPr="00900363">
              <w:rPr>
                <w:rFonts w:cs="Times New Roman"/>
                <w:sz w:val="22"/>
                <w:szCs w:val="22"/>
                <w:lang w:val="pl-PL"/>
              </w:rPr>
              <w:t>2868,1 m²,</w:t>
            </w:r>
            <w:r w:rsidRPr="00900363">
              <w:rPr>
                <w:rFonts w:cs="Times New Roman"/>
                <w:sz w:val="22"/>
                <w:szCs w:val="22"/>
                <w:lang w:val="pl-PL"/>
              </w:rPr>
              <w:br/>
              <w:t>-</w:t>
            </w:r>
            <w:r w:rsidR="00877310" w:rsidRPr="00900363">
              <w:rPr>
                <w:rFonts w:cs="Times New Roman"/>
                <w:iCs/>
                <w:color w:val="000000"/>
                <w:sz w:val="22"/>
                <w:szCs w:val="22"/>
                <w:lang w:val="pl-PL"/>
              </w:rPr>
              <w:t xml:space="preserve">Budowa odcinka drogi ul. </w:t>
            </w:r>
            <w:r w:rsidR="00877310" w:rsidRPr="009B1423">
              <w:rPr>
                <w:rFonts w:cs="Times New Roman"/>
                <w:iCs/>
                <w:color w:val="000000"/>
                <w:sz w:val="22"/>
                <w:szCs w:val="22"/>
              </w:rPr>
              <w:t xml:space="preserve">Grottgera </w:t>
            </w:r>
            <w:r w:rsidR="00977805" w:rsidRPr="009B1423">
              <w:rPr>
                <w:rFonts w:cs="Times New Roman"/>
                <w:iCs/>
                <w:color w:val="000000"/>
                <w:sz w:val="22"/>
                <w:szCs w:val="22"/>
              </w:rPr>
              <w:t>I</w:t>
            </w:r>
            <w:r w:rsidR="00877310" w:rsidRPr="009B1423">
              <w:rPr>
                <w:rFonts w:cs="Times New Roman"/>
                <w:iCs/>
                <w:color w:val="000000"/>
                <w:sz w:val="22"/>
                <w:szCs w:val="22"/>
              </w:rPr>
              <w:t xml:space="preserve"> ul. Gierymskiego – 2552,08 m²</w:t>
            </w:r>
          </w:p>
        </w:tc>
      </w:tr>
      <w:tr w:rsidR="008A7BD1" w:rsidRPr="00D64A4F" w:rsidTr="00E25C88">
        <w:tc>
          <w:tcPr>
            <w:tcW w:w="5382" w:type="dxa"/>
          </w:tcPr>
          <w:p w:rsidR="008A7BD1" w:rsidRPr="00E25C88" w:rsidRDefault="008A7BD1" w:rsidP="008A7BD1">
            <w:pPr>
              <w:autoSpaceDE w:val="0"/>
              <w:autoSpaceDN w:val="0"/>
              <w:adjustRightInd w:val="0"/>
              <w:spacing w:after="0" w:line="240" w:lineRule="auto"/>
              <w:rPr>
                <w:rFonts w:eastAsia="ArialNarrow" w:cs="Times New Roman"/>
                <w:color w:val="000000"/>
                <w:sz w:val="20"/>
                <w:szCs w:val="20"/>
                <w:lang w:val="pl-PL"/>
              </w:rPr>
            </w:pPr>
            <w:r w:rsidRPr="00E25C88">
              <w:rPr>
                <w:rFonts w:eastAsia="ArialNarrow" w:cs="Times New Roman"/>
                <w:color w:val="000000"/>
                <w:sz w:val="20"/>
                <w:szCs w:val="20"/>
                <w:lang w:val="pl-PL"/>
              </w:rPr>
              <w:lastRenderedPageBreak/>
              <w:t>OPIS POWSTAŁYCH TRUDNOŚCI REALIZACYJNYCH</w:t>
            </w:r>
          </w:p>
          <w:p w:rsidR="008A7BD1" w:rsidRPr="005F4F99" w:rsidRDefault="008A7BD1" w:rsidP="008A7BD1">
            <w:pPr>
              <w:autoSpaceDE w:val="0"/>
              <w:autoSpaceDN w:val="0"/>
              <w:adjustRightInd w:val="0"/>
              <w:spacing w:after="0" w:line="240" w:lineRule="auto"/>
              <w:rPr>
                <w:rFonts w:eastAsia="ArialNarrow" w:cs="Times New Roman"/>
                <w:color w:val="000000"/>
                <w:sz w:val="22"/>
                <w:szCs w:val="22"/>
                <w:lang w:val="pl-PL"/>
              </w:rPr>
            </w:pPr>
            <w:r w:rsidRPr="00E25C88">
              <w:rPr>
                <w:rFonts w:eastAsia="ArialNarrow" w:cs="Times New Roman"/>
                <w:color w:val="000000"/>
                <w:sz w:val="20"/>
                <w:szCs w:val="20"/>
                <w:lang w:val="pl-PL"/>
              </w:rPr>
              <w:t>(</w:t>
            </w:r>
            <w:r w:rsidR="00885B9B">
              <w:rPr>
                <w:rFonts w:eastAsia="ArialNarrow" w:cs="Times New Roman"/>
                <w:color w:val="000000"/>
                <w:sz w:val="20"/>
                <w:szCs w:val="20"/>
                <w:lang w:val="pl-PL"/>
              </w:rPr>
              <w:t>m.in</w:t>
            </w:r>
            <w:r w:rsidRPr="00E25C88">
              <w:rPr>
                <w:rFonts w:eastAsia="ArialNarrow" w:cs="Times New Roman"/>
                <w:color w:val="000000"/>
                <w:sz w:val="20"/>
                <w:szCs w:val="20"/>
                <w:lang w:val="pl-PL"/>
              </w:rPr>
              <w:t>.: problemy powstałe na etapie realizacji, opóźnienia i ich przyczyny, środki podjęte w celu przezwyciężenia trudności</w:t>
            </w:r>
            <w:r w:rsidR="00837755">
              <w:rPr>
                <w:rFonts w:eastAsia="ArialNarrow" w:cs="Times New Roman"/>
                <w:color w:val="000000"/>
                <w:sz w:val="20"/>
                <w:szCs w:val="20"/>
                <w:lang w:val="pl-PL"/>
              </w:rPr>
              <w:t xml:space="preserve">, rekomendacje dotyczące zmian </w:t>
            </w:r>
            <w:r w:rsidRPr="00E25C88">
              <w:rPr>
                <w:rFonts w:eastAsia="ArialNarrow" w:cs="Times New Roman"/>
                <w:color w:val="000000"/>
                <w:sz w:val="20"/>
                <w:szCs w:val="20"/>
                <w:lang w:val="pl-PL"/>
              </w:rPr>
              <w:t>w realizacji kierunku interwencji, możliwe usprawnienia)</w:t>
            </w:r>
          </w:p>
        </w:tc>
        <w:tc>
          <w:tcPr>
            <w:tcW w:w="2977" w:type="dxa"/>
          </w:tcPr>
          <w:p w:rsidR="008A7BD1" w:rsidRPr="005F4F99" w:rsidRDefault="00385080" w:rsidP="00385080">
            <w:pPr>
              <w:autoSpaceDE w:val="0"/>
              <w:autoSpaceDN w:val="0"/>
              <w:adjustRightInd w:val="0"/>
              <w:spacing w:after="0" w:line="240" w:lineRule="auto"/>
              <w:jc w:val="center"/>
              <w:rPr>
                <w:rFonts w:eastAsia="ArialNarrow" w:cs="Times New Roman"/>
                <w:color w:val="000000"/>
                <w:lang w:val="pl-PL"/>
              </w:rPr>
            </w:pPr>
            <w:r>
              <w:rPr>
                <w:rFonts w:eastAsia="ArialNarrow" w:cs="Times New Roman"/>
                <w:color w:val="000000"/>
                <w:lang w:val="pl-PL"/>
              </w:rPr>
              <w:t>-</w:t>
            </w:r>
          </w:p>
        </w:tc>
        <w:tc>
          <w:tcPr>
            <w:tcW w:w="2268" w:type="dxa"/>
          </w:tcPr>
          <w:p w:rsidR="008A7BD1" w:rsidRPr="005F4F99" w:rsidRDefault="00385080" w:rsidP="00385080">
            <w:pPr>
              <w:autoSpaceDE w:val="0"/>
              <w:autoSpaceDN w:val="0"/>
              <w:adjustRightInd w:val="0"/>
              <w:spacing w:after="0" w:line="240" w:lineRule="auto"/>
              <w:jc w:val="center"/>
              <w:rPr>
                <w:rFonts w:eastAsia="ArialNarrow" w:cs="Times New Roman"/>
                <w:color w:val="000000"/>
                <w:lang w:val="pl-PL"/>
              </w:rPr>
            </w:pPr>
            <w:r>
              <w:rPr>
                <w:rFonts w:eastAsia="ArialNarrow" w:cs="Times New Roman"/>
                <w:color w:val="000000"/>
                <w:lang w:val="pl-PL"/>
              </w:rPr>
              <w:t>-</w:t>
            </w:r>
          </w:p>
        </w:tc>
        <w:tc>
          <w:tcPr>
            <w:tcW w:w="3701" w:type="dxa"/>
          </w:tcPr>
          <w:p w:rsidR="008A7BD1" w:rsidRPr="005F4F99" w:rsidRDefault="00385080" w:rsidP="00385080">
            <w:pPr>
              <w:autoSpaceDE w:val="0"/>
              <w:autoSpaceDN w:val="0"/>
              <w:adjustRightInd w:val="0"/>
              <w:spacing w:after="0" w:line="240" w:lineRule="auto"/>
              <w:jc w:val="center"/>
              <w:rPr>
                <w:rFonts w:eastAsia="ArialNarrow" w:cs="Times New Roman"/>
                <w:color w:val="000000"/>
                <w:lang w:val="pl-PL"/>
              </w:rPr>
            </w:pPr>
            <w:r>
              <w:rPr>
                <w:rFonts w:eastAsia="ArialNarrow" w:cs="Times New Roman"/>
                <w:color w:val="000000"/>
                <w:lang w:val="pl-PL"/>
              </w:rPr>
              <w:t>-</w:t>
            </w:r>
          </w:p>
        </w:tc>
      </w:tr>
      <w:tr w:rsidR="008A7BD1" w:rsidRPr="00900363" w:rsidTr="00E25C88">
        <w:tc>
          <w:tcPr>
            <w:tcW w:w="5382" w:type="dxa"/>
          </w:tcPr>
          <w:p w:rsidR="008A7BD1" w:rsidRPr="00E25C88" w:rsidRDefault="008A7BD1" w:rsidP="008A7BD1">
            <w:pPr>
              <w:autoSpaceDE w:val="0"/>
              <w:autoSpaceDN w:val="0"/>
              <w:adjustRightInd w:val="0"/>
              <w:spacing w:after="0" w:line="240" w:lineRule="auto"/>
              <w:rPr>
                <w:rFonts w:eastAsia="ArialNarrow" w:cs="Times New Roman"/>
                <w:color w:val="000000"/>
                <w:sz w:val="20"/>
                <w:szCs w:val="20"/>
                <w:lang w:val="pl-PL"/>
              </w:rPr>
            </w:pPr>
            <w:r w:rsidRPr="00E25C88">
              <w:rPr>
                <w:rFonts w:eastAsia="ArialNarrow" w:cs="Times New Roman"/>
                <w:color w:val="000000"/>
                <w:sz w:val="20"/>
                <w:szCs w:val="20"/>
                <w:lang w:val="pl-PL"/>
              </w:rPr>
              <w:t>OPIS ŹRÓDEŁ FINANSOWANIA (wielkość środków finansowych wydatkowanych na realizację kierunku interwencji w danym roku, w podziale na źródła finansowania)</w:t>
            </w:r>
          </w:p>
          <w:p w:rsidR="008A7BD1" w:rsidRPr="00E25C88" w:rsidRDefault="008A7BD1" w:rsidP="008A7BD1">
            <w:pPr>
              <w:autoSpaceDE w:val="0"/>
              <w:autoSpaceDN w:val="0"/>
              <w:adjustRightInd w:val="0"/>
              <w:spacing w:after="0" w:line="240" w:lineRule="auto"/>
              <w:rPr>
                <w:rFonts w:eastAsia="ArialNarrow" w:cs="Times New Roman"/>
                <w:color w:val="000000"/>
                <w:sz w:val="20"/>
                <w:szCs w:val="20"/>
                <w:lang w:val="pl-PL"/>
              </w:rPr>
            </w:pPr>
            <w:r w:rsidRPr="00E25C88">
              <w:rPr>
                <w:rFonts w:eastAsia="ArialNarrow" w:cs="Times New Roman"/>
                <w:color w:val="000000"/>
                <w:sz w:val="20"/>
                <w:szCs w:val="20"/>
                <w:lang w:val="pl-PL"/>
              </w:rPr>
              <w:t xml:space="preserve">Budżet Powiatu                              (kwota w zł) </w:t>
            </w:r>
          </w:p>
          <w:p w:rsidR="008A7BD1" w:rsidRPr="00E25C88" w:rsidRDefault="008A7BD1" w:rsidP="008A7BD1">
            <w:pPr>
              <w:autoSpaceDE w:val="0"/>
              <w:autoSpaceDN w:val="0"/>
              <w:adjustRightInd w:val="0"/>
              <w:spacing w:after="0" w:line="240" w:lineRule="auto"/>
              <w:rPr>
                <w:rFonts w:eastAsia="ArialNarrow" w:cs="Times New Roman"/>
                <w:color w:val="000000"/>
                <w:sz w:val="20"/>
                <w:szCs w:val="20"/>
                <w:lang w:val="pl-PL"/>
              </w:rPr>
            </w:pPr>
            <w:r w:rsidRPr="00E25C88">
              <w:rPr>
                <w:rFonts w:eastAsia="ArialNarrow" w:cs="Times New Roman"/>
                <w:color w:val="000000"/>
                <w:sz w:val="20"/>
                <w:szCs w:val="20"/>
                <w:lang w:val="pl-PL"/>
              </w:rPr>
              <w:t>Budżet jednostki realizującej       (kwota w zł)</w:t>
            </w:r>
          </w:p>
          <w:p w:rsidR="008A7BD1" w:rsidRPr="00E25C88" w:rsidRDefault="008A7BD1" w:rsidP="008A7BD1">
            <w:pPr>
              <w:autoSpaceDE w:val="0"/>
              <w:autoSpaceDN w:val="0"/>
              <w:adjustRightInd w:val="0"/>
              <w:spacing w:after="0" w:line="240" w:lineRule="auto"/>
              <w:rPr>
                <w:rFonts w:eastAsia="ArialNarrow" w:cs="Times New Roman"/>
                <w:color w:val="000000"/>
                <w:sz w:val="20"/>
                <w:szCs w:val="20"/>
                <w:lang w:val="pl-PL"/>
              </w:rPr>
            </w:pPr>
            <w:r w:rsidRPr="00E25C88">
              <w:rPr>
                <w:rFonts w:eastAsia="ArialNarrow" w:cs="Times New Roman"/>
                <w:color w:val="000000"/>
                <w:sz w:val="20"/>
                <w:szCs w:val="20"/>
                <w:lang w:val="pl-PL"/>
              </w:rPr>
              <w:t xml:space="preserve">Budżet ................................         (kwota w zł)   </w:t>
            </w:r>
          </w:p>
          <w:p w:rsidR="008A7BD1" w:rsidRPr="005F4F99" w:rsidRDefault="008A7BD1" w:rsidP="008A7BD1">
            <w:pPr>
              <w:autoSpaceDE w:val="0"/>
              <w:autoSpaceDN w:val="0"/>
              <w:adjustRightInd w:val="0"/>
              <w:spacing w:after="0" w:line="240" w:lineRule="auto"/>
              <w:rPr>
                <w:rFonts w:eastAsia="ArialNarrow" w:cs="Times New Roman"/>
                <w:b/>
                <w:color w:val="000000"/>
                <w:sz w:val="22"/>
                <w:szCs w:val="22"/>
                <w:lang w:val="pl-PL"/>
              </w:rPr>
            </w:pPr>
            <w:r w:rsidRPr="00E25C88">
              <w:rPr>
                <w:rFonts w:eastAsia="ArialNarrow" w:cs="Times New Roman"/>
                <w:color w:val="000000"/>
                <w:sz w:val="20"/>
                <w:szCs w:val="20"/>
                <w:lang w:val="pl-PL"/>
              </w:rPr>
              <w:t xml:space="preserve">Ogółem :                                          (kwota w zł)                   </w:t>
            </w:r>
          </w:p>
        </w:tc>
        <w:tc>
          <w:tcPr>
            <w:tcW w:w="2977" w:type="dxa"/>
          </w:tcPr>
          <w:p w:rsidR="008A7BD1" w:rsidRPr="005942C5" w:rsidRDefault="008A7BD1" w:rsidP="008A7BD1">
            <w:pPr>
              <w:autoSpaceDE w:val="0"/>
              <w:autoSpaceDN w:val="0"/>
              <w:adjustRightInd w:val="0"/>
              <w:spacing w:after="0" w:line="240" w:lineRule="auto"/>
              <w:rPr>
                <w:rFonts w:eastAsia="ArialNarrow" w:cs="Times New Roman"/>
                <w:color w:val="000000"/>
                <w:sz w:val="22"/>
                <w:szCs w:val="22"/>
                <w:lang w:val="pl-PL"/>
              </w:rPr>
            </w:pPr>
            <w:r w:rsidRPr="005942C5">
              <w:rPr>
                <w:rFonts w:eastAsia="ArialNarrow" w:cs="Times New Roman"/>
                <w:color w:val="000000"/>
                <w:sz w:val="22"/>
                <w:szCs w:val="22"/>
                <w:lang w:val="pl-PL"/>
              </w:rPr>
              <w:t xml:space="preserve">Ad. 1 </w:t>
            </w:r>
          </w:p>
          <w:p w:rsidR="008A7BD1" w:rsidRPr="005942C5" w:rsidRDefault="008A7BD1" w:rsidP="008A7BD1">
            <w:pPr>
              <w:autoSpaceDE w:val="0"/>
              <w:autoSpaceDN w:val="0"/>
              <w:adjustRightInd w:val="0"/>
              <w:spacing w:after="0" w:line="240" w:lineRule="auto"/>
              <w:rPr>
                <w:rFonts w:eastAsia="ArialNarrow" w:cs="Times New Roman"/>
                <w:color w:val="000000"/>
                <w:sz w:val="22"/>
                <w:szCs w:val="22"/>
                <w:lang w:val="pl-PL"/>
              </w:rPr>
            </w:pPr>
            <w:r w:rsidRPr="001B5CBF">
              <w:rPr>
                <w:rFonts w:eastAsia="ArialNarrow" w:cs="Times New Roman"/>
                <w:color w:val="000000"/>
                <w:sz w:val="22"/>
                <w:szCs w:val="22"/>
                <w:lang w:val="pl-PL"/>
              </w:rPr>
              <w:t>Budżet Powiatu:</w:t>
            </w:r>
            <w:r w:rsidRPr="005942C5">
              <w:rPr>
                <w:rFonts w:eastAsia="ArialNarrow" w:cs="Times New Roman"/>
                <w:color w:val="000000"/>
                <w:sz w:val="22"/>
                <w:szCs w:val="22"/>
                <w:lang w:val="pl-PL"/>
              </w:rPr>
              <w:t xml:space="preserve"> 3 954 421,91 zł</w:t>
            </w:r>
          </w:p>
          <w:p w:rsidR="008A7BD1" w:rsidRPr="00900363" w:rsidRDefault="008A7BD1" w:rsidP="008A7BD1">
            <w:pPr>
              <w:autoSpaceDE w:val="0"/>
              <w:autoSpaceDN w:val="0"/>
              <w:adjustRightInd w:val="0"/>
              <w:spacing w:after="0" w:line="240" w:lineRule="auto"/>
              <w:rPr>
                <w:sz w:val="22"/>
                <w:szCs w:val="22"/>
                <w:lang w:val="pl-PL"/>
              </w:rPr>
            </w:pPr>
            <w:r w:rsidRPr="00900363">
              <w:rPr>
                <w:sz w:val="22"/>
                <w:szCs w:val="22"/>
                <w:u w:val="single"/>
                <w:lang w:val="pl-PL"/>
              </w:rPr>
              <w:t>W tym Partnerzy</w:t>
            </w:r>
            <w:r w:rsidRPr="00900363">
              <w:rPr>
                <w:sz w:val="22"/>
                <w:szCs w:val="22"/>
                <w:lang w:val="pl-PL"/>
              </w:rPr>
              <w:t>:</w:t>
            </w:r>
          </w:p>
          <w:p w:rsidR="008A7BD1" w:rsidRPr="00900363" w:rsidRDefault="00BF3996" w:rsidP="008A7BD1">
            <w:pPr>
              <w:autoSpaceDE w:val="0"/>
              <w:autoSpaceDN w:val="0"/>
              <w:adjustRightInd w:val="0"/>
              <w:spacing w:after="0" w:line="240" w:lineRule="auto"/>
              <w:rPr>
                <w:sz w:val="22"/>
                <w:szCs w:val="22"/>
                <w:lang w:val="pl-PL"/>
              </w:rPr>
            </w:pPr>
            <w:r w:rsidRPr="00900363">
              <w:rPr>
                <w:sz w:val="22"/>
                <w:szCs w:val="22"/>
                <w:lang w:val="pl-PL"/>
              </w:rPr>
              <w:t xml:space="preserve">Gmina Trzebinia </w:t>
            </w:r>
            <w:r w:rsidR="00977805" w:rsidRPr="00900363">
              <w:rPr>
                <w:sz w:val="22"/>
                <w:szCs w:val="22"/>
                <w:lang w:val="pl-PL"/>
              </w:rPr>
              <w:t>–</w:t>
            </w:r>
            <w:r w:rsidRPr="00900363">
              <w:rPr>
                <w:sz w:val="22"/>
                <w:szCs w:val="22"/>
                <w:lang w:val="pl-PL"/>
              </w:rPr>
              <w:t xml:space="preserve"> 1 220 287 </w:t>
            </w:r>
            <w:r w:rsidR="008A7BD1" w:rsidRPr="00900363">
              <w:rPr>
                <w:sz w:val="22"/>
                <w:szCs w:val="22"/>
                <w:lang w:val="pl-PL"/>
              </w:rPr>
              <w:t>zł</w:t>
            </w:r>
          </w:p>
          <w:p w:rsidR="008A7BD1" w:rsidRPr="00900363" w:rsidRDefault="008A7BD1" w:rsidP="008A7BD1">
            <w:pPr>
              <w:autoSpaceDE w:val="0"/>
              <w:autoSpaceDN w:val="0"/>
              <w:adjustRightInd w:val="0"/>
              <w:spacing w:after="0" w:line="240" w:lineRule="auto"/>
              <w:rPr>
                <w:sz w:val="22"/>
                <w:szCs w:val="22"/>
                <w:lang w:val="pl-PL"/>
              </w:rPr>
            </w:pPr>
            <w:r w:rsidRPr="00900363">
              <w:rPr>
                <w:sz w:val="22"/>
                <w:szCs w:val="22"/>
                <w:lang w:val="pl-PL"/>
              </w:rPr>
              <w:t>Szpital P</w:t>
            </w:r>
            <w:r w:rsidR="00386DAB" w:rsidRPr="00900363">
              <w:rPr>
                <w:sz w:val="22"/>
                <w:szCs w:val="22"/>
                <w:lang w:val="pl-PL"/>
              </w:rPr>
              <w:t xml:space="preserve">owiatowy </w:t>
            </w:r>
            <w:r w:rsidR="00BF3996" w:rsidRPr="00900363">
              <w:rPr>
                <w:sz w:val="22"/>
                <w:szCs w:val="22"/>
                <w:lang w:val="pl-PL"/>
              </w:rPr>
              <w:br/>
            </w:r>
            <w:r w:rsidR="00386DAB" w:rsidRPr="00900363">
              <w:rPr>
                <w:sz w:val="22"/>
                <w:szCs w:val="22"/>
                <w:lang w:val="pl-PL"/>
              </w:rPr>
              <w:t>w Chrzanowie</w:t>
            </w:r>
            <w:r w:rsidR="00BF3996" w:rsidRPr="00900363">
              <w:rPr>
                <w:sz w:val="22"/>
                <w:szCs w:val="22"/>
                <w:lang w:val="pl-PL"/>
              </w:rPr>
              <w:t xml:space="preserve"> </w:t>
            </w:r>
            <w:r w:rsidR="00977805" w:rsidRPr="00900363">
              <w:rPr>
                <w:sz w:val="22"/>
                <w:szCs w:val="22"/>
                <w:lang w:val="pl-PL"/>
              </w:rPr>
              <w:t>–</w:t>
            </w:r>
            <w:r w:rsidR="00BF3996" w:rsidRPr="00900363">
              <w:rPr>
                <w:sz w:val="22"/>
                <w:szCs w:val="22"/>
                <w:lang w:val="pl-PL"/>
              </w:rPr>
              <w:t xml:space="preserve"> </w:t>
            </w:r>
            <w:r w:rsidR="00386DAB" w:rsidRPr="00900363">
              <w:rPr>
                <w:sz w:val="22"/>
                <w:szCs w:val="22"/>
                <w:lang w:val="pl-PL"/>
              </w:rPr>
              <w:t>50 000</w:t>
            </w:r>
            <w:r w:rsidRPr="00900363">
              <w:rPr>
                <w:sz w:val="22"/>
                <w:szCs w:val="22"/>
                <w:lang w:val="pl-PL"/>
              </w:rPr>
              <w:t xml:space="preserve"> zł</w:t>
            </w:r>
          </w:p>
          <w:p w:rsidR="008A7BD1" w:rsidRPr="001B5CBF" w:rsidRDefault="008A7BD1" w:rsidP="008A7BD1">
            <w:pPr>
              <w:autoSpaceDE w:val="0"/>
              <w:autoSpaceDN w:val="0"/>
              <w:adjustRightInd w:val="0"/>
              <w:spacing w:after="0" w:line="240" w:lineRule="auto"/>
              <w:rPr>
                <w:rFonts w:eastAsia="ArialNarrow" w:cs="Times New Roman"/>
                <w:color w:val="000000"/>
                <w:sz w:val="22"/>
                <w:szCs w:val="22"/>
                <w:lang w:val="pl-PL"/>
              </w:rPr>
            </w:pPr>
            <w:r w:rsidRPr="00900363">
              <w:rPr>
                <w:sz w:val="22"/>
                <w:szCs w:val="22"/>
                <w:lang w:val="pl-PL"/>
              </w:rPr>
              <w:t>RPWiK sp. Z o.o.</w:t>
            </w:r>
            <w:r w:rsidR="00BF3996" w:rsidRPr="00900363">
              <w:rPr>
                <w:sz w:val="22"/>
                <w:szCs w:val="22"/>
                <w:lang w:val="pl-PL"/>
              </w:rPr>
              <w:t xml:space="preserve"> </w:t>
            </w:r>
            <w:r w:rsidR="00977805" w:rsidRPr="00900363">
              <w:rPr>
                <w:sz w:val="22"/>
                <w:szCs w:val="22"/>
                <w:lang w:val="pl-PL"/>
              </w:rPr>
              <w:t>–</w:t>
            </w:r>
            <w:r w:rsidR="00386DAB" w:rsidRPr="00900363">
              <w:rPr>
                <w:sz w:val="22"/>
                <w:szCs w:val="22"/>
                <w:lang w:val="pl-PL"/>
              </w:rPr>
              <w:t xml:space="preserve"> 20 000</w:t>
            </w:r>
            <w:r w:rsidRPr="00900363">
              <w:rPr>
                <w:sz w:val="22"/>
                <w:szCs w:val="22"/>
                <w:lang w:val="pl-PL"/>
              </w:rPr>
              <w:t xml:space="preserve"> zł</w:t>
            </w:r>
            <w:r w:rsidRPr="005942C5">
              <w:rPr>
                <w:rFonts w:eastAsia="ArialNarrow" w:cs="Times New Roman"/>
                <w:color w:val="000000"/>
                <w:sz w:val="22"/>
                <w:szCs w:val="22"/>
                <w:lang w:val="pl-PL"/>
              </w:rPr>
              <w:t xml:space="preserve">   </w:t>
            </w:r>
          </w:p>
          <w:p w:rsidR="008A7BD1" w:rsidRPr="005942C5" w:rsidRDefault="008A7BD1" w:rsidP="008A7BD1">
            <w:pPr>
              <w:autoSpaceDE w:val="0"/>
              <w:autoSpaceDN w:val="0"/>
              <w:adjustRightInd w:val="0"/>
              <w:spacing w:after="0" w:line="240" w:lineRule="auto"/>
              <w:rPr>
                <w:rFonts w:eastAsia="ArialNarrow" w:cs="Times New Roman"/>
                <w:color w:val="000000"/>
                <w:sz w:val="22"/>
                <w:szCs w:val="22"/>
                <w:lang w:val="pl-PL"/>
              </w:rPr>
            </w:pPr>
            <w:r w:rsidRPr="001B5CBF">
              <w:rPr>
                <w:rFonts w:eastAsia="ArialNarrow" w:cs="Times New Roman"/>
                <w:color w:val="000000"/>
                <w:sz w:val="22"/>
                <w:szCs w:val="22"/>
                <w:lang w:val="pl-PL"/>
              </w:rPr>
              <w:t>Dofinansowanie:</w:t>
            </w:r>
            <w:r w:rsidR="00386DAB">
              <w:rPr>
                <w:rFonts w:eastAsia="ArialNarrow" w:cs="Times New Roman"/>
                <w:color w:val="000000"/>
                <w:sz w:val="22"/>
                <w:szCs w:val="22"/>
                <w:lang w:val="pl-PL"/>
              </w:rPr>
              <w:t xml:space="preserve">  3 000 000</w:t>
            </w:r>
            <w:r w:rsidRPr="005942C5">
              <w:rPr>
                <w:rFonts w:eastAsia="ArialNarrow" w:cs="Times New Roman"/>
                <w:color w:val="000000"/>
                <w:sz w:val="22"/>
                <w:szCs w:val="22"/>
                <w:lang w:val="pl-PL"/>
              </w:rPr>
              <w:t xml:space="preserve"> zł</w:t>
            </w:r>
          </w:p>
          <w:p w:rsidR="008A7BD1" w:rsidRPr="005942C5" w:rsidRDefault="008A7BD1" w:rsidP="008A7BD1">
            <w:pPr>
              <w:autoSpaceDE w:val="0"/>
              <w:autoSpaceDN w:val="0"/>
              <w:adjustRightInd w:val="0"/>
              <w:spacing w:after="0" w:line="240" w:lineRule="auto"/>
              <w:rPr>
                <w:rFonts w:eastAsia="ArialNarrow" w:cs="Times New Roman"/>
                <w:b/>
                <w:color w:val="000000"/>
                <w:sz w:val="22"/>
                <w:szCs w:val="22"/>
                <w:lang w:val="pl-PL"/>
              </w:rPr>
            </w:pPr>
          </w:p>
          <w:p w:rsidR="008A7BD1" w:rsidRPr="005942C5" w:rsidRDefault="008A7BD1" w:rsidP="008A7BD1">
            <w:pPr>
              <w:autoSpaceDE w:val="0"/>
              <w:autoSpaceDN w:val="0"/>
              <w:adjustRightInd w:val="0"/>
              <w:spacing w:after="0" w:line="240" w:lineRule="auto"/>
              <w:rPr>
                <w:rFonts w:eastAsia="ArialNarrow" w:cs="Times New Roman"/>
                <w:color w:val="000000"/>
                <w:sz w:val="22"/>
                <w:szCs w:val="22"/>
                <w:lang w:val="pl-PL"/>
              </w:rPr>
            </w:pPr>
            <w:r w:rsidRPr="001B5CBF">
              <w:rPr>
                <w:rFonts w:eastAsia="ArialNarrow" w:cs="Times New Roman"/>
                <w:color w:val="000000"/>
                <w:sz w:val="22"/>
                <w:szCs w:val="22"/>
                <w:lang w:val="pl-PL"/>
              </w:rPr>
              <w:t>Ogółem:</w:t>
            </w:r>
            <w:r w:rsidRPr="005942C5">
              <w:rPr>
                <w:rFonts w:eastAsia="ArialNarrow" w:cs="Times New Roman"/>
                <w:b/>
                <w:color w:val="000000"/>
                <w:sz w:val="22"/>
                <w:szCs w:val="22"/>
                <w:lang w:val="pl-PL"/>
              </w:rPr>
              <w:t xml:space="preserve">  </w:t>
            </w:r>
            <w:r w:rsidRPr="005942C5">
              <w:rPr>
                <w:rFonts w:eastAsia="ArialNarrow" w:cs="Times New Roman"/>
                <w:color w:val="000000"/>
                <w:sz w:val="22"/>
                <w:szCs w:val="22"/>
                <w:lang w:val="pl-PL"/>
              </w:rPr>
              <w:t xml:space="preserve">6 954 421,91 zł </w:t>
            </w:r>
          </w:p>
          <w:p w:rsidR="00A6658E" w:rsidRPr="005942C5" w:rsidRDefault="00A6658E" w:rsidP="008A7BD1">
            <w:pPr>
              <w:autoSpaceDE w:val="0"/>
              <w:autoSpaceDN w:val="0"/>
              <w:adjustRightInd w:val="0"/>
              <w:spacing w:after="0" w:line="240" w:lineRule="auto"/>
              <w:rPr>
                <w:rFonts w:eastAsia="ArialNarrow" w:cs="Times New Roman"/>
                <w:color w:val="000000"/>
                <w:sz w:val="22"/>
                <w:szCs w:val="22"/>
                <w:lang w:val="pl-PL"/>
              </w:rPr>
            </w:pPr>
          </w:p>
          <w:p w:rsidR="00A6658E" w:rsidRPr="005942C5" w:rsidRDefault="00F4400C" w:rsidP="00A6658E">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 xml:space="preserve">Ad.2 </w:t>
            </w:r>
            <w:r w:rsidR="00A6658E" w:rsidRPr="005942C5">
              <w:rPr>
                <w:rFonts w:eastAsia="ArialNarrow" w:cs="Times New Roman"/>
                <w:color w:val="000000"/>
                <w:sz w:val="22"/>
                <w:szCs w:val="22"/>
                <w:lang w:val="pl-PL"/>
              </w:rPr>
              <w:t>Budżet Gminy Alwernia: 436 245,00</w:t>
            </w:r>
            <w:r w:rsidR="001B5CBF">
              <w:rPr>
                <w:rFonts w:eastAsia="ArialNarrow" w:cs="Times New Roman"/>
                <w:color w:val="000000"/>
                <w:sz w:val="22"/>
                <w:szCs w:val="22"/>
                <w:lang w:val="pl-PL"/>
              </w:rPr>
              <w:t xml:space="preserve"> zł</w:t>
            </w:r>
          </w:p>
        </w:tc>
        <w:tc>
          <w:tcPr>
            <w:tcW w:w="2268" w:type="dxa"/>
          </w:tcPr>
          <w:p w:rsidR="008A7BD1" w:rsidRPr="005942C5" w:rsidRDefault="008A7BD1" w:rsidP="008A7BD1">
            <w:pPr>
              <w:spacing w:after="60" w:line="22" w:lineRule="atLeast"/>
              <w:rPr>
                <w:rFonts w:eastAsia="ArialNarrow" w:cs="Times New Roman"/>
                <w:color w:val="000000"/>
                <w:sz w:val="22"/>
                <w:szCs w:val="22"/>
                <w:lang w:val="pl-PL"/>
              </w:rPr>
            </w:pPr>
            <w:r w:rsidRPr="005942C5">
              <w:rPr>
                <w:rFonts w:eastAsia="ArialNarrow" w:cs="Times New Roman"/>
                <w:color w:val="000000"/>
                <w:sz w:val="22"/>
                <w:szCs w:val="22"/>
                <w:lang w:val="pl-PL"/>
              </w:rPr>
              <w:lastRenderedPageBreak/>
              <w:t>Ad. 1</w:t>
            </w:r>
          </w:p>
          <w:p w:rsidR="008A7BD1" w:rsidRPr="005942C5" w:rsidRDefault="001B5CBF" w:rsidP="008A7BD1">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 xml:space="preserve">Budżet Powiatu </w:t>
            </w:r>
            <w:r w:rsidR="008A7BD1" w:rsidRPr="005942C5">
              <w:rPr>
                <w:rFonts w:eastAsia="ArialNarrow" w:cs="Times New Roman"/>
                <w:color w:val="000000"/>
                <w:sz w:val="22"/>
                <w:szCs w:val="22"/>
                <w:lang w:val="pl-PL"/>
              </w:rPr>
              <w:t>108 691,27</w:t>
            </w:r>
            <w:r>
              <w:rPr>
                <w:rFonts w:eastAsia="ArialNarrow" w:cs="Times New Roman"/>
                <w:color w:val="000000"/>
                <w:sz w:val="22"/>
                <w:szCs w:val="22"/>
                <w:lang w:val="pl-PL"/>
              </w:rPr>
              <w:t xml:space="preserve"> </w:t>
            </w:r>
            <w:r w:rsidR="009C7884">
              <w:rPr>
                <w:rFonts w:eastAsia="ArialNarrow" w:cs="Times New Roman"/>
                <w:color w:val="000000"/>
                <w:sz w:val="22"/>
                <w:szCs w:val="22"/>
                <w:lang w:val="pl-PL"/>
              </w:rPr>
              <w:t>zł</w:t>
            </w:r>
          </w:p>
          <w:p w:rsidR="00A6658E" w:rsidRPr="005942C5" w:rsidRDefault="00A6658E" w:rsidP="008A7BD1">
            <w:pPr>
              <w:autoSpaceDE w:val="0"/>
              <w:autoSpaceDN w:val="0"/>
              <w:adjustRightInd w:val="0"/>
              <w:spacing w:after="0" w:line="240" w:lineRule="auto"/>
              <w:rPr>
                <w:rFonts w:eastAsia="ArialNarrow" w:cs="Times New Roman"/>
                <w:color w:val="000000"/>
                <w:sz w:val="22"/>
                <w:szCs w:val="22"/>
                <w:lang w:val="pl-PL"/>
              </w:rPr>
            </w:pPr>
          </w:p>
          <w:p w:rsidR="00A6658E" w:rsidRPr="005942C5" w:rsidRDefault="005942C5" w:rsidP="008A7BD1">
            <w:pPr>
              <w:autoSpaceDE w:val="0"/>
              <w:autoSpaceDN w:val="0"/>
              <w:adjustRightInd w:val="0"/>
              <w:spacing w:after="0" w:line="240" w:lineRule="auto"/>
              <w:rPr>
                <w:rFonts w:eastAsia="ArialNarrow" w:cs="Times New Roman"/>
                <w:color w:val="000000"/>
                <w:sz w:val="22"/>
                <w:szCs w:val="22"/>
                <w:lang w:val="pl-PL"/>
              </w:rPr>
            </w:pPr>
            <w:r w:rsidRPr="005942C5">
              <w:rPr>
                <w:rFonts w:eastAsia="ArialNarrow" w:cs="Times New Roman"/>
                <w:color w:val="000000"/>
                <w:sz w:val="22"/>
                <w:szCs w:val="22"/>
                <w:lang w:val="pl-PL"/>
              </w:rPr>
              <w:t xml:space="preserve">Ad. 2 </w:t>
            </w:r>
            <w:r w:rsidR="00A6658E" w:rsidRPr="005942C5">
              <w:rPr>
                <w:rFonts w:eastAsia="ArialNarrow" w:cs="Times New Roman"/>
                <w:color w:val="000000"/>
                <w:sz w:val="22"/>
                <w:szCs w:val="22"/>
                <w:lang w:val="pl-PL"/>
              </w:rPr>
              <w:t>B</w:t>
            </w:r>
            <w:r w:rsidR="009C7884">
              <w:rPr>
                <w:rFonts w:eastAsia="ArialNarrow" w:cs="Times New Roman"/>
                <w:color w:val="000000"/>
                <w:sz w:val="22"/>
                <w:szCs w:val="22"/>
                <w:lang w:val="pl-PL"/>
              </w:rPr>
              <w:t>udżet Gminy Alwernia: 564 664 zł</w:t>
            </w:r>
          </w:p>
          <w:p w:rsidR="005942C5" w:rsidRPr="005942C5" w:rsidRDefault="005942C5" w:rsidP="008A7BD1">
            <w:pPr>
              <w:autoSpaceDE w:val="0"/>
              <w:autoSpaceDN w:val="0"/>
              <w:adjustRightInd w:val="0"/>
              <w:spacing w:after="0" w:line="240" w:lineRule="auto"/>
              <w:rPr>
                <w:rFonts w:eastAsia="ArialNarrow" w:cs="Times New Roman"/>
                <w:color w:val="000000"/>
                <w:sz w:val="22"/>
                <w:szCs w:val="22"/>
                <w:lang w:val="pl-PL"/>
              </w:rPr>
            </w:pPr>
          </w:p>
          <w:p w:rsidR="005942C5" w:rsidRPr="005942C5" w:rsidRDefault="005942C5" w:rsidP="005942C5">
            <w:pPr>
              <w:pStyle w:val="Standard"/>
              <w:rPr>
                <w:rFonts w:asciiTheme="minorHAnsi" w:hAnsiTheme="minorHAnsi"/>
                <w:sz w:val="22"/>
                <w:szCs w:val="22"/>
              </w:rPr>
            </w:pPr>
            <w:r w:rsidRPr="005942C5">
              <w:rPr>
                <w:rFonts w:asciiTheme="minorHAnsi" w:eastAsia="ArialNarrow" w:hAnsiTheme="minorHAnsi" w:cs="Times New Roman"/>
                <w:color w:val="000000"/>
                <w:sz w:val="22"/>
                <w:szCs w:val="22"/>
              </w:rPr>
              <w:t>Ad.</w:t>
            </w:r>
            <w:r w:rsidRPr="005942C5">
              <w:rPr>
                <w:rFonts w:asciiTheme="minorHAnsi" w:eastAsia="ArialNarrow" w:hAnsiTheme="minorHAnsi" w:cs="Times New Roman"/>
                <w:sz w:val="22"/>
                <w:szCs w:val="22"/>
              </w:rPr>
              <w:t xml:space="preserve">3 </w:t>
            </w:r>
            <w:r w:rsidRPr="005942C5">
              <w:rPr>
                <w:rFonts w:asciiTheme="minorHAnsi" w:hAnsiTheme="minorHAnsi"/>
                <w:sz w:val="22"/>
                <w:szCs w:val="22"/>
              </w:rPr>
              <w:t xml:space="preserve">Wartość projektu: </w:t>
            </w:r>
          </w:p>
          <w:p w:rsidR="005942C5" w:rsidRPr="005942C5" w:rsidRDefault="005942C5" w:rsidP="005942C5">
            <w:pPr>
              <w:pStyle w:val="Standard"/>
              <w:rPr>
                <w:rFonts w:asciiTheme="minorHAnsi" w:hAnsiTheme="minorHAnsi"/>
                <w:sz w:val="22"/>
                <w:szCs w:val="22"/>
              </w:rPr>
            </w:pPr>
            <w:r w:rsidRPr="005942C5">
              <w:rPr>
                <w:rFonts w:asciiTheme="minorHAnsi" w:hAnsiTheme="minorHAnsi"/>
                <w:sz w:val="22"/>
                <w:szCs w:val="22"/>
              </w:rPr>
              <w:lastRenderedPageBreak/>
              <w:t>2 122 861,16 zł</w:t>
            </w:r>
            <w:r w:rsidRPr="005942C5">
              <w:rPr>
                <w:rFonts w:asciiTheme="minorHAnsi" w:hAnsiTheme="minorHAnsi"/>
                <w:sz w:val="22"/>
                <w:szCs w:val="22"/>
              </w:rPr>
              <w:br/>
            </w:r>
            <w:r w:rsidR="001B5CBF">
              <w:rPr>
                <w:rFonts w:asciiTheme="minorHAnsi" w:hAnsiTheme="minorHAnsi"/>
                <w:sz w:val="22"/>
                <w:szCs w:val="22"/>
              </w:rPr>
              <w:t>Budżet Powiatu Chrzanowskiego</w:t>
            </w:r>
          </w:p>
          <w:p w:rsidR="005942C5" w:rsidRPr="005942C5" w:rsidRDefault="005942C5" w:rsidP="005942C5">
            <w:pPr>
              <w:pStyle w:val="Standard"/>
              <w:rPr>
                <w:rFonts w:asciiTheme="minorHAnsi" w:hAnsiTheme="minorHAnsi"/>
                <w:sz w:val="22"/>
                <w:szCs w:val="22"/>
              </w:rPr>
            </w:pPr>
            <w:r w:rsidRPr="005942C5">
              <w:rPr>
                <w:rFonts w:asciiTheme="minorHAnsi" w:hAnsiTheme="minorHAnsi"/>
                <w:sz w:val="22"/>
                <w:szCs w:val="22"/>
              </w:rPr>
              <w:t>514 265,58 zł</w:t>
            </w:r>
          </w:p>
          <w:p w:rsidR="005942C5" w:rsidRPr="005942C5" w:rsidRDefault="005942C5" w:rsidP="003E3639">
            <w:pPr>
              <w:spacing w:after="60" w:line="240" w:lineRule="auto"/>
              <w:rPr>
                <w:rFonts w:eastAsia="ArialNarrow" w:cs="Times New Roman"/>
                <w:sz w:val="22"/>
                <w:szCs w:val="22"/>
                <w:lang w:val="pl-PL"/>
              </w:rPr>
            </w:pPr>
            <w:r w:rsidRPr="005942C5">
              <w:rPr>
                <w:rFonts w:eastAsia="ArialNarrow" w:cs="Times New Roman"/>
                <w:sz w:val="22"/>
                <w:szCs w:val="22"/>
                <w:lang w:val="pl-PL"/>
              </w:rPr>
              <w:t>Budżet Gminy Trzebinia:</w:t>
            </w:r>
          </w:p>
          <w:p w:rsidR="005942C5" w:rsidRPr="005942C5" w:rsidRDefault="005942C5" w:rsidP="003E3639">
            <w:pPr>
              <w:spacing w:after="60" w:line="240" w:lineRule="auto"/>
              <w:rPr>
                <w:rFonts w:eastAsia="ArialNarrow" w:cs="Times New Roman"/>
                <w:sz w:val="22"/>
                <w:szCs w:val="22"/>
                <w:lang w:val="pl-PL"/>
              </w:rPr>
            </w:pPr>
            <w:r w:rsidRPr="005942C5">
              <w:rPr>
                <w:rFonts w:eastAsia="ArialNarrow" w:cs="Times New Roman"/>
                <w:sz w:val="22"/>
                <w:szCs w:val="22"/>
                <w:lang w:val="pl-PL"/>
              </w:rPr>
              <w:t>600 232,58 zł</w:t>
            </w:r>
          </w:p>
          <w:p w:rsidR="005942C5" w:rsidRPr="001B5CBF" w:rsidRDefault="005942C5" w:rsidP="001B5CBF">
            <w:pPr>
              <w:spacing w:after="60" w:line="22" w:lineRule="atLeast"/>
              <w:rPr>
                <w:rFonts w:eastAsia="ArialNarrow" w:cs="Times New Roman"/>
                <w:sz w:val="22"/>
                <w:szCs w:val="22"/>
                <w:lang w:val="pl-PL"/>
              </w:rPr>
            </w:pPr>
            <w:r w:rsidRPr="005942C5">
              <w:rPr>
                <w:rFonts w:eastAsia="ArialNarrow" w:cs="Times New Roman"/>
                <w:sz w:val="22"/>
                <w:szCs w:val="22"/>
                <w:lang w:val="pl-PL"/>
              </w:rPr>
              <w:t>Dotacja z PGiPID na lata 2016</w:t>
            </w:r>
            <w:r w:rsidR="003E3639">
              <w:rPr>
                <w:rFonts w:eastAsia="ArialNarrow" w:cs="Times New Roman"/>
                <w:sz w:val="22"/>
                <w:szCs w:val="22"/>
                <w:lang w:val="pl-PL"/>
              </w:rPr>
              <w:t xml:space="preserve"> </w:t>
            </w:r>
            <w:r w:rsidR="00977805">
              <w:rPr>
                <w:rFonts w:eastAsia="ArialNarrow" w:cs="Times New Roman"/>
                <w:sz w:val="22"/>
                <w:szCs w:val="22"/>
                <w:lang w:val="pl-PL"/>
              </w:rPr>
              <w:t>–</w:t>
            </w:r>
            <w:r w:rsidR="003E3639">
              <w:rPr>
                <w:rFonts w:eastAsia="ArialNarrow" w:cs="Times New Roman"/>
                <w:sz w:val="22"/>
                <w:szCs w:val="22"/>
                <w:lang w:val="pl-PL"/>
              </w:rPr>
              <w:t xml:space="preserve"> </w:t>
            </w:r>
            <w:r w:rsidRPr="005942C5">
              <w:rPr>
                <w:rFonts w:eastAsia="ArialNarrow" w:cs="Times New Roman"/>
                <w:sz w:val="22"/>
                <w:szCs w:val="22"/>
                <w:lang w:val="pl-PL"/>
              </w:rPr>
              <w:t>2019:</w:t>
            </w:r>
            <w:r w:rsidR="003E3639">
              <w:rPr>
                <w:rFonts w:eastAsia="ArialNarrow" w:cs="Times New Roman"/>
                <w:sz w:val="22"/>
                <w:szCs w:val="22"/>
                <w:lang w:val="pl-PL"/>
              </w:rPr>
              <w:t xml:space="preserve"> </w:t>
            </w:r>
            <w:r w:rsidRPr="00900363">
              <w:rPr>
                <w:sz w:val="22"/>
                <w:szCs w:val="22"/>
                <w:lang w:val="pl-PL"/>
              </w:rPr>
              <w:t>1 008 363,00 zł</w:t>
            </w:r>
          </w:p>
          <w:p w:rsidR="005942C5" w:rsidRPr="005942C5" w:rsidRDefault="005942C5" w:rsidP="008A7BD1">
            <w:pPr>
              <w:autoSpaceDE w:val="0"/>
              <w:autoSpaceDN w:val="0"/>
              <w:adjustRightInd w:val="0"/>
              <w:spacing w:after="0" w:line="240" w:lineRule="auto"/>
              <w:rPr>
                <w:rFonts w:eastAsia="ArialNarrow" w:cs="Times New Roman"/>
                <w:color w:val="000000"/>
                <w:sz w:val="22"/>
                <w:szCs w:val="22"/>
                <w:lang w:val="pl-PL"/>
              </w:rPr>
            </w:pPr>
          </w:p>
        </w:tc>
        <w:tc>
          <w:tcPr>
            <w:tcW w:w="3701" w:type="dxa"/>
          </w:tcPr>
          <w:p w:rsidR="008A7BD1" w:rsidRPr="005F4F99" w:rsidRDefault="008A7BD1" w:rsidP="008A7BD1">
            <w:pPr>
              <w:spacing w:after="60" w:line="22" w:lineRule="atLeast"/>
              <w:rPr>
                <w:rFonts w:eastAsia="ArialNarrow" w:cs="Times New Roman"/>
                <w:color w:val="000000"/>
                <w:lang w:val="pl-PL"/>
              </w:rPr>
            </w:pPr>
            <w:r>
              <w:rPr>
                <w:rFonts w:eastAsia="ArialNarrow" w:cs="Times New Roman"/>
                <w:color w:val="000000"/>
                <w:lang w:val="pl-PL"/>
              </w:rPr>
              <w:lastRenderedPageBreak/>
              <w:t>Ad. 1</w:t>
            </w:r>
          </w:p>
          <w:p w:rsidR="008A7BD1" w:rsidRDefault="001B5CBF" w:rsidP="008A7BD1">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 xml:space="preserve">Budżet Powiatu  </w:t>
            </w:r>
            <w:r w:rsidR="008A7BD1" w:rsidRPr="00C035E9">
              <w:rPr>
                <w:rFonts w:eastAsia="ArialNarrow" w:cs="Times New Roman"/>
                <w:color w:val="000000"/>
                <w:sz w:val="22"/>
                <w:szCs w:val="22"/>
                <w:lang w:val="pl-PL"/>
              </w:rPr>
              <w:t>116 975,15</w:t>
            </w:r>
            <w:r>
              <w:rPr>
                <w:rFonts w:eastAsia="ArialNarrow" w:cs="Times New Roman"/>
                <w:color w:val="000000"/>
                <w:sz w:val="22"/>
                <w:szCs w:val="22"/>
                <w:lang w:val="pl-PL"/>
              </w:rPr>
              <w:t xml:space="preserve"> zł</w:t>
            </w:r>
          </w:p>
          <w:p w:rsidR="00D945ED" w:rsidRDefault="00D945ED" w:rsidP="008A7BD1">
            <w:pPr>
              <w:autoSpaceDE w:val="0"/>
              <w:autoSpaceDN w:val="0"/>
              <w:adjustRightInd w:val="0"/>
              <w:spacing w:after="0" w:line="240" w:lineRule="auto"/>
              <w:rPr>
                <w:rFonts w:eastAsia="ArialNarrow" w:cs="Times New Roman"/>
                <w:color w:val="000000"/>
                <w:sz w:val="22"/>
                <w:szCs w:val="22"/>
                <w:lang w:val="pl-PL"/>
              </w:rPr>
            </w:pPr>
          </w:p>
          <w:p w:rsidR="00D945ED" w:rsidRPr="00F4400C" w:rsidRDefault="00D945ED" w:rsidP="00D945ED">
            <w:pPr>
              <w:autoSpaceDE w:val="0"/>
              <w:autoSpaceDN w:val="0"/>
              <w:adjustRightInd w:val="0"/>
              <w:spacing w:after="0" w:line="240" w:lineRule="auto"/>
              <w:rPr>
                <w:rFonts w:eastAsia="ArialNarrow" w:cs="Times New Roman"/>
                <w:color w:val="000000"/>
                <w:sz w:val="22"/>
                <w:szCs w:val="22"/>
                <w:lang w:val="pl-PL"/>
              </w:rPr>
            </w:pPr>
            <w:r w:rsidRPr="00F4400C">
              <w:rPr>
                <w:rFonts w:eastAsia="ArialNarrow" w:cs="Times New Roman"/>
                <w:color w:val="000000"/>
                <w:sz w:val="22"/>
                <w:szCs w:val="22"/>
                <w:lang w:val="pl-PL"/>
              </w:rPr>
              <w:t xml:space="preserve">Ad. 2 </w:t>
            </w:r>
          </w:p>
          <w:p w:rsidR="00D945ED" w:rsidRPr="00F4400C" w:rsidRDefault="001B5CBF" w:rsidP="00D945ED">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 xml:space="preserve">Budżet Powiatu: </w:t>
            </w:r>
            <w:r w:rsidR="00D945ED" w:rsidRPr="00F4400C">
              <w:rPr>
                <w:rFonts w:eastAsia="ArialNarrow" w:cs="Times New Roman"/>
                <w:color w:val="000000"/>
                <w:sz w:val="22"/>
                <w:szCs w:val="22"/>
                <w:lang w:val="pl-PL"/>
              </w:rPr>
              <w:t xml:space="preserve"> 943 452,30 zł   </w:t>
            </w:r>
          </w:p>
          <w:p w:rsidR="00D945ED" w:rsidRPr="00F4400C" w:rsidRDefault="00D945ED" w:rsidP="00D945ED">
            <w:pPr>
              <w:autoSpaceDE w:val="0"/>
              <w:autoSpaceDN w:val="0"/>
              <w:adjustRightInd w:val="0"/>
              <w:spacing w:after="0" w:line="240" w:lineRule="auto"/>
              <w:rPr>
                <w:rFonts w:eastAsia="ArialNarrow" w:cs="Times New Roman"/>
                <w:color w:val="000000"/>
                <w:sz w:val="22"/>
                <w:szCs w:val="22"/>
                <w:lang w:val="pl-PL"/>
              </w:rPr>
            </w:pPr>
            <w:r w:rsidRPr="00F4400C">
              <w:rPr>
                <w:rFonts w:eastAsia="ArialNarrow" w:cs="Times New Roman"/>
                <w:color w:val="000000"/>
                <w:sz w:val="22"/>
                <w:szCs w:val="22"/>
                <w:lang w:val="pl-PL"/>
              </w:rPr>
              <w:t xml:space="preserve">Dofinansowanie ze środków UE </w:t>
            </w:r>
            <w:r w:rsidR="005D748A">
              <w:rPr>
                <w:rFonts w:eastAsia="ArialNarrow" w:cs="Times New Roman"/>
                <w:color w:val="000000"/>
                <w:sz w:val="22"/>
                <w:szCs w:val="22"/>
                <w:lang w:val="pl-PL"/>
              </w:rPr>
              <w:br/>
            </w:r>
            <w:r w:rsidRPr="00F4400C">
              <w:rPr>
                <w:rFonts w:eastAsia="ArialNarrow" w:cs="Times New Roman"/>
                <w:color w:val="000000"/>
                <w:sz w:val="22"/>
                <w:szCs w:val="22"/>
                <w:lang w:val="pl-PL"/>
              </w:rPr>
              <w:t xml:space="preserve">w ramach PROW:  </w:t>
            </w:r>
          </w:p>
          <w:p w:rsidR="00D945ED" w:rsidRPr="00F4400C" w:rsidRDefault="00D945ED" w:rsidP="00D945ED">
            <w:pPr>
              <w:autoSpaceDE w:val="0"/>
              <w:autoSpaceDN w:val="0"/>
              <w:adjustRightInd w:val="0"/>
              <w:spacing w:after="0" w:line="240" w:lineRule="auto"/>
              <w:rPr>
                <w:rFonts w:eastAsia="ArialNarrow" w:cs="Times New Roman"/>
                <w:color w:val="000000"/>
                <w:sz w:val="22"/>
                <w:szCs w:val="22"/>
                <w:lang w:val="pl-PL"/>
              </w:rPr>
            </w:pPr>
            <w:r w:rsidRPr="00F4400C">
              <w:rPr>
                <w:rFonts w:eastAsia="ArialNarrow" w:cs="Times New Roman"/>
                <w:color w:val="000000"/>
                <w:sz w:val="22"/>
                <w:szCs w:val="22"/>
                <w:lang w:val="pl-PL"/>
              </w:rPr>
              <w:t>1 605 352,00 zł</w:t>
            </w:r>
          </w:p>
          <w:p w:rsidR="00D945ED" w:rsidRPr="00F4400C" w:rsidRDefault="00D945ED" w:rsidP="00D945ED">
            <w:pPr>
              <w:autoSpaceDE w:val="0"/>
              <w:autoSpaceDN w:val="0"/>
              <w:adjustRightInd w:val="0"/>
              <w:spacing w:after="0" w:line="240" w:lineRule="auto"/>
              <w:rPr>
                <w:rFonts w:eastAsia="ArialNarrow" w:cs="Times New Roman"/>
                <w:color w:val="000000"/>
                <w:sz w:val="22"/>
                <w:szCs w:val="22"/>
                <w:lang w:val="pl-PL"/>
              </w:rPr>
            </w:pPr>
          </w:p>
          <w:p w:rsidR="00A6658E" w:rsidRPr="00F4400C" w:rsidRDefault="001B5CBF" w:rsidP="00D945ED">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lastRenderedPageBreak/>
              <w:t xml:space="preserve">Ogółem </w:t>
            </w:r>
            <w:r w:rsidR="001E3763" w:rsidRPr="00F4400C">
              <w:rPr>
                <w:rFonts w:eastAsia="ArialNarrow" w:cs="Times New Roman"/>
                <w:color w:val="000000"/>
                <w:sz w:val="22"/>
                <w:szCs w:val="22"/>
                <w:lang w:val="pl-PL"/>
              </w:rPr>
              <w:t>w 2017r.</w:t>
            </w:r>
            <w:r w:rsidR="00D945ED" w:rsidRPr="00F4400C">
              <w:rPr>
                <w:rFonts w:eastAsia="ArialNarrow" w:cs="Times New Roman"/>
                <w:color w:val="000000"/>
                <w:sz w:val="22"/>
                <w:szCs w:val="22"/>
                <w:lang w:val="pl-PL"/>
              </w:rPr>
              <w:t>- 1 384 999,23 zł</w:t>
            </w:r>
          </w:p>
          <w:p w:rsidR="00D945ED" w:rsidRPr="00F4400C" w:rsidRDefault="00D945ED" w:rsidP="00D945ED">
            <w:pPr>
              <w:autoSpaceDE w:val="0"/>
              <w:autoSpaceDN w:val="0"/>
              <w:adjustRightInd w:val="0"/>
              <w:spacing w:after="0" w:line="240" w:lineRule="auto"/>
              <w:rPr>
                <w:rFonts w:eastAsia="ArialNarrow" w:cs="Times New Roman"/>
                <w:color w:val="000000"/>
                <w:sz w:val="22"/>
                <w:szCs w:val="22"/>
                <w:lang w:val="pl-PL"/>
              </w:rPr>
            </w:pPr>
            <w:r w:rsidRPr="00F4400C">
              <w:rPr>
                <w:rFonts w:eastAsia="ArialNarrow" w:cs="Times New Roman"/>
                <w:color w:val="000000"/>
                <w:sz w:val="22"/>
                <w:szCs w:val="22"/>
                <w:lang w:val="pl-PL"/>
              </w:rPr>
              <w:t>Inwestycja w trakcie realizacji  w cyklu 2-letnim, całość za 2017 i 2018 rok (wartość zadania): 2.548.804,30</w:t>
            </w:r>
            <w:r w:rsidR="001B5CBF">
              <w:rPr>
                <w:rFonts w:eastAsia="ArialNarrow" w:cs="Times New Roman"/>
                <w:color w:val="000000"/>
                <w:sz w:val="22"/>
                <w:szCs w:val="22"/>
                <w:lang w:val="pl-PL"/>
              </w:rPr>
              <w:t xml:space="preserve"> </w:t>
            </w:r>
            <w:r w:rsidRPr="00F4400C">
              <w:rPr>
                <w:rFonts w:eastAsia="ArialNarrow" w:cs="Times New Roman"/>
                <w:color w:val="000000"/>
                <w:sz w:val="22"/>
                <w:szCs w:val="22"/>
                <w:lang w:val="pl-PL"/>
              </w:rPr>
              <w:t>zł</w:t>
            </w:r>
          </w:p>
          <w:p w:rsidR="00D945ED" w:rsidRPr="00F4400C" w:rsidRDefault="00D945ED" w:rsidP="00D945ED">
            <w:pPr>
              <w:autoSpaceDE w:val="0"/>
              <w:autoSpaceDN w:val="0"/>
              <w:adjustRightInd w:val="0"/>
              <w:spacing w:after="0" w:line="240" w:lineRule="auto"/>
              <w:rPr>
                <w:rFonts w:eastAsia="ArialNarrow" w:cs="Times New Roman"/>
                <w:color w:val="000000"/>
                <w:sz w:val="22"/>
                <w:szCs w:val="22"/>
                <w:lang w:val="pl-PL"/>
              </w:rPr>
            </w:pPr>
          </w:p>
          <w:p w:rsidR="00D945ED" w:rsidRPr="00F4400C" w:rsidRDefault="00D945ED" w:rsidP="00D945ED">
            <w:pPr>
              <w:autoSpaceDE w:val="0"/>
              <w:autoSpaceDN w:val="0"/>
              <w:adjustRightInd w:val="0"/>
              <w:spacing w:after="0" w:line="240" w:lineRule="auto"/>
              <w:rPr>
                <w:rFonts w:eastAsia="ArialNarrow" w:cs="Times New Roman"/>
                <w:color w:val="000000"/>
                <w:sz w:val="22"/>
                <w:szCs w:val="22"/>
                <w:lang w:val="pl-PL"/>
              </w:rPr>
            </w:pPr>
            <w:r w:rsidRPr="00F4400C">
              <w:rPr>
                <w:rFonts w:eastAsia="ArialNarrow" w:cs="Times New Roman"/>
                <w:color w:val="000000"/>
                <w:sz w:val="22"/>
                <w:szCs w:val="22"/>
                <w:lang w:val="pl-PL"/>
              </w:rPr>
              <w:t>Ad. 3</w:t>
            </w:r>
          </w:p>
          <w:p w:rsidR="00D945ED" w:rsidRPr="00F4400C" w:rsidRDefault="001B5CBF" w:rsidP="00D945ED">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 xml:space="preserve">Budżet Powiatu </w:t>
            </w:r>
            <w:r w:rsidR="00977805">
              <w:rPr>
                <w:rFonts w:eastAsia="ArialNarrow" w:cs="Times New Roman"/>
                <w:color w:val="000000"/>
                <w:sz w:val="22"/>
                <w:szCs w:val="22"/>
                <w:lang w:val="pl-PL"/>
              </w:rPr>
              <w:t>–</w:t>
            </w:r>
            <w:r>
              <w:rPr>
                <w:rFonts w:eastAsia="ArialNarrow" w:cs="Times New Roman"/>
                <w:color w:val="000000"/>
                <w:sz w:val="22"/>
                <w:szCs w:val="22"/>
                <w:lang w:val="pl-PL"/>
              </w:rPr>
              <w:t xml:space="preserve"> </w:t>
            </w:r>
            <w:r w:rsidR="00D945ED" w:rsidRPr="00F4400C">
              <w:rPr>
                <w:rFonts w:eastAsia="ArialNarrow" w:cs="Times New Roman"/>
                <w:color w:val="000000"/>
                <w:sz w:val="22"/>
                <w:szCs w:val="22"/>
                <w:lang w:val="pl-PL"/>
              </w:rPr>
              <w:t>1 473 776,48 zł</w:t>
            </w:r>
            <w:r>
              <w:rPr>
                <w:rFonts w:eastAsia="ArialNarrow" w:cs="Times New Roman"/>
                <w:color w:val="000000"/>
                <w:sz w:val="22"/>
                <w:szCs w:val="22"/>
                <w:lang w:val="pl-PL"/>
              </w:rPr>
              <w:t xml:space="preserve">, </w:t>
            </w:r>
            <w:r w:rsidR="005D748A">
              <w:rPr>
                <w:rFonts w:eastAsia="ArialNarrow" w:cs="Times New Roman"/>
                <w:color w:val="000000"/>
                <w:sz w:val="22"/>
                <w:szCs w:val="22"/>
                <w:lang w:val="pl-PL"/>
              </w:rPr>
              <w:br/>
            </w:r>
            <w:r w:rsidR="00D945ED" w:rsidRPr="00F4400C">
              <w:rPr>
                <w:rFonts w:eastAsia="ArialNarrow" w:cs="Times New Roman"/>
                <w:color w:val="000000"/>
                <w:sz w:val="22"/>
                <w:szCs w:val="22"/>
                <w:lang w:val="pl-PL"/>
              </w:rPr>
              <w:t>w tym</w:t>
            </w:r>
            <w:r>
              <w:rPr>
                <w:rFonts w:eastAsia="ArialNarrow" w:cs="Times New Roman"/>
                <w:color w:val="000000"/>
                <w:sz w:val="22"/>
                <w:szCs w:val="22"/>
                <w:lang w:val="pl-PL"/>
              </w:rPr>
              <w:t>: Gmina</w:t>
            </w:r>
            <w:r w:rsidR="009C7884">
              <w:rPr>
                <w:rFonts w:eastAsia="ArialNarrow" w:cs="Times New Roman"/>
                <w:color w:val="000000"/>
                <w:sz w:val="22"/>
                <w:szCs w:val="22"/>
                <w:lang w:val="pl-PL"/>
              </w:rPr>
              <w:t xml:space="preserve"> Babice 300 000 </w:t>
            </w:r>
            <w:r w:rsidR="00D945ED" w:rsidRPr="00F4400C">
              <w:rPr>
                <w:rFonts w:eastAsia="ArialNarrow" w:cs="Times New Roman"/>
                <w:color w:val="000000"/>
                <w:sz w:val="22"/>
                <w:szCs w:val="22"/>
                <w:lang w:val="pl-PL"/>
              </w:rPr>
              <w:t>zł</w:t>
            </w:r>
          </w:p>
          <w:p w:rsidR="00D945ED" w:rsidRPr="00F4400C" w:rsidRDefault="00D945ED" w:rsidP="00D945ED">
            <w:pPr>
              <w:autoSpaceDE w:val="0"/>
              <w:autoSpaceDN w:val="0"/>
              <w:adjustRightInd w:val="0"/>
              <w:spacing w:after="0" w:line="240" w:lineRule="auto"/>
              <w:rPr>
                <w:rFonts w:eastAsia="ArialNarrow" w:cs="Times New Roman"/>
                <w:color w:val="000000"/>
                <w:sz w:val="22"/>
                <w:szCs w:val="22"/>
                <w:lang w:val="pl-PL"/>
              </w:rPr>
            </w:pPr>
            <w:r w:rsidRPr="00F4400C">
              <w:rPr>
                <w:rFonts w:eastAsia="ArialNarrow" w:cs="Times New Roman"/>
                <w:color w:val="000000"/>
                <w:sz w:val="22"/>
                <w:szCs w:val="22"/>
                <w:lang w:val="pl-PL"/>
              </w:rPr>
              <w:t>Dofinansowanie z Programu Rozwoju Gminnej i Powi</w:t>
            </w:r>
            <w:r w:rsidR="005D748A">
              <w:rPr>
                <w:rFonts w:eastAsia="ArialNarrow" w:cs="Times New Roman"/>
                <w:color w:val="000000"/>
                <w:sz w:val="22"/>
                <w:szCs w:val="22"/>
                <w:lang w:val="pl-PL"/>
              </w:rPr>
              <w:t>atowej Infrastruktury  Drogowej</w:t>
            </w:r>
            <w:r w:rsidRPr="00F4400C">
              <w:rPr>
                <w:rFonts w:eastAsia="ArialNarrow" w:cs="Times New Roman"/>
                <w:color w:val="000000"/>
                <w:sz w:val="22"/>
                <w:szCs w:val="22"/>
                <w:lang w:val="pl-PL"/>
              </w:rPr>
              <w:t xml:space="preserve"> n</w:t>
            </w:r>
            <w:r w:rsidR="009C7884">
              <w:rPr>
                <w:rFonts w:eastAsia="ArialNarrow" w:cs="Times New Roman"/>
                <w:color w:val="000000"/>
                <w:sz w:val="22"/>
                <w:szCs w:val="22"/>
                <w:lang w:val="pl-PL"/>
              </w:rPr>
              <w:t xml:space="preserve">a  lata 2016-2019:  1.473.775 </w:t>
            </w:r>
            <w:r w:rsidRPr="00F4400C">
              <w:rPr>
                <w:rFonts w:eastAsia="ArialNarrow" w:cs="Times New Roman"/>
                <w:color w:val="000000"/>
                <w:sz w:val="22"/>
                <w:szCs w:val="22"/>
                <w:lang w:val="pl-PL"/>
              </w:rPr>
              <w:t>zł</w:t>
            </w:r>
          </w:p>
          <w:p w:rsidR="00D945ED" w:rsidRPr="00F4400C" w:rsidRDefault="00EC2B63" w:rsidP="00D945ED">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 xml:space="preserve">Ogółem:  </w:t>
            </w:r>
            <w:r w:rsidR="00D945ED" w:rsidRPr="00F4400C">
              <w:rPr>
                <w:rFonts w:eastAsia="ArialNarrow" w:cs="Times New Roman"/>
                <w:color w:val="000000"/>
                <w:sz w:val="22"/>
                <w:szCs w:val="22"/>
                <w:lang w:val="pl-PL"/>
              </w:rPr>
              <w:t>2 947 551,48 zł</w:t>
            </w:r>
          </w:p>
          <w:p w:rsidR="00A6658E" w:rsidRDefault="00A6658E" w:rsidP="00D945ED">
            <w:pPr>
              <w:autoSpaceDE w:val="0"/>
              <w:autoSpaceDN w:val="0"/>
              <w:adjustRightInd w:val="0"/>
              <w:spacing w:after="0" w:line="240" w:lineRule="auto"/>
              <w:rPr>
                <w:rFonts w:eastAsia="ArialNarrow" w:cs="Times New Roman"/>
                <w:color w:val="000000"/>
                <w:lang w:val="pl-PL"/>
              </w:rPr>
            </w:pPr>
          </w:p>
          <w:p w:rsidR="00F4400C" w:rsidRDefault="009D3CB5" w:rsidP="00A6658E">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Ad.</w:t>
            </w:r>
            <w:r w:rsidR="0010665B">
              <w:rPr>
                <w:rFonts w:eastAsia="ArialNarrow" w:cs="Times New Roman"/>
                <w:color w:val="000000"/>
                <w:sz w:val="22"/>
                <w:szCs w:val="22"/>
                <w:lang w:val="pl-PL"/>
              </w:rPr>
              <w:t xml:space="preserve"> </w:t>
            </w:r>
            <w:r>
              <w:rPr>
                <w:rFonts w:eastAsia="ArialNarrow" w:cs="Times New Roman"/>
                <w:color w:val="000000"/>
                <w:sz w:val="22"/>
                <w:szCs w:val="22"/>
                <w:lang w:val="pl-PL"/>
              </w:rPr>
              <w:t xml:space="preserve">4 Budżet Gminy Alwernia: </w:t>
            </w:r>
            <w:r w:rsidR="00A6658E">
              <w:rPr>
                <w:rFonts w:eastAsia="ArialNarrow" w:cs="Times New Roman"/>
                <w:color w:val="000000"/>
                <w:sz w:val="22"/>
                <w:szCs w:val="22"/>
                <w:lang w:val="pl-PL"/>
              </w:rPr>
              <w:t>2 108 120,00</w:t>
            </w:r>
            <w:r>
              <w:rPr>
                <w:rFonts w:eastAsia="ArialNarrow" w:cs="Times New Roman"/>
                <w:color w:val="000000"/>
                <w:sz w:val="22"/>
                <w:szCs w:val="22"/>
                <w:lang w:val="pl-PL"/>
              </w:rPr>
              <w:t xml:space="preserve"> zł</w:t>
            </w:r>
            <w:r w:rsidR="00F4400C">
              <w:rPr>
                <w:rFonts w:eastAsia="ArialNarrow" w:cs="Times New Roman"/>
                <w:color w:val="000000"/>
                <w:sz w:val="22"/>
                <w:szCs w:val="22"/>
                <w:lang w:val="pl-PL"/>
              </w:rPr>
              <w:t xml:space="preserve"> </w:t>
            </w:r>
          </w:p>
          <w:p w:rsidR="00F4400C" w:rsidRDefault="00F4400C" w:rsidP="00A6658E">
            <w:pPr>
              <w:autoSpaceDE w:val="0"/>
              <w:autoSpaceDN w:val="0"/>
              <w:adjustRightInd w:val="0"/>
              <w:spacing w:after="0" w:line="240" w:lineRule="auto"/>
              <w:rPr>
                <w:rFonts w:eastAsia="ArialNarrow" w:cs="Times New Roman"/>
                <w:color w:val="000000"/>
                <w:sz w:val="22"/>
                <w:szCs w:val="22"/>
                <w:lang w:val="pl-PL"/>
              </w:rPr>
            </w:pPr>
          </w:p>
          <w:p w:rsidR="00F4400C" w:rsidRPr="00F4400C" w:rsidRDefault="00F4400C" w:rsidP="00F4400C">
            <w:pPr>
              <w:pStyle w:val="Standard"/>
              <w:rPr>
                <w:rFonts w:asciiTheme="minorHAnsi" w:hAnsiTheme="minorHAnsi"/>
                <w:sz w:val="22"/>
                <w:szCs w:val="22"/>
              </w:rPr>
            </w:pPr>
            <w:r w:rsidRPr="00F4400C">
              <w:rPr>
                <w:rFonts w:asciiTheme="minorHAnsi" w:eastAsia="ArialNarrow" w:hAnsiTheme="minorHAnsi" w:cs="Times New Roman"/>
                <w:sz w:val="22"/>
                <w:szCs w:val="22"/>
              </w:rPr>
              <w:t>Ad.</w:t>
            </w:r>
            <w:r w:rsidR="0010665B">
              <w:rPr>
                <w:rFonts w:asciiTheme="minorHAnsi" w:eastAsia="ArialNarrow" w:hAnsiTheme="minorHAnsi" w:cs="Times New Roman"/>
                <w:sz w:val="22"/>
                <w:szCs w:val="22"/>
              </w:rPr>
              <w:t xml:space="preserve"> </w:t>
            </w:r>
            <w:r w:rsidRPr="00F4400C">
              <w:rPr>
                <w:rFonts w:asciiTheme="minorHAnsi" w:eastAsia="ArialNarrow" w:hAnsiTheme="minorHAnsi" w:cs="Times New Roman"/>
                <w:sz w:val="22"/>
                <w:szCs w:val="22"/>
              </w:rPr>
              <w:t>5</w:t>
            </w:r>
            <w:r w:rsidRPr="00F4400C">
              <w:rPr>
                <w:rFonts w:asciiTheme="minorHAnsi" w:hAnsiTheme="minorHAnsi"/>
                <w:sz w:val="22"/>
                <w:szCs w:val="22"/>
              </w:rPr>
              <w:t xml:space="preserve"> Wartość projektu: </w:t>
            </w:r>
          </w:p>
          <w:p w:rsidR="00F4400C" w:rsidRPr="00F4400C" w:rsidRDefault="00F4400C" w:rsidP="00F4400C">
            <w:pPr>
              <w:pStyle w:val="Standard"/>
              <w:rPr>
                <w:rFonts w:asciiTheme="minorHAnsi" w:eastAsia="Times New Roman" w:hAnsiTheme="minorHAnsi" w:cs="Times New Roman"/>
                <w:kern w:val="0"/>
                <w:sz w:val="22"/>
                <w:szCs w:val="22"/>
                <w:lang w:bidi="ar-SA"/>
              </w:rPr>
            </w:pPr>
            <w:r w:rsidRPr="00F4400C">
              <w:rPr>
                <w:rFonts w:asciiTheme="minorHAnsi" w:eastAsia="Times New Roman" w:hAnsiTheme="minorHAnsi" w:cs="Times New Roman"/>
                <w:kern w:val="0"/>
                <w:sz w:val="22"/>
                <w:szCs w:val="22"/>
                <w:lang w:bidi="ar-SA"/>
              </w:rPr>
              <w:t>3 489 027,18 zł</w:t>
            </w:r>
          </w:p>
          <w:p w:rsidR="00F4400C" w:rsidRPr="00EC2B63" w:rsidRDefault="00EC2B63" w:rsidP="00EC2B63">
            <w:pPr>
              <w:pStyle w:val="Standard"/>
              <w:rPr>
                <w:rFonts w:asciiTheme="minorHAnsi" w:hAnsiTheme="minorHAnsi"/>
                <w:sz w:val="22"/>
                <w:szCs w:val="22"/>
              </w:rPr>
            </w:pPr>
            <w:r>
              <w:rPr>
                <w:rFonts w:asciiTheme="minorHAnsi" w:hAnsiTheme="minorHAnsi"/>
                <w:sz w:val="22"/>
                <w:szCs w:val="22"/>
              </w:rPr>
              <w:t xml:space="preserve">Budżet </w:t>
            </w:r>
            <w:r w:rsidRPr="00EC2B63">
              <w:rPr>
                <w:rFonts w:asciiTheme="minorHAnsi" w:hAnsiTheme="minorHAnsi"/>
                <w:sz w:val="22"/>
                <w:szCs w:val="22"/>
              </w:rPr>
              <w:t xml:space="preserve">RPWiK: </w:t>
            </w:r>
            <w:r w:rsidR="00F4400C" w:rsidRPr="00EC2B63">
              <w:rPr>
                <w:rFonts w:asciiTheme="minorHAnsi" w:hAnsiTheme="minorHAnsi"/>
                <w:sz w:val="22"/>
                <w:szCs w:val="22"/>
              </w:rPr>
              <w:t>889 702,23 zł</w:t>
            </w:r>
          </w:p>
          <w:p w:rsidR="00F4400C" w:rsidRPr="00F4400C" w:rsidRDefault="00F4400C" w:rsidP="00F4400C">
            <w:pPr>
              <w:spacing w:after="60" w:line="22" w:lineRule="atLeast"/>
              <w:rPr>
                <w:rFonts w:eastAsia="ArialNarrow" w:cs="Times New Roman"/>
                <w:sz w:val="22"/>
                <w:szCs w:val="22"/>
                <w:lang w:val="pl-PL"/>
              </w:rPr>
            </w:pPr>
            <w:r w:rsidRPr="00F4400C">
              <w:rPr>
                <w:rFonts w:eastAsia="ArialNarrow" w:cs="Times New Roman"/>
                <w:sz w:val="22"/>
                <w:szCs w:val="22"/>
                <w:lang w:val="pl-PL"/>
              </w:rPr>
              <w:t>Budżet Gminy Trzebinia:</w:t>
            </w:r>
          </w:p>
          <w:p w:rsidR="00F4400C" w:rsidRPr="00F4400C" w:rsidRDefault="00F4400C" w:rsidP="00F4400C">
            <w:pPr>
              <w:spacing w:after="60" w:line="22" w:lineRule="atLeast"/>
              <w:rPr>
                <w:rFonts w:eastAsia="ArialNarrow" w:cs="Times New Roman"/>
                <w:sz w:val="22"/>
                <w:szCs w:val="22"/>
                <w:lang w:val="pl-PL"/>
              </w:rPr>
            </w:pPr>
            <w:r w:rsidRPr="00F4400C">
              <w:rPr>
                <w:rFonts w:eastAsia="ArialNarrow" w:cs="Times New Roman"/>
                <w:sz w:val="22"/>
                <w:szCs w:val="22"/>
                <w:lang w:val="pl-PL"/>
              </w:rPr>
              <w:t>863 290,95 zł</w:t>
            </w:r>
          </w:p>
          <w:p w:rsidR="00D945ED" w:rsidRPr="003E3639" w:rsidRDefault="00F4400C" w:rsidP="003E3639">
            <w:pPr>
              <w:spacing w:after="60" w:line="22" w:lineRule="atLeast"/>
              <w:rPr>
                <w:rFonts w:eastAsia="ArialNarrow" w:cs="Times New Roman"/>
                <w:sz w:val="22"/>
                <w:szCs w:val="22"/>
                <w:lang w:val="pl-PL"/>
              </w:rPr>
            </w:pPr>
            <w:r w:rsidRPr="00F4400C">
              <w:rPr>
                <w:rFonts w:eastAsia="ArialNarrow" w:cs="Times New Roman"/>
                <w:sz w:val="22"/>
                <w:szCs w:val="22"/>
                <w:lang w:val="pl-PL"/>
              </w:rPr>
              <w:t>Dotacja z PGiPID na lata2016-2019:</w:t>
            </w:r>
            <w:r w:rsidR="003E3639">
              <w:rPr>
                <w:rFonts w:eastAsia="ArialNarrow" w:cs="Times New Roman"/>
                <w:sz w:val="22"/>
                <w:szCs w:val="22"/>
                <w:lang w:val="pl-PL"/>
              </w:rPr>
              <w:t xml:space="preserve">  </w:t>
            </w:r>
            <w:r w:rsidR="009C2658">
              <w:rPr>
                <w:rFonts w:eastAsia="ArialNarrow" w:cs="Times New Roman"/>
                <w:sz w:val="22"/>
                <w:szCs w:val="22"/>
                <w:lang w:val="pl-PL"/>
              </w:rPr>
              <w:br/>
            </w:r>
            <w:r w:rsidR="00B7372C" w:rsidRPr="00900363">
              <w:rPr>
                <w:sz w:val="22"/>
                <w:szCs w:val="22"/>
                <w:lang w:val="pl-PL"/>
              </w:rPr>
              <w:t>1 736 034,00</w:t>
            </w:r>
            <w:r w:rsidRPr="00900363">
              <w:rPr>
                <w:sz w:val="22"/>
                <w:szCs w:val="22"/>
                <w:lang w:val="pl-PL"/>
              </w:rPr>
              <w:t xml:space="preserve"> zł</w:t>
            </w:r>
            <w:r w:rsidRPr="00F4400C">
              <w:rPr>
                <w:rFonts w:eastAsia="ArialNarrow" w:cs="Times New Roman"/>
                <w:sz w:val="22"/>
                <w:szCs w:val="22"/>
                <w:lang w:val="pl-PL"/>
              </w:rPr>
              <w:t xml:space="preserve"> </w:t>
            </w:r>
          </w:p>
        </w:tc>
      </w:tr>
    </w:tbl>
    <w:p w:rsidR="00EB610F" w:rsidRDefault="00EB610F">
      <w:pPr>
        <w:rPr>
          <w:lang w:val="pl-PL"/>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2696"/>
        <w:gridCol w:w="3003"/>
        <w:gridCol w:w="2851"/>
      </w:tblGrid>
      <w:tr w:rsidR="00EB610F" w:rsidRPr="00900363" w:rsidTr="00B859D4">
        <w:tc>
          <w:tcPr>
            <w:tcW w:w="14328" w:type="dxa"/>
            <w:gridSpan w:val="4"/>
            <w:tcBorders>
              <w:bottom w:val="single" w:sz="4" w:space="0" w:color="auto"/>
            </w:tcBorders>
            <w:shd w:val="clear" w:color="auto" w:fill="B3B3B3"/>
          </w:tcPr>
          <w:p w:rsidR="00EB610F" w:rsidRDefault="00EB610F" w:rsidP="00B859D4">
            <w:pPr>
              <w:autoSpaceDE w:val="0"/>
              <w:autoSpaceDN w:val="0"/>
              <w:adjustRightInd w:val="0"/>
              <w:spacing w:after="0" w:line="240" w:lineRule="auto"/>
              <w:rPr>
                <w:rFonts w:eastAsia="ArialNarrow" w:cs="Times New Roman"/>
                <w:b/>
                <w:color w:val="000000"/>
                <w:sz w:val="22"/>
                <w:szCs w:val="22"/>
                <w:lang w:val="pl-PL"/>
              </w:rPr>
            </w:pPr>
            <w:r w:rsidRPr="005F4F99">
              <w:rPr>
                <w:rFonts w:eastAsia="ArialNarrow" w:cs="Times New Roman"/>
                <w:b/>
                <w:color w:val="000000"/>
                <w:sz w:val="22"/>
                <w:szCs w:val="22"/>
                <w:lang w:val="pl-PL"/>
              </w:rPr>
              <w:t xml:space="preserve">KIERUNEK INTERWENCJI NR  </w:t>
            </w:r>
            <w:r>
              <w:rPr>
                <w:rFonts w:eastAsia="ArialNarrow" w:cs="Times New Roman"/>
                <w:b/>
                <w:color w:val="000000"/>
                <w:sz w:val="22"/>
                <w:szCs w:val="22"/>
                <w:lang w:val="pl-PL"/>
              </w:rPr>
              <w:t>I.4.10</w:t>
            </w:r>
          </w:p>
          <w:p w:rsidR="00EB610F" w:rsidRPr="00B46869" w:rsidRDefault="00EB610F" w:rsidP="00B859D4">
            <w:pPr>
              <w:autoSpaceDE w:val="0"/>
              <w:autoSpaceDN w:val="0"/>
              <w:adjustRightInd w:val="0"/>
              <w:spacing w:after="0" w:line="240" w:lineRule="auto"/>
              <w:rPr>
                <w:rFonts w:cstheme="minorHAnsi"/>
                <w:b/>
                <w:color w:val="FF0000"/>
                <w:lang w:val="pl-PL"/>
              </w:rPr>
            </w:pPr>
            <w:r w:rsidRPr="00B46869">
              <w:rPr>
                <w:rFonts w:cstheme="minorHAnsi"/>
                <w:b/>
                <w:color w:val="FF0000"/>
                <w:lang w:val="pl-PL"/>
              </w:rPr>
              <w:t>Wspieranie rozwoju systemu kolei aglomeracyjnej pomiędzy metropoliami krakowską i śląską oraz rozwój systemów transportu zintegrowanego</w:t>
            </w:r>
            <w:r w:rsidR="00B46869" w:rsidRPr="00B46869">
              <w:rPr>
                <w:rFonts w:cstheme="minorHAnsi"/>
                <w:b/>
                <w:color w:val="FF0000"/>
                <w:lang w:val="pl-PL"/>
              </w:rPr>
              <w:t>.</w:t>
            </w:r>
          </w:p>
        </w:tc>
      </w:tr>
      <w:tr w:rsidR="00EB610F" w:rsidRPr="00900363" w:rsidTr="00CE698C">
        <w:tc>
          <w:tcPr>
            <w:tcW w:w="5778" w:type="dxa"/>
            <w:shd w:val="clear" w:color="auto" w:fill="FF9900"/>
          </w:tcPr>
          <w:p w:rsidR="00EB610F" w:rsidRPr="005F4F99" w:rsidRDefault="00EB610F" w:rsidP="00B859D4">
            <w:pPr>
              <w:autoSpaceDE w:val="0"/>
              <w:autoSpaceDN w:val="0"/>
              <w:adjustRightInd w:val="0"/>
              <w:spacing w:after="0" w:line="240" w:lineRule="auto"/>
              <w:rPr>
                <w:rFonts w:eastAsia="ArialNarrow" w:cs="Times New Roman"/>
                <w:b/>
                <w:color w:val="000000"/>
                <w:sz w:val="22"/>
                <w:szCs w:val="22"/>
                <w:lang w:val="pl-PL"/>
              </w:rPr>
            </w:pPr>
            <w:r w:rsidRPr="005F4F99">
              <w:rPr>
                <w:rFonts w:eastAsia="ArialNarrow" w:cs="Times New Roman"/>
                <w:b/>
                <w:color w:val="000000"/>
                <w:sz w:val="22"/>
                <w:szCs w:val="22"/>
                <w:lang w:val="pl-PL"/>
              </w:rPr>
              <w:t xml:space="preserve">CEL STRATEGICZNY </w:t>
            </w:r>
          </w:p>
          <w:p w:rsidR="00EB610F" w:rsidRPr="005F4F99" w:rsidRDefault="00EB610F" w:rsidP="00B859D4">
            <w:pPr>
              <w:autoSpaceDE w:val="0"/>
              <w:autoSpaceDN w:val="0"/>
              <w:adjustRightInd w:val="0"/>
              <w:spacing w:after="0" w:line="240" w:lineRule="auto"/>
              <w:rPr>
                <w:rFonts w:eastAsia="ArialNarrow" w:cs="Times New Roman"/>
                <w:b/>
                <w:color w:val="000000"/>
                <w:sz w:val="22"/>
                <w:szCs w:val="22"/>
                <w:lang w:val="pl-PL"/>
              </w:rPr>
            </w:pPr>
            <w:r w:rsidRPr="005F4F99">
              <w:rPr>
                <w:rFonts w:eastAsia="Calibri" w:cstheme="minorHAnsi"/>
                <w:b/>
                <w:sz w:val="22"/>
                <w:szCs w:val="22"/>
                <w:lang w:val="pl-PL"/>
              </w:rPr>
              <w:t>INTENSYFIKACJA ROZWOJU GOSPODARCZEGO I WZROST ATRAKCYJNOŚCI INWESTYCYJNEJ POWIATU</w:t>
            </w:r>
          </w:p>
        </w:tc>
        <w:tc>
          <w:tcPr>
            <w:tcW w:w="2696" w:type="dxa"/>
            <w:shd w:val="clear" w:color="auto" w:fill="FFCC99"/>
          </w:tcPr>
          <w:p w:rsidR="00EB610F" w:rsidRPr="005F4F99" w:rsidRDefault="00CF7E8F" w:rsidP="00B859D4">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CEL OPERACYJNY</w:t>
            </w:r>
            <w:r w:rsidR="00EB610F" w:rsidRPr="005F4F99">
              <w:rPr>
                <w:rFonts w:eastAsia="ArialNarrow" w:cs="Times New Roman"/>
                <w:b/>
                <w:color w:val="000000"/>
                <w:sz w:val="22"/>
                <w:szCs w:val="22"/>
                <w:lang w:val="pl-PL"/>
              </w:rPr>
              <w:t>:</w:t>
            </w:r>
          </w:p>
          <w:p w:rsidR="00EB610F" w:rsidRPr="002B70E3" w:rsidRDefault="002C6CA4" w:rsidP="00B859D4">
            <w:pPr>
              <w:autoSpaceDE w:val="0"/>
              <w:autoSpaceDN w:val="0"/>
              <w:adjustRightInd w:val="0"/>
              <w:spacing w:after="0" w:line="240" w:lineRule="auto"/>
              <w:rPr>
                <w:rFonts w:eastAsia="ArialNarrow" w:cs="Times New Roman"/>
                <w:b/>
                <w:color w:val="000000"/>
                <w:sz w:val="22"/>
                <w:szCs w:val="22"/>
                <w:lang w:val="pl-PL"/>
              </w:rPr>
            </w:pPr>
            <w:r w:rsidRPr="00900363">
              <w:rPr>
                <w:rFonts w:cstheme="minorHAnsi"/>
                <w:b/>
                <w:lang w:val="pl-PL"/>
              </w:rPr>
              <w:t>Doskonalenie dostępności komunikacyjnej powiatu</w:t>
            </w:r>
          </w:p>
        </w:tc>
        <w:tc>
          <w:tcPr>
            <w:tcW w:w="3003" w:type="dxa"/>
            <w:shd w:val="clear" w:color="auto" w:fill="C0C0C0"/>
          </w:tcPr>
          <w:p w:rsidR="00EB610F" w:rsidRDefault="00EB610F" w:rsidP="00B859D4">
            <w:pPr>
              <w:autoSpaceDE w:val="0"/>
              <w:autoSpaceDN w:val="0"/>
              <w:adjustRightInd w:val="0"/>
              <w:spacing w:after="0" w:line="240" w:lineRule="auto"/>
              <w:rPr>
                <w:rFonts w:eastAsia="ArialNarrow" w:cs="Times New Roman"/>
                <w:b/>
                <w:color w:val="000000"/>
                <w:sz w:val="22"/>
                <w:szCs w:val="22"/>
                <w:lang w:val="pl-PL"/>
              </w:rPr>
            </w:pPr>
            <w:r w:rsidRPr="005F4F99">
              <w:rPr>
                <w:rFonts w:eastAsia="ArialNarrow" w:cs="Times New Roman"/>
                <w:b/>
                <w:color w:val="000000"/>
                <w:sz w:val="22"/>
                <w:szCs w:val="22"/>
                <w:lang w:val="pl-PL"/>
              </w:rPr>
              <w:t>JEDNOSTKA REALIZUJĄCA:</w:t>
            </w:r>
          </w:p>
          <w:p w:rsidR="00EB610F" w:rsidRPr="00900363" w:rsidRDefault="00F85C5E" w:rsidP="00E37FE1">
            <w:pPr>
              <w:autoSpaceDE w:val="0"/>
              <w:autoSpaceDN w:val="0"/>
              <w:adjustRightInd w:val="0"/>
              <w:spacing w:after="0" w:line="240" w:lineRule="auto"/>
              <w:rPr>
                <w:rFonts w:eastAsia="Calibri" w:cstheme="minorHAnsi"/>
                <w:b/>
                <w:lang w:val="pl-PL"/>
              </w:rPr>
            </w:pPr>
            <w:r w:rsidRPr="00900363">
              <w:rPr>
                <w:rFonts w:eastAsia="Calibri" w:cstheme="minorHAnsi"/>
                <w:b/>
                <w:lang w:val="pl-PL"/>
              </w:rPr>
              <w:t>Województwo Małopolskie, Województwo Śląskie</w:t>
            </w:r>
            <w:r w:rsidR="0077637B" w:rsidRPr="00900363">
              <w:rPr>
                <w:rFonts w:eastAsia="Calibri" w:cstheme="minorHAnsi"/>
                <w:b/>
                <w:lang w:val="pl-PL"/>
              </w:rPr>
              <w:t>,</w:t>
            </w:r>
          </w:p>
          <w:p w:rsidR="0077637B" w:rsidRPr="005F4F99" w:rsidRDefault="0077637B" w:rsidP="009C2658">
            <w:pPr>
              <w:autoSpaceDE w:val="0"/>
              <w:autoSpaceDN w:val="0"/>
              <w:adjustRightInd w:val="0"/>
              <w:spacing w:after="0" w:line="240" w:lineRule="auto"/>
              <w:rPr>
                <w:rFonts w:eastAsia="ArialNarrow" w:cs="Times New Roman"/>
                <w:b/>
                <w:color w:val="000000"/>
                <w:sz w:val="22"/>
                <w:szCs w:val="22"/>
                <w:lang w:val="pl-PL"/>
              </w:rPr>
            </w:pPr>
            <w:r w:rsidRPr="00900363">
              <w:rPr>
                <w:rFonts w:eastAsia="Calibri" w:cstheme="minorHAnsi"/>
                <w:b/>
                <w:lang w:val="pl-PL"/>
              </w:rPr>
              <w:lastRenderedPageBreak/>
              <w:t>PKP Polskie Linie Kolejowe S.A.</w:t>
            </w:r>
          </w:p>
        </w:tc>
        <w:tc>
          <w:tcPr>
            <w:tcW w:w="2851" w:type="dxa"/>
            <w:shd w:val="clear" w:color="auto" w:fill="808080"/>
          </w:tcPr>
          <w:p w:rsidR="00EB610F" w:rsidRPr="005F4F99" w:rsidRDefault="00EB610F" w:rsidP="00B859D4">
            <w:pPr>
              <w:autoSpaceDE w:val="0"/>
              <w:autoSpaceDN w:val="0"/>
              <w:adjustRightInd w:val="0"/>
              <w:spacing w:after="0" w:line="240" w:lineRule="auto"/>
              <w:rPr>
                <w:rFonts w:eastAsia="ArialNarrow" w:cs="Times New Roman"/>
                <w:b/>
                <w:color w:val="000000"/>
                <w:sz w:val="22"/>
                <w:szCs w:val="22"/>
                <w:lang w:val="pl-PL"/>
              </w:rPr>
            </w:pPr>
            <w:r w:rsidRPr="005F4F99">
              <w:rPr>
                <w:rFonts w:eastAsia="ArialNarrow" w:cs="Times New Roman"/>
                <w:b/>
                <w:color w:val="000000"/>
                <w:sz w:val="22"/>
                <w:szCs w:val="22"/>
                <w:lang w:val="pl-PL"/>
              </w:rPr>
              <w:lastRenderedPageBreak/>
              <w:t>PARTNERZY:</w:t>
            </w:r>
          </w:p>
          <w:p w:rsidR="00EB610F" w:rsidRPr="002B70E3" w:rsidRDefault="00F85C5E" w:rsidP="00B859D4">
            <w:pPr>
              <w:autoSpaceDE w:val="0"/>
              <w:autoSpaceDN w:val="0"/>
              <w:adjustRightInd w:val="0"/>
              <w:spacing w:after="0" w:line="240" w:lineRule="auto"/>
              <w:rPr>
                <w:rFonts w:eastAsia="ArialNarrow" w:cs="Times New Roman"/>
                <w:b/>
                <w:color w:val="000000"/>
                <w:sz w:val="22"/>
                <w:szCs w:val="22"/>
                <w:lang w:val="pl-PL"/>
              </w:rPr>
            </w:pPr>
            <w:r w:rsidRPr="00900363">
              <w:rPr>
                <w:rFonts w:eastAsia="Calibri" w:cstheme="minorHAnsi"/>
                <w:sz w:val="22"/>
                <w:szCs w:val="22"/>
                <w:lang w:val="pl-PL"/>
              </w:rPr>
              <w:t xml:space="preserve">Starostwo Powiatowe </w:t>
            </w:r>
            <w:r w:rsidRPr="00900363">
              <w:rPr>
                <w:rFonts w:eastAsia="Calibri" w:cstheme="minorHAnsi"/>
                <w:sz w:val="22"/>
                <w:szCs w:val="22"/>
                <w:lang w:val="pl-PL"/>
              </w:rPr>
              <w:br/>
              <w:t xml:space="preserve">w Chrzanowie, zainteresowane samorządy województwa małopolskiego </w:t>
            </w:r>
            <w:r w:rsidR="007D70C7" w:rsidRPr="00900363">
              <w:rPr>
                <w:rFonts w:eastAsia="Calibri" w:cstheme="minorHAnsi"/>
                <w:sz w:val="22"/>
                <w:szCs w:val="22"/>
                <w:lang w:val="pl-PL"/>
              </w:rPr>
              <w:lastRenderedPageBreak/>
              <w:t xml:space="preserve">i </w:t>
            </w:r>
            <w:r w:rsidRPr="00900363">
              <w:rPr>
                <w:rFonts w:eastAsia="Calibri" w:cstheme="minorHAnsi"/>
                <w:sz w:val="22"/>
                <w:szCs w:val="22"/>
                <w:lang w:val="pl-PL"/>
              </w:rPr>
              <w:t>śląskiego</w:t>
            </w:r>
          </w:p>
        </w:tc>
      </w:tr>
      <w:tr w:rsidR="00EB610F" w:rsidRPr="00D64A4F" w:rsidTr="00CE698C">
        <w:trPr>
          <w:trHeight w:val="405"/>
        </w:trPr>
        <w:tc>
          <w:tcPr>
            <w:tcW w:w="5778" w:type="dxa"/>
            <w:vAlign w:val="center"/>
          </w:tcPr>
          <w:p w:rsidR="00EB610F" w:rsidRPr="00E25C88" w:rsidRDefault="00EB610F" w:rsidP="00B859D4">
            <w:pPr>
              <w:autoSpaceDE w:val="0"/>
              <w:autoSpaceDN w:val="0"/>
              <w:adjustRightInd w:val="0"/>
              <w:spacing w:after="0" w:line="240" w:lineRule="auto"/>
              <w:jc w:val="both"/>
              <w:rPr>
                <w:rFonts w:cstheme="minorHAnsi"/>
                <w:b/>
                <w:color w:val="FF0000"/>
                <w:sz w:val="20"/>
                <w:szCs w:val="20"/>
                <w:lang w:val="pl-PL"/>
              </w:rPr>
            </w:pPr>
            <w:r w:rsidRPr="00E25C88">
              <w:rPr>
                <w:rFonts w:eastAsia="ArialNarrow" w:cs="Times New Roman"/>
                <w:color w:val="000000"/>
                <w:sz w:val="20"/>
                <w:szCs w:val="20"/>
                <w:lang w:val="pl-PL"/>
              </w:rPr>
              <w:lastRenderedPageBreak/>
              <w:t xml:space="preserve">Dotyczy: Informacja w sprawie podjętych działań z zakresu </w:t>
            </w:r>
            <w:r w:rsidR="00994B42" w:rsidRPr="00E25C88">
              <w:rPr>
                <w:rFonts w:cstheme="minorHAnsi"/>
                <w:b/>
                <w:color w:val="FF0000"/>
                <w:sz w:val="20"/>
                <w:szCs w:val="20"/>
                <w:lang w:val="pl-PL"/>
              </w:rPr>
              <w:t>w</w:t>
            </w:r>
            <w:r w:rsidRPr="00E25C88">
              <w:rPr>
                <w:rFonts w:cstheme="minorHAnsi"/>
                <w:b/>
                <w:color w:val="FF0000"/>
                <w:sz w:val="20"/>
                <w:szCs w:val="20"/>
                <w:lang w:val="pl-PL"/>
              </w:rPr>
              <w:t>spierania rozwoju systemu kolei aglomeracyjnej pomiędzy metropoliami krakowską i śląską oraz rozwój systemów transportu zintegrowanego</w:t>
            </w:r>
          </w:p>
        </w:tc>
        <w:tc>
          <w:tcPr>
            <w:tcW w:w="2696" w:type="dxa"/>
            <w:vAlign w:val="center"/>
          </w:tcPr>
          <w:p w:rsidR="00EB610F" w:rsidRPr="005F4F99" w:rsidRDefault="00EB610F" w:rsidP="00B859D4">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2015</w:t>
            </w:r>
          </w:p>
        </w:tc>
        <w:tc>
          <w:tcPr>
            <w:tcW w:w="3003" w:type="dxa"/>
            <w:vAlign w:val="center"/>
          </w:tcPr>
          <w:p w:rsidR="00EB610F" w:rsidRPr="005F4F99" w:rsidRDefault="00EB610F" w:rsidP="00B859D4">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2016</w:t>
            </w:r>
          </w:p>
        </w:tc>
        <w:tc>
          <w:tcPr>
            <w:tcW w:w="2851" w:type="dxa"/>
            <w:vAlign w:val="center"/>
          </w:tcPr>
          <w:p w:rsidR="00EB610F" w:rsidRPr="005F4F99" w:rsidRDefault="00EB610F" w:rsidP="00B859D4">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2017</w:t>
            </w:r>
          </w:p>
        </w:tc>
      </w:tr>
      <w:tr w:rsidR="00332534" w:rsidRPr="00900363" w:rsidTr="007320BE">
        <w:trPr>
          <w:trHeight w:val="1133"/>
        </w:trPr>
        <w:tc>
          <w:tcPr>
            <w:tcW w:w="5778" w:type="dxa"/>
          </w:tcPr>
          <w:p w:rsidR="00332534" w:rsidRPr="00E25C88" w:rsidRDefault="00332534" w:rsidP="00332534">
            <w:pPr>
              <w:autoSpaceDE w:val="0"/>
              <w:autoSpaceDN w:val="0"/>
              <w:adjustRightInd w:val="0"/>
              <w:spacing w:after="0" w:line="240" w:lineRule="auto"/>
              <w:rPr>
                <w:rFonts w:eastAsia="ArialNarrow" w:cs="Times New Roman"/>
                <w:color w:val="000000"/>
                <w:sz w:val="20"/>
                <w:szCs w:val="20"/>
                <w:lang w:val="pl-PL"/>
              </w:rPr>
            </w:pPr>
            <w:r w:rsidRPr="00E25C88">
              <w:rPr>
                <w:rFonts w:eastAsia="ArialNarrow" w:cs="Times New Roman"/>
                <w:color w:val="000000"/>
                <w:sz w:val="20"/>
                <w:szCs w:val="20"/>
                <w:lang w:val="pl-PL"/>
              </w:rPr>
              <w:t>OPIS STANU REALIZACJI KIERUNKU INTERWENCJI (</w:t>
            </w:r>
            <w:r w:rsidR="00885B9B">
              <w:rPr>
                <w:rFonts w:eastAsia="ArialNarrow" w:cs="Times New Roman"/>
                <w:color w:val="000000"/>
                <w:sz w:val="20"/>
                <w:szCs w:val="20"/>
                <w:lang w:val="pl-PL"/>
              </w:rPr>
              <w:t>m.in</w:t>
            </w:r>
            <w:r w:rsidRPr="00E25C88">
              <w:rPr>
                <w:rFonts w:eastAsia="ArialNarrow" w:cs="Times New Roman"/>
                <w:color w:val="000000"/>
                <w:sz w:val="20"/>
                <w:szCs w:val="20"/>
                <w:lang w:val="pl-PL"/>
              </w:rPr>
              <w:t>.: zrealizowane przedsięwzięcia w danym roku, stopień realizacji kierunku interwencji, skuteczność zastosowanych instrumentów realizacyjnych, ocena partnerów realizacyjnych, sukcesy realizacyjne, uzyskane efekty)</w:t>
            </w:r>
          </w:p>
        </w:tc>
        <w:tc>
          <w:tcPr>
            <w:tcW w:w="2696" w:type="dxa"/>
            <w:tcBorders>
              <w:top w:val="nil"/>
              <w:left w:val="nil"/>
              <w:bottom w:val="single" w:sz="8" w:space="0" w:color="auto"/>
              <w:right w:val="single" w:sz="8" w:space="0" w:color="auto"/>
            </w:tcBorders>
          </w:tcPr>
          <w:p w:rsidR="00332534" w:rsidRPr="00900363" w:rsidRDefault="005351E6" w:rsidP="00332534">
            <w:pPr>
              <w:autoSpaceDE w:val="0"/>
              <w:autoSpaceDN w:val="0"/>
              <w:spacing w:after="0" w:line="240" w:lineRule="auto"/>
              <w:rPr>
                <w:rFonts w:ascii="Calibri" w:eastAsia="Calibri" w:hAnsi="Calibri" w:cs="Calibri"/>
                <w:color w:val="000000"/>
                <w:sz w:val="22"/>
                <w:szCs w:val="22"/>
                <w:lang w:val="pl-PL"/>
              </w:rPr>
            </w:pPr>
            <w:r w:rsidRPr="00900363">
              <w:rPr>
                <w:rFonts w:ascii="Calibri" w:eastAsia="Calibri" w:hAnsi="Calibri" w:cs="Calibri"/>
                <w:color w:val="000000"/>
                <w:sz w:val="22"/>
                <w:szCs w:val="22"/>
                <w:lang w:val="pl-PL"/>
              </w:rPr>
              <w:t>1.</w:t>
            </w:r>
            <w:r w:rsidR="00332534" w:rsidRPr="00900363">
              <w:rPr>
                <w:rFonts w:ascii="Calibri" w:eastAsia="Calibri" w:hAnsi="Calibri" w:cs="Calibri"/>
                <w:color w:val="000000"/>
                <w:sz w:val="22"/>
                <w:szCs w:val="22"/>
                <w:lang w:val="pl-PL"/>
              </w:rPr>
              <w:t>W roku 2015 odebrano 2 elektryczne zespoły trakcyjne serii EN63A w ramach realizacji projektu</w:t>
            </w:r>
          </w:p>
          <w:p w:rsidR="00332534" w:rsidRPr="00960B8C" w:rsidRDefault="00332534" w:rsidP="00332534">
            <w:pPr>
              <w:autoSpaceDE w:val="0"/>
              <w:autoSpaceDN w:val="0"/>
              <w:spacing w:after="0" w:line="240" w:lineRule="auto"/>
              <w:rPr>
                <w:rFonts w:ascii="Calibri" w:eastAsia="Calibri" w:hAnsi="Calibri" w:cs="Calibri"/>
                <w:color w:val="000000"/>
                <w:sz w:val="22"/>
                <w:szCs w:val="22"/>
              </w:rPr>
            </w:pPr>
            <w:r w:rsidRPr="00900363">
              <w:rPr>
                <w:rFonts w:ascii="Calibri" w:eastAsia="Calibri" w:hAnsi="Calibri" w:cs="Calibri"/>
                <w:color w:val="000000"/>
                <w:sz w:val="22"/>
                <w:szCs w:val="22"/>
                <w:lang w:val="pl-PL"/>
              </w:rPr>
              <w:t xml:space="preserve">POIiŚ 7.1.-47 „Zakup taboru kolejowego do obsługi połączeń międzywojewódzkich realizowanych   przez   Województwa:  </w:t>
            </w:r>
            <w:r w:rsidR="00017AD0" w:rsidRPr="00900363">
              <w:rPr>
                <w:rFonts w:ascii="Calibri" w:eastAsia="Calibri" w:hAnsi="Calibri" w:cs="Calibri"/>
                <w:color w:val="000000"/>
                <w:sz w:val="22"/>
                <w:szCs w:val="22"/>
                <w:lang w:val="pl-PL"/>
              </w:rPr>
              <w:t xml:space="preserve"> Małopolskie,   Podkarpackie,</w:t>
            </w:r>
            <w:r w:rsidRPr="00900363">
              <w:rPr>
                <w:rFonts w:ascii="Calibri" w:eastAsia="Calibri" w:hAnsi="Calibri" w:cs="Calibri"/>
                <w:color w:val="000000"/>
                <w:sz w:val="22"/>
                <w:szCs w:val="22"/>
                <w:lang w:val="pl-PL"/>
              </w:rPr>
              <w:t xml:space="preserve"> Śląskie   </w:t>
            </w:r>
            <w:r w:rsidR="00017AD0" w:rsidRPr="00900363">
              <w:rPr>
                <w:rFonts w:ascii="Calibri" w:eastAsia="Calibri" w:hAnsi="Calibri" w:cs="Calibri"/>
                <w:color w:val="000000"/>
                <w:sz w:val="22"/>
                <w:szCs w:val="22"/>
                <w:lang w:val="pl-PL"/>
              </w:rPr>
              <w:br/>
            </w:r>
            <w:r w:rsidR="00977805" w:rsidRPr="00900363">
              <w:rPr>
                <w:rFonts w:ascii="Calibri" w:eastAsia="Calibri" w:hAnsi="Calibri" w:cs="Calibri"/>
                <w:color w:val="000000"/>
                <w:sz w:val="22"/>
                <w:szCs w:val="22"/>
                <w:lang w:val="pl-PL"/>
              </w:rPr>
              <w:t>I</w:t>
            </w:r>
            <w:r w:rsidRPr="00900363">
              <w:rPr>
                <w:rFonts w:ascii="Calibri" w:eastAsia="Calibri" w:hAnsi="Calibri" w:cs="Calibri"/>
                <w:color w:val="000000"/>
                <w:sz w:val="22"/>
                <w:szCs w:val="22"/>
                <w:lang w:val="pl-PL"/>
              </w:rPr>
              <w:t xml:space="preserve"> Świętokrzyskie” realizowanego w ramach Programu Operacyjnego Infrastruktura </w:t>
            </w:r>
            <w:r w:rsidR="00977805" w:rsidRPr="00900363">
              <w:rPr>
                <w:rFonts w:ascii="Calibri" w:eastAsia="Calibri" w:hAnsi="Calibri" w:cs="Calibri"/>
                <w:color w:val="000000"/>
                <w:sz w:val="22"/>
                <w:szCs w:val="22"/>
                <w:lang w:val="pl-PL"/>
              </w:rPr>
              <w:t>I</w:t>
            </w:r>
            <w:r w:rsidRPr="00900363">
              <w:rPr>
                <w:rFonts w:ascii="Calibri" w:eastAsia="Calibri" w:hAnsi="Calibri" w:cs="Calibri"/>
                <w:color w:val="000000"/>
                <w:sz w:val="22"/>
                <w:szCs w:val="22"/>
                <w:lang w:val="pl-PL"/>
              </w:rPr>
              <w:t xml:space="preserve"> Środowisko 2007-2013. Województwo Małopolskie zakupiło w ramach w/w zadania w latach 2014-2015 łącznie 6 ezt, wykorzystywanego </w:t>
            </w:r>
            <w:r w:rsidR="002B70E3" w:rsidRPr="00900363">
              <w:rPr>
                <w:rFonts w:ascii="Calibri" w:eastAsia="Calibri" w:hAnsi="Calibri" w:cs="Calibri"/>
                <w:color w:val="000000"/>
                <w:sz w:val="22"/>
                <w:szCs w:val="22"/>
                <w:lang w:val="pl-PL"/>
              </w:rPr>
              <w:br/>
            </w:r>
            <w:r w:rsidRPr="00900363">
              <w:rPr>
                <w:rFonts w:ascii="Calibri" w:eastAsia="Calibri" w:hAnsi="Calibri" w:cs="Calibri"/>
                <w:color w:val="000000"/>
                <w:sz w:val="22"/>
                <w:szCs w:val="22"/>
                <w:lang w:val="pl-PL"/>
              </w:rPr>
              <w:t xml:space="preserve">w relacjach międzywojewódzkich zgodnych z założeniami projektu (tj. </w:t>
            </w:r>
            <w:r w:rsidR="00977805" w:rsidRPr="00960B8C">
              <w:rPr>
                <w:rFonts w:ascii="Calibri" w:eastAsia="Calibri" w:hAnsi="Calibri" w:cs="Calibri"/>
                <w:color w:val="000000"/>
                <w:sz w:val="22"/>
                <w:szCs w:val="22"/>
              </w:rPr>
              <w:t>R</w:t>
            </w:r>
            <w:r w:rsidRPr="00960B8C">
              <w:rPr>
                <w:rFonts w:ascii="Calibri" w:eastAsia="Calibri" w:hAnsi="Calibri" w:cs="Calibri"/>
                <w:color w:val="000000"/>
                <w:sz w:val="22"/>
                <w:szCs w:val="22"/>
              </w:rPr>
              <w:t xml:space="preserve">elacji Rybnik – Kraków </w:t>
            </w:r>
            <w:r w:rsidR="00977805">
              <w:rPr>
                <w:rFonts w:ascii="Calibri" w:eastAsia="Calibri" w:hAnsi="Calibri" w:cs="Calibri"/>
                <w:color w:val="000000"/>
                <w:sz w:val="22"/>
                <w:szCs w:val="22"/>
              </w:rPr>
              <w:t>I</w:t>
            </w:r>
            <w:r w:rsidRPr="00960B8C">
              <w:rPr>
                <w:rFonts w:ascii="Calibri" w:eastAsia="Calibri" w:hAnsi="Calibri" w:cs="Calibri"/>
                <w:color w:val="000000"/>
                <w:sz w:val="22"/>
                <w:szCs w:val="22"/>
              </w:rPr>
              <w:t xml:space="preserve"> Katowice </w:t>
            </w:r>
            <w:r w:rsidR="00977805">
              <w:rPr>
                <w:rFonts w:ascii="Calibri" w:eastAsia="Calibri" w:hAnsi="Calibri" w:cs="Calibri"/>
                <w:color w:val="000000"/>
                <w:sz w:val="22"/>
                <w:szCs w:val="22"/>
              </w:rPr>
              <w:t>–</w:t>
            </w:r>
            <w:r w:rsidRPr="00960B8C">
              <w:rPr>
                <w:rFonts w:ascii="Calibri" w:eastAsia="Calibri" w:hAnsi="Calibri" w:cs="Calibri"/>
                <w:color w:val="000000"/>
                <w:sz w:val="22"/>
                <w:szCs w:val="22"/>
              </w:rPr>
              <w:t xml:space="preserve"> Kraków).</w:t>
            </w:r>
          </w:p>
        </w:tc>
        <w:tc>
          <w:tcPr>
            <w:tcW w:w="3003" w:type="dxa"/>
            <w:tcBorders>
              <w:top w:val="nil"/>
              <w:left w:val="nil"/>
              <w:bottom w:val="single" w:sz="8" w:space="0" w:color="auto"/>
              <w:right w:val="single" w:sz="8" w:space="0" w:color="auto"/>
            </w:tcBorders>
          </w:tcPr>
          <w:p w:rsidR="00332534" w:rsidRPr="00960B8C" w:rsidRDefault="005351E6" w:rsidP="00332534">
            <w:pPr>
              <w:autoSpaceDE w:val="0"/>
              <w:autoSpaceDN w:val="0"/>
              <w:spacing w:after="0" w:line="240" w:lineRule="auto"/>
              <w:rPr>
                <w:rFonts w:ascii="Calibri" w:eastAsia="Calibri" w:hAnsi="Calibri" w:cs="Calibri"/>
                <w:color w:val="000000"/>
                <w:sz w:val="22"/>
                <w:szCs w:val="22"/>
              </w:rPr>
            </w:pPr>
            <w:r w:rsidRPr="00900363">
              <w:rPr>
                <w:rFonts w:ascii="Calibri" w:eastAsia="Calibri" w:hAnsi="Calibri" w:cs="Calibri"/>
                <w:color w:val="000000"/>
                <w:sz w:val="22"/>
                <w:szCs w:val="22"/>
                <w:lang w:val="pl-PL"/>
              </w:rPr>
              <w:t>1.</w:t>
            </w:r>
            <w:r w:rsidR="00332534" w:rsidRPr="00900363">
              <w:rPr>
                <w:rFonts w:ascii="Calibri" w:eastAsia="Calibri" w:hAnsi="Calibri" w:cs="Calibri"/>
                <w:color w:val="000000"/>
                <w:sz w:val="22"/>
                <w:szCs w:val="22"/>
                <w:lang w:val="pl-PL"/>
              </w:rPr>
              <w:t xml:space="preserve">Realizacja przewozów </w:t>
            </w:r>
            <w:r w:rsidR="00017AD0" w:rsidRPr="00900363">
              <w:rPr>
                <w:rFonts w:ascii="Calibri" w:eastAsia="Calibri" w:hAnsi="Calibri" w:cs="Calibri"/>
                <w:color w:val="000000"/>
                <w:sz w:val="22"/>
                <w:szCs w:val="22"/>
                <w:lang w:val="pl-PL"/>
              </w:rPr>
              <w:br/>
            </w:r>
            <w:r w:rsidR="00332534" w:rsidRPr="00900363">
              <w:rPr>
                <w:rFonts w:ascii="Calibri" w:eastAsia="Calibri" w:hAnsi="Calibri" w:cs="Calibri"/>
                <w:color w:val="000000"/>
                <w:sz w:val="22"/>
                <w:szCs w:val="22"/>
                <w:lang w:val="pl-PL"/>
              </w:rPr>
              <w:t xml:space="preserve">z użyciem pojazdów zakupionych w ramach projektu POIiŚ 7.1-47 </w:t>
            </w:r>
            <w:r w:rsidR="00962B1C" w:rsidRPr="00900363">
              <w:rPr>
                <w:rFonts w:ascii="Calibri" w:eastAsia="Calibri" w:hAnsi="Calibri" w:cs="Calibri"/>
                <w:color w:val="000000"/>
                <w:sz w:val="22"/>
                <w:szCs w:val="22"/>
                <w:lang w:val="pl-PL"/>
              </w:rPr>
              <w:br/>
            </w:r>
            <w:r w:rsidR="00332534" w:rsidRPr="00900363">
              <w:rPr>
                <w:rFonts w:ascii="Calibri" w:eastAsia="Calibri" w:hAnsi="Calibri" w:cs="Calibri"/>
                <w:color w:val="000000"/>
                <w:sz w:val="22"/>
                <w:szCs w:val="22"/>
                <w:lang w:val="pl-PL"/>
              </w:rPr>
              <w:t xml:space="preserve">w relacjach międzywojewódzkich zgodnych z założeniami projektu (tj. </w:t>
            </w:r>
            <w:r w:rsidR="00977805" w:rsidRPr="00960B8C">
              <w:rPr>
                <w:rFonts w:ascii="Calibri" w:eastAsia="Calibri" w:hAnsi="Calibri" w:cs="Calibri"/>
                <w:color w:val="000000"/>
                <w:sz w:val="22"/>
                <w:szCs w:val="22"/>
              </w:rPr>
              <w:t>R</w:t>
            </w:r>
            <w:r w:rsidR="00332534" w:rsidRPr="00960B8C">
              <w:rPr>
                <w:rFonts w:ascii="Calibri" w:eastAsia="Calibri" w:hAnsi="Calibri" w:cs="Calibri"/>
                <w:color w:val="000000"/>
                <w:sz w:val="22"/>
                <w:szCs w:val="22"/>
              </w:rPr>
              <w:t xml:space="preserve">elacji Rybnik – Kraków </w:t>
            </w:r>
            <w:r w:rsidR="00977805">
              <w:rPr>
                <w:rFonts w:ascii="Calibri" w:eastAsia="Calibri" w:hAnsi="Calibri" w:cs="Calibri"/>
                <w:color w:val="000000"/>
                <w:sz w:val="22"/>
                <w:szCs w:val="22"/>
              </w:rPr>
              <w:t>I</w:t>
            </w:r>
            <w:r w:rsidR="00332534" w:rsidRPr="00960B8C">
              <w:rPr>
                <w:rFonts w:ascii="Calibri" w:eastAsia="Calibri" w:hAnsi="Calibri" w:cs="Calibri"/>
                <w:color w:val="000000"/>
                <w:sz w:val="22"/>
                <w:szCs w:val="22"/>
              </w:rPr>
              <w:t xml:space="preserve"> Katowice </w:t>
            </w:r>
            <w:r w:rsidR="00977805">
              <w:rPr>
                <w:rFonts w:ascii="Calibri" w:eastAsia="Calibri" w:hAnsi="Calibri" w:cs="Calibri"/>
                <w:color w:val="000000"/>
                <w:sz w:val="22"/>
                <w:szCs w:val="22"/>
              </w:rPr>
              <w:t>–</w:t>
            </w:r>
            <w:r w:rsidR="00332534" w:rsidRPr="00960B8C">
              <w:rPr>
                <w:rFonts w:ascii="Calibri" w:eastAsia="Calibri" w:hAnsi="Calibri" w:cs="Calibri"/>
                <w:color w:val="000000"/>
                <w:sz w:val="22"/>
                <w:szCs w:val="22"/>
              </w:rPr>
              <w:t xml:space="preserve"> Kraków).</w:t>
            </w:r>
          </w:p>
        </w:tc>
        <w:tc>
          <w:tcPr>
            <w:tcW w:w="2851" w:type="dxa"/>
            <w:tcBorders>
              <w:top w:val="nil"/>
              <w:left w:val="nil"/>
              <w:bottom w:val="single" w:sz="8" w:space="0" w:color="auto"/>
              <w:right w:val="single" w:sz="8" w:space="0" w:color="auto"/>
            </w:tcBorders>
          </w:tcPr>
          <w:p w:rsidR="00332534" w:rsidRPr="00900363" w:rsidRDefault="005351E6" w:rsidP="00332534">
            <w:pPr>
              <w:autoSpaceDE w:val="0"/>
              <w:autoSpaceDN w:val="0"/>
              <w:spacing w:after="0" w:line="240" w:lineRule="auto"/>
              <w:rPr>
                <w:rFonts w:ascii="Calibri" w:eastAsia="Calibri" w:hAnsi="Calibri" w:cs="Calibri"/>
                <w:color w:val="000000"/>
                <w:sz w:val="22"/>
                <w:szCs w:val="22"/>
                <w:lang w:val="pl-PL"/>
              </w:rPr>
            </w:pPr>
            <w:r w:rsidRPr="00900363">
              <w:rPr>
                <w:rFonts w:ascii="Calibri" w:eastAsia="Calibri" w:hAnsi="Calibri" w:cs="Calibri"/>
                <w:color w:val="000000"/>
                <w:sz w:val="22"/>
                <w:szCs w:val="22"/>
                <w:lang w:val="pl-PL"/>
              </w:rPr>
              <w:t>1.</w:t>
            </w:r>
            <w:r w:rsidR="00332534" w:rsidRPr="00900363">
              <w:rPr>
                <w:rFonts w:ascii="Calibri" w:eastAsia="Calibri" w:hAnsi="Calibri" w:cs="Calibri"/>
                <w:color w:val="000000"/>
                <w:sz w:val="22"/>
                <w:szCs w:val="22"/>
                <w:lang w:val="pl-PL"/>
              </w:rPr>
              <w:t xml:space="preserve">Realizacja przewozów </w:t>
            </w:r>
            <w:r w:rsidR="00017AD0" w:rsidRPr="00900363">
              <w:rPr>
                <w:rFonts w:ascii="Calibri" w:eastAsia="Calibri" w:hAnsi="Calibri" w:cs="Calibri"/>
                <w:color w:val="000000"/>
                <w:sz w:val="22"/>
                <w:szCs w:val="22"/>
                <w:lang w:val="pl-PL"/>
              </w:rPr>
              <w:br/>
            </w:r>
            <w:r w:rsidR="00332534" w:rsidRPr="00900363">
              <w:rPr>
                <w:rFonts w:ascii="Calibri" w:eastAsia="Calibri" w:hAnsi="Calibri" w:cs="Calibri"/>
                <w:color w:val="000000"/>
                <w:sz w:val="22"/>
                <w:szCs w:val="22"/>
                <w:lang w:val="pl-PL"/>
              </w:rPr>
              <w:t xml:space="preserve">z użyciem pojazdów zakupionych w ramach projektu POIiŚ 7.1-47 </w:t>
            </w:r>
            <w:r w:rsidR="00017AD0" w:rsidRPr="00900363">
              <w:rPr>
                <w:rFonts w:ascii="Calibri" w:eastAsia="Calibri" w:hAnsi="Calibri" w:cs="Calibri"/>
                <w:color w:val="000000"/>
                <w:sz w:val="22"/>
                <w:szCs w:val="22"/>
                <w:lang w:val="pl-PL"/>
              </w:rPr>
              <w:br/>
            </w:r>
            <w:r w:rsidR="00332534" w:rsidRPr="00900363">
              <w:rPr>
                <w:rFonts w:ascii="Calibri" w:eastAsia="Calibri" w:hAnsi="Calibri" w:cs="Calibri"/>
                <w:color w:val="000000"/>
                <w:sz w:val="22"/>
                <w:szCs w:val="22"/>
                <w:lang w:val="pl-PL"/>
              </w:rPr>
              <w:t xml:space="preserve">w relacjach międzywojewódzkich zgodnych z założeniami projektu (tj. </w:t>
            </w:r>
            <w:r w:rsidR="00977805" w:rsidRPr="00900363">
              <w:rPr>
                <w:rFonts w:ascii="Calibri" w:eastAsia="Calibri" w:hAnsi="Calibri" w:cs="Calibri"/>
                <w:color w:val="000000"/>
                <w:sz w:val="22"/>
                <w:szCs w:val="22"/>
                <w:lang w:val="pl-PL"/>
              </w:rPr>
              <w:t>R</w:t>
            </w:r>
            <w:r w:rsidR="00332534" w:rsidRPr="00900363">
              <w:rPr>
                <w:rFonts w:ascii="Calibri" w:eastAsia="Calibri" w:hAnsi="Calibri" w:cs="Calibri"/>
                <w:color w:val="000000"/>
                <w:sz w:val="22"/>
                <w:szCs w:val="22"/>
                <w:lang w:val="pl-PL"/>
              </w:rPr>
              <w:t xml:space="preserve">elacji Rybnik – Kraków </w:t>
            </w:r>
            <w:r w:rsidR="00977805" w:rsidRPr="00900363">
              <w:rPr>
                <w:rFonts w:ascii="Calibri" w:eastAsia="Calibri" w:hAnsi="Calibri" w:cs="Calibri"/>
                <w:color w:val="000000"/>
                <w:sz w:val="22"/>
                <w:szCs w:val="22"/>
                <w:lang w:val="pl-PL"/>
              </w:rPr>
              <w:t>I</w:t>
            </w:r>
            <w:r w:rsidR="00332534" w:rsidRPr="00900363">
              <w:rPr>
                <w:rFonts w:ascii="Calibri" w:eastAsia="Calibri" w:hAnsi="Calibri" w:cs="Calibri"/>
                <w:color w:val="000000"/>
                <w:sz w:val="22"/>
                <w:szCs w:val="22"/>
                <w:lang w:val="pl-PL"/>
              </w:rPr>
              <w:t xml:space="preserve"> Katowice </w:t>
            </w:r>
            <w:r w:rsidR="00977805" w:rsidRPr="00900363">
              <w:rPr>
                <w:rFonts w:ascii="Calibri" w:eastAsia="Calibri" w:hAnsi="Calibri" w:cs="Calibri"/>
                <w:color w:val="000000"/>
                <w:sz w:val="22"/>
                <w:szCs w:val="22"/>
                <w:lang w:val="pl-PL"/>
              </w:rPr>
              <w:t>–</w:t>
            </w:r>
            <w:r w:rsidR="00332534" w:rsidRPr="00900363">
              <w:rPr>
                <w:rFonts w:ascii="Calibri" w:eastAsia="Calibri" w:hAnsi="Calibri" w:cs="Calibri"/>
                <w:color w:val="000000"/>
                <w:sz w:val="22"/>
                <w:szCs w:val="22"/>
                <w:lang w:val="pl-PL"/>
              </w:rPr>
              <w:t xml:space="preserve"> Kraków).</w:t>
            </w:r>
          </w:p>
          <w:p w:rsidR="000A17FE" w:rsidRPr="00900363" w:rsidRDefault="000A17FE" w:rsidP="00332534">
            <w:pPr>
              <w:autoSpaceDE w:val="0"/>
              <w:autoSpaceDN w:val="0"/>
              <w:spacing w:after="0" w:line="240" w:lineRule="auto"/>
              <w:rPr>
                <w:rFonts w:ascii="Calibri" w:eastAsia="Calibri" w:hAnsi="Calibri" w:cs="Calibri"/>
                <w:color w:val="000000"/>
                <w:sz w:val="22"/>
                <w:szCs w:val="22"/>
                <w:lang w:val="pl-PL"/>
              </w:rPr>
            </w:pPr>
          </w:p>
          <w:p w:rsidR="000A17FE" w:rsidRPr="00900363" w:rsidRDefault="005351E6" w:rsidP="00332534">
            <w:pPr>
              <w:autoSpaceDE w:val="0"/>
              <w:autoSpaceDN w:val="0"/>
              <w:spacing w:after="0" w:line="240" w:lineRule="auto"/>
              <w:rPr>
                <w:rFonts w:ascii="Calibri" w:eastAsia="Calibri" w:hAnsi="Calibri" w:cs="Calibri"/>
                <w:color w:val="000000"/>
                <w:sz w:val="22"/>
                <w:szCs w:val="22"/>
                <w:lang w:val="pl-PL"/>
              </w:rPr>
            </w:pPr>
            <w:r w:rsidRPr="00900363">
              <w:rPr>
                <w:rFonts w:ascii="Calibri" w:eastAsia="Calibri" w:hAnsi="Calibri" w:cs="Calibri"/>
                <w:color w:val="000000"/>
                <w:sz w:val="22"/>
                <w:szCs w:val="22"/>
                <w:lang w:val="pl-PL"/>
              </w:rPr>
              <w:t>2.</w:t>
            </w:r>
            <w:r w:rsidR="000A17FE" w:rsidRPr="00900363">
              <w:rPr>
                <w:rFonts w:ascii="Calibri" w:eastAsia="Calibri" w:hAnsi="Calibri" w:cs="Calibri"/>
                <w:color w:val="000000"/>
                <w:sz w:val="22"/>
                <w:szCs w:val="22"/>
                <w:lang w:val="pl-PL"/>
              </w:rPr>
              <w:t>PKP</w:t>
            </w:r>
            <w:r w:rsidRPr="00900363">
              <w:rPr>
                <w:rFonts w:ascii="Calibri" w:eastAsia="Calibri" w:hAnsi="Calibri" w:cs="Calibri"/>
                <w:color w:val="000000"/>
                <w:sz w:val="22"/>
                <w:szCs w:val="22"/>
                <w:lang w:val="pl-PL"/>
              </w:rPr>
              <w:t>: a)</w:t>
            </w:r>
            <w:r w:rsidR="00E43023" w:rsidRPr="00900363">
              <w:rPr>
                <w:rFonts w:ascii="Calibri" w:eastAsia="Calibri" w:hAnsi="Calibri" w:cs="Calibri"/>
                <w:color w:val="000000"/>
                <w:sz w:val="22"/>
                <w:szCs w:val="22"/>
                <w:lang w:val="pl-PL"/>
              </w:rPr>
              <w:t>prace na linii kolejowej nr 93 na odcinku Trzebinia-Oświęcim-Czechowice Dziedzice:</w:t>
            </w:r>
            <w:r w:rsidR="000A17FE" w:rsidRPr="00900363">
              <w:rPr>
                <w:rFonts w:ascii="Calibri" w:eastAsia="Calibri" w:hAnsi="Calibri" w:cs="Calibri"/>
                <w:color w:val="000000"/>
                <w:sz w:val="22"/>
                <w:szCs w:val="22"/>
                <w:lang w:val="pl-PL"/>
              </w:rPr>
              <w:t>podpisanie umowy na opracowanie dokumentacji projektowej I wykonanie robot budowlano-mo</w:t>
            </w:r>
            <w:r w:rsidR="00E43023" w:rsidRPr="00900363">
              <w:rPr>
                <w:rFonts w:ascii="Calibri" w:eastAsia="Calibri" w:hAnsi="Calibri" w:cs="Calibri"/>
                <w:color w:val="000000"/>
                <w:sz w:val="22"/>
                <w:szCs w:val="22"/>
                <w:lang w:val="pl-PL"/>
              </w:rPr>
              <w:t>ntażowych na odcinku Trzebinia-</w:t>
            </w:r>
            <w:r w:rsidR="000A17FE" w:rsidRPr="00900363">
              <w:rPr>
                <w:rFonts w:ascii="Calibri" w:eastAsia="Calibri" w:hAnsi="Calibri" w:cs="Calibri"/>
                <w:color w:val="000000"/>
                <w:sz w:val="22"/>
                <w:szCs w:val="22"/>
                <w:lang w:val="pl-PL"/>
              </w:rPr>
              <w:t>Oświęcim.</w:t>
            </w:r>
          </w:p>
          <w:p w:rsidR="000A17FE" w:rsidRPr="00900363" w:rsidRDefault="005351E6" w:rsidP="00332534">
            <w:pPr>
              <w:autoSpaceDE w:val="0"/>
              <w:autoSpaceDN w:val="0"/>
              <w:spacing w:after="0" w:line="240" w:lineRule="auto"/>
              <w:rPr>
                <w:rFonts w:ascii="Calibri" w:eastAsia="Calibri" w:hAnsi="Calibri" w:cs="Calibri"/>
                <w:color w:val="000000"/>
                <w:sz w:val="22"/>
                <w:szCs w:val="22"/>
                <w:lang w:val="pl-PL"/>
              </w:rPr>
            </w:pPr>
            <w:r w:rsidRPr="00900363">
              <w:rPr>
                <w:rFonts w:ascii="Calibri" w:eastAsia="Calibri" w:hAnsi="Calibri" w:cs="Calibri"/>
                <w:color w:val="000000"/>
                <w:sz w:val="22"/>
                <w:szCs w:val="22"/>
                <w:lang w:val="pl-PL"/>
              </w:rPr>
              <w:t>b)m</w:t>
            </w:r>
            <w:r w:rsidR="000A17FE" w:rsidRPr="00900363">
              <w:rPr>
                <w:rFonts w:ascii="Calibri" w:eastAsia="Calibri" w:hAnsi="Calibri" w:cs="Calibri"/>
                <w:color w:val="000000"/>
                <w:sz w:val="22"/>
                <w:szCs w:val="22"/>
                <w:lang w:val="pl-PL"/>
              </w:rPr>
              <w:t xml:space="preserve">odernizacja </w:t>
            </w:r>
            <w:r w:rsidR="00E43023" w:rsidRPr="00900363">
              <w:rPr>
                <w:rFonts w:ascii="Calibri" w:eastAsia="Calibri" w:hAnsi="Calibri" w:cs="Calibri"/>
                <w:color w:val="000000"/>
                <w:sz w:val="22"/>
                <w:szCs w:val="22"/>
                <w:lang w:val="pl-PL"/>
              </w:rPr>
              <w:t>linii kolejowej E 30, odcinek Zabrze-Katowice-Kraków etap I</w:t>
            </w:r>
            <w:r w:rsidR="00977805" w:rsidRPr="00900363">
              <w:rPr>
                <w:rFonts w:ascii="Calibri" w:eastAsia="Calibri" w:hAnsi="Calibri" w:cs="Calibri"/>
                <w:color w:val="000000"/>
                <w:sz w:val="22"/>
                <w:szCs w:val="22"/>
                <w:lang w:val="pl-PL"/>
              </w:rPr>
              <w:t>i</w:t>
            </w:r>
            <w:r w:rsidR="00E43023" w:rsidRPr="00900363">
              <w:rPr>
                <w:rFonts w:ascii="Calibri" w:eastAsia="Calibri" w:hAnsi="Calibri" w:cs="Calibri"/>
                <w:color w:val="000000"/>
                <w:sz w:val="22"/>
                <w:szCs w:val="22"/>
                <w:lang w:val="pl-PL"/>
              </w:rPr>
              <w:t xml:space="preserve">b w pięciu kontraktach: 1. Modernizacja </w:t>
            </w:r>
            <w:r w:rsidR="000A17FE" w:rsidRPr="00900363">
              <w:rPr>
                <w:rFonts w:ascii="Calibri" w:eastAsia="Calibri" w:hAnsi="Calibri" w:cs="Calibri"/>
                <w:color w:val="000000"/>
                <w:sz w:val="22"/>
                <w:szCs w:val="22"/>
                <w:lang w:val="pl-PL"/>
              </w:rPr>
              <w:t>odcinka Jaworzno Szczakowa</w:t>
            </w:r>
            <w:r w:rsidR="00E43023" w:rsidRPr="00900363">
              <w:rPr>
                <w:rFonts w:ascii="Calibri" w:eastAsia="Calibri" w:hAnsi="Calibri" w:cs="Calibri"/>
                <w:color w:val="000000"/>
                <w:sz w:val="22"/>
                <w:szCs w:val="22"/>
                <w:lang w:val="pl-PL"/>
              </w:rPr>
              <w:t>-</w:t>
            </w:r>
            <w:r w:rsidR="000A17FE" w:rsidRPr="00900363">
              <w:rPr>
                <w:rFonts w:ascii="Calibri" w:eastAsia="Calibri" w:hAnsi="Calibri" w:cs="Calibri"/>
                <w:color w:val="000000"/>
                <w:sz w:val="22"/>
                <w:szCs w:val="22"/>
                <w:lang w:val="pl-PL"/>
              </w:rPr>
              <w:t>Trzebinia</w:t>
            </w:r>
            <w:r w:rsidR="001B734A" w:rsidRPr="00900363">
              <w:rPr>
                <w:rFonts w:ascii="Calibri" w:eastAsia="Calibri" w:hAnsi="Calibri" w:cs="Calibri"/>
                <w:color w:val="000000"/>
                <w:sz w:val="22"/>
                <w:szCs w:val="22"/>
                <w:lang w:val="pl-PL"/>
              </w:rPr>
              <w:t>,</w:t>
            </w:r>
            <w:r w:rsidR="00E43023" w:rsidRPr="00900363">
              <w:rPr>
                <w:rFonts w:ascii="Calibri" w:eastAsia="Calibri" w:hAnsi="Calibri" w:cs="Calibri"/>
                <w:color w:val="000000"/>
                <w:sz w:val="22"/>
                <w:szCs w:val="22"/>
                <w:lang w:val="pl-PL"/>
              </w:rPr>
              <w:t xml:space="preserve"> 2.M</w:t>
            </w:r>
            <w:r w:rsidR="001B734A" w:rsidRPr="00900363">
              <w:rPr>
                <w:rFonts w:ascii="Calibri" w:eastAsia="Calibri" w:hAnsi="Calibri" w:cs="Calibri"/>
                <w:color w:val="000000"/>
                <w:sz w:val="22"/>
                <w:szCs w:val="22"/>
                <w:lang w:val="pl-PL"/>
              </w:rPr>
              <w:t xml:space="preserve">odernizacja odcinka </w:t>
            </w:r>
            <w:r w:rsidR="001B734A" w:rsidRPr="00900363">
              <w:rPr>
                <w:rFonts w:ascii="Calibri" w:eastAsia="Calibri" w:hAnsi="Calibri" w:cs="Calibri"/>
                <w:color w:val="000000"/>
                <w:sz w:val="22"/>
                <w:szCs w:val="22"/>
                <w:lang w:val="pl-PL"/>
              </w:rPr>
              <w:lastRenderedPageBreak/>
              <w:t>Trzebinia</w:t>
            </w:r>
            <w:r w:rsidR="00E43023" w:rsidRPr="00900363">
              <w:rPr>
                <w:rFonts w:ascii="Calibri" w:eastAsia="Calibri" w:hAnsi="Calibri" w:cs="Calibri"/>
                <w:color w:val="000000"/>
                <w:sz w:val="22"/>
                <w:szCs w:val="22"/>
                <w:lang w:val="pl-PL"/>
              </w:rPr>
              <w:t>-</w:t>
            </w:r>
            <w:r w:rsidR="001B734A" w:rsidRPr="00900363">
              <w:rPr>
                <w:rFonts w:ascii="Calibri" w:eastAsia="Calibri" w:hAnsi="Calibri" w:cs="Calibri"/>
                <w:color w:val="000000"/>
                <w:sz w:val="22"/>
                <w:szCs w:val="22"/>
                <w:lang w:val="pl-PL"/>
              </w:rPr>
              <w:t xml:space="preserve">Krzeszowice, </w:t>
            </w:r>
            <w:r w:rsidR="00E43023" w:rsidRPr="00900363">
              <w:rPr>
                <w:rFonts w:ascii="Calibri" w:eastAsia="Calibri" w:hAnsi="Calibri" w:cs="Calibri"/>
                <w:color w:val="000000"/>
                <w:sz w:val="22"/>
                <w:szCs w:val="22"/>
                <w:lang w:val="pl-PL"/>
              </w:rPr>
              <w:t>3.M</w:t>
            </w:r>
            <w:r w:rsidR="001B734A" w:rsidRPr="00900363">
              <w:rPr>
                <w:rFonts w:ascii="Calibri" w:eastAsia="Calibri" w:hAnsi="Calibri" w:cs="Calibri"/>
                <w:color w:val="000000"/>
                <w:sz w:val="22"/>
                <w:szCs w:val="22"/>
                <w:lang w:val="pl-PL"/>
              </w:rPr>
              <w:t>odernizacja odcinka Krzeszowice</w:t>
            </w:r>
            <w:r w:rsidR="00E43023" w:rsidRPr="00900363">
              <w:rPr>
                <w:rFonts w:ascii="Calibri" w:eastAsia="Calibri" w:hAnsi="Calibri" w:cs="Calibri"/>
                <w:color w:val="000000"/>
                <w:sz w:val="22"/>
                <w:szCs w:val="22"/>
                <w:lang w:val="pl-PL"/>
              </w:rPr>
              <w:t>-</w:t>
            </w:r>
            <w:r w:rsidR="001B734A" w:rsidRPr="00900363">
              <w:rPr>
                <w:rFonts w:ascii="Calibri" w:eastAsia="Calibri" w:hAnsi="Calibri" w:cs="Calibri"/>
                <w:color w:val="000000"/>
                <w:sz w:val="22"/>
                <w:szCs w:val="22"/>
                <w:lang w:val="pl-PL"/>
              </w:rPr>
              <w:t>Kraków Mydlniki,</w:t>
            </w:r>
            <w:r w:rsidR="00E43023" w:rsidRPr="00900363">
              <w:rPr>
                <w:rFonts w:ascii="Calibri" w:eastAsia="Calibri" w:hAnsi="Calibri" w:cs="Calibri"/>
                <w:color w:val="000000"/>
                <w:sz w:val="22"/>
                <w:szCs w:val="22"/>
                <w:lang w:val="pl-PL"/>
              </w:rPr>
              <w:t xml:space="preserve"> 4. M</w:t>
            </w:r>
            <w:r w:rsidR="001B734A" w:rsidRPr="00900363">
              <w:rPr>
                <w:rFonts w:ascii="Calibri" w:eastAsia="Calibri" w:hAnsi="Calibri" w:cs="Calibri"/>
                <w:color w:val="000000"/>
                <w:sz w:val="22"/>
                <w:szCs w:val="22"/>
                <w:lang w:val="pl-PL"/>
              </w:rPr>
              <w:t>odernizacja odcinka Kraków Mydlniki</w:t>
            </w:r>
            <w:r w:rsidR="00E43023" w:rsidRPr="00900363">
              <w:rPr>
                <w:rFonts w:ascii="Calibri" w:eastAsia="Calibri" w:hAnsi="Calibri" w:cs="Calibri"/>
                <w:color w:val="000000"/>
                <w:sz w:val="22"/>
                <w:szCs w:val="22"/>
                <w:lang w:val="pl-PL"/>
              </w:rPr>
              <w:t>-</w:t>
            </w:r>
            <w:r w:rsidR="001B734A" w:rsidRPr="00900363">
              <w:rPr>
                <w:rFonts w:ascii="Calibri" w:eastAsia="Calibri" w:hAnsi="Calibri" w:cs="Calibri"/>
                <w:color w:val="000000"/>
                <w:sz w:val="22"/>
                <w:szCs w:val="22"/>
                <w:lang w:val="pl-PL"/>
              </w:rPr>
              <w:t>Kraków Główny Towarowy</w:t>
            </w:r>
            <w:r w:rsidR="00E43023" w:rsidRPr="00900363">
              <w:rPr>
                <w:rFonts w:ascii="Calibri" w:eastAsia="Calibri" w:hAnsi="Calibri" w:cs="Calibri"/>
                <w:color w:val="000000"/>
                <w:sz w:val="22"/>
                <w:szCs w:val="22"/>
                <w:lang w:val="pl-PL"/>
              </w:rPr>
              <w:t>, 5.Modernizacja odcinka Sosnowiec Jęzor-Jaworzno Szczakowa-Trzebinia-Kraków Główny Towarowy.</w:t>
            </w:r>
          </w:p>
          <w:p w:rsidR="007320BE" w:rsidRPr="00900363" w:rsidRDefault="007320BE" w:rsidP="00332534">
            <w:pPr>
              <w:autoSpaceDE w:val="0"/>
              <w:autoSpaceDN w:val="0"/>
              <w:spacing w:after="0" w:line="240" w:lineRule="auto"/>
              <w:rPr>
                <w:rFonts w:ascii="Calibri" w:eastAsia="Calibri" w:hAnsi="Calibri" w:cs="Calibri"/>
                <w:color w:val="000000"/>
                <w:sz w:val="22"/>
                <w:szCs w:val="22"/>
                <w:lang w:val="pl-PL"/>
              </w:rPr>
            </w:pPr>
          </w:p>
        </w:tc>
      </w:tr>
      <w:tr w:rsidR="00332534" w:rsidRPr="00900363" w:rsidTr="00CE698C">
        <w:tc>
          <w:tcPr>
            <w:tcW w:w="5778" w:type="dxa"/>
          </w:tcPr>
          <w:p w:rsidR="00332534" w:rsidRPr="00E25C88" w:rsidRDefault="00332534" w:rsidP="00332534">
            <w:pPr>
              <w:autoSpaceDE w:val="0"/>
              <w:autoSpaceDN w:val="0"/>
              <w:adjustRightInd w:val="0"/>
              <w:spacing w:after="0" w:line="240" w:lineRule="auto"/>
              <w:rPr>
                <w:rFonts w:eastAsia="ArialNarrow" w:cs="Times New Roman"/>
                <w:color w:val="000000"/>
                <w:sz w:val="20"/>
                <w:szCs w:val="20"/>
                <w:lang w:val="pl-PL"/>
              </w:rPr>
            </w:pPr>
            <w:r w:rsidRPr="00E25C88">
              <w:rPr>
                <w:rFonts w:eastAsia="ArialNarrow" w:cs="Times New Roman"/>
                <w:color w:val="000000"/>
                <w:sz w:val="20"/>
                <w:szCs w:val="20"/>
                <w:lang w:val="pl-PL"/>
              </w:rPr>
              <w:lastRenderedPageBreak/>
              <w:t>OPIS POWSTAŁYCH TRUDNOŚCI REALIZACYJNYCH</w:t>
            </w:r>
          </w:p>
          <w:p w:rsidR="00332534" w:rsidRPr="00E25C88" w:rsidRDefault="00332534" w:rsidP="00332534">
            <w:pPr>
              <w:autoSpaceDE w:val="0"/>
              <w:autoSpaceDN w:val="0"/>
              <w:adjustRightInd w:val="0"/>
              <w:spacing w:after="0" w:line="240" w:lineRule="auto"/>
              <w:rPr>
                <w:rFonts w:eastAsia="ArialNarrow" w:cs="Times New Roman"/>
                <w:color w:val="000000"/>
                <w:sz w:val="20"/>
                <w:szCs w:val="20"/>
                <w:lang w:val="pl-PL"/>
              </w:rPr>
            </w:pPr>
            <w:r w:rsidRPr="00E25C88">
              <w:rPr>
                <w:rFonts w:eastAsia="ArialNarrow" w:cs="Times New Roman"/>
                <w:color w:val="000000"/>
                <w:sz w:val="20"/>
                <w:szCs w:val="20"/>
                <w:lang w:val="pl-PL"/>
              </w:rPr>
              <w:t>(</w:t>
            </w:r>
            <w:r w:rsidR="00885B9B">
              <w:rPr>
                <w:rFonts w:eastAsia="ArialNarrow" w:cs="Times New Roman"/>
                <w:color w:val="000000"/>
                <w:sz w:val="20"/>
                <w:szCs w:val="20"/>
                <w:lang w:val="pl-PL"/>
              </w:rPr>
              <w:t>m.in</w:t>
            </w:r>
            <w:r w:rsidRPr="00E25C88">
              <w:rPr>
                <w:rFonts w:eastAsia="ArialNarrow" w:cs="Times New Roman"/>
                <w:color w:val="000000"/>
                <w:sz w:val="20"/>
                <w:szCs w:val="20"/>
                <w:lang w:val="pl-PL"/>
              </w:rPr>
              <w:t>.: problemy powstałe na etapie realizacji, opóźnienia i ich przyczyny, środki podjęte w celu przezwyciężenia trudności</w:t>
            </w:r>
            <w:r w:rsidR="00017AD0">
              <w:rPr>
                <w:rFonts w:eastAsia="ArialNarrow" w:cs="Times New Roman"/>
                <w:color w:val="000000"/>
                <w:sz w:val="20"/>
                <w:szCs w:val="20"/>
                <w:lang w:val="pl-PL"/>
              </w:rPr>
              <w:t xml:space="preserve">, rekomendacje dotyczące zmian </w:t>
            </w:r>
            <w:r w:rsidRPr="00E25C88">
              <w:rPr>
                <w:rFonts w:eastAsia="ArialNarrow" w:cs="Times New Roman"/>
                <w:color w:val="000000"/>
                <w:sz w:val="20"/>
                <w:szCs w:val="20"/>
                <w:lang w:val="pl-PL"/>
              </w:rPr>
              <w:t>w realizacji kierunku interwencji, możliwe usprawnienia)</w:t>
            </w:r>
          </w:p>
        </w:tc>
        <w:tc>
          <w:tcPr>
            <w:tcW w:w="2696" w:type="dxa"/>
          </w:tcPr>
          <w:p w:rsidR="00332534" w:rsidRPr="005F4F99" w:rsidRDefault="00332534" w:rsidP="00332534">
            <w:pPr>
              <w:autoSpaceDE w:val="0"/>
              <w:autoSpaceDN w:val="0"/>
              <w:adjustRightInd w:val="0"/>
              <w:spacing w:after="0" w:line="240" w:lineRule="auto"/>
              <w:rPr>
                <w:rFonts w:eastAsia="ArialNarrow" w:cs="Times New Roman"/>
                <w:color w:val="000000"/>
                <w:sz w:val="22"/>
                <w:szCs w:val="22"/>
                <w:lang w:val="pl-PL"/>
              </w:rPr>
            </w:pPr>
          </w:p>
        </w:tc>
        <w:tc>
          <w:tcPr>
            <w:tcW w:w="3003" w:type="dxa"/>
          </w:tcPr>
          <w:p w:rsidR="00332534" w:rsidRPr="005F4F99" w:rsidRDefault="00332534" w:rsidP="00332534">
            <w:pPr>
              <w:autoSpaceDE w:val="0"/>
              <w:autoSpaceDN w:val="0"/>
              <w:adjustRightInd w:val="0"/>
              <w:spacing w:after="0" w:line="240" w:lineRule="auto"/>
              <w:rPr>
                <w:rFonts w:eastAsia="ArialNarrow" w:cs="Times New Roman"/>
                <w:color w:val="000000"/>
                <w:sz w:val="22"/>
                <w:szCs w:val="22"/>
                <w:lang w:val="pl-PL"/>
              </w:rPr>
            </w:pPr>
          </w:p>
        </w:tc>
        <w:tc>
          <w:tcPr>
            <w:tcW w:w="2851" w:type="dxa"/>
          </w:tcPr>
          <w:p w:rsidR="00332534" w:rsidRPr="005F4F99" w:rsidRDefault="00332534" w:rsidP="00332534">
            <w:pPr>
              <w:autoSpaceDE w:val="0"/>
              <w:autoSpaceDN w:val="0"/>
              <w:adjustRightInd w:val="0"/>
              <w:spacing w:after="0" w:line="240" w:lineRule="auto"/>
              <w:rPr>
                <w:rFonts w:eastAsia="ArialNarrow" w:cs="Times New Roman"/>
                <w:color w:val="000000"/>
                <w:sz w:val="22"/>
                <w:szCs w:val="22"/>
                <w:lang w:val="pl-PL"/>
              </w:rPr>
            </w:pPr>
          </w:p>
        </w:tc>
      </w:tr>
      <w:tr w:rsidR="00332534" w:rsidRPr="00D64A4F" w:rsidTr="00CE698C">
        <w:tc>
          <w:tcPr>
            <w:tcW w:w="5778" w:type="dxa"/>
          </w:tcPr>
          <w:p w:rsidR="00332534" w:rsidRPr="00E25C88" w:rsidRDefault="00332534" w:rsidP="00332534">
            <w:pPr>
              <w:autoSpaceDE w:val="0"/>
              <w:autoSpaceDN w:val="0"/>
              <w:adjustRightInd w:val="0"/>
              <w:spacing w:after="0" w:line="240" w:lineRule="auto"/>
              <w:rPr>
                <w:rFonts w:eastAsia="ArialNarrow" w:cs="Times New Roman"/>
                <w:color w:val="000000"/>
                <w:sz w:val="20"/>
                <w:szCs w:val="20"/>
                <w:lang w:val="pl-PL"/>
              </w:rPr>
            </w:pPr>
            <w:r w:rsidRPr="00E25C88">
              <w:rPr>
                <w:rFonts w:eastAsia="ArialNarrow" w:cs="Times New Roman"/>
                <w:color w:val="000000"/>
                <w:sz w:val="20"/>
                <w:szCs w:val="20"/>
                <w:lang w:val="pl-PL"/>
              </w:rPr>
              <w:t xml:space="preserve">OPIS ŹRÓDEŁ FINANSOWANIA (wielkość środków finansowych wydatkowanych na realizację kierunku interwencji w danym roku, </w:t>
            </w:r>
            <w:r w:rsidR="002B70E3">
              <w:rPr>
                <w:rFonts w:eastAsia="ArialNarrow" w:cs="Times New Roman"/>
                <w:color w:val="000000"/>
                <w:sz w:val="20"/>
                <w:szCs w:val="20"/>
                <w:lang w:val="pl-PL"/>
              </w:rPr>
              <w:br/>
            </w:r>
            <w:r w:rsidRPr="00E25C88">
              <w:rPr>
                <w:rFonts w:eastAsia="ArialNarrow" w:cs="Times New Roman"/>
                <w:color w:val="000000"/>
                <w:sz w:val="20"/>
                <w:szCs w:val="20"/>
                <w:lang w:val="pl-PL"/>
              </w:rPr>
              <w:t>w podziale na źródła finansowania)</w:t>
            </w:r>
          </w:p>
          <w:p w:rsidR="00332534" w:rsidRPr="00E25C88" w:rsidRDefault="00332534" w:rsidP="00332534">
            <w:pPr>
              <w:autoSpaceDE w:val="0"/>
              <w:autoSpaceDN w:val="0"/>
              <w:adjustRightInd w:val="0"/>
              <w:spacing w:after="0" w:line="240" w:lineRule="auto"/>
              <w:rPr>
                <w:rFonts w:eastAsia="ArialNarrow" w:cs="Times New Roman"/>
                <w:color w:val="000000"/>
                <w:sz w:val="20"/>
                <w:szCs w:val="20"/>
                <w:lang w:val="pl-PL"/>
              </w:rPr>
            </w:pPr>
            <w:r w:rsidRPr="00E25C88">
              <w:rPr>
                <w:rFonts w:eastAsia="ArialNarrow" w:cs="Times New Roman"/>
                <w:color w:val="000000"/>
                <w:sz w:val="20"/>
                <w:szCs w:val="20"/>
                <w:lang w:val="pl-PL"/>
              </w:rPr>
              <w:t xml:space="preserve">Budżet Powiatu                              (kwota w zł) </w:t>
            </w:r>
          </w:p>
          <w:p w:rsidR="00332534" w:rsidRPr="00E25C88" w:rsidRDefault="00332534" w:rsidP="00332534">
            <w:pPr>
              <w:autoSpaceDE w:val="0"/>
              <w:autoSpaceDN w:val="0"/>
              <w:adjustRightInd w:val="0"/>
              <w:spacing w:after="0" w:line="240" w:lineRule="auto"/>
              <w:rPr>
                <w:rFonts w:eastAsia="ArialNarrow" w:cs="Times New Roman"/>
                <w:color w:val="000000"/>
                <w:sz w:val="20"/>
                <w:szCs w:val="20"/>
                <w:lang w:val="pl-PL"/>
              </w:rPr>
            </w:pPr>
            <w:r w:rsidRPr="00E25C88">
              <w:rPr>
                <w:rFonts w:eastAsia="ArialNarrow" w:cs="Times New Roman"/>
                <w:color w:val="000000"/>
                <w:sz w:val="20"/>
                <w:szCs w:val="20"/>
                <w:lang w:val="pl-PL"/>
              </w:rPr>
              <w:t>Budżet jednostki realizującej       (kwota w zł)</w:t>
            </w:r>
          </w:p>
          <w:p w:rsidR="00332534" w:rsidRPr="00E25C88" w:rsidRDefault="00332534" w:rsidP="00332534">
            <w:pPr>
              <w:autoSpaceDE w:val="0"/>
              <w:autoSpaceDN w:val="0"/>
              <w:adjustRightInd w:val="0"/>
              <w:spacing w:after="0" w:line="240" w:lineRule="auto"/>
              <w:rPr>
                <w:rFonts w:eastAsia="ArialNarrow" w:cs="Times New Roman"/>
                <w:color w:val="000000"/>
                <w:sz w:val="20"/>
                <w:szCs w:val="20"/>
                <w:lang w:val="pl-PL"/>
              </w:rPr>
            </w:pPr>
            <w:r w:rsidRPr="00E25C88">
              <w:rPr>
                <w:rFonts w:eastAsia="ArialNarrow" w:cs="Times New Roman"/>
                <w:color w:val="000000"/>
                <w:sz w:val="20"/>
                <w:szCs w:val="20"/>
                <w:lang w:val="pl-PL"/>
              </w:rPr>
              <w:t xml:space="preserve">Budżet ................................         (kwota w zł)   </w:t>
            </w:r>
          </w:p>
          <w:p w:rsidR="00332534" w:rsidRPr="00837755" w:rsidRDefault="00332534" w:rsidP="00332534">
            <w:pPr>
              <w:autoSpaceDE w:val="0"/>
              <w:autoSpaceDN w:val="0"/>
              <w:adjustRightInd w:val="0"/>
              <w:spacing w:after="0" w:line="240" w:lineRule="auto"/>
              <w:rPr>
                <w:rFonts w:eastAsia="ArialNarrow" w:cs="Times New Roman"/>
                <w:color w:val="000000"/>
                <w:sz w:val="20"/>
                <w:szCs w:val="20"/>
                <w:lang w:val="pl-PL"/>
              </w:rPr>
            </w:pPr>
            <w:r w:rsidRPr="00837755">
              <w:rPr>
                <w:rFonts w:eastAsia="ArialNarrow" w:cs="Times New Roman"/>
                <w:color w:val="000000"/>
                <w:sz w:val="20"/>
                <w:szCs w:val="20"/>
                <w:lang w:val="pl-PL"/>
              </w:rPr>
              <w:t xml:space="preserve">Ogółem :                                          (kwota w zł)                   </w:t>
            </w:r>
          </w:p>
        </w:tc>
        <w:tc>
          <w:tcPr>
            <w:tcW w:w="2696" w:type="dxa"/>
            <w:tcBorders>
              <w:top w:val="nil"/>
              <w:left w:val="nil"/>
              <w:bottom w:val="single" w:sz="8" w:space="0" w:color="auto"/>
              <w:right w:val="single" w:sz="8" w:space="0" w:color="auto"/>
            </w:tcBorders>
          </w:tcPr>
          <w:p w:rsidR="00332534" w:rsidRPr="00900363" w:rsidRDefault="00332534" w:rsidP="00332534">
            <w:pPr>
              <w:autoSpaceDE w:val="0"/>
              <w:autoSpaceDN w:val="0"/>
              <w:spacing w:after="0" w:line="240" w:lineRule="auto"/>
              <w:jc w:val="both"/>
              <w:rPr>
                <w:rFonts w:ascii="Calibri" w:eastAsia="Calibri" w:hAnsi="Calibri" w:cs="Calibri"/>
                <w:color w:val="000000"/>
                <w:lang w:val="pl-PL"/>
              </w:rPr>
            </w:pPr>
          </w:p>
        </w:tc>
        <w:tc>
          <w:tcPr>
            <w:tcW w:w="3003" w:type="dxa"/>
            <w:tcBorders>
              <w:top w:val="nil"/>
              <w:left w:val="nil"/>
              <w:bottom w:val="single" w:sz="8" w:space="0" w:color="auto"/>
              <w:right w:val="single" w:sz="8" w:space="0" w:color="auto"/>
            </w:tcBorders>
          </w:tcPr>
          <w:p w:rsidR="00332534" w:rsidRPr="00900363" w:rsidRDefault="00332534" w:rsidP="00332534">
            <w:pPr>
              <w:autoSpaceDE w:val="0"/>
              <w:autoSpaceDN w:val="0"/>
              <w:spacing w:after="0" w:line="240" w:lineRule="auto"/>
              <w:jc w:val="both"/>
              <w:rPr>
                <w:rFonts w:ascii="Calibri" w:eastAsia="Calibri" w:hAnsi="Calibri" w:cs="Calibri"/>
                <w:color w:val="000000"/>
                <w:lang w:val="pl-PL"/>
              </w:rPr>
            </w:pPr>
          </w:p>
        </w:tc>
        <w:tc>
          <w:tcPr>
            <w:tcW w:w="2851" w:type="dxa"/>
            <w:tcBorders>
              <w:top w:val="nil"/>
              <w:left w:val="nil"/>
              <w:bottom w:val="single" w:sz="8" w:space="0" w:color="auto"/>
              <w:right w:val="single" w:sz="8" w:space="0" w:color="auto"/>
            </w:tcBorders>
          </w:tcPr>
          <w:p w:rsidR="00332534" w:rsidRPr="00900363" w:rsidRDefault="002423C9" w:rsidP="002B70E3">
            <w:pPr>
              <w:spacing w:after="60" w:line="240" w:lineRule="auto"/>
              <w:jc w:val="both"/>
              <w:rPr>
                <w:rFonts w:ascii="Calibri" w:eastAsia="Calibri" w:hAnsi="Calibri" w:cs="Calibri"/>
                <w:color w:val="000000"/>
                <w:sz w:val="22"/>
                <w:szCs w:val="22"/>
                <w:lang w:val="pl-PL"/>
              </w:rPr>
            </w:pPr>
            <w:r w:rsidRPr="00900363">
              <w:rPr>
                <w:rFonts w:ascii="Calibri" w:eastAsia="Calibri" w:hAnsi="Calibri" w:cs="Calibri"/>
                <w:color w:val="000000"/>
                <w:sz w:val="22"/>
                <w:szCs w:val="22"/>
                <w:lang w:val="pl-PL"/>
              </w:rPr>
              <w:t>A</w:t>
            </w:r>
            <w:r w:rsidR="005351E6" w:rsidRPr="00900363">
              <w:rPr>
                <w:rFonts w:ascii="Calibri" w:eastAsia="Calibri" w:hAnsi="Calibri" w:cs="Calibri"/>
                <w:color w:val="000000"/>
                <w:sz w:val="22"/>
                <w:szCs w:val="22"/>
                <w:lang w:val="pl-PL"/>
              </w:rPr>
              <w:t>d 2 a) – budżet jednostki realizującej</w:t>
            </w:r>
            <w:r w:rsidR="002B70E3" w:rsidRPr="00900363">
              <w:rPr>
                <w:rFonts w:ascii="Calibri" w:eastAsia="Calibri" w:hAnsi="Calibri" w:cs="Calibri"/>
                <w:color w:val="000000"/>
                <w:sz w:val="22"/>
                <w:szCs w:val="22"/>
                <w:lang w:val="pl-PL"/>
              </w:rPr>
              <w:t xml:space="preserve">:  </w:t>
            </w:r>
            <w:r w:rsidR="005351E6" w:rsidRPr="00900363">
              <w:rPr>
                <w:rFonts w:ascii="Calibri" w:eastAsia="Calibri" w:hAnsi="Calibri" w:cs="Calibri"/>
                <w:color w:val="000000"/>
                <w:sz w:val="22"/>
                <w:szCs w:val="22"/>
                <w:lang w:val="pl-PL"/>
              </w:rPr>
              <w:t>555 500</w:t>
            </w:r>
            <w:r w:rsidR="000A65BB" w:rsidRPr="00900363">
              <w:rPr>
                <w:rFonts w:ascii="Calibri" w:eastAsia="Calibri" w:hAnsi="Calibri" w:cs="Calibri"/>
                <w:color w:val="000000"/>
                <w:sz w:val="22"/>
                <w:szCs w:val="22"/>
                <w:lang w:val="pl-PL"/>
              </w:rPr>
              <w:t> </w:t>
            </w:r>
            <w:r w:rsidR="005351E6" w:rsidRPr="00900363">
              <w:rPr>
                <w:rFonts w:ascii="Calibri" w:eastAsia="Calibri" w:hAnsi="Calibri" w:cs="Calibri"/>
                <w:color w:val="000000"/>
                <w:sz w:val="22"/>
                <w:szCs w:val="22"/>
                <w:lang w:val="pl-PL"/>
              </w:rPr>
              <w:t>000</w:t>
            </w:r>
            <w:r w:rsidR="000A65BB" w:rsidRPr="00900363">
              <w:rPr>
                <w:rFonts w:ascii="Calibri" w:eastAsia="Calibri" w:hAnsi="Calibri" w:cs="Calibri"/>
                <w:color w:val="000000"/>
                <w:sz w:val="22"/>
                <w:szCs w:val="22"/>
                <w:lang w:val="pl-PL"/>
              </w:rPr>
              <w:t xml:space="preserve"> </w:t>
            </w:r>
            <w:r w:rsidR="005351E6" w:rsidRPr="00900363">
              <w:rPr>
                <w:rFonts w:ascii="Calibri" w:eastAsia="Calibri" w:hAnsi="Calibri" w:cs="Calibri"/>
                <w:color w:val="000000"/>
                <w:sz w:val="22"/>
                <w:szCs w:val="22"/>
                <w:lang w:val="pl-PL"/>
              </w:rPr>
              <w:t>zł</w:t>
            </w:r>
          </w:p>
          <w:p w:rsidR="000A65BB" w:rsidRPr="00900363" w:rsidRDefault="000A65BB" w:rsidP="002B70E3">
            <w:pPr>
              <w:spacing w:after="60" w:line="240" w:lineRule="auto"/>
              <w:jc w:val="both"/>
              <w:rPr>
                <w:rFonts w:ascii="Calibri" w:eastAsia="Calibri" w:hAnsi="Calibri" w:cs="Calibri"/>
                <w:color w:val="000000"/>
                <w:sz w:val="22"/>
                <w:szCs w:val="22"/>
                <w:lang w:val="pl-PL"/>
              </w:rPr>
            </w:pPr>
            <w:r w:rsidRPr="00900363">
              <w:rPr>
                <w:rFonts w:ascii="Calibri" w:eastAsia="Calibri" w:hAnsi="Calibri" w:cs="Calibri"/>
                <w:color w:val="000000"/>
                <w:sz w:val="22"/>
                <w:szCs w:val="22"/>
                <w:lang w:val="pl-PL"/>
              </w:rPr>
              <w:t xml:space="preserve">Ad 2 b) </w:t>
            </w:r>
            <w:r w:rsidR="00977805" w:rsidRPr="00900363">
              <w:rPr>
                <w:rFonts w:ascii="Calibri" w:eastAsia="Calibri" w:hAnsi="Calibri" w:cs="Calibri"/>
                <w:color w:val="000000"/>
                <w:sz w:val="22"/>
                <w:szCs w:val="22"/>
                <w:lang w:val="pl-PL"/>
              </w:rPr>
              <w:t>–</w:t>
            </w:r>
            <w:r w:rsidRPr="00900363">
              <w:rPr>
                <w:rFonts w:ascii="Calibri" w:eastAsia="Calibri" w:hAnsi="Calibri" w:cs="Calibri"/>
                <w:color w:val="000000"/>
                <w:sz w:val="22"/>
                <w:szCs w:val="22"/>
                <w:lang w:val="pl-PL"/>
              </w:rPr>
              <w:t xml:space="preserve"> budżet jednostki realizującej:</w:t>
            </w:r>
          </w:p>
          <w:p w:rsidR="00332534" w:rsidRPr="00FB59DB" w:rsidRDefault="000A65BB" w:rsidP="002B70E3">
            <w:pPr>
              <w:spacing w:after="60" w:line="240" w:lineRule="auto"/>
              <w:jc w:val="both"/>
              <w:rPr>
                <w:rFonts w:ascii="Calibri" w:eastAsia="Calibri" w:hAnsi="Calibri" w:cs="Calibri"/>
                <w:color w:val="000000"/>
              </w:rPr>
            </w:pPr>
            <w:r w:rsidRPr="00E25C88">
              <w:rPr>
                <w:rFonts w:ascii="Calibri" w:eastAsia="Calibri" w:hAnsi="Calibri" w:cs="Calibri"/>
                <w:color w:val="000000"/>
                <w:sz w:val="22"/>
                <w:szCs w:val="22"/>
              </w:rPr>
              <w:t>1 825 700 000 zł</w:t>
            </w:r>
          </w:p>
        </w:tc>
      </w:tr>
    </w:tbl>
    <w:p w:rsidR="00F85C5E" w:rsidRDefault="00F85C5E">
      <w:pPr>
        <w:rPr>
          <w:lang w:val="pl-PL"/>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4"/>
        <w:gridCol w:w="2950"/>
        <w:gridCol w:w="3145"/>
        <w:gridCol w:w="2709"/>
      </w:tblGrid>
      <w:tr w:rsidR="00F85C5E" w:rsidRPr="00900363" w:rsidTr="00B859D4">
        <w:tc>
          <w:tcPr>
            <w:tcW w:w="14328" w:type="dxa"/>
            <w:gridSpan w:val="4"/>
            <w:tcBorders>
              <w:bottom w:val="single" w:sz="4" w:space="0" w:color="auto"/>
            </w:tcBorders>
            <w:shd w:val="clear" w:color="auto" w:fill="B3B3B3"/>
          </w:tcPr>
          <w:p w:rsidR="00F85C5E" w:rsidRDefault="00F85C5E" w:rsidP="00B859D4">
            <w:pPr>
              <w:autoSpaceDE w:val="0"/>
              <w:autoSpaceDN w:val="0"/>
              <w:adjustRightInd w:val="0"/>
              <w:spacing w:after="0" w:line="240" w:lineRule="auto"/>
              <w:rPr>
                <w:rFonts w:eastAsia="ArialNarrow" w:cs="Times New Roman"/>
                <w:b/>
                <w:color w:val="000000"/>
                <w:sz w:val="22"/>
                <w:szCs w:val="22"/>
                <w:lang w:val="pl-PL"/>
              </w:rPr>
            </w:pPr>
            <w:r w:rsidRPr="005F4F99">
              <w:rPr>
                <w:rFonts w:eastAsia="ArialNarrow" w:cs="Times New Roman"/>
                <w:b/>
                <w:color w:val="000000"/>
                <w:sz w:val="22"/>
                <w:szCs w:val="22"/>
                <w:lang w:val="pl-PL"/>
              </w:rPr>
              <w:t xml:space="preserve">KIERUNEK INTERWENCJI NR  </w:t>
            </w:r>
            <w:r>
              <w:rPr>
                <w:rFonts w:eastAsia="ArialNarrow" w:cs="Times New Roman"/>
                <w:b/>
                <w:color w:val="000000"/>
                <w:sz w:val="22"/>
                <w:szCs w:val="22"/>
                <w:lang w:val="pl-PL"/>
              </w:rPr>
              <w:t>I.4.11</w:t>
            </w:r>
          </w:p>
          <w:p w:rsidR="00F85C5E" w:rsidRPr="00B46869" w:rsidRDefault="00F85C5E" w:rsidP="00F85C5E">
            <w:pPr>
              <w:autoSpaceDE w:val="0"/>
              <w:autoSpaceDN w:val="0"/>
              <w:adjustRightInd w:val="0"/>
              <w:spacing w:after="0" w:line="240" w:lineRule="auto"/>
              <w:rPr>
                <w:rFonts w:cstheme="minorHAnsi"/>
                <w:b/>
                <w:color w:val="FF0000"/>
                <w:lang w:val="pl-PL"/>
              </w:rPr>
            </w:pPr>
            <w:r w:rsidRPr="00B46869">
              <w:rPr>
                <w:rFonts w:cstheme="minorHAnsi"/>
                <w:b/>
                <w:color w:val="FF0000"/>
                <w:lang w:val="pl-PL"/>
              </w:rPr>
              <w:t>Współpraca z przewoźnikami w zakresie dostosowania rozkładu jazdy zbiorowej komunikacji samochodowej i kolejowej do potrzeb mieszkańców i gości</w:t>
            </w:r>
            <w:r w:rsidR="00B46869" w:rsidRPr="00B46869">
              <w:rPr>
                <w:rFonts w:cstheme="minorHAnsi"/>
                <w:b/>
                <w:color w:val="FF0000"/>
                <w:lang w:val="pl-PL"/>
              </w:rPr>
              <w:t>.</w:t>
            </w:r>
          </w:p>
        </w:tc>
      </w:tr>
      <w:tr w:rsidR="00F85C5E" w:rsidRPr="00900363" w:rsidTr="007568EB">
        <w:tc>
          <w:tcPr>
            <w:tcW w:w="5524" w:type="dxa"/>
            <w:shd w:val="clear" w:color="auto" w:fill="FF9900"/>
          </w:tcPr>
          <w:p w:rsidR="00F85C5E" w:rsidRPr="005F4F99" w:rsidRDefault="00F85C5E" w:rsidP="00B859D4">
            <w:pPr>
              <w:autoSpaceDE w:val="0"/>
              <w:autoSpaceDN w:val="0"/>
              <w:adjustRightInd w:val="0"/>
              <w:spacing w:after="0" w:line="240" w:lineRule="auto"/>
              <w:rPr>
                <w:rFonts w:eastAsia="ArialNarrow" w:cs="Times New Roman"/>
                <w:b/>
                <w:color w:val="000000"/>
                <w:sz w:val="22"/>
                <w:szCs w:val="22"/>
                <w:lang w:val="pl-PL"/>
              </w:rPr>
            </w:pPr>
            <w:r w:rsidRPr="005F4F99">
              <w:rPr>
                <w:rFonts w:eastAsia="ArialNarrow" w:cs="Times New Roman"/>
                <w:b/>
                <w:color w:val="000000"/>
                <w:sz w:val="22"/>
                <w:szCs w:val="22"/>
                <w:lang w:val="pl-PL"/>
              </w:rPr>
              <w:t xml:space="preserve">CEL STRATEGICZNY </w:t>
            </w:r>
          </w:p>
          <w:p w:rsidR="00F85C5E" w:rsidRPr="005F4F99" w:rsidRDefault="00F85C5E" w:rsidP="00B859D4">
            <w:pPr>
              <w:autoSpaceDE w:val="0"/>
              <w:autoSpaceDN w:val="0"/>
              <w:adjustRightInd w:val="0"/>
              <w:spacing w:after="0" w:line="240" w:lineRule="auto"/>
              <w:rPr>
                <w:rFonts w:eastAsia="ArialNarrow" w:cs="Times New Roman"/>
                <w:b/>
                <w:color w:val="000000"/>
                <w:sz w:val="22"/>
                <w:szCs w:val="22"/>
                <w:lang w:val="pl-PL"/>
              </w:rPr>
            </w:pPr>
            <w:r w:rsidRPr="005F4F99">
              <w:rPr>
                <w:rFonts w:eastAsia="Calibri" w:cstheme="minorHAnsi"/>
                <w:b/>
                <w:sz w:val="22"/>
                <w:szCs w:val="22"/>
                <w:lang w:val="pl-PL"/>
              </w:rPr>
              <w:t>INTENSYFIKACJA ROZWOJU GOSPODARCZEGO I WZROST ATRAKCYJNOŚCI INWESTYCYJNEJ POWIATU</w:t>
            </w:r>
          </w:p>
        </w:tc>
        <w:tc>
          <w:tcPr>
            <w:tcW w:w="2950" w:type="dxa"/>
            <w:shd w:val="clear" w:color="auto" w:fill="FFCC99"/>
          </w:tcPr>
          <w:p w:rsidR="00F85C5E" w:rsidRPr="005F4F99" w:rsidRDefault="00CF7E8F" w:rsidP="00B859D4">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CEL OPERACYJNY</w:t>
            </w:r>
            <w:r w:rsidR="00F85C5E" w:rsidRPr="005F4F99">
              <w:rPr>
                <w:rFonts w:eastAsia="ArialNarrow" w:cs="Times New Roman"/>
                <w:b/>
                <w:color w:val="000000"/>
                <w:sz w:val="22"/>
                <w:szCs w:val="22"/>
                <w:lang w:val="pl-PL"/>
              </w:rPr>
              <w:t>:</w:t>
            </w:r>
          </w:p>
          <w:p w:rsidR="00F85C5E" w:rsidRPr="005F4F99" w:rsidRDefault="002C6CA4" w:rsidP="00B859D4">
            <w:pPr>
              <w:autoSpaceDE w:val="0"/>
              <w:autoSpaceDN w:val="0"/>
              <w:adjustRightInd w:val="0"/>
              <w:spacing w:after="0" w:line="240" w:lineRule="auto"/>
              <w:rPr>
                <w:rFonts w:eastAsia="ArialNarrow" w:cs="Times New Roman"/>
                <w:b/>
                <w:color w:val="000000"/>
                <w:sz w:val="22"/>
                <w:szCs w:val="22"/>
                <w:lang w:val="pl-PL"/>
              </w:rPr>
            </w:pPr>
            <w:r w:rsidRPr="00900363">
              <w:rPr>
                <w:rFonts w:cstheme="minorHAnsi"/>
                <w:b/>
                <w:lang w:val="pl-PL"/>
              </w:rPr>
              <w:t>Doskonalenie dostępności komunikacyjnej powiatu</w:t>
            </w:r>
          </w:p>
        </w:tc>
        <w:tc>
          <w:tcPr>
            <w:tcW w:w="3145" w:type="dxa"/>
            <w:shd w:val="clear" w:color="auto" w:fill="C0C0C0"/>
          </w:tcPr>
          <w:p w:rsidR="00962B1C" w:rsidRDefault="00F85C5E" w:rsidP="007568EB">
            <w:pPr>
              <w:autoSpaceDE w:val="0"/>
              <w:autoSpaceDN w:val="0"/>
              <w:adjustRightInd w:val="0"/>
              <w:spacing w:after="0" w:line="240" w:lineRule="auto"/>
              <w:rPr>
                <w:rFonts w:eastAsia="ArialNarrow" w:cs="Times New Roman"/>
                <w:b/>
                <w:color w:val="000000"/>
                <w:sz w:val="22"/>
                <w:szCs w:val="22"/>
                <w:lang w:val="pl-PL"/>
              </w:rPr>
            </w:pPr>
            <w:r w:rsidRPr="005F4F99">
              <w:rPr>
                <w:rFonts w:eastAsia="ArialNarrow" w:cs="Times New Roman"/>
                <w:b/>
                <w:color w:val="000000"/>
                <w:sz w:val="22"/>
                <w:szCs w:val="22"/>
                <w:lang w:val="pl-PL"/>
              </w:rPr>
              <w:t>JEDNOSTKA REALIZUJĄCA:</w:t>
            </w:r>
          </w:p>
          <w:p w:rsidR="00F85C5E" w:rsidRPr="00962B1C" w:rsidRDefault="00F85C5E" w:rsidP="007568EB">
            <w:pPr>
              <w:autoSpaceDE w:val="0"/>
              <w:autoSpaceDN w:val="0"/>
              <w:adjustRightInd w:val="0"/>
              <w:spacing w:after="0" w:line="240" w:lineRule="auto"/>
              <w:rPr>
                <w:rFonts w:eastAsia="ArialNarrow" w:cs="Times New Roman"/>
                <w:b/>
                <w:color w:val="000000"/>
                <w:sz w:val="22"/>
                <w:szCs w:val="22"/>
                <w:lang w:val="pl-PL"/>
              </w:rPr>
            </w:pPr>
            <w:r w:rsidRPr="00900363">
              <w:rPr>
                <w:rFonts w:eastAsia="Calibri" w:cstheme="minorHAnsi"/>
                <w:b/>
                <w:lang w:val="pl-PL"/>
              </w:rPr>
              <w:t>Przewozy Regionalne</w:t>
            </w:r>
            <w:r w:rsidR="007568EB" w:rsidRPr="00900363">
              <w:rPr>
                <w:rFonts w:eastAsia="Calibri" w:cstheme="minorHAnsi"/>
                <w:b/>
                <w:lang w:val="pl-PL"/>
              </w:rPr>
              <w:t xml:space="preserve"> </w:t>
            </w:r>
            <w:r w:rsidR="007568EB" w:rsidRPr="00900363">
              <w:rPr>
                <w:rFonts w:eastAsia="Calibri" w:cstheme="minorHAnsi"/>
                <w:b/>
                <w:lang w:val="pl-PL"/>
              </w:rPr>
              <w:br/>
            </w:r>
            <w:r w:rsidRPr="00900363">
              <w:rPr>
                <w:rFonts w:eastAsia="Calibri" w:cstheme="minorHAnsi"/>
                <w:b/>
                <w:lang w:val="pl-PL"/>
              </w:rPr>
              <w:t xml:space="preserve">sp. </w:t>
            </w:r>
            <w:r w:rsidR="00977805" w:rsidRPr="00900363">
              <w:rPr>
                <w:rFonts w:eastAsia="Calibri" w:cstheme="minorHAnsi"/>
                <w:b/>
                <w:lang w:val="pl-PL"/>
              </w:rPr>
              <w:t>Z</w:t>
            </w:r>
            <w:r w:rsidRPr="00900363">
              <w:rPr>
                <w:rFonts w:eastAsia="Calibri" w:cstheme="minorHAnsi"/>
                <w:b/>
                <w:lang w:val="pl-PL"/>
              </w:rPr>
              <w:t xml:space="preserve"> o.o. Oddział Małopolski,</w:t>
            </w:r>
          </w:p>
          <w:p w:rsidR="00F85C5E" w:rsidRPr="00900363" w:rsidRDefault="00F85C5E" w:rsidP="007568EB">
            <w:pPr>
              <w:autoSpaceDE w:val="0"/>
              <w:autoSpaceDN w:val="0"/>
              <w:adjustRightInd w:val="0"/>
              <w:spacing w:after="0" w:line="240" w:lineRule="auto"/>
              <w:rPr>
                <w:rFonts w:eastAsia="Calibri" w:cstheme="minorHAnsi"/>
                <w:b/>
                <w:lang w:val="pl-PL"/>
              </w:rPr>
            </w:pPr>
            <w:r w:rsidRPr="00900363">
              <w:rPr>
                <w:rFonts w:eastAsia="Calibri" w:cstheme="minorHAnsi"/>
                <w:b/>
                <w:lang w:val="pl-PL"/>
              </w:rPr>
              <w:t xml:space="preserve">Związek Komunalny </w:t>
            </w:r>
            <w:r w:rsidR="00977805" w:rsidRPr="00900363">
              <w:rPr>
                <w:rFonts w:eastAsia="Calibri" w:cstheme="minorHAnsi"/>
                <w:b/>
                <w:lang w:val="pl-PL"/>
              </w:rPr>
              <w:t>“</w:t>
            </w:r>
            <w:r w:rsidR="007568EB" w:rsidRPr="00900363">
              <w:rPr>
                <w:rFonts w:eastAsia="Calibri" w:cstheme="minorHAnsi"/>
                <w:b/>
                <w:lang w:val="pl-PL"/>
              </w:rPr>
              <w:t xml:space="preserve">Komunikacja </w:t>
            </w:r>
            <w:r w:rsidRPr="00900363">
              <w:rPr>
                <w:rFonts w:eastAsia="Calibri" w:cstheme="minorHAnsi"/>
                <w:b/>
                <w:lang w:val="pl-PL"/>
              </w:rPr>
              <w:t>Międzygminna</w:t>
            </w:r>
            <w:r w:rsidR="00977805" w:rsidRPr="00900363">
              <w:rPr>
                <w:rFonts w:eastAsia="Calibri" w:cstheme="minorHAnsi"/>
                <w:b/>
                <w:lang w:val="pl-PL"/>
              </w:rPr>
              <w:t>”</w:t>
            </w:r>
            <w:r w:rsidR="007568EB" w:rsidRPr="00900363">
              <w:rPr>
                <w:rFonts w:eastAsia="Calibri" w:cstheme="minorHAnsi"/>
                <w:b/>
                <w:lang w:val="pl-PL"/>
              </w:rPr>
              <w:t>,</w:t>
            </w:r>
          </w:p>
          <w:p w:rsidR="00F85C5E" w:rsidRPr="005F4F99" w:rsidRDefault="00F85C5E" w:rsidP="007568EB">
            <w:pPr>
              <w:autoSpaceDE w:val="0"/>
              <w:autoSpaceDN w:val="0"/>
              <w:adjustRightInd w:val="0"/>
              <w:spacing w:after="0" w:line="240" w:lineRule="auto"/>
              <w:rPr>
                <w:rFonts w:eastAsia="ArialNarrow" w:cs="Times New Roman"/>
                <w:b/>
                <w:color w:val="000000"/>
                <w:sz w:val="22"/>
                <w:szCs w:val="22"/>
                <w:lang w:val="pl-PL"/>
              </w:rPr>
            </w:pPr>
            <w:r w:rsidRPr="00900363">
              <w:rPr>
                <w:rFonts w:eastAsia="Calibri" w:cstheme="minorHAnsi"/>
                <w:b/>
                <w:lang w:val="pl-PL"/>
              </w:rPr>
              <w:lastRenderedPageBreak/>
              <w:t>przewoźnicy prywatni</w:t>
            </w:r>
          </w:p>
        </w:tc>
        <w:tc>
          <w:tcPr>
            <w:tcW w:w="2709" w:type="dxa"/>
            <w:shd w:val="clear" w:color="auto" w:fill="808080"/>
          </w:tcPr>
          <w:p w:rsidR="00F85C5E" w:rsidRPr="005F4F99" w:rsidRDefault="00F85C5E" w:rsidP="00B859D4">
            <w:pPr>
              <w:autoSpaceDE w:val="0"/>
              <w:autoSpaceDN w:val="0"/>
              <w:adjustRightInd w:val="0"/>
              <w:spacing w:after="0" w:line="240" w:lineRule="auto"/>
              <w:rPr>
                <w:rFonts w:eastAsia="ArialNarrow" w:cs="Times New Roman"/>
                <w:b/>
                <w:color w:val="000000"/>
                <w:sz w:val="22"/>
                <w:szCs w:val="22"/>
                <w:lang w:val="pl-PL"/>
              </w:rPr>
            </w:pPr>
            <w:r w:rsidRPr="005F4F99">
              <w:rPr>
                <w:rFonts w:eastAsia="ArialNarrow" w:cs="Times New Roman"/>
                <w:b/>
                <w:color w:val="000000"/>
                <w:sz w:val="22"/>
                <w:szCs w:val="22"/>
                <w:lang w:val="pl-PL"/>
              </w:rPr>
              <w:lastRenderedPageBreak/>
              <w:t>PARTNERZY:</w:t>
            </w:r>
          </w:p>
          <w:p w:rsidR="00F85C5E" w:rsidRPr="00900363" w:rsidRDefault="00F85C5E" w:rsidP="00F85C5E">
            <w:pPr>
              <w:autoSpaceDE w:val="0"/>
              <w:autoSpaceDN w:val="0"/>
              <w:adjustRightInd w:val="0"/>
              <w:spacing w:after="0" w:line="240" w:lineRule="auto"/>
              <w:rPr>
                <w:rFonts w:eastAsia="Calibri" w:cstheme="minorHAnsi"/>
                <w:sz w:val="20"/>
                <w:szCs w:val="20"/>
                <w:lang w:val="pl-PL"/>
              </w:rPr>
            </w:pPr>
            <w:r w:rsidRPr="00900363">
              <w:rPr>
                <w:rFonts w:eastAsia="Calibri" w:cstheme="minorHAnsi"/>
                <w:sz w:val="20"/>
                <w:szCs w:val="20"/>
                <w:lang w:val="pl-PL"/>
              </w:rPr>
              <w:t xml:space="preserve">Starostwo Powiatowe </w:t>
            </w:r>
          </w:p>
          <w:p w:rsidR="00F85C5E" w:rsidRPr="00900363" w:rsidRDefault="00F85C5E" w:rsidP="00F85C5E">
            <w:pPr>
              <w:autoSpaceDE w:val="0"/>
              <w:autoSpaceDN w:val="0"/>
              <w:adjustRightInd w:val="0"/>
              <w:spacing w:after="0" w:line="240" w:lineRule="auto"/>
              <w:rPr>
                <w:rFonts w:eastAsia="Calibri" w:cstheme="minorHAnsi"/>
                <w:sz w:val="20"/>
                <w:szCs w:val="20"/>
                <w:lang w:val="pl-PL"/>
              </w:rPr>
            </w:pPr>
            <w:r w:rsidRPr="00900363">
              <w:rPr>
                <w:rFonts w:eastAsia="Calibri" w:cstheme="minorHAnsi"/>
                <w:sz w:val="20"/>
                <w:szCs w:val="20"/>
                <w:lang w:val="pl-PL"/>
              </w:rPr>
              <w:t xml:space="preserve">w Chrzanowie, </w:t>
            </w:r>
          </w:p>
          <w:p w:rsidR="00F85C5E" w:rsidRPr="005F4F99" w:rsidRDefault="00F85C5E" w:rsidP="00F85C5E">
            <w:pPr>
              <w:autoSpaceDE w:val="0"/>
              <w:autoSpaceDN w:val="0"/>
              <w:adjustRightInd w:val="0"/>
              <w:spacing w:after="0" w:line="240" w:lineRule="auto"/>
              <w:rPr>
                <w:rFonts w:eastAsia="ArialNarrow" w:cs="Times New Roman"/>
                <w:b/>
                <w:color w:val="000000"/>
                <w:sz w:val="22"/>
                <w:szCs w:val="22"/>
                <w:lang w:val="pl-PL"/>
              </w:rPr>
            </w:pPr>
            <w:r w:rsidRPr="00900363">
              <w:rPr>
                <w:rFonts w:eastAsia="Calibri" w:cstheme="minorHAnsi"/>
                <w:sz w:val="20"/>
                <w:szCs w:val="20"/>
                <w:lang w:val="pl-PL"/>
              </w:rPr>
              <w:t>gminy powiatu chrzanowskiego, Województwo Małopolskie</w:t>
            </w:r>
          </w:p>
        </w:tc>
      </w:tr>
      <w:tr w:rsidR="00F85C5E" w:rsidRPr="00D64A4F" w:rsidTr="007568EB">
        <w:trPr>
          <w:trHeight w:val="405"/>
        </w:trPr>
        <w:tc>
          <w:tcPr>
            <w:tcW w:w="5524" w:type="dxa"/>
            <w:vAlign w:val="center"/>
          </w:tcPr>
          <w:p w:rsidR="00F85C5E" w:rsidRPr="00E25C88" w:rsidRDefault="00F85C5E" w:rsidP="00F85C5E">
            <w:pPr>
              <w:autoSpaceDE w:val="0"/>
              <w:autoSpaceDN w:val="0"/>
              <w:adjustRightInd w:val="0"/>
              <w:spacing w:after="0" w:line="240" w:lineRule="auto"/>
              <w:jc w:val="both"/>
              <w:rPr>
                <w:rFonts w:cstheme="minorHAnsi"/>
                <w:b/>
                <w:color w:val="FF0000"/>
                <w:sz w:val="20"/>
                <w:szCs w:val="20"/>
                <w:lang w:val="pl-PL"/>
              </w:rPr>
            </w:pPr>
            <w:r w:rsidRPr="00E25C88">
              <w:rPr>
                <w:rFonts w:eastAsia="ArialNarrow" w:cs="Times New Roman"/>
                <w:color w:val="000000"/>
                <w:sz w:val="20"/>
                <w:szCs w:val="20"/>
                <w:lang w:val="pl-PL"/>
              </w:rPr>
              <w:lastRenderedPageBreak/>
              <w:t xml:space="preserve">Dotyczy: Informacja w sprawie podjętych działań z zakresu </w:t>
            </w:r>
            <w:r w:rsidR="00994B42" w:rsidRPr="00E25C88">
              <w:rPr>
                <w:rFonts w:cstheme="minorHAnsi"/>
                <w:b/>
                <w:color w:val="FF0000"/>
                <w:sz w:val="20"/>
                <w:szCs w:val="20"/>
                <w:lang w:val="pl-PL"/>
              </w:rPr>
              <w:t>w</w:t>
            </w:r>
            <w:r w:rsidRPr="00E25C88">
              <w:rPr>
                <w:rFonts w:cstheme="minorHAnsi"/>
                <w:b/>
                <w:color w:val="FF0000"/>
                <w:sz w:val="20"/>
                <w:szCs w:val="20"/>
                <w:lang w:val="pl-PL"/>
              </w:rPr>
              <w:t>spółpracy z przewoźnikami w zakresie dostosowania rozkładu jazdy zbiorowej komunikacji samochodowej i kolejowej do potrzeb mieszkańców i gości</w:t>
            </w:r>
          </w:p>
        </w:tc>
        <w:tc>
          <w:tcPr>
            <w:tcW w:w="2950" w:type="dxa"/>
            <w:vAlign w:val="center"/>
          </w:tcPr>
          <w:p w:rsidR="00F85C5E" w:rsidRPr="005F4F99" w:rsidRDefault="00F85C5E" w:rsidP="00B859D4">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2015</w:t>
            </w:r>
          </w:p>
        </w:tc>
        <w:tc>
          <w:tcPr>
            <w:tcW w:w="3145" w:type="dxa"/>
            <w:vAlign w:val="center"/>
          </w:tcPr>
          <w:p w:rsidR="00F85C5E" w:rsidRPr="005F4F99" w:rsidRDefault="00F85C5E" w:rsidP="00B859D4">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2016</w:t>
            </w:r>
          </w:p>
        </w:tc>
        <w:tc>
          <w:tcPr>
            <w:tcW w:w="2709" w:type="dxa"/>
            <w:vAlign w:val="center"/>
          </w:tcPr>
          <w:p w:rsidR="00F85C5E" w:rsidRPr="005F4F99" w:rsidRDefault="00F85C5E" w:rsidP="00B859D4">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2017</w:t>
            </w:r>
          </w:p>
        </w:tc>
      </w:tr>
      <w:tr w:rsidR="00A6658E" w:rsidRPr="00900363" w:rsidTr="007568EB">
        <w:trPr>
          <w:trHeight w:val="1452"/>
        </w:trPr>
        <w:tc>
          <w:tcPr>
            <w:tcW w:w="5524" w:type="dxa"/>
          </w:tcPr>
          <w:p w:rsidR="00A6658E" w:rsidRPr="00E25C88" w:rsidRDefault="00A6658E" w:rsidP="00A6658E">
            <w:pPr>
              <w:autoSpaceDE w:val="0"/>
              <w:autoSpaceDN w:val="0"/>
              <w:adjustRightInd w:val="0"/>
              <w:spacing w:after="0" w:line="240" w:lineRule="auto"/>
              <w:rPr>
                <w:rFonts w:eastAsia="ArialNarrow" w:cs="Times New Roman"/>
                <w:color w:val="000000"/>
                <w:sz w:val="20"/>
                <w:szCs w:val="20"/>
                <w:lang w:val="pl-PL"/>
              </w:rPr>
            </w:pPr>
            <w:r w:rsidRPr="00E25C88">
              <w:rPr>
                <w:rFonts w:eastAsia="ArialNarrow" w:cs="Times New Roman"/>
                <w:color w:val="000000"/>
                <w:sz w:val="20"/>
                <w:szCs w:val="20"/>
                <w:lang w:val="pl-PL"/>
              </w:rPr>
              <w:t>OPIS STANU REALIZACJI KIERUNKU INTERWENCJI (</w:t>
            </w:r>
            <w:r w:rsidR="00885B9B">
              <w:rPr>
                <w:rFonts w:eastAsia="ArialNarrow" w:cs="Times New Roman"/>
                <w:color w:val="000000"/>
                <w:sz w:val="20"/>
                <w:szCs w:val="20"/>
                <w:lang w:val="pl-PL"/>
              </w:rPr>
              <w:t>m.in</w:t>
            </w:r>
            <w:r w:rsidRPr="00E25C88">
              <w:rPr>
                <w:rFonts w:eastAsia="ArialNarrow" w:cs="Times New Roman"/>
                <w:color w:val="000000"/>
                <w:sz w:val="20"/>
                <w:szCs w:val="20"/>
                <w:lang w:val="pl-PL"/>
              </w:rPr>
              <w:t>.: zrealizowane przedsięwzięcia w danym roku, stopień realizacji kierunku interwencji, skuteczność zastosowanych instrumentów realizacyjnych, ocena partnerów realizacyjnych, sukcesy realizacyjne, uzyskane efekty)</w:t>
            </w:r>
          </w:p>
        </w:tc>
        <w:tc>
          <w:tcPr>
            <w:tcW w:w="2950" w:type="dxa"/>
          </w:tcPr>
          <w:p w:rsidR="00A6658E" w:rsidRPr="005F4F99" w:rsidRDefault="00A6658E" w:rsidP="00A6658E">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Uzgadnianie rozkładów jady na poszczególnych trasach. Organizowanie cyklicznych spotkań z przewoźnikami mających na celu dopasowanie rozkładów do rzeczywistych potrzeb mieszkańców.</w:t>
            </w:r>
          </w:p>
        </w:tc>
        <w:tc>
          <w:tcPr>
            <w:tcW w:w="3145" w:type="dxa"/>
          </w:tcPr>
          <w:p w:rsidR="00A6658E" w:rsidRPr="005F4F99" w:rsidRDefault="00A6658E" w:rsidP="00A6658E">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Uzgadnianie rozkładów jady na poszczególnych trasach. Organizowanie cyklicznych spotkań z przewoźnikami mających na celu dopasowanie rozkładów do rzeczywistych potrzeb mieszkańców.</w:t>
            </w:r>
          </w:p>
        </w:tc>
        <w:tc>
          <w:tcPr>
            <w:tcW w:w="2709" w:type="dxa"/>
          </w:tcPr>
          <w:p w:rsidR="00EC2354" w:rsidRDefault="00A6658E" w:rsidP="00A6658E">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 xml:space="preserve">Uzgadnianie rozkładów jady na poszczególnych trasach. Organizowanie cyklicznych spotkań </w:t>
            </w:r>
          </w:p>
          <w:p w:rsidR="00A6658E" w:rsidRPr="005F4F99" w:rsidRDefault="00A6658E" w:rsidP="00A6658E">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z przewoźnikami mających na celu dopasowanie rozkładów do rzeczywistych potrzeb mieszkańców.</w:t>
            </w:r>
          </w:p>
        </w:tc>
      </w:tr>
      <w:tr w:rsidR="00A6658E" w:rsidRPr="00900363" w:rsidTr="007568EB">
        <w:tc>
          <w:tcPr>
            <w:tcW w:w="5524" w:type="dxa"/>
          </w:tcPr>
          <w:p w:rsidR="00A6658E" w:rsidRPr="00E25C88" w:rsidRDefault="00A6658E" w:rsidP="00A6658E">
            <w:pPr>
              <w:autoSpaceDE w:val="0"/>
              <w:autoSpaceDN w:val="0"/>
              <w:adjustRightInd w:val="0"/>
              <w:spacing w:after="0" w:line="240" w:lineRule="auto"/>
              <w:rPr>
                <w:rFonts w:eastAsia="ArialNarrow" w:cs="Times New Roman"/>
                <w:color w:val="000000"/>
                <w:sz w:val="20"/>
                <w:szCs w:val="20"/>
                <w:lang w:val="pl-PL"/>
              </w:rPr>
            </w:pPr>
            <w:r w:rsidRPr="00E25C88">
              <w:rPr>
                <w:rFonts w:eastAsia="ArialNarrow" w:cs="Times New Roman"/>
                <w:color w:val="000000"/>
                <w:sz w:val="20"/>
                <w:szCs w:val="20"/>
                <w:lang w:val="pl-PL"/>
              </w:rPr>
              <w:t>OPIS POWSTAŁYCH TRUDNOŚCI REALIZACYJNYCH</w:t>
            </w:r>
          </w:p>
          <w:p w:rsidR="00A6658E" w:rsidRPr="00E25C88" w:rsidRDefault="00A6658E" w:rsidP="00A6658E">
            <w:pPr>
              <w:autoSpaceDE w:val="0"/>
              <w:autoSpaceDN w:val="0"/>
              <w:adjustRightInd w:val="0"/>
              <w:spacing w:after="0" w:line="240" w:lineRule="auto"/>
              <w:rPr>
                <w:rFonts w:eastAsia="ArialNarrow" w:cs="Times New Roman"/>
                <w:color w:val="000000"/>
                <w:sz w:val="20"/>
                <w:szCs w:val="20"/>
                <w:lang w:val="pl-PL"/>
              </w:rPr>
            </w:pPr>
            <w:r w:rsidRPr="00E25C88">
              <w:rPr>
                <w:rFonts w:eastAsia="ArialNarrow" w:cs="Times New Roman"/>
                <w:color w:val="000000"/>
                <w:sz w:val="20"/>
                <w:szCs w:val="20"/>
                <w:lang w:val="pl-PL"/>
              </w:rPr>
              <w:t>(</w:t>
            </w:r>
            <w:r w:rsidR="00885B9B">
              <w:rPr>
                <w:rFonts w:eastAsia="ArialNarrow" w:cs="Times New Roman"/>
                <w:color w:val="000000"/>
                <w:sz w:val="20"/>
                <w:szCs w:val="20"/>
                <w:lang w:val="pl-PL"/>
              </w:rPr>
              <w:t>m.in</w:t>
            </w:r>
            <w:r w:rsidRPr="00E25C88">
              <w:rPr>
                <w:rFonts w:eastAsia="ArialNarrow" w:cs="Times New Roman"/>
                <w:color w:val="000000"/>
                <w:sz w:val="20"/>
                <w:szCs w:val="20"/>
                <w:lang w:val="pl-PL"/>
              </w:rPr>
              <w:t>.: problemy powstałe na etapie realizacji, opóźnienia i ich przyczyny, środki podjęte w celu przezwyciężenia trudności</w:t>
            </w:r>
            <w:r w:rsidR="00E25C88">
              <w:rPr>
                <w:rFonts w:eastAsia="ArialNarrow" w:cs="Times New Roman"/>
                <w:color w:val="000000"/>
                <w:sz w:val="20"/>
                <w:szCs w:val="20"/>
                <w:lang w:val="pl-PL"/>
              </w:rPr>
              <w:t xml:space="preserve">, rekomendacje dotyczące zmian </w:t>
            </w:r>
            <w:r w:rsidRPr="00E25C88">
              <w:rPr>
                <w:rFonts w:eastAsia="ArialNarrow" w:cs="Times New Roman"/>
                <w:color w:val="000000"/>
                <w:sz w:val="20"/>
                <w:szCs w:val="20"/>
                <w:lang w:val="pl-PL"/>
              </w:rPr>
              <w:t>w realizacji kierunku interwencji, możliwe usprawnienia)</w:t>
            </w:r>
          </w:p>
        </w:tc>
        <w:tc>
          <w:tcPr>
            <w:tcW w:w="2950" w:type="dxa"/>
          </w:tcPr>
          <w:p w:rsidR="00EC2354" w:rsidRDefault="00A6658E" w:rsidP="00A6658E">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Niedostateczna ilość kursów w godzinach wieczornych oraz w weekendy. Ś</w:t>
            </w:r>
            <w:r w:rsidRPr="005F4F99">
              <w:rPr>
                <w:rFonts w:eastAsia="ArialNarrow" w:cs="Times New Roman"/>
                <w:color w:val="000000"/>
                <w:sz w:val="22"/>
                <w:szCs w:val="22"/>
                <w:lang w:val="pl-PL"/>
              </w:rPr>
              <w:t>rodki podjęte w celu przezwyciężenia trudności</w:t>
            </w:r>
            <w:r>
              <w:rPr>
                <w:rFonts w:eastAsia="ArialNarrow" w:cs="Times New Roman"/>
                <w:color w:val="000000"/>
                <w:sz w:val="22"/>
                <w:szCs w:val="22"/>
                <w:lang w:val="pl-PL"/>
              </w:rPr>
              <w:t xml:space="preserve"> – negocjacje </w:t>
            </w:r>
          </w:p>
          <w:p w:rsidR="00A6658E" w:rsidRPr="005F4F99" w:rsidRDefault="00A6658E" w:rsidP="00A6658E">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z przewoźnikami.</w:t>
            </w:r>
          </w:p>
        </w:tc>
        <w:tc>
          <w:tcPr>
            <w:tcW w:w="3145" w:type="dxa"/>
          </w:tcPr>
          <w:p w:rsidR="00EC2354" w:rsidRDefault="00A6658E" w:rsidP="00A6658E">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 xml:space="preserve">Niedostateczna ilość kursów </w:t>
            </w:r>
          </w:p>
          <w:p w:rsidR="00EC2354" w:rsidRDefault="00A6658E" w:rsidP="00A6658E">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 xml:space="preserve">w godzinach wieczornych oraz </w:t>
            </w:r>
          </w:p>
          <w:p w:rsidR="00EC2354" w:rsidRDefault="00A6658E" w:rsidP="00A6658E">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w weekendy. Ś</w:t>
            </w:r>
            <w:r w:rsidRPr="005F4F99">
              <w:rPr>
                <w:rFonts w:eastAsia="ArialNarrow" w:cs="Times New Roman"/>
                <w:color w:val="000000"/>
                <w:sz w:val="22"/>
                <w:szCs w:val="22"/>
                <w:lang w:val="pl-PL"/>
              </w:rPr>
              <w:t xml:space="preserve">rodki podjęte </w:t>
            </w:r>
          </w:p>
          <w:p w:rsidR="00EC2354" w:rsidRDefault="00A6658E" w:rsidP="00A6658E">
            <w:pPr>
              <w:autoSpaceDE w:val="0"/>
              <w:autoSpaceDN w:val="0"/>
              <w:adjustRightInd w:val="0"/>
              <w:spacing w:after="0" w:line="240" w:lineRule="auto"/>
              <w:rPr>
                <w:rFonts w:eastAsia="ArialNarrow" w:cs="Times New Roman"/>
                <w:color w:val="000000"/>
                <w:sz w:val="22"/>
                <w:szCs w:val="22"/>
                <w:lang w:val="pl-PL"/>
              </w:rPr>
            </w:pPr>
            <w:r w:rsidRPr="005F4F99">
              <w:rPr>
                <w:rFonts w:eastAsia="ArialNarrow" w:cs="Times New Roman"/>
                <w:color w:val="000000"/>
                <w:sz w:val="22"/>
                <w:szCs w:val="22"/>
                <w:lang w:val="pl-PL"/>
              </w:rPr>
              <w:t>w celu przezwyciężenia trudności</w:t>
            </w:r>
            <w:r>
              <w:rPr>
                <w:rFonts w:eastAsia="ArialNarrow" w:cs="Times New Roman"/>
                <w:color w:val="000000"/>
                <w:sz w:val="22"/>
                <w:szCs w:val="22"/>
                <w:lang w:val="pl-PL"/>
              </w:rPr>
              <w:t xml:space="preserve"> – negocjacje </w:t>
            </w:r>
          </w:p>
          <w:p w:rsidR="00A6658E" w:rsidRPr="005F4F99" w:rsidRDefault="00A6658E" w:rsidP="00A6658E">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z przewoźnikami.</w:t>
            </w:r>
          </w:p>
        </w:tc>
        <w:tc>
          <w:tcPr>
            <w:tcW w:w="2709" w:type="dxa"/>
          </w:tcPr>
          <w:p w:rsidR="00EC2354" w:rsidRDefault="00A6658E" w:rsidP="00A6658E">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 xml:space="preserve">Niedostateczna ilość kursów w godzinach wieczornych oraz </w:t>
            </w:r>
          </w:p>
          <w:p w:rsidR="00A6658E" w:rsidRPr="005F4F99" w:rsidRDefault="00A6658E" w:rsidP="00A6658E">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w weekendy. Ś</w:t>
            </w:r>
            <w:r w:rsidRPr="005F4F99">
              <w:rPr>
                <w:rFonts w:eastAsia="ArialNarrow" w:cs="Times New Roman"/>
                <w:color w:val="000000"/>
                <w:sz w:val="22"/>
                <w:szCs w:val="22"/>
                <w:lang w:val="pl-PL"/>
              </w:rPr>
              <w:t>rodki podjęte w celu przezwyciężenia trudności</w:t>
            </w:r>
            <w:r>
              <w:rPr>
                <w:rFonts w:eastAsia="ArialNarrow" w:cs="Times New Roman"/>
                <w:color w:val="000000"/>
                <w:sz w:val="22"/>
                <w:szCs w:val="22"/>
                <w:lang w:val="pl-PL"/>
              </w:rPr>
              <w:t xml:space="preserve"> – negocjacje </w:t>
            </w:r>
            <w:r w:rsidR="00EC2354">
              <w:rPr>
                <w:rFonts w:eastAsia="ArialNarrow" w:cs="Times New Roman"/>
                <w:color w:val="000000"/>
                <w:sz w:val="22"/>
                <w:szCs w:val="22"/>
                <w:lang w:val="pl-PL"/>
              </w:rPr>
              <w:br/>
            </w:r>
            <w:r>
              <w:rPr>
                <w:rFonts w:eastAsia="ArialNarrow" w:cs="Times New Roman"/>
                <w:color w:val="000000"/>
                <w:sz w:val="22"/>
                <w:szCs w:val="22"/>
                <w:lang w:val="pl-PL"/>
              </w:rPr>
              <w:t>z przewoźnikami.</w:t>
            </w:r>
          </w:p>
        </w:tc>
      </w:tr>
      <w:tr w:rsidR="00E25C88" w:rsidRPr="00900363" w:rsidTr="007568EB">
        <w:tc>
          <w:tcPr>
            <w:tcW w:w="5524" w:type="dxa"/>
          </w:tcPr>
          <w:p w:rsidR="00E25C88" w:rsidRPr="00E25C88" w:rsidRDefault="00E25C88" w:rsidP="00E25C88">
            <w:pPr>
              <w:autoSpaceDE w:val="0"/>
              <w:autoSpaceDN w:val="0"/>
              <w:adjustRightInd w:val="0"/>
              <w:spacing w:after="0" w:line="240" w:lineRule="auto"/>
              <w:rPr>
                <w:rFonts w:eastAsia="ArialNarrow" w:cs="Times New Roman"/>
                <w:color w:val="000000"/>
                <w:sz w:val="20"/>
                <w:szCs w:val="20"/>
                <w:lang w:val="pl-PL"/>
              </w:rPr>
            </w:pPr>
            <w:r w:rsidRPr="00E25C88">
              <w:rPr>
                <w:rFonts w:eastAsia="ArialNarrow" w:cs="Times New Roman"/>
                <w:color w:val="000000"/>
                <w:sz w:val="20"/>
                <w:szCs w:val="20"/>
                <w:lang w:val="pl-PL"/>
              </w:rPr>
              <w:t>OPIS ŹRÓDEŁ FINANSOWANIA (wielkość środków finansowych wydatkowanych na realizację kierunku interwencji w danym roku, w podziale na źródła finansowania)</w:t>
            </w:r>
          </w:p>
          <w:p w:rsidR="00E25C88" w:rsidRPr="00E25C88" w:rsidRDefault="00E25C88" w:rsidP="00E25C88">
            <w:pPr>
              <w:autoSpaceDE w:val="0"/>
              <w:autoSpaceDN w:val="0"/>
              <w:adjustRightInd w:val="0"/>
              <w:spacing w:after="0" w:line="240" w:lineRule="auto"/>
              <w:rPr>
                <w:rFonts w:eastAsia="ArialNarrow" w:cs="Times New Roman"/>
                <w:color w:val="000000"/>
                <w:sz w:val="20"/>
                <w:szCs w:val="20"/>
                <w:lang w:val="pl-PL"/>
              </w:rPr>
            </w:pPr>
            <w:r w:rsidRPr="00E25C88">
              <w:rPr>
                <w:rFonts w:eastAsia="ArialNarrow" w:cs="Times New Roman"/>
                <w:color w:val="000000"/>
                <w:sz w:val="20"/>
                <w:szCs w:val="20"/>
                <w:lang w:val="pl-PL"/>
              </w:rPr>
              <w:t xml:space="preserve">Budżet Powiatu                              (kwota w zł) </w:t>
            </w:r>
          </w:p>
          <w:p w:rsidR="00E25C88" w:rsidRPr="00E25C88" w:rsidRDefault="00E25C88" w:rsidP="00E25C88">
            <w:pPr>
              <w:autoSpaceDE w:val="0"/>
              <w:autoSpaceDN w:val="0"/>
              <w:adjustRightInd w:val="0"/>
              <w:spacing w:after="0" w:line="240" w:lineRule="auto"/>
              <w:rPr>
                <w:rFonts w:eastAsia="ArialNarrow" w:cs="Times New Roman"/>
                <w:color w:val="000000"/>
                <w:sz w:val="20"/>
                <w:szCs w:val="20"/>
                <w:lang w:val="pl-PL"/>
              </w:rPr>
            </w:pPr>
            <w:r w:rsidRPr="00E25C88">
              <w:rPr>
                <w:rFonts w:eastAsia="ArialNarrow" w:cs="Times New Roman"/>
                <w:color w:val="000000"/>
                <w:sz w:val="20"/>
                <w:szCs w:val="20"/>
                <w:lang w:val="pl-PL"/>
              </w:rPr>
              <w:t>Budżet jednostki realizującej       (kwota w zł)</w:t>
            </w:r>
          </w:p>
          <w:p w:rsidR="00E25C88" w:rsidRPr="00E25C88" w:rsidRDefault="00E25C88" w:rsidP="00E25C88">
            <w:pPr>
              <w:autoSpaceDE w:val="0"/>
              <w:autoSpaceDN w:val="0"/>
              <w:adjustRightInd w:val="0"/>
              <w:spacing w:after="0" w:line="240" w:lineRule="auto"/>
              <w:rPr>
                <w:rFonts w:eastAsia="ArialNarrow" w:cs="Times New Roman"/>
                <w:color w:val="000000"/>
                <w:sz w:val="20"/>
                <w:szCs w:val="20"/>
                <w:lang w:val="pl-PL"/>
              </w:rPr>
            </w:pPr>
            <w:r w:rsidRPr="00E25C88">
              <w:rPr>
                <w:rFonts w:eastAsia="ArialNarrow" w:cs="Times New Roman"/>
                <w:color w:val="000000"/>
                <w:sz w:val="20"/>
                <w:szCs w:val="20"/>
                <w:lang w:val="pl-PL"/>
              </w:rPr>
              <w:t xml:space="preserve">Budżet ................................         (kwota w zł)   </w:t>
            </w:r>
          </w:p>
          <w:p w:rsidR="00E25C88" w:rsidRPr="00E25C88" w:rsidRDefault="00E25C88" w:rsidP="00E25C88">
            <w:pPr>
              <w:autoSpaceDE w:val="0"/>
              <w:autoSpaceDN w:val="0"/>
              <w:adjustRightInd w:val="0"/>
              <w:spacing w:after="0" w:line="240" w:lineRule="auto"/>
              <w:rPr>
                <w:rFonts w:eastAsia="ArialNarrow" w:cs="Times New Roman"/>
                <w:color w:val="000000"/>
                <w:sz w:val="20"/>
                <w:szCs w:val="20"/>
                <w:lang w:val="pl-PL"/>
              </w:rPr>
            </w:pPr>
            <w:r w:rsidRPr="00E25C88">
              <w:rPr>
                <w:rFonts w:eastAsia="ArialNarrow" w:cs="Times New Roman"/>
                <w:color w:val="000000"/>
                <w:sz w:val="20"/>
                <w:szCs w:val="20"/>
                <w:lang w:val="pl-PL"/>
              </w:rPr>
              <w:t xml:space="preserve">Ogółem :                                          (kwota w zł)                   </w:t>
            </w:r>
          </w:p>
        </w:tc>
        <w:tc>
          <w:tcPr>
            <w:tcW w:w="2950" w:type="dxa"/>
          </w:tcPr>
          <w:p w:rsidR="00E25C88" w:rsidRPr="00E25C88" w:rsidRDefault="00E25C88" w:rsidP="00E25C88">
            <w:pPr>
              <w:autoSpaceDE w:val="0"/>
              <w:autoSpaceDN w:val="0"/>
              <w:adjustRightInd w:val="0"/>
              <w:spacing w:after="0" w:line="240" w:lineRule="auto"/>
              <w:rPr>
                <w:rFonts w:eastAsia="ArialNarrow" w:cs="Times New Roman"/>
                <w:color w:val="000000"/>
                <w:sz w:val="22"/>
                <w:szCs w:val="22"/>
                <w:lang w:val="pl-PL"/>
              </w:rPr>
            </w:pPr>
            <w:r w:rsidRPr="00E25C88">
              <w:rPr>
                <w:rFonts w:eastAsia="ArialNarrow" w:cs="Times New Roman"/>
                <w:color w:val="000000"/>
                <w:sz w:val="22"/>
                <w:szCs w:val="22"/>
                <w:lang w:val="pl-PL"/>
              </w:rPr>
              <w:t>Brak obciążenia dla budżetu Gminy Alwernia.</w:t>
            </w:r>
          </w:p>
        </w:tc>
        <w:tc>
          <w:tcPr>
            <w:tcW w:w="3145" w:type="dxa"/>
          </w:tcPr>
          <w:p w:rsidR="00E25C88" w:rsidRPr="00E25C88" w:rsidRDefault="00E25C88" w:rsidP="00E25C88">
            <w:pPr>
              <w:autoSpaceDE w:val="0"/>
              <w:autoSpaceDN w:val="0"/>
              <w:adjustRightInd w:val="0"/>
              <w:spacing w:after="0" w:line="240" w:lineRule="auto"/>
              <w:rPr>
                <w:rFonts w:eastAsia="ArialNarrow" w:cs="Times New Roman"/>
                <w:color w:val="000000"/>
                <w:sz w:val="22"/>
                <w:szCs w:val="22"/>
                <w:lang w:val="pl-PL"/>
              </w:rPr>
            </w:pPr>
            <w:r w:rsidRPr="00E25C88">
              <w:rPr>
                <w:rFonts w:eastAsia="ArialNarrow" w:cs="Times New Roman"/>
                <w:color w:val="000000"/>
                <w:sz w:val="22"/>
                <w:szCs w:val="22"/>
                <w:lang w:val="pl-PL"/>
              </w:rPr>
              <w:t>Brak obciążenia dla budżetu Gminy Alwernia.</w:t>
            </w:r>
          </w:p>
        </w:tc>
        <w:tc>
          <w:tcPr>
            <w:tcW w:w="2709" w:type="dxa"/>
          </w:tcPr>
          <w:p w:rsidR="00E25C88" w:rsidRPr="00E25C88" w:rsidRDefault="00E25C88" w:rsidP="00E25C88">
            <w:pPr>
              <w:autoSpaceDE w:val="0"/>
              <w:autoSpaceDN w:val="0"/>
              <w:adjustRightInd w:val="0"/>
              <w:spacing w:after="0" w:line="240" w:lineRule="auto"/>
              <w:rPr>
                <w:rFonts w:eastAsia="ArialNarrow" w:cs="Times New Roman"/>
                <w:color w:val="000000"/>
                <w:sz w:val="22"/>
                <w:szCs w:val="22"/>
                <w:lang w:val="pl-PL"/>
              </w:rPr>
            </w:pPr>
            <w:r w:rsidRPr="00E25C88">
              <w:rPr>
                <w:rFonts w:eastAsia="ArialNarrow" w:cs="Times New Roman"/>
                <w:color w:val="000000"/>
                <w:sz w:val="22"/>
                <w:szCs w:val="22"/>
                <w:lang w:val="pl-PL"/>
              </w:rPr>
              <w:t>Brak obciążenia dla budżetu Gminy Alwernia.</w:t>
            </w:r>
          </w:p>
        </w:tc>
      </w:tr>
    </w:tbl>
    <w:p w:rsidR="00F85C5E" w:rsidRDefault="00F85C5E">
      <w:pPr>
        <w:rPr>
          <w:lang w:val="pl-PL"/>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2297"/>
        <w:gridCol w:w="3119"/>
        <w:gridCol w:w="3134"/>
      </w:tblGrid>
      <w:tr w:rsidR="00F85C5E" w:rsidRPr="00900363" w:rsidTr="00B859D4">
        <w:tc>
          <w:tcPr>
            <w:tcW w:w="14328" w:type="dxa"/>
            <w:gridSpan w:val="4"/>
            <w:tcBorders>
              <w:bottom w:val="single" w:sz="4" w:space="0" w:color="auto"/>
            </w:tcBorders>
            <w:shd w:val="clear" w:color="auto" w:fill="B3B3B3"/>
          </w:tcPr>
          <w:p w:rsidR="00F85C5E" w:rsidRDefault="00F85C5E" w:rsidP="00B859D4">
            <w:pPr>
              <w:autoSpaceDE w:val="0"/>
              <w:autoSpaceDN w:val="0"/>
              <w:adjustRightInd w:val="0"/>
              <w:spacing w:after="0" w:line="240" w:lineRule="auto"/>
              <w:rPr>
                <w:rFonts w:eastAsia="ArialNarrow" w:cs="Times New Roman"/>
                <w:b/>
                <w:color w:val="000000"/>
                <w:sz w:val="22"/>
                <w:szCs w:val="22"/>
                <w:lang w:val="pl-PL"/>
              </w:rPr>
            </w:pPr>
            <w:r w:rsidRPr="005F4F99">
              <w:rPr>
                <w:rFonts w:eastAsia="ArialNarrow" w:cs="Times New Roman"/>
                <w:b/>
                <w:color w:val="000000"/>
                <w:sz w:val="22"/>
                <w:szCs w:val="22"/>
                <w:lang w:val="pl-PL"/>
              </w:rPr>
              <w:t xml:space="preserve">KIERUNEK INTERWENCJI NR  </w:t>
            </w:r>
            <w:r>
              <w:rPr>
                <w:rFonts w:eastAsia="ArialNarrow" w:cs="Times New Roman"/>
                <w:b/>
                <w:color w:val="000000"/>
                <w:sz w:val="22"/>
                <w:szCs w:val="22"/>
                <w:lang w:val="pl-PL"/>
              </w:rPr>
              <w:t>I.4.12</w:t>
            </w:r>
          </w:p>
          <w:p w:rsidR="00F85C5E" w:rsidRPr="00B46869" w:rsidRDefault="00F85C5E" w:rsidP="00F85C5E">
            <w:pPr>
              <w:autoSpaceDE w:val="0"/>
              <w:autoSpaceDN w:val="0"/>
              <w:adjustRightInd w:val="0"/>
              <w:spacing w:after="0" w:line="240" w:lineRule="auto"/>
              <w:rPr>
                <w:rFonts w:cstheme="minorHAnsi"/>
                <w:b/>
                <w:color w:val="FF0000"/>
                <w:lang w:val="pl-PL"/>
              </w:rPr>
            </w:pPr>
            <w:r w:rsidRPr="00B46869">
              <w:rPr>
                <w:rFonts w:cstheme="minorHAnsi"/>
                <w:b/>
                <w:color w:val="FF0000"/>
                <w:lang w:val="pl-PL"/>
              </w:rPr>
              <w:t xml:space="preserve">Wspieranie rozwoju usług i sieci telekomunikacyjnych,  </w:t>
            </w:r>
            <w:r w:rsidR="00885B9B">
              <w:rPr>
                <w:rFonts w:cstheme="minorHAnsi"/>
                <w:b/>
                <w:color w:val="FF0000"/>
                <w:lang w:val="pl-PL"/>
              </w:rPr>
              <w:t>m.in</w:t>
            </w:r>
            <w:r w:rsidRPr="00B46869">
              <w:rPr>
                <w:rFonts w:cstheme="minorHAnsi"/>
                <w:b/>
                <w:color w:val="FF0000"/>
                <w:lang w:val="pl-PL"/>
              </w:rPr>
              <w:t>. poprzez współpracę z operatorami telekomunikacyjnymi oraz rozwój kanałów technologicznych</w:t>
            </w:r>
            <w:r w:rsidR="00B46869" w:rsidRPr="00B46869">
              <w:rPr>
                <w:rFonts w:cstheme="minorHAnsi"/>
                <w:b/>
                <w:color w:val="FF0000"/>
                <w:lang w:val="pl-PL"/>
              </w:rPr>
              <w:t>.</w:t>
            </w:r>
          </w:p>
        </w:tc>
      </w:tr>
      <w:tr w:rsidR="00F85C5E" w:rsidRPr="00900363" w:rsidTr="008B0E62">
        <w:tc>
          <w:tcPr>
            <w:tcW w:w="5778" w:type="dxa"/>
            <w:shd w:val="clear" w:color="auto" w:fill="FF9900"/>
          </w:tcPr>
          <w:p w:rsidR="00F85C5E" w:rsidRPr="005F4F99" w:rsidRDefault="00F85C5E" w:rsidP="00B859D4">
            <w:pPr>
              <w:autoSpaceDE w:val="0"/>
              <w:autoSpaceDN w:val="0"/>
              <w:adjustRightInd w:val="0"/>
              <w:spacing w:after="0" w:line="240" w:lineRule="auto"/>
              <w:rPr>
                <w:rFonts w:eastAsia="ArialNarrow" w:cs="Times New Roman"/>
                <w:b/>
                <w:color w:val="000000"/>
                <w:sz w:val="22"/>
                <w:szCs w:val="22"/>
                <w:lang w:val="pl-PL"/>
              </w:rPr>
            </w:pPr>
            <w:r w:rsidRPr="005F4F99">
              <w:rPr>
                <w:rFonts w:eastAsia="ArialNarrow" w:cs="Times New Roman"/>
                <w:b/>
                <w:color w:val="000000"/>
                <w:sz w:val="22"/>
                <w:szCs w:val="22"/>
                <w:lang w:val="pl-PL"/>
              </w:rPr>
              <w:t xml:space="preserve">CEL STRATEGICZNY </w:t>
            </w:r>
          </w:p>
          <w:p w:rsidR="00F85C5E" w:rsidRPr="005F4F99" w:rsidRDefault="00F85C5E" w:rsidP="00B859D4">
            <w:pPr>
              <w:autoSpaceDE w:val="0"/>
              <w:autoSpaceDN w:val="0"/>
              <w:adjustRightInd w:val="0"/>
              <w:spacing w:after="0" w:line="240" w:lineRule="auto"/>
              <w:rPr>
                <w:rFonts w:eastAsia="ArialNarrow" w:cs="Times New Roman"/>
                <w:b/>
                <w:color w:val="000000"/>
                <w:sz w:val="22"/>
                <w:szCs w:val="22"/>
                <w:lang w:val="pl-PL"/>
              </w:rPr>
            </w:pPr>
            <w:r w:rsidRPr="005F4F99">
              <w:rPr>
                <w:rFonts w:eastAsia="Calibri" w:cstheme="minorHAnsi"/>
                <w:b/>
                <w:sz w:val="22"/>
                <w:szCs w:val="22"/>
                <w:lang w:val="pl-PL"/>
              </w:rPr>
              <w:t xml:space="preserve">INTENSYFIKACJA ROZWOJU GOSPODARCZEGO I WZROST </w:t>
            </w:r>
            <w:r w:rsidRPr="005F4F99">
              <w:rPr>
                <w:rFonts w:eastAsia="Calibri" w:cstheme="minorHAnsi"/>
                <w:b/>
                <w:sz w:val="22"/>
                <w:szCs w:val="22"/>
                <w:lang w:val="pl-PL"/>
              </w:rPr>
              <w:lastRenderedPageBreak/>
              <w:t>ATRAKCYJNOŚCI INWESTYCYJNEJ POWIATU</w:t>
            </w:r>
          </w:p>
        </w:tc>
        <w:tc>
          <w:tcPr>
            <w:tcW w:w="2297" w:type="dxa"/>
            <w:shd w:val="clear" w:color="auto" w:fill="FFCC99"/>
          </w:tcPr>
          <w:p w:rsidR="00F85C5E" w:rsidRPr="005F4F99" w:rsidRDefault="00CF7E8F" w:rsidP="00B859D4">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lastRenderedPageBreak/>
              <w:t>CEL OPERACYJNY</w:t>
            </w:r>
            <w:r w:rsidR="00F85C5E" w:rsidRPr="005F4F99">
              <w:rPr>
                <w:rFonts w:eastAsia="ArialNarrow" w:cs="Times New Roman"/>
                <w:b/>
                <w:color w:val="000000"/>
                <w:sz w:val="22"/>
                <w:szCs w:val="22"/>
                <w:lang w:val="pl-PL"/>
              </w:rPr>
              <w:t>:</w:t>
            </w:r>
          </w:p>
          <w:p w:rsidR="00F85C5E" w:rsidRPr="002C6CA4" w:rsidRDefault="00F85C5E" w:rsidP="00B859D4">
            <w:pPr>
              <w:autoSpaceDE w:val="0"/>
              <w:autoSpaceDN w:val="0"/>
              <w:adjustRightInd w:val="0"/>
              <w:spacing w:after="0" w:line="240" w:lineRule="auto"/>
              <w:rPr>
                <w:rFonts w:eastAsia="ArialNarrow" w:cs="Times New Roman"/>
                <w:b/>
                <w:color w:val="000000"/>
                <w:sz w:val="22"/>
                <w:szCs w:val="22"/>
                <w:lang w:val="pl-PL"/>
              </w:rPr>
            </w:pPr>
            <w:r w:rsidRPr="00900363">
              <w:rPr>
                <w:rFonts w:cstheme="minorHAnsi"/>
                <w:b/>
                <w:lang w:val="pl-PL"/>
              </w:rPr>
              <w:t xml:space="preserve">Doskonalenie </w:t>
            </w:r>
            <w:r w:rsidRPr="00900363">
              <w:rPr>
                <w:rFonts w:cstheme="minorHAnsi"/>
                <w:b/>
                <w:lang w:val="pl-PL"/>
              </w:rPr>
              <w:lastRenderedPageBreak/>
              <w:t>dostępności komunikacyjnej powiatu</w:t>
            </w:r>
          </w:p>
        </w:tc>
        <w:tc>
          <w:tcPr>
            <w:tcW w:w="3119" w:type="dxa"/>
            <w:shd w:val="clear" w:color="auto" w:fill="C0C0C0"/>
          </w:tcPr>
          <w:p w:rsidR="00F85C5E" w:rsidRDefault="00F85C5E" w:rsidP="00B859D4">
            <w:pPr>
              <w:autoSpaceDE w:val="0"/>
              <w:autoSpaceDN w:val="0"/>
              <w:adjustRightInd w:val="0"/>
              <w:spacing w:after="0" w:line="240" w:lineRule="auto"/>
              <w:rPr>
                <w:rFonts w:eastAsia="ArialNarrow" w:cs="Times New Roman"/>
                <w:b/>
                <w:color w:val="000000"/>
                <w:sz w:val="22"/>
                <w:szCs w:val="22"/>
                <w:lang w:val="pl-PL"/>
              </w:rPr>
            </w:pPr>
            <w:r w:rsidRPr="005F4F99">
              <w:rPr>
                <w:rFonts w:eastAsia="ArialNarrow" w:cs="Times New Roman"/>
                <w:b/>
                <w:color w:val="000000"/>
                <w:sz w:val="22"/>
                <w:szCs w:val="22"/>
                <w:lang w:val="pl-PL"/>
              </w:rPr>
              <w:lastRenderedPageBreak/>
              <w:t>JEDNOSTKA REALIZUJĄCA:</w:t>
            </w:r>
          </w:p>
          <w:p w:rsidR="00F85C5E" w:rsidRPr="00962B1C" w:rsidRDefault="00F85C5E" w:rsidP="007568EB">
            <w:pPr>
              <w:autoSpaceDE w:val="0"/>
              <w:autoSpaceDN w:val="0"/>
              <w:adjustRightInd w:val="0"/>
              <w:spacing w:after="0" w:line="240" w:lineRule="auto"/>
              <w:rPr>
                <w:rFonts w:eastAsia="ArialNarrow" w:cs="Times New Roman"/>
                <w:b/>
                <w:color w:val="000000"/>
                <w:lang w:val="pl-PL"/>
              </w:rPr>
            </w:pPr>
            <w:r w:rsidRPr="00962B1C">
              <w:rPr>
                <w:rFonts w:eastAsia="Calibri" w:cstheme="minorHAnsi"/>
                <w:b/>
              </w:rPr>
              <w:t xml:space="preserve">Operatorzy </w:t>
            </w:r>
            <w:r w:rsidRPr="00962B1C">
              <w:rPr>
                <w:rFonts w:eastAsia="Calibri" w:cstheme="minorHAnsi"/>
                <w:b/>
              </w:rPr>
              <w:lastRenderedPageBreak/>
              <w:t>telekomunikacyjni</w:t>
            </w:r>
          </w:p>
        </w:tc>
        <w:tc>
          <w:tcPr>
            <w:tcW w:w="3134" w:type="dxa"/>
            <w:shd w:val="clear" w:color="auto" w:fill="808080"/>
          </w:tcPr>
          <w:p w:rsidR="00F85C5E" w:rsidRPr="005F4F99" w:rsidRDefault="00F85C5E" w:rsidP="00B859D4">
            <w:pPr>
              <w:autoSpaceDE w:val="0"/>
              <w:autoSpaceDN w:val="0"/>
              <w:adjustRightInd w:val="0"/>
              <w:spacing w:after="0" w:line="240" w:lineRule="auto"/>
              <w:rPr>
                <w:rFonts w:eastAsia="ArialNarrow" w:cs="Times New Roman"/>
                <w:b/>
                <w:color w:val="000000"/>
                <w:sz w:val="22"/>
                <w:szCs w:val="22"/>
                <w:lang w:val="pl-PL"/>
              </w:rPr>
            </w:pPr>
            <w:r w:rsidRPr="005F4F99">
              <w:rPr>
                <w:rFonts w:eastAsia="ArialNarrow" w:cs="Times New Roman"/>
                <w:b/>
                <w:color w:val="000000"/>
                <w:sz w:val="22"/>
                <w:szCs w:val="22"/>
                <w:lang w:val="pl-PL"/>
              </w:rPr>
              <w:lastRenderedPageBreak/>
              <w:t>PARTNERZY:</w:t>
            </w:r>
          </w:p>
          <w:p w:rsidR="00F85C5E" w:rsidRPr="00900363" w:rsidRDefault="00F85C5E" w:rsidP="00F85C5E">
            <w:pPr>
              <w:autoSpaceDE w:val="0"/>
              <w:autoSpaceDN w:val="0"/>
              <w:adjustRightInd w:val="0"/>
              <w:spacing w:after="0" w:line="240" w:lineRule="auto"/>
              <w:rPr>
                <w:rFonts w:eastAsia="Calibri" w:cstheme="minorHAnsi"/>
                <w:sz w:val="20"/>
                <w:szCs w:val="20"/>
                <w:lang w:val="pl-PL"/>
              </w:rPr>
            </w:pPr>
            <w:r w:rsidRPr="00900363">
              <w:rPr>
                <w:rFonts w:eastAsia="Calibri" w:cstheme="minorHAnsi"/>
                <w:sz w:val="20"/>
                <w:szCs w:val="20"/>
                <w:lang w:val="pl-PL"/>
              </w:rPr>
              <w:t xml:space="preserve">Starostwo Powiatowe </w:t>
            </w:r>
          </w:p>
          <w:p w:rsidR="00F85C5E" w:rsidRPr="00900363" w:rsidRDefault="00F85C5E" w:rsidP="00F85C5E">
            <w:pPr>
              <w:autoSpaceDE w:val="0"/>
              <w:autoSpaceDN w:val="0"/>
              <w:adjustRightInd w:val="0"/>
              <w:spacing w:after="0" w:line="240" w:lineRule="auto"/>
              <w:rPr>
                <w:rFonts w:eastAsia="Calibri" w:cstheme="minorHAnsi"/>
                <w:sz w:val="20"/>
                <w:szCs w:val="20"/>
                <w:lang w:val="pl-PL"/>
              </w:rPr>
            </w:pPr>
            <w:r w:rsidRPr="00900363">
              <w:rPr>
                <w:rFonts w:eastAsia="Calibri" w:cstheme="minorHAnsi"/>
                <w:sz w:val="20"/>
                <w:szCs w:val="20"/>
                <w:lang w:val="pl-PL"/>
              </w:rPr>
              <w:lastRenderedPageBreak/>
              <w:t xml:space="preserve">w Chrzanowie, </w:t>
            </w:r>
          </w:p>
          <w:p w:rsidR="00F85C5E" w:rsidRPr="005F4F99" w:rsidRDefault="00F85C5E" w:rsidP="00F85C5E">
            <w:pPr>
              <w:autoSpaceDE w:val="0"/>
              <w:autoSpaceDN w:val="0"/>
              <w:adjustRightInd w:val="0"/>
              <w:spacing w:after="0" w:line="240" w:lineRule="auto"/>
              <w:rPr>
                <w:rFonts w:eastAsia="ArialNarrow" w:cs="Times New Roman"/>
                <w:b/>
                <w:color w:val="000000"/>
                <w:sz w:val="22"/>
                <w:szCs w:val="22"/>
                <w:lang w:val="pl-PL"/>
              </w:rPr>
            </w:pPr>
            <w:r w:rsidRPr="00900363">
              <w:rPr>
                <w:rFonts w:eastAsia="Calibri" w:cstheme="minorHAnsi"/>
                <w:sz w:val="20"/>
                <w:szCs w:val="20"/>
                <w:lang w:val="pl-PL"/>
              </w:rPr>
              <w:t>gminy powiatu chrzanowskiego, Województwo Małopolskie</w:t>
            </w:r>
          </w:p>
        </w:tc>
      </w:tr>
      <w:tr w:rsidR="00F85C5E" w:rsidRPr="00D64A4F" w:rsidTr="008B0E62">
        <w:trPr>
          <w:trHeight w:val="405"/>
        </w:trPr>
        <w:tc>
          <w:tcPr>
            <w:tcW w:w="5778" w:type="dxa"/>
            <w:vAlign w:val="center"/>
          </w:tcPr>
          <w:p w:rsidR="00F85C5E" w:rsidRPr="008B0E62" w:rsidRDefault="00F85C5E" w:rsidP="008B0E62">
            <w:pPr>
              <w:autoSpaceDE w:val="0"/>
              <w:autoSpaceDN w:val="0"/>
              <w:adjustRightInd w:val="0"/>
              <w:spacing w:after="0" w:line="240" w:lineRule="auto"/>
              <w:jc w:val="both"/>
              <w:rPr>
                <w:rFonts w:cstheme="minorHAnsi"/>
                <w:b/>
                <w:color w:val="FF0000"/>
                <w:sz w:val="20"/>
                <w:szCs w:val="20"/>
                <w:lang w:val="pl-PL"/>
              </w:rPr>
            </w:pPr>
            <w:r w:rsidRPr="008B0E62">
              <w:rPr>
                <w:rFonts w:eastAsia="ArialNarrow" w:cs="Times New Roman"/>
                <w:color w:val="000000"/>
                <w:sz w:val="20"/>
                <w:szCs w:val="20"/>
                <w:lang w:val="pl-PL"/>
              </w:rPr>
              <w:lastRenderedPageBreak/>
              <w:t xml:space="preserve">Dotyczy: Informacja w sprawie podjętych działań z zakresu </w:t>
            </w:r>
            <w:r w:rsidR="00994B42" w:rsidRPr="008B0E62">
              <w:rPr>
                <w:rFonts w:cstheme="minorHAnsi"/>
                <w:b/>
                <w:color w:val="FF0000"/>
                <w:sz w:val="20"/>
                <w:szCs w:val="20"/>
                <w:lang w:val="pl-PL"/>
              </w:rPr>
              <w:t>w</w:t>
            </w:r>
            <w:r w:rsidRPr="008B0E62">
              <w:rPr>
                <w:rFonts w:cstheme="minorHAnsi"/>
                <w:b/>
                <w:color w:val="FF0000"/>
                <w:sz w:val="20"/>
                <w:szCs w:val="20"/>
                <w:lang w:val="pl-PL"/>
              </w:rPr>
              <w:t>spierania rozwoju usłu</w:t>
            </w:r>
            <w:r w:rsidR="008B0E62">
              <w:rPr>
                <w:rFonts w:cstheme="minorHAnsi"/>
                <w:b/>
                <w:color w:val="FF0000"/>
                <w:sz w:val="20"/>
                <w:szCs w:val="20"/>
                <w:lang w:val="pl-PL"/>
              </w:rPr>
              <w:t xml:space="preserve">g i sieci telekomunikacyjnych, </w:t>
            </w:r>
            <w:r w:rsidR="00885B9B">
              <w:rPr>
                <w:rFonts w:cstheme="minorHAnsi"/>
                <w:b/>
                <w:color w:val="FF0000"/>
                <w:sz w:val="20"/>
                <w:szCs w:val="20"/>
                <w:lang w:val="pl-PL"/>
              </w:rPr>
              <w:t>m.in</w:t>
            </w:r>
            <w:r w:rsidRPr="008B0E62">
              <w:rPr>
                <w:rFonts w:cstheme="minorHAnsi"/>
                <w:b/>
                <w:color w:val="FF0000"/>
                <w:sz w:val="20"/>
                <w:szCs w:val="20"/>
                <w:lang w:val="pl-PL"/>
              </w:rPr>
              <w:t>. poprzez współpracę z operatorami telekomunikacyjnymi oraz rozwój kanałów technologicznych</w:t>
            </w:r>
          </w:p>
        </w:tc>
        <w:tc>
          <w:tcPr>
            <w:tcW w:w="2297" w:type="dxa"/>
            <w:vAlign w:val="center"/>
          </w:tcPr>
          <w:p w:rsidR="00F85C5E" w:rsidRPr="005F4F99" w:rsidRDefault="00F85C5E" w:rsidP="00B859D4">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2015</w:t>
            </w:r>
          </w:p>
        </w:tc>
        <w:tc>
          <w:tcPr>
            <w:tcW w:w="3119" w:type="dxa"/>
            <w:vAlign w:val="center"/>
          </w:tcPr>
          <w:p w:rsidR="00F85C5E" w:rsidRPr="005F4F99" w:rsidRDefault="00F85C5E" w:rsidP="00B859D4">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2016</w:t>
            </w:r>
          </w:p>
        </w:tc>
        <w:tc>
          <w:tcPr>
            <w:tcW w:w="3134" w:type="dxa"/>
            <w:vAlign w:val="center"/>
          </w:tcPr>
          <w:p w:rsidR="00F85C5E" w:rsidRPr="005F4F99" w:rsidRDefault="00F85C5E" w:rsidP="00B859D4">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2017</w:t>
            </w:r>
          </w:p>
        </w:tc>
      </w:tr>
      <w:tr w:rsidR="005D27CD" w:rsidRPr="00900363" w:rsidTr="00837755">
        <w:trPr>
          <w:trHeight w:val="992"/>
        </w:trPr>
        <w:tc>
          <w:tcPr>
            <w:tcW w:w="5778" w:type="dxa"/>
          </w:tcPr>
          <w:p w:rsidR="005D27CD" w:rsidRPr="008B0E62" w:rsidRDefault="005D27CD" w:rsidP="005D27CD">
            <w:pPr>
              <w:autoSpaceDE w:val="0"/>
              <w:autoSpaceDN w:val="0"/>
              <w:adjustRightInd w:val="0"/>
              <w:spacing w:after="0" w:line="240" w:lineRule="auto"/>
              <w:rPr>
                <w:rFonts w:eastAsia="ArialNarrow" w:cs="Times New Roman"/>
                <w:color w:val="000000"/>
                <w:sz w:val="20"/>
                <w:szCs w:val="20"/>
                <w:lang w:val="pl-PL"/>
              </w:rPr>
            </w:pPr>
            <w:r w:rsidRPr="008B0E62">
              <w:rPr>
                <w:rFonts w:eastAsia="ArialNarrow" w:cs="Times New Roman"/>
                <w:color w:val="000000"/>
                <w:sz w:val="20"/>
                <w:szCs w:val="20"/>
                <w:lang w:val="pl-PL"/>
              </w:rPr>
              <w:t>OPIS STANU REALIZACJI KIERUNKU INTERWENCJI (</w:t>
            </w:r>
            <w:r w:rsidR="00885B9B">
              <w:rPr>
                <w:rFonts w:eastAsia="ArialNarrow" w:cs="Times New Roman"/>
                <w:color w:val="000000"/>
                <w:sz w:val="20"/>
                <w:szCs w:val="20"/>
                <w:lang w:val="pl-PL"/>
              </w:rPr>
              <w:t>m.in</w:t>
            </w:r>
            <w:r w:rsidRPr="008B0E62">
              <w:rPr>
                <w:rFonts w:eastAsia="ArialNarrow" w:cs="Times New Roman"/>
                <w:color w:val="000000"/>
                <w:sz w:val="20"/>
                <w:szCs w:val="20"/>
                <w:lang w:val="pl-PL"/>
              </w:rPr>
              <w:t>.: zrealizowane przedsięwzięcia w danym roku, stopień realizacji kierunku interwencji, skuteczność zastosowanych instrumentów realizacyjnych, ocena partnerów realizacyjnych, sukcesy realizacyjne, uzyskane efekty)</w:t>
            </w:r>
          </w:p>
        </w:tc>
        <w:tc>
          <w:tcPr>
            <w:tcW w:w="2297" w:type="dxa"/>
          </w:tcPr>
          <w:p w:rsidR="005D27CD" w:rsidRPr="005F4F99" w:rsidRDefault="00E37FE1" w:rsidP="00E37FE1">
            <w:pPr>
              <w:autoSpaceDE w:val="0"/>
              <w:autoSpaceDN w:val="0"/>
              <w:adjustRightInd w:val="0"/>
              <w:spacing w:after="0" w:line="240" w:lineRule="auto"/>
              <w:jc w:val="center"/>
              <w:rPr>
                <w:rFonts w:eastAsia="ArialNarrow" w:cs="Times New Roman"/>
                <w:color w:val="000000"/>
                <w:sz w:val="22"/>
                <w:szCs w:val="22"/>
                <w:lang w:val="pl-PL"/>
              </w:rPr>
            </w:pPr>
            <w:r w:rsidRPr="00050250">
              <w:rPr>
                <w:rFonts w:eastAsia="ArialNarrow" w:cs="Times New Roman"/>
                <w:color w:val="000000"/>
                <w:sz w:val="22"/>
                <w:szCs w:val="22"/>
                <w:lang w:val="pl-PL"/>
              </w:rPr>
              <w:t>BRAK</w:t>
            </w:r>
            <w:r>
              <w:rPr>
                <w:rFonts w:eastAsia="ArialNarrow" w:cs="Times New Roman"/>
                <w:color w:val="000000"/>
                <w:sz w:val="22"/>
                <w:szCs w:val="22"/>
                <w:lang w:val="pl-PL"/>
              </w:rPr>
              <w:t xml:space="preserve"> DANYCH</w:t>
            </w:r>
          </w:p>
        </w:tc>
        <w:tc>
          <w:tcPr>
            <w:tcW w:w="3119" w:type="dxa"/>
          </w:tcPr>
          <w:p w:rsidR="005D27CD" w:rsidRPr="005F4F99" w:rsidRDefault="00E37FE1" w:rsidP="00E37FE1">
            <w:pPr>
              <w:autoSpaceDE w:val="0"/>
              <w:autoSpaceDN w:val="0"/>
              <w:adjustRightInd w:val="0"/>
              <w:spacing w:after="0" w:line="240" w:lineRule="auto"/>
              <w:jc w:val="center"/>
              <w:rPr>
                <w:rFonts w:eastAsia="ArialNarrow" w:cs="Times New Roman"/>
                <w:color w:val="000000"/>
                <w:sz w:val="22"/>
                <w:szCs w:val="22"/>
                <w:lang w:val="pl-PL"/>
              </w:rPr>
            </w:pPr>
            <w:r w:rsidRPr="00050250">
              <w:rPr>
                <w:rFonts w:eastAsia="ArialNarrow" w:cs="Times New Roman"/>
                <w:color w:val="000000"/>
                <w:sz w:val="22"/>
                <w:szCs w:val="22"/>
                <w:lang w:val="pl-PL"/>
              </w:rPr>
              <w:t>BRAK</w:t>
            </w:r>
            <w:r>
              <w:rPr>
                <w:rFonts w:eastAsia="ArialNarrow" w:cs="Times New Roman"/>
                <w:color w:val="000000"/>
                <w:sz w:val="22"/>
                <w:szCs w:val="22"/>
                <w:lang w:val="pl-PL"/>
              </w:rPr>
              <w:t xml:space="preserve"> DANYCH</w:t>
            </w:r>
          </w:p>
        </w:tc>
        <w:tc>
          <w:tcPr>
            <w:tcW w:w="3134" w:type="dxa"/>
          </w:tcPr>
          <w:p w:rsidR="005D27CD" w:rsidRDefault="005D27CD" w:rsidP="005D27CD">
            <w:pPr>
              <w:autoSpaceDE w:val="0"/>
              <w:autoSpaceDN w:val="0"/>
              <w:adjustRightInd w:val="0"/>
              <w:spacing w:after="0" w:line="240" w:lineRule="auto"/>
              <w:rPr>
                <w:rFonts w:eastAsia="ArialNarrow" w:cs="Times New Roman"/>
                <w:color w:val="000000"/>
                <w:sz w:val="22"/>
                <w:szCs w:val="22"/>
                <w:lang w:val="pl-PL"/>
              </w:rPr>
            </w:pPr>
            <w:r w:rsidRPr="00BE76DA">
              <w:rPr>
                <w:rFonts w:eastAsia="ArialNarrow" w:cs="Times New Roman"/>
                <w:color w:val="000000"/>
                <w:sz w:val="22"/>
                <w:szCs w:val="22"/>
                <w:lang w:val="pl-PL"/>
              </w:rPr>
              <w:t>Przygotowanie do wdrożenia sieci światłowodowej na terenie szkół i placówek Powiatu Chrzanowskiego (dostawca Orange).</w:t>
            </w:r>
          </w:p>
          <w:p w:rsidR="005055FE" w:rsidRDefault="005055FE" w:rsidP="005D27CD">
            <w:pPr>
              <w:autoSpaceDE w:val="0"/>
              <w:autoSpaceDN w:val="0"/>
              <w:adjustRightInd w:val="0"/>
              <w:spacing w:after="0" w:line="240" w:lineRule="auto"/>
              <w:rPr>
                <w:rFonts w:eastAsia="ArialNarrow" w:cs="Times New Roman"/>
                <w:color w:val="000000"/>
                <w:sz w:val="22"/>
                <w:szCs w:val="22"/>
                <w:lang w:val="pl-PL"/>
              </w:rPr>
            </w:pPr>
          </w:p>
          <w:p w:rsidR="003A3939" w:rsidRPr="008B0E62" w:rsidRDefault="003A3939" w:rsidP="005D27CD">
            <w:pPr>
              <w:autoSpaceDE w:val="0"/>
              <w:autoSpaceDN w:val="0"/>
              <w:adjustRightInd w:val="0"/>
              <w:spacing w:after="0" w:line="240" w:lineRule="auto"/>
              <w:rPr>
                <w:rFonts w:eastAsia="ArialNarrow" w:cs="Times New Roman"/>
                <w:b/>
                <w:color w:val="000000"/>
                <w:sz w:val="22"/>
                <w:szCs w:val="22"/>
                <w:lang w:val="pl-PL"/>
              </w:rPr>
            </w:pPr>
            <w:r w:rsidRPr="008B0E62">
              <w:rPr>
                <w:rFonts w:eastAsia="ArialNarrow" w:cs="Times New Roman"/>
                <w:b/>
                <w:color w:val="000000"/>
                <w:sz w:val="22"/>
                <w:szCs w:val="22"/>
                <w:lang w:val="pl-PL"/>
              </w:rPr>
              <w:t>UM CHRZANÓW</w:t>
            </w:r>
          </w:p>
          <w:p w:rsidR="005055FE" w:rsidRPr="00900363" w:rsidRDefault="00A535A9" w:rsidP="00A535A9">
            <w:pPr>
              <w:spacing w:after="0" w:line="240" w:lineRule="auto"/>
              <w:rPr>
                <w:rFonts w:cs="Times New Roman"/>
                <w:sz w:val="22"/>
                <w:szCs w:val="22"/>
                <w:lang w:val="pl-PL"/>
              </w:rPr>
            </w:pPr>
            <w:r w:rsidRPr="00900363">
              <w:rPr>
                <w:rFonts w:cs="Times New Roman"/>
                <w:sz w:val="22"/>
                <w:szCs w:val="22"/>
                <w:lang w:val="pl-PL"/>
              </w:rPr>
              <w:t xml:space="preserve">W opracowywanych przez gminę </w:t>
            </w:r>
            <w:r w:rsidR="005055FE" w:rsidRPr="00900363">
              <w:rPr>
                <w:rFonts w:cs="Times New Roman"/>
                <w:sz w:val="22"/>
                <w:szCs w:val="22"/>
                <w:lang w:val="pl-PL"/>
              </w:rPr>
              <w:t>Chrzanów dokumentacjach projektowych uwzględnia się wykonanie kanału technologicznego.</w:t>
            </w:r>
          </w:p>
        </w:tc>
      </w:tr>
      <w:tr w:rsidR="005D27CD" w:rsidRPr="00D64A4F" w:rsidTr="008B0E62">
        <w:tc>
          <w:tcPr>
            <w:tcW w:w="5778" w:type="dxa"/>
          </w:tcPr>
          <w:p w:rsidR="005D27CD" w:rsidRPr="008B0E62" w:rsidRDefault="005D27CD" w:rsidP="005D27CD">
            <w:pPr>
              <w:autoSpaceDE w:val="0"/>
              <w:autoSpaceDN w:val="0"/>
              <w:adjustRightInd w:val="0"/>
              <w:spacing w:after="0" w:line="240" w:lineRule="auto"/>
              <w:rPr>
                <w:rFonts w:eastAsia="ArialNarrow" w:cs="Times New Roman"/>
                <w:color w:val="000000"/>
                <w:sz w:val="20"/>
                <w:szCs w:val="20"/>
                <w:lang w:val="pl-PL"/>
              </w:rPr>
            </w:pPr>
            <w:r w:rsidRPr="008B0E62">
              <w:rPr>
                <w:rFonts w:eastAsia="ArialNarrow" w:cs="Times New Roman"/>
                <w:color w:val="000000"/>
                <w:sz w:val="20"/>
                <w:szCs w:val="20"/>
                <w:lang w:val="pl-PL"/>
              </w:rPr>
              <w:t>OPIS POWSTAŁYCH TRUDNOŚCI REALIZACYJNYCH</w:t>
            </w:r>
          </w:p>
          <w:p w:rsidR="005D27CD" w:rsidRPr="008B0E62" w:rsidRDefault="005D27CD" w:rsidP="005D27CD">
            <w:pPr>
              <w:autoSpaceDE w:val="0"/>
              <w:autoSpaceDN w:val="0"/>
              <w:adjustRightInd w:val="0"/>
              <w:spacing w:after="0" w:line="240" w:lineRule="auto"/>
              <w:rPr>
                <w:rFonts w:eastAsia="ArialNarrow" w:cs="Times New Roman"/>
                <w:color w:val="000000"/>
                <w:sz w:val="20"/>
                <w:szCs w:val="20"/>
                <w:lang w:val="pl-PL"/>
              </w:rPr>
            </w:pPr>
            <w:r w:rsidRPr="008B0E62">
              <w:rPr>
                <w:rFonts w:eastAsia="ArialNarrow" w:cs="Times New Roman"/>
                <w:color w:val="000000"/>
                <w:sz w:val="20"/>
                <w:szCs w:val="20"/>
                <w:lang w:val="pl-PL"/>
              </w:rPr>
              <w:t>(</w:t>
            </w:r>
            <w:r w:rsidR="00885B9B">
              <w:rPr>
                <w:rFonts w:eastAsia="ArialNarrow" w:cs="Times New Roman"/>
                <w:color w:val="000000"/>
                <w:sz w:val="20"/>
                <w:szCs w:val="20"/>
                <w:lang w:val="pl-PL"/>
              </w:rPr>
              <w:t>m.in</w:t>
            </w:r>
            <w:r w:rsidRPr="008B0E62">
              <w:rPr>
                <w:rFonts w:eastAsia="ArialNarrow" w:cs="Times New Roman"/>
                <w:color w:val="000000"/>
                <w:sz w:val="20"/>
                <w:szCs w:val="20"/>
                <w:lang w:val="pl-PL"/>
              </w:rPr>
              <w:t xml:space="preserve">.: problemy powstałe na etapie realizacji, opóźnienia i ich przyczyny, środki podjęte w celu przezwyciężenia trudności, </w:t>
            </w:r>
            <w:r w:rsidR="008B0E62">
              <w:rPr>
                <w:rFonts w:eastAsia="ArialNarrow" w:cs="Times New Roman"/>
                <w:color w:val="000000"/>
                <w:sz w:val="20"/>
                <w:szCs w:val="20"/>
                <w:lang w:val="pl-PL"/>
              </w:rPr>
              <w:t xml:space="preserve">rekomendacje dotyczące zmian </w:t>
            </w:r>
            <w:r w:rsidRPr="008B0E62">
              <w:rPr>
                <w:rFonts w:eastAsia="ArialNarrow" w:cs="Times New Roman"/>
                <w:color w:val="000000"/>
                <w:sz w:val="20"/>
                <w:szCs w:val="20"/>
                <w:lang w:val="pl-PL"/>
              </w:rPr>
              <w:t>w realizacji kierunku interwencji, możliwe usprawnienia)</w:t>
            </w:r>
          </w:p>
        </w:tc>
        <w:tc>
          <w:tcPr>
            <w:tcW w:w="2297" w:type="dxa"/>
          </w:tcPr>
          <w:p w:rsidR="005D27CD" w:rsidRPr="005F4F99" w:rsidRDefault="001A5874" w:rsidP="001A5874">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c>
          <w:tcPr>
            <w:tcW w:w="3119" w:type="dxa"/>
          </w:tcPr>
          <w:p w:rsidR="005D27CD" w:rsidRPr="005F4F99" w:rsidRDefault="001A5874" w:rsidP="001A5874">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c>
          <w:tcPr>
            <w:tcW w:w="3134" w:type="dxa"/>
            <w:vAlign w:val="center"/>
          </w:tcPr>
          <w:p w:rsidR="005D27CD" w:rsidRPr="005F4F99" w:rsidRDefault="005D27CD" w:rsidP="005D27CD">
            <w:pPr>
              <w:autoSpaceDE w:val="0"/>
              <w:autoSpaceDN w:val="0"/>
              <w:adjustRightInd w:val="0"/>
              <w:spacing w:after="0" w:line="240" w:lineRule="auto"/>
              <w:jc w:val="center"/>
              <w:rPr>
                <w:rFonts w:eastAsia="ArialNarrow" w:cs="Times New Roman"/>
                <w:color w:val="000000"/>
                <w:lang w:val="pl-PL"/>
              </w:rPr>
            </w:pPr>
            <w:r>
              <w:rPr>
                <w:rFonts w:eastAsia="ArialNarrow" w:cs="Times New Roman"/>
                <w:color w:val="000000"/>
                <w:lang w:val="pl-PL"/>
              </w:rPr>
              <w:t>-</w:t>
            </w:r>
          </w:p>
        </w:tc>
      </w:tr>
      <w:tr w:rsidR="005D27CD" w:rsidRPr="00900363" w:rsidTr="008B0E62">
        <w:tc>
          <w:tcPr>
            <w:tcW w:w="5778" w:type="dxa"/>
          </w:tcPr>
          <w:p w:rsidR="005D27CD" w:rsidRPr="008B0E62" w:rsidRDefault="005D27CD" w:rsidP="005D27CD">
            <w:pPr>
              <w:autoSpaceDE w:val="0"/>
              <w:autoSpaceDN w:val="0"/>
              <w:adjustRightInd w:val="0"/>
              <w:spacing w:after="0" w:line="240" w:lineRule="auto"/>
              <w:rPr>
                <w:rFonts w:eastAsia="ArialNarrow" w:cs="Times New Roman"/>
                <w:color w:val="000000"/>
                <w:sz w:val="20"/>
                <w:szCs w:val="20"/>
                <w:lang w:val="pl-PL"/>
              </w:rPr>
            </w:pPr>
            <w:r w:rsidRPr="008B0E62">
              <w:rPr>
                <w:rFonts w:eastAsia="ArialNarrow" w:cs="Times New Roman"/>
                <w:color w:val="000000"/>
                <w:sz w:val="20"/>
                <w:szCs w:val="20"/>
                <w:lang w:val="pl-PL"/>
              </w:rPr>
              <w:t xml:space="preserve">OPIS ŹRÓDEŁ FINANSOWANIA (wielkość środków finansowych wydatkowanych na realizację kierunku interwencji w danym roku, </w:t>
            </w:r>
            <w:r w:rsidR="001A5874">
              <w:rPr>
                <w:rFonts w:eastAsia="ArialNarrow" w:cs="Times New Roman"/>
                <w:color w:val="000000"/>
                <w:sz w:val="20"/>
                <w:szCs w:val="20"/>
                <w:lang w:val="pl-PL"/>
              </w:rPr>
              <w:br/>
            </w:r>
            <w:r w:rsidRPr="008B0E62">
              <w:rPr>
                <w:rFonts w:eastAsia="ArialNarrow" w:cs="Times New Roman"/>
                <w:color w:val="000000"/>
                <w:sz w:val="20"/>
                <w:szCs w:val="20"/>
                <w:lang w:val="pl-PL"/>
              </w:rPr>
              <w:t>w podziale na źródła finansowania)</w:t>
            </w:r>
          </w:p>
          <w:p w:rsidR="005D27CD" w:rsidRPr="008B0E62" w:rsidRDefault="005D27CD" w:rsidP="005D27CD">
            <w:pPr>
              <w:autoSpaceDE w:val="0"/>
              <w:autoSpaceDN w:val="0"/>
              <w:adjustRightInd w:val="0"/>
              <w:spacing w:after="0" w:line="240" w:lineRule="auto"/>
              <w:rPr>
                <w:rFonts w:eastAsia="ArialNarrow" w:cs="Times New Roman"/>
                <w:color w:val="000000"/>
                <w:sz w:val="20"/>
                <w:szCs w:val="20"/>
                <w:lang w:val="pl-PL"/>
              </w:rPr>
            </w:pPr>
            <w:r w:rsidRPr="008B0E62">
              <w:rPr>
                <w:rFonts w:eastAsia="ArialNarrow" w:cs="Times New Roman"/>
                <w:color w:val="000000"/>
                <w:sz w:val="20"/>
                <w:szCs w:val="20"/>
                <w:lang w:val="pl-PL"/>
              </w:rPr>
              <w:t xml:space="preserve">Budżet Powiatu                              (kwota w zł) </w:t>
            </w:r>
          </w:p>
          <w:p w:rsidR="005D27CD" w:rsidRPr="008B0E62" w:rsidRDefault="005D27CD" w:rsidP="005D27CD">
            <w:pPr>
              <w:autoSpaceDE w:val="0"/>
              <w:autoSpaceDN w:val="0"/>
              <w:adjustRightInd w:val="0"/>
              <w:spacing w:after="0" w:line="240" w:lineRule="auto"/>
              <w:rPr>
                <w:rFonts w:eastAsia="ArialNarrow" w:cs="Times New Roman"/>
                <w:color w:val="000000"/>
                <w:sz w:val="20"/>
                <w:szCs w:val="20"/>
                <w:lang w:val="pl-PL"/>
              </w:rPr>
            </w:pPr>
            <w:r w:rsidRPr="008B0E62">
              <w:rPr>
                <w:rFonts w:eastAsia="ArialNarrow" w:cs="Times New Roman"/>
                <w:color w:val="000000"/>
                <w:sz w:val="20"/>
                <w:szCs w:val="20"/>
                <w:lang w:val="pl-PL"/>
              </w:rPr>
              <w:t>Budżet jednostki realizującej       (kwota w zł)</w:t>
            </w:r>
          </w:p>
          <w:p w:rsidR="005D27CD" w:rsidRPr="008B0E62" w:rsidRDefault="005D27CD" w:rsidP="005D27CD">
            <w:pPr>
              <w:autoSpaceDE w:val="0"/>
              <w:autoSpaceDN w:val="0"/>
              <w:adjustRightInd w:val="0"/>
              <w:spacing w:after="0" w:line="240" w:lineRule="auto"/>
              <w:rPr>
                <w:rFonts w:eastAsia="ArialNarrow" w:cs="Times New Roman"/>
                <w:color w:val="000000"/>
                <w:sz w:val="20"/>
                <w:szCs w:val="20"/>
                <w:lang w:val="pl-PL"/>
              </w:rPr>
            </w:pPr>
            <w:r w:rsidRPr="008B0E62">
              <w:rPr>
                <w:rFonts w:eastAsia="ArialNarrow" w:cs="Times New Roman"/>
                <w:color w:val="000000"/>
                <w:sz w:val="20"/>
                <w:szCs w:val="20"/>
                <w:lang w:val="pl-PL"/>
              </w:rPr>
              <w:t xml:space="preserve">Budżet </w:t>
            </w:r>
            <w:r w:rsidR="001A5874">
              <w:rPr>
                <w:rFonts w:eastAsia="ArialNarrow" w:cs="Times New Roman"/>
                <w:color w:val="000000"/>
                <w:sz w:val="20"/>
                <w:szCs w:val="20"/>
                <w:lang w:val="pl-PL"/>
              </w:rPr>
              <w:t>…</w:t>
            </w:r>
            <w:r w:rsidRPr="008B0E62">
              <w:rPr>
                <w:rFonts w:eastAsia="ArialNarrow" w:cs="Times New Roman"/>
                <w:color w:val="000000"/>
                <w:sz w:val="20"/>
                <w:szCs w:val="20"/>
                <w:lang w:val="pl-PL"/>
              </w:rPr>
              <w:t xml:space="preserve">.............................         (kwota w zł)   </w:t>
            </w:r>
          </w:p>
          <w:p w:rsidR="005D27CD" w:rsidRPr="00837755" w:rsidRDefault="005D27CD" w:rsidP="005D27CD">
            <w:pPr>
              <w:autoSpaceDE w:val="0"/>
              <w:autoSpaceDN w:val="0"/>
              <w:adjustRightInd w:val="0"/>
              <w:spacing w:after="0" w:line="240" w:lineRule="auto"/>
              <w:rPr>
                <w:rFonts w:eastAsia="ArialNarrow" w:cs="Times New Roman"/>
                <w:color w:val="000000"/>
                <w:sz w:val="20"/>
                <w:szCs w:val="20"/>
                <w:lang w:val="pl-PL"/>
              </w:rPr>
            </w:pPr>
            <w:r w:rsidRPr="00837755">
              <w:rPr>
                <w:rFonts w:eastAsia="ArialNarrow" w:cs="Times New Roman"/>
                <w:color w:val="000000"/>
                <w:sz w:val="20"/>
                <w:szCs w:val="20"/>
                <w:lang w:val="pl-PL"/>
              </w:rPr>
              <w:t xml:space="preserve">Ogółem :                                          (kwota w zł)                   </w:t>
            </w:r>
          </w:p>
        </w:tc>
        <w:tc>
          <w:tcPr>
            <w:tcW w:w="2297" w:type="dxa"/>
          </w:tcPr>
          <w:p w:rsidR="005D27CD" w:rsidRPr="005F4F99" w:rsidRDefault="001A5874" w:rsidP="001A5874">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c>
          <w:tcPr>
            <w:tcW w:w="3119" w:type="dxa"/>
          </w:tcPr>
          <w:p w:rsidR="005D27CD" w:rsidRPr="005F4F99" w:rsidRDefault="001A5874" w:rsidP="001A5874">
            <w:pPr>
              <w:spacing w:after="60" w:line="22" w:lineRule="atLeast"/>
              <w:jc w:val="center"/>
              <w:rPr>
                <w:rFonts w:eastAsia="ArialNarrow" w:cs="Times New Roman"/>
                <w:color w:val="000000"/>
                <w:sz w:val="22"/>
                <w:szCs w:val="22"/>
                <w:lang w:val="pl-PL"/>
              </w:rPr>
            </w:pPr>
            <w:r>
              <w:rPr>
                <w:rFonts w:eastAsia="ArialNarrow" w:cs="Times New Roman"/>
                <w:color w:val="000000"/>
                <w:sz w:val="22"/>
                <w:szCs w:val="22"/>
                <w:lang w:val="pl-PL"/>
              </w:rPr>
              <w:t>-</w:t>
            </w:r>
          </w:p>
          <w:p w:rsidR="005D27CD" w:rsidRPr="005F4F99" w:rsidRDefault="005D27CD" w:rsidP="005D27CD">
            <w:pPr>
              <w:autoSpaceDE w:val="0"/>
              <w:autoSpaceDN w:val="0"/>
              <w:adjustRightInd w:val="0"/>
              <w:spacing w:after="0" w:line="240" w:lineRule="auto"/>
              <w:rPr>
                <w:rFonts w:eastAsia="ArialNarrow" w:cs="Times New Roman"/>
                <w:color w:val="000000"/>
                <w:sz w:val="22"/>
                <w:szCs w:val="22"/>
                <w:lang w:val="pl-PL"/>
              </w:rPr>
            </w:pPr>
          </w:p>
        </w:tc>
        <w:tc>
          <w:tcPr>
            <w:tcW w:w="3134" w:type="dxa"/>
          </w:tcPr>
          <w:p w:rsidR="005D27CD" w:rsidRPr="008B0E62" w:rsidRDefault="005D27CD" w:rsidP="005D27CD">
            <w:pPr>
              <w:autoSpaceDE w:val="0"/>
              <w:autoSpaceDN w:val="0"/>
              <w:adjustRightInd w:val="0"/>
              <w:spacing w:after="0" w:line="240" w:lineRule="auto"/>
              <w:rPr>
                <w:rFonts w:eastAsia="ArialNarrow" w:cs="Times New Roman"/>
                <w:color w:val="000000"/>
                <w:sz w:val="22"/>
                <w:szCs w:val="22"/>
                <w:lang w:val="pl-PL"/>
              </w:rPr>
            </w:pPr>
            <w:r w:rsidRPr="008B0E62">
              <w:rPr>
                <w:rFonts w:eastAsia="ArialNarrow" w:cs="Times New Roman"/>
                <w:color w:val="000000"/>
                <w:sz w:val="22"/>
                <w:szCs w:val="22"/>
                <w:lang w:val="pl-PL"/>
              </w:rPr>
              <w:t>Budżet Powiatu,</w:t>
            </w:r>
          </w:p>
          <w:p w:rsidR="005D27CD" w:rsidRPr="005F4F99" w:rsidRDefault="005D27CD" w:rsidP="005D27CD">
            <w:pPr>
              <w:autoSpaceDE w:val="0"/>
              <w:autoSpaceDN w:val="0"/>
              <w:adjustRightInd w:val="0"/>
              <w:spacing w:after="0" w:line="240" w:lineRule="auto"/>
              <w:rPr>
                <w:rFonts w:eastAsia="ArialNarrow" w:cs="Times New Roman"/>
                <w:color w:val="000000"/>
                <w:lang w:val="pl-PL"/>
              </w:rPr>
            </w:pPr>
            <w:r w:rsidRPr="008B0E62">
              <w:rPr>
                <w:rFonts w:eastAsia="ArialNarrow" w:cs="Times New Roman"/>
                <w:color w:val="000000"/>
                <w:sz w:val="22"/>
                <w:szCs w:val="22"/>
                <w:lang w:val="pl-PL"/>
              </w:rPr>
              <w:t>Budżet jednostki realizującej.</w:t>
            </w:r>
          </w:p>
        </w:tc>
      </w:tr>
    </w:tbl>
    <w:p w:rsidR="00F85C5E" w:rsidRDefault="00F85C5E">
      <w:pPr>
        <w:rPr>
          <w:lang w:val="pl-PL"/>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2696"/>
        <w:gridCol w:w="3003"/>
        <w:gridCol w:w="2851"/>
      </w:tblGrid>
      <w:tr w:rsidR="00F85C5E" w:rsidRPr="00900363" w:rsidTr="00B859D4">
        <w:tc>
          <w:tcPr>
            <w:tcW w:w="14328" w:type="dxa"/>
            <w:gridSpan w:val="4"/>
            <w:tcBorders>
              <w:bottom w:val="single" w:sz="4" w:space="0" w:color="auto"/>
            </w:tcBorders>
            <w:shd w:val="clear" w:color="auto" w:fill="B3B3B3"/>
          </w:tcPr>
          <w:p w:rsidR="00F85C5E" w:rsidRDefault="00F85C5E" w:rsidP="00B859D4">
            <w:pPr>
              <w:autoSpaceDE w:val="0"/>
              <w:autoSpaceDN w:val="0"/>
              <w:adjustRightInd w:val="0"/>
              <w:spacing w:after="0" w:line="240" w:lineRule="auto"/>
              <w:rPr>
                <w:rFonts w:eastAsia="ArialNarrow" w:cs="Times New Roman"/>
                <w:b/>
                <w:color w:val="000000"/>
                <w:sz w:val="22"/>
                <w:szCs w:val="22"/>
                <w:lang w:val="pl-PL"/>
              </w:rPr>
            </w:pPr>
            <w:r w:rsidRPr="005F4F99">
              <w:rPr>
                <w:rFonts w:eastAsia="ArialNarrow" w:cs="Times New Roman"/>
                <w:b/>
                <w:color w:val="000000"/>
                <w:sz w:val="22"/>
                <w:szCs w:val="22"/>
                <w:lang w:val="pl-PL"/>
              </w:rPr>
              <w:t xml:space="preserve">KIERUNEK INTERWENCJI NR  </w:t>
            </w:r>
            <w:r>
              <w:rPr>
                <w:rFonts w:eastAsia="ArialNarrow" w:cs="Times New Roman"/>
                <w:b/>
                <w:color w:val="000000"/>
                <w:sz w:val="22"/>
                <w:szCs w:val="22"/>
                <w:lang w:val="pl-PL"/>
              </w:rPr>
              <w:t>I.4.13</w:t>
            </w:r>
          </w:p>
          <w:p w:rsidR="00F85C5E" w:rsidRPr="00B46869" w:rsidRDefault="00F85C5E" w:rsidP="00B859D4">
            <w:pPr>
              <w:autoSpaceDE w:val="0"/>
              <w:autoSpaceDN w:val="0"/>
              <w:adjustRightInd w:val="0"/>
              <w:spacing w:after="0" w:line="240" w:lineRule="auto"/>
              <w:rPr>
                <w:rFonts w:cstheme="minorHAnsi"/>
                <w:b/>
                <w:color w:val="FF0000"/>
                <w:lang w:val="pl-PL"/>
              </w:rPr>
            </w:pPr>
            <w:r w:rsidRPr="00B46869">
              <w:rPr>
                <w:rFonts w:cstheme="minorHAnsi"/>
                <w:b/>
                <w:color w:val="FF0000"/>
                <w:lang w:val="pl-PL"/>
              </w:rPr>
              <w:t>Wykorzystanie gospodarcze Kanału Wiślanego Oświęcim-Kraków</w:t>
            </w:r>
            <w:r w:rsidR="002269BA">
              <w:rPr>
                <w:rFonts w:cstheme="minorHAnsi"/>
                <w:b/>
                <w:color w:val="FF0000"/>
                <w:lang w:val="pl-PL"/>
              </w:rPr>
              <w:t>.</w:t>
            </w:r>
          </w:p>
        </w:tc>
      </w:tr>
      <w:tr w:rsidR="00F85C5E" w:rsidRPr="00900363" w:rsidTr="00E37FE1">
        <w:tc>
          <w:tcPr>
            <w:tcW w:w="5778" w:type="dxa"/>
            <w:shd w:val="clear" w:color="auto" w:fill="FF9900"/>
          </w:tcPr>
          <w:p w:rsidR="00F85C5E" w:rsidRPr="005F4F99" w:rsidRDefault="00F85C5E" w:rsidP="00B859D4">
            <w:pPr>
              <w:autoSpaceDE w:val="0"/>
              <w:autoSpaceDN w:val="0"/>
              <w:adjustRightInd w:val="0"/>
              <w:spacing w:after="0" w:line="240" w:lineRule="auto"/>
              <w:rPr>
                <w:rFonts w:eastAsia="ArialNarrow" w:cs="Times New Roman"/>
                <w:b/>
                <w:color w:val="000000"/>
                <w:sz w:val="22"/>
                <w:szCs w:val="22"/>
                <w:lang w:val="pl-PL"/>
              </w:rPr>
            </w:pPr>
            <w:r w:rsidRPr="005F4F99">
              <w:rPr>
                <w:rFonts w:eastAsia="ArialNarrow" w:cs="Times New Roman"/>
                <w:b/>
                <w:color w:val="000000"/>
                <w:sz w:val="22"/>
                <w:szCs w:val="22"/>
                <w:lang w:val="pl-PL"/>
              </w:rPr>
              <w:t xml:space="preserve">CEL STRATEGICZNY </w:t>
            </w:r>
          </w:p>
          <w:p w:rsidR="00F85C5E" w:rsidRPr="005F4F99" w:rsidRDefault="00F85C5E" w:rsidP="00B859D4">
            <w:pPr>
              <w:autoSpaceDE w:val="0"/>
              <w:autoSpaceDN w:val="0"/>
              <w:adjustRightInd w:val="0"/>
              <w:spacing w:after="0" w:line="240" w:lineRule="auto"/>
              <w:rPr>
                <w:rFonts w:eastAsia="ArialNarrow" w:cs="Times New Roman"/>
                <w:b/>
                <w:color w:val="000000"/>
                <w:sz w:val="22"/>
                <w:szCs w:val="22"/>
                <w:lang w:val="pl-PL"/>
              </w:rPr>
            </w:pPr>
            <w:r w:rsidRPr="005F4F99">
              <w:rPr>
                <w:rFonts w:eastAsia="Calibri" w:cstheme="minorHAnsi"/>
                <w:b/>
                <w:sz w:val="22"/>
                <w:szCs w:val="22"/>
                <w:lang w:val="pl-PL"/>
              </w:rPr>
              <w:lastRenderedPageBreak/>
              <w:t>INTENSYFIKACJA ROZWOJU GOSPODARCZEGO I WZROST ATRAKCYJNOŚCI INWESTYCYJNEJ POWIATU</w:t>
            </w:r>
          </w:p>
        </w:tc>
        <w:tc>
          <w:tcPr>
            <w:tcW w:w="2696" w:type="dxa"/>
            <w:shd w:val="clear" w:color="auto" w:fill="FFCC99"/>
          </w:tcPr>
          <w:p w:rsidR="00F85C5E" w:rsidRPr="005F4F99" w:rsidRDefault="00CF7E8F" w:rsidP="00B859D4">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lastRenderedPageBreak/>
              <w:t>CEL OPERACYJNY</w:t>
            </w:r>
            <w:r w:rsidR="00F85C5E" w:rsidRPr="005F4F99">
              <w:rPr>
                <w:rFonts w:eastAsia="ArialNarrow" w:cs="Times New Roman"/>
                <w:b/>
                <w:color w:val="000000"/>
                <w:sz w:val="22"/>
                <w:szCs w:val="22"/>
                <w:lang w:val="pl-PL"/>
              </w:rPr>
              <w:t>:</w:t>
            </w:r>
          </w:p>
          <w:p w:rsidR="00F85C5E" w:rsidRPr="00CD6732" w:rsidRDefault="00960056" w:rsidP="00B859D4">
            <w:pPr>
              <w:autoSpaceDE w:val="0"/>
              <w:autoSpaceDN w:val="0"/>
              <w:adjustRightInd w:val="0"/>
              <w:spacing w:after="0" w:line="240" w:lineRule="auto"/>
              <w:rPr>
                <w:rFonts w:eastAsia="ArialNarrow" w:cs="Times New Roman"/>
                <w:b/>
                <w:color w:val="000000"/>
                <w:sz w:val="22"/>
                <w:szCs w:val="22"/>
                <w:lang w:val="pl-PL"/>
              </w:rPr>
            </w:pPr>
            <w:r w:rsidRPr="00900363">
              <w:rPr>
                <w:rFonts w:cstheme="minorHAnsi"/>
                <w:b/>
                <w:lang w:val="pl-PL"/>
              </w:rPr>
              <w:lastRenderedPageBreak/>
              <w:t>Doskonalenie dostępności komunikacyjnej powiatu</w:t>
            </w:r>
          </w:p>
        </w:tc>
        <w:tc>
          <w:tcPr>
            <w:tcW w:w="3003" w:type="dxa"/>
            <w:shd w:val="clear" w:color="auto" w:fill="C0C0C0"/>
          </w:tcPr>
          <w:p w:rsidR="00F85C5E" w:rsidRDefault="00F85C5E" w:rsidP="00B859D4">
            <w:pPr>
              <w:autoSpaceDE w:val="0"/>
              <w:autoSpaceDN w:val="0"/>
              <w:adjustRightInd w:val="0"/>
              <w:spacing w:after="0" w:line="240" w:lineRule="auto"/>
              <w:rPr>
                <w:rFonts w:eastAsia="ArialNarrow" w:cs="Times New Roman"/>
                <w:b/>
                <w:color w:val="000000"/>
                <w:sz w:val="22"/>
                <w:szCs w:val="22"/>
                <w:lang w:val="pl-PL"/>
              </w:rPr>
            </w:pPr>
            <w:r w:rsidRPr="005F4F99">
              <w:rPr>
                <w:rFonts w:eastAsia="ArialNarrow" w:cs="Times New Roman"/>
                <w:b/>
                <w:color w:val="000000"/>
                <w:sz w:val="22"/>
                <w:szCs w:val="22"/>
                <w:lang w:val="pl-PL"/>
              </w:rPr>
              <w:lastRenderedPageBreak/>
              <w:t>JEDNOSTKA REALIZUJĄCA:</w:t>
            </w:r>
          </w:p>
          <w:p w:rsidR="00F85C5E" w:rsidRPr="003748A3" w:rsidRDefault="00F85C5E" w:rsidP="007568EB">
            <w:pPr>
              <w:autoSpaceDE w:val="0"/>
              <w:autoSpaceDN w:val="0"/>
              <w:adjustRightInd w:val="0"/>
              <w:spacing w:after="0" w:line="240" w:lineRule="auto"/>
              <w:rPr>
                <w:rFonts w:eastAsia="ArialNarrow" w:cs="Times New Roman"/>
                <w:b/>
                <w:color w:val="000000"/>
                <w:lang w:val="pl-PL"/>
              </w:rPr>
            </w:pPr>
            <w:r w:rsidRPr="003748A3">
              <w:rPr>
                <w:rFonts w:eastAsia="Calibri" w:cstheme="minorHAnsi"/>
                <w:b/>
              </w:rPr>
              <w:lastRenderedPageBreak/>
              <w:t>Województwo Małopolskie</w:t>
            </w:r>
          </w:p>
        </w:tc>
        <w:tc>
          <w:tcPr>
            <w:tcW w:w="2851" w:type="dxa"/>
            <w:shd w:val="clear" w:color="auto" w:fill="808080"/>
          </w:tcPr>
          <w:p w:rsidR="00F85C5E" w:rsidRPr="005F4F99" w:rsidRDefault="00F85C5E" w:rsidP="00B859D4">
            <w:pPr>
              <w:autoSpaceDE w:val="0"/>
              <w:autoSpaceDN w:val="0"/>
              <w:adjustRightInd w:val="0"/>
              <w:spacing w:after="0" w:line="240" w:lineRule="auto"/>
              <w:rPr>
                <w:rFonts w:eastAsia="ArialNarrow" w:cs="Times New Roman"/>
                <w:b/>
                <w:color w:val="000000"/>
                <w:sz w:val="22"/>
                <w:szCs w:val="22"/>
                <w:lang w:val="pl-PL"/>
              </w:rPr>
            </w:pPr>
            <w:r w:rsidRPr="005F4F99">
              <w:rPr>
                <w:rFonts w:eastAsia="ArialNarrow" w:cs="Times New Roman"/>
                <w:b/>
                <w:color w:val="000000"/>
                <w:sz w:val="22"/>
                <w:szCs w:val="22"/>
                <w:lang w:val="pl-PL"/>
              </w:rPr>
              <w:lastRenderedPageBreak/>
              <w:t>PARTNERZY:</w:t>
            </w:r>
          </w:p>
          <w:p w:rsidR="00F85C5E" w:rsidRPr="00900363" w:rsidRDefault="00F85C5E" w:rsidP="00F85C5E">
            <w:pPr>
              <w:autoSpaceDE w:val="0"/>
              <w:autoSpaceDN w:val="0"/>
              <w:adjustRightInd w:val="0"/>
              <w:spacing w:after="0" w:line="240" w:lineRule="auto"/>
              <w:rPr>
                <w:rFonts w:eastAsia="Calibri" w:cstheme="minorHAnsi"/>
                <w:sz w:val="20"/>
                <w:szCs w:val="20"/>
                <w:lang w:val="pl-PL"/>
              </w:rPr>
            </w:pPr>
            <w:r w:rsidRPr="00900363">
              <w:rPr>
                <w:rFonts w:eastAsia="Calibri" w:cstheme="minorHAnsi"/>
                <w:sz w:val="20"/>
                <w:szCs w:val="20"/>
                <w:lang w:val="pl-PL"/>
              </w:rPr>
              <w:lastRenderedPageBreak/>
              <w:t xml:space="preserve">Starostwo Powiatowe </w:t>
            </w:r>
          </w:p>
          <w:p w:rsidR="00F85C5E" w:rsidRPr="00900363" w:rsidRDefault="00F85C5E" w:rsidP="00F85C5E">
            <w:pPr>
              <w:autoSpaceDE w:val="0"/>
              <w:autoSpaceDN w:val="0"/>
              <w:adjustRightInd w:val="0"/>
              <w:spacing w:after="0" w:line="240" w:lineRule="auto"/>
              <w:rPr>
                <w:rFonts w:eastAsia="Calibri" w:cstheme="minorHAnsi"/>
                <w:sz w:val="20"/>
                <w:szCs w:val="20"/>
                <w:lang w:val="pl-PL"/>
              </w:rPr>
            </w:pPr>
            <w:r w:rsidRPr="00900363">
              <w:rPr>
                <w:rFonts w:eastAsia="Calibri" w:cstheme="minorHAnsi"/>
                <w:sz w:val="20"/>
                <w:szCs w:val="20"/>
                <w:lang w:val="pl-PL"/>
              </w:rPr>
              <w:t xml:space="preserve">w Chrzanowie, </w:t>
            </w:r>
          </w:p>
          <w:p w:rsidR="00F85C5E" w:rsidRPr="00900363" w:rsidRDefault="00F85C5E" w:rsidP="00F85C5E">
            <w:pPr>
              <w:autoSpaceDE w:val="0"/>
              <w:autoSpaceDN w:val="0"/>
              <w:adjustRightInd w:val="0"/>
              <w:spacing w:after="0" w:line="240" w:lineRule="auto"/>
              <w:rPr>
                <w:rFonts w:eastAsia="Calibri" w:cstheme="minorHAnsi"/>
                <w:sz w:val="20"/>
                <w:szCs w:val="20"/>
                <w:lang w:val="pl-PL"/>
              </w:rPr>
            </w:pPr>
            <w:r w:rsidRPr="00900363">
              <w:rPr>
                <w:rFonts w:eastAsia="Calibri" w:cstheme="minorHAnsi"/>
                <w:sz w:val="20"/>
                <w:szCs w:val="20"/>
                <w:lang w:val="pl-PL"/>
              </w:rPr>
              <w:t>RZGW,</w:t>
            </w:r>
          </w:p>
          <w:p w:rsidR="00F85C5E" w:rsidRPr="005F4F99" w:rsidRDefault="00F85C5E" w:rsidP="00F85C5E">
            <w:pPr>
              <w:autoSpaceDE w:val="0"/>
              <w:autoSpaceDN w:val="0"/>
              <w:adjustRightInd w:val="0"/>
              <w:spacing w:after="0" w:line="240" w:lineRule="auto"/>
              <w:rPr>
                <w:rFonts w:eastAsia="ArialNarrow" w:cs="Times New Roman"/>
                <w:b/>
                <w:color w:val="000000"/>
                <w:sz w:val="22"/>
                <w:szCs w:val="22"/>
                <w:lang w:val="pl-PL"/>
              </w:rPr>
            </w:pPr>
            <w:r w:rsidRPr="00900363">
              <w:rPr>
                <w:rFonts w:eastAsia="Calibri" w:cstheme="minorHAnsi"/>
                <w:sz w:val="20"/>
                <w:szCs w:val="20"/>
                <w:lang w:val="pl-PL"/>
              </w:rPr>
              <w:t xml:space="preserve">inne samorządy z terenu Małopolski </w:t>
            </w:r>
            <w:r w:rsidR="00977805" w:rsidRPr="00900363">
              <w:rPr>
                <w:rFonts w:eastAsia="Calibri" w:cstheme="minorHAnsi"/>
                <w:sz w:val="20"/>
                <w:szCs w:val="20"/>
                <w:lang w:val="pl-PL"/>
              </w:rPr>
              <w:t>I</w:t>
            </w:r>
            <w:r w:rsidRPr="00900363">
              <w:rPr>
                <w:rFonts w:eastAsia="Calibri" w:cstheme="minorHAnsi"/>
                <w:sz w:val="20"/>
                <w:szCs w:val="20"/>
                <w:lang w:val="pl-PL"/>
              </w:rPr>
              <w:t xml:space="preserve"> Śląska</w:t>
            </w:r>
          </w:p>
        </w:tc>
      </w:tr>
      <w:tr w:rsidR="00F85C5E" w:rsidRPr="00D64A4F" w:rsidTr="00E37FE1">
        <w:trPr>
          <w:trHeight w:val="405"/>
        </w:trPr>
        <w:tc>
          <w:tcPr>
            <w:tcW w:w="5778" w:type="dxa"/>
            <w:vAlign w:val="center"/>
          </w:tcPr>
          <w:p w:rsidR="00F85C5E" w:rsidRPr="008B0E62" w:rsidRDefault="00F85C5E" w:rsidP="00B859D4">
            <w:pPr>
              <w:autoSpaceDE w:val="0"/>
              <w:autoSpaceDN w:val="0"/>
              <w:adjustRightInd w:val="0"/>
              <w:spacing w:after="0" w:line="240" w:lineRule="auto"/>
              <w:rPr>
                <w:rFonts w:cstheme="minorHAnsi"/>
                <w:b/>
                <w:color w:val="FF0000"/>
                <w:sz w:val="20"/>
                <w:szCs w:val="20"/>
                <w:lang w:val="pl-PL"/>
              </w:rPr>
            </w:pPr>
            <w:r w:rsidRPr="008B0E62">
              <w:rPr>
                <w:rFonts w:eastAsia="ArialNarrow" w:cs="Times New Roman"/>
                <w:color w:val="000000"/>
                <w:sz w:val="20"/>
                <w:szCs w:val="20"/>
                <w:lang w:val="pl-PL"/>
              </w:rPr>
              <w:lastRenderedPageBreak/>
              <w:t xml:space="preserve">Dotyczy: Informacja w sprawie podjętych działań z zakresu </w:t>
            </w:r>
            <w:r w:rsidR="00994B42" w:rsidRPr="008B0E62">
              <w:rPr>
                <w:rFonts w:cstheme="minorHAnsi"/>
                <w:b/>
                <w:color w:val="FF0000"/>
                <w:sz w:val="20"/>
                <w:szCs w:val="20"/>
                <w:lang w:val="pl-PL"/>
              </w:rPr>
              <w:t>wykorzystania</w:t>
            </w:r>
            <w:r w:rsidRPr="008B0E62">
              <w:rPr>
                <w:rFonts w:cstheme="minorHAnsi"/>
                <w:b/>
                <w:color w:val="FF0000"/>
                <w:sz w:val="20"/>
                <w:szCs w:val="20"/>
                <w:lang w:val="pl-PL"/>
              </w:rPr>
              <w:t xml:space="preserve"> gospodarcze</w:t>
            </w:r>
            <w:r w:rsidR="00994B42" w:rsidRPr="008B0E62">
              <w:rPr>
                <w:rFonts w:cstheme="minorHAnsi"/>
                <w:b/>
                <w:color w:val="FF0000"/>
                <w:sz w:val="20"/>
                <w:szCs w:val="20"/>
                <w:lang w:val="pl-PL"/>
              </w:rPr>
              <w:t>go</w:t>
            </w:r>
            <w:r w:rsidRPr="008B0E62">
              <w:rPr>
                <w:rFonts w:cstheme="minorHAnsi"/>
                <w:b/>
                <w:color w:val="FF0000"/>
                <w:sz w:val="20"/>
                <w:szCs w:val="20"/>
                <w:lang w:val="pl-PL"/>
              </w:rPr>
              <w:t xml:space="preserve"> Kanału Wiślanego Oświęcim-Kraków</w:t>
            </w:r>
          </w:p>
        </w:tc>
        <w:tc>
          <w:tcPr>
            <w:tcW w:w="2696" w:type="dxa"/>
            <w:vAlign w:val="center"/>
          </w:tcPr>
          <w:p w:rsidR="00F85C5E" w:rsidRPr="005F4F99" w:rsidRDefault="00F85C5E" w:rsidP="00B859D4">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2015</w:t>
            </w:r>
          </w:p>
        </w:tc>
        <w:tc>
          <w:tcPr>
            <w:tcW w:w="3003" w:type="dxa"/>
            <w:vAlign w:val="center"/>
          </w:tcPr>
          <w:p w:rsidR="00F85C5E" w:rsidRPr="005F4F99" w:rsidRDefault="00F85C5E" w:rsidP="00B859D4">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2016</w:t>
            </w:r>
          </w:p>
        </w:tc>
        <w:tc>
          <w:tcPr>
            <w:tcW w:w="2851" w:type="dxa"/>
            <w:vAlign w:val="center"/>
          </w:tcPr>
          <w:p w:rsidR="00F85C5E" w:rsidRPr="005F4F99" w:rsidRDefault="00F85C5E" w:rsidP="00B859D4">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2017</w:t>
            </w:r>
          </w:p>
        </w:tc>
      </w:tr>
      <w:tr w:rsidR="00F85C5E" w:rsidRPr="00D64A4F" w:rsidTr="00E37FE1">
        <w:trPr>
          <w:trHeight w:val="1163"/>
        </w:trPr>
        <w:tc>
          <w:tcPr>
            <w:tcW w:w="5778" w:type="dxa"/>
          </w:tcPr>
          <w:p w:rsidR="00F85C5E" w:rsidRPr="008B0E62" w:rsidRDefault="00F85C5E" w:rsidP="00B859D4">
            <w:pPr>
              <w:autoSpaceDE w:val="0"/>
              <w:autoSpaceDN w:val="0"/>
              <w:adjustRightInd w:val="0"/>
              <w:spacing w:after="0" w:line="240" w:lineRule="auto"/>
              <w:rPr>
                <w:rFonts w:eastAsia="ArialNarrow" w:cs="Times New Roman"/>
                <w:color w:val="000000"/>
                <w:sz w:val="20"/>
                <w:szCs w:val="20"/>
                <w:lang w:val="pl-PL"/>
              </w:rPr>
            </w:pPr>
            <w:r w:rsidRPr="008B0E62">
              <w:rPr>
                <w:rFonts w:eastAsia="ArialNarrow" w:cs="Times New Roman"/>
                <w:color w:val="000000"/>
                <w:sz w:val="20"/>
                <w:szCs w:val="20"/>
                <w:lang w:val="pl-PL"/>
              </w:rPr>
              <w:t>OPIS STANU REALIZACJI KIERUNKU INTERWENCJI (</w:t>
            </w:r>
            <w:r w:rsidR="00885B9B">
              <w:rPr>
                <w:rFonts w:eastAsia="ArialNarrow" w:cs="Times New Roman"/>
                <w:color w:val="000000"/>
                <w:sz w:val="20"/>
                <w:szCs w:val="20"/>
                <w:lang w:val="pl-PL"/>
              </w:rPr>
              <w:t>m.in</w:t>
            </w:r>
            <w:r w:rsidRPr="008B0E62">
              <w:rPr>
                <w:rFonts w:eastAsia="ArialNarrow" w:cs="Times New Roman"/>
                <w:color w:val="000000"/>
                <w:sz w:val="20"/>
                <w:szCs w:val="20"/>
                <w:lang w:val="pl-PL"/>
              </w:rPr>
              <w:t>.: zrealizowane przedsięwzięcia w danym roku, stopień realizacji kierunku interwencji, skuteczność zastosowanych instrumentów realizacyjnych, ocena partnerów realizacyjnych, sukcesy realizacyjne, uzyskane efekty)</w:t>
            </w:r>
          </w:p>
        </w:tc>
        <w:tc>
          <w:tcPr>
            <w:tcW w:w="2696" w:type="dxa"/>
          </w:tcPr>
          <w:p w:rsidR="00F85C5E" w:rsidRPr="005F4F99" w:rsidRDefault="00E37FE1" w:rsidP="00E37FE1">
            <w:pPr>
              <w:autoSpaceDE w:val="0"/>
              <w:autoSpaceDN w:val="0"/>
              <w:adjustRightInd w:val="0"/>
              <w:spacing w:after="0" w:line="240" w:lineRule="auto"/>
              <w:jc w:val="center"/>
              <w:rPr>
                <w:rFonts w:eastAsia="ArialNarrow" w:cs="Times New Roman"/>
                <w:color w:val="000000"/>
                <w:sz w:val="22"/>
                <w:szCs w:val="22"/>
                <w:lang w:val="pl-PL"/>
              </w:rPr>
            </w:pPr>
            <w:r w:rsidRPr="00050250">
              <w:rPr>
                <w:rFonts w:eastAsia="ArialNarrow" w:cs="Times New Roman"/>
                <w:color w:val="000000"/>
                <w:sz w:val="22"/>
                <w:szCs w:val="22"/>
                <w:lang w:val="pl-PL"/>
              </w:rPr>
              <w:t>BRAK</w:t>
            </w:r>
            <w:r>
              <w:rPr>
                <w:rFonts w:eastAsia="ArialNarrow" w:cs="Times New Roman"/>
                <w:color w:val="000000"/>
                <w:sz w:val="22"/>
                <w:szCs w:val="22"/>
                <w:lang w:val="pl-PL"/>
              </w:rPr>
              <w:t xml:space="preserve"> DANYCH</w:t>
            </w:r>
          </w:p>
        </w:tc>
        <w:tc>
          <w:tcPr>
            <w:tcW w:w="3003" w:type="dxa"/>
          </w:tcPr>
          <w:p w:rsidR="00F85C5E" w:rsidRPr="005F4F99" w:rsidRDefault="00E37FE1" w:rsidP="00E37FE1">
            <w:pPr>
              <w:autoSpaceDE w:val="0"/>
              <w:autoSpaceDN w:val="0"/>
              <w:adjustRightInd w:val="0"/>
              <w:spacing w:after="0" w:line="240" w:lineRule="auto"/>
              <w:jc w:val="center"/>
              <w:rPr>
                <w:rFonts w:eastAsia="ArialNarrow" w:cs="Times New Roman"/>
                <w:color w:val="000000"/>
                <w:sz w:val="22"/>
                <w:szCs w:val="22"/>
                <w:lang w:val="pl-PL"/>
              </w:rPr>
            </w:pPr>
            <w:r w:rsidRPr="00050250">
              <w:rPr>
                <w:rFonts w:eastAsia="ArialNarrow" w:cs="Times New Roman"/>
                <w:color w:val="000000"/>
                <w:sz w:val="22"/>
                <w:szCs w:val="22"/>
                <w:lang w:val="pl-PL"/>
              </w:rPr>
              <w:t>BRAK</w:t>
            </w:r>
            <w:r>
              <w:rPr>
                <w:rFonts w:eastAsia="ArialNarrow" w:cs="Times New Roman"/>
                <w:color w:val="000000"/>
                <w:sz w:val="22"/>
                <w:szCs w:val="22"/>
                <w:lang w:val="pl-PL"/>
              </w:rPr>
              <w:t xml:space="preserve"> DANYCH</w:t>
            </w:r>
          </w:p>
        </w:tc>
        <w:tc>
          <w:tcPr>
            <w:tcW w:w="2851" w:type="dxa"/>
          </w:tcPr>
          <w:p w:rsidR="00F85C5E" w:rsidRPr="005F4F99" w:rsidRDefault="00E37FE1" w:rsidP="00E37FE1">
            <w:pPr>
              <w:autoSpaceDE w:val="0"/>
              <w:autoSpaceDN w:val="0"/>
              <w:adjustRightInd w:val="0"/>
              <w:spacing w:after="0" w:line="240" w:lineRule="auto"/>
              <w:jc w:val="center"/>
              <w:rPr>
                <w:rFonts w:eastAsia="ArialNarrow" w:cs="Times New Roman"/>
                <w:color w:val="000000"/>
                <w:sz w:val="22"/>
                <w:szCs w:val="22"/>
                <w:lang w:val="pl-PL"/>
              </w:rPr>
            </w:pPr>
            <w:r w:rsidRPr="00050250">
              <w:rPr>
                <w:rFonts w:eastAsia="ArialNarrow" w:cs="Times New Roman"/>
                <w:color w:val="000000"/>
                <w:sz w:val="22"/>
                <w:szCs w:val="22"/>
                <w:lang w:val="pl-PL"/>
              </w:rPr>
              <w:t>BRAK</w:t>
            </w:r>
            <w:r>
              <w:rPr>
                <w:rFonts w:eastAsia="ArialNarrow" w:cs="Times New Roman"/>
                <w:color w:val="000000"/>
                <w:sz w:val="22"/>
                <w:szCs w:val="22"/>
                <w:lang w:val="pl-PL"/>
              </w:rPr>
              <w:t xml:space="preserve"> DANYCH</w:t>
            </w:r>
          </w:p>
        </w:tc>
      </w:tr>
      <w:tr w:rsidR="00F85C5E" w:rsidRPr="00D64A4F" w:rsidTr="00E37FE1">
        <w:tc>
          <w:tcPr>
            <w:tcW w:w="5778" w:type="dxa"/>
          </w:tcPr>
          <w:p w:rsidR="00F85C5E" w:rsidRPr="008B0E62" w:rsidRDefault="00F85C5E" w:rsidP="00B859D4">
            <w:pPr>
              <w:autoSpaceDE w:val="0"/>
              <w:autoSpaceDN w:val="0"/>
              <w:adjustRightInd w:val="0"/>
              <w:spacing w:after="0" w:line="240" w:lineRule="auto"/>
              <w:rPr>
                <w:rFonts w:eastAsia="ArialNarrow" w:cs="Times New Roman"/>
                <w:color w:val="000000"/>
                <w:sz w:val="20"/>
                <w:szCs w:val="20"/>
                <w:lang w:val="pl-PL"/>
              </w:rPr>
            </w:pPr>
            <w:r w:rsidRPr="008B0E62">
              <w:rPr>
                <w:rFonts w:eastAsia="ArialNarrow" w:cs="Times New Roman"/>
                <w:color w:val="000000"/>
                <w:sz w:val="20"/>
                <w:szCs w:val="20"/>
                <w:lang w:val="pl-PL"/>
              </w:rPr>
              <w:t>OPIS POWSTAŁYCH TRUDNOŚCI REALIZACYJNYCH</w:t>
            </w:r>
          </w:p>
          <w:p w:rsidR="00F85C5E" w:rsidRPr="008B0E62" w:rsidRDefault="00F85C5E" w:rsidP="00B859D4">
            <w:pPr>
              <w:autoSpaceDE w:val="0"/>
              <w:autoSpaceDN w:val="0"/>
              <w:adjustRightInd w:val="0"/>
              <w:spacing w:after="0" w:line="240" w:lineRule="auto"/>
              <w:rPr>
                <w:rFonts w:eastAsia="ArialNarrow" w:cs="Times New Roman"/>
                <w:color w:val="000000"/>
                <w:sz w:val="20"/>
                <w:szCs w:val="20"/>
                <w:lang w:val="pl-PL"/>
              </w:rPr>
            </w:pPr>
            <w:r w:rsidRPr="008B0E62">
              <w:rPr>
                <w:rFonts w:eastAsia="ArialNarrow" w:cs="Times New Roman"/>
                <w:color w:val="000000"/>
                <w:sz w:val="20"/>
                <w:szCs w:val="20"/>
                <w:lang w:val="pl-PL"/>
              </w:rPr>
              <w:t>(</w:t>
            </w:r>
            <w:r w:rsidR="00885B9B">
              <w:rPr>
                <w:rFonts w:eastAsia="ArialNarrow" w:cs="Times New Roman"/>
                <w:color w:val="000000"/>
                <w:sz w:val="20"/>
                <w:szCs w:val="20"/>
                <w:lang w:val="pl-PL"/>
              </w:rPr>
              <w:t>m.in</w:t>
            </w:r>
            <w:r w:rsidRPr="008B0E62">
              <w:rPr>
                <w:rFonts w:eastAsia="ArialNarrow" w:cs="Times New Roman"/>
                <w:color w:val="000000"/>
                <w:sz w:val="20"/>
                <w:szCs w:val="20"/>
                <w:lang w:val="pl-PL"/>
              </w:rPr>
              <w:t xml:space="preserve">.: problemy powstałe na etapie realizacji, opóźnienia i ich przyczyny, środki podjęte w celu przezwyciężenia trudności, </w:t>
            </w:r>
            <w:r w:rsidR="008B0E62">
              <w:rPr>
                <w:rFonts w:eastAsia="ArialNarrow" w:cs="Times New Roman"/>
                <w:color w:val="000000"/>
                <w:sz w:val="20"/>
                <w:szCs w:val="20"/>
                <w:lang w:val="pl-PL"/>
              </w:rPr>
              <w:t xml:space="preserve">rekomendacje dotyczące zmian </w:t>
            </w:r>
            <w:r w:rsidRPr="008B0E62">
              <w:rPr>
                <w:rFonts w:eastAsia="ArialNarrow" w:cs="Times New Roman"/>
                <w:color w:val="000000"/>
                <w:sz w:val="20"/>
                <w:szCs w:val="20"/>
                <w:lang w:val="pl-PL"/>
              </w:rPr>
              <w:t>w realizacji kierunku interwencji, możliwe usprawnienia)</w:t>
            </w:r>
          </w:p>
        </w:tc>
        <w:tc>
          <w:tcPr>
            <w:tcW w:w="2696" w:type="dxa"/>
          </w:tcPr>
          <w:p w:rsidR="00F85C5E" w:rsidRPr="005F4F99" w:rsidRDefault="00CD6732" w:rsidP="00CD6732">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c>
          <w:tcPr>
            <w:tcW w:w="3003" w:type="dxa"/>
          </w:tcPr>
          <w:p w:rsidR="00F85C5E" w:rsidRPr="005F4F99" w:rsidRDefault="00CD6732" w:rsidP="00CD6732">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c>
          <w:tcPr>
            <w:tcW w:w="2851" w:type="dxa"/>
          </w:tcPr>
          <w:p w:rsidR="00F85C5E" w:rsidRPr="005F4F99" w:rsidRDefault="00CD6732" w:rsidP="00CD6732">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r>
      <w:tr w:rsidR="00F85C5E" w:rsidRPr="00D64A4F" w:rsidTr="00E37FE1">
        <w:tc>
          <w:tcPr>
            <w:tcW w:w="5778" w:type="dxa"/>
          </w:tcPr>
          <w:p w:rsidR="00F85C5E" w:rsidRPr="008B0E62" w:rsidRDefault="00F85C5E" w:rsidP="00B859D4">
            <w:pPr>
              <w:autoSpaceDE w:val="0"/>
              <w:autoSpaceDN w:val="0"/>
              <w:adjustRightInd w:val="0"/>
              <w:spacing w:after="0" w:line="240" w:lineRule="auto"/>
              <w:rPr>
                <w:rFonts w:eastAsia="ArialNarrow" w:cs="Times New Roman"/>
                <w:color w:val="000000"/>
                <w:sz w:val="20"/>
                <w:szCs w:val="20"/>
                <w:lang w:val="pl-PL"/>
              </w:rPr>
            </w:pPr>
            <w:r w:rsidRPr="008B0E62">
              <w:rPr>
                <w:rFonts w:eastAsia="ArialNarrow" w:cs="Times New Roman"/>
                <w:color w:val="000000"/>
                <w:sz w:val="20"/>
                <w:szCs w:val="20"/>
                <w:lang w:val="pl-PL"/>
              </w:rPr>
              <w:t xml:space="preserve">OPIS ŹRÓDEŁ FINANSOWANIA (wielkość środków finansowych wydatkowanych na realizację kierunku interwencji w danym roku, </w:t>
            </w:r>
            <w:r w:rsidR="00CD6732">
              <w:rPr>
                <w:rFonts w:eastAsia="ArialNarrow" w:cs="Times New Roman"/>
                <w:color w:val="000000"/>
                <w:sz w:val="20"/>
                <w:szCs w:val="20"/>
                <w:lang w:val="pl-PL"/>
              </w:rPr>
              <w:br/>
            </w:r>
            <w:r w:rsidRPr="008B0E62">
              <w:rPr>
                <w:rFonts w:eastAsia="ArialNarrow" w:cs="Times New Roman"/>
                <w:color w:val="000000"/>
                <w:sz w:val="20"/>
                <w:szCs w:val="20"/>
                <w:lang w:val="pl-PL"/>
              </w:rPr>
              <w:t>w podziale na źródła finansowania)</w:t>
            </w:r>
          </w:p>
          <w:p w:rsidR="00F85C5E" w:rsidRPr="008B0E62" w:rsidRDefault="00F85C5E" w:rsidP="00B859D4">
            <w:pPr>
              <w:autoSpaceDE w:val="0"/>
              <w:autoSpaceDN w:val="0"/>
              <w:adjustRightInd w:val="0"/>
              <w:spacing w:after="0" w:line="240" w:lineRule="auto"/>
              <w:rPr>
                <w:rFonts w:eastAsia="ArialNarrow" w:cs="Times New Roman"/>
                <w:color w:val="000000"/>
                <w:sz w:val="20"/>
                <w:szCs w:val="20"/>
                <w:lang w:val="pl-PL"/>
              </w:rPr>
            </w:pPr>
            <w:r w:rsidRPr="008B0E62">
              <w:rPr>
                <w:rFonts w:eastAsia="ArialNarrow" w:cs="Times New Roman"/>
                <w:color w:val="000000"/>
                <w:sz w:val="20"/>
                <w:szCs w:val="20"/>
                <w:lang w:val="pl-PL"/>
              </w:rPr>
              <w:t xml:space="preserve">Budżet Powiatu                              (kwota w zł) </w:t>
            </w:r>
          </w:p>
          <w:p w:rsidR="00F85C5E" w:rsidRPr="008B0E62" w:rsidRDefault="00F85C5E" w:rsidP="00B859D4">
            <w:pPr>
              <w:autoSpaceDE w:val="0"/>
              <w:autoSpaceDN w:val="0"/>
              <w:adjustRightInd w:val="0"/>
              <w:spacing w:after="0" w:line="240" w:lineRule="auto"/>
              <w:rPr>
                <w:rFonts w:eastAsia="ArialNarrow" w:cs="Times New Roman"/>
                <w:color w:val="000000"/>
                <w:sz w:val="20"/>
                <w:szCs w:val="20"/>
                <w:lang w:val="pl-PL"/>
              </w:rPr>
            </w:pPr>
            <w:r w:rsidRPr="008B0E62">
              <w:rPr>
                <w:rFonts w:eastAsia="ArialNarrow" w:cs="Times New Roman"/>
                <w:color w:val="000000"/>
                <w:sz w:val="20"/>
                <w:szCs w:val="20"/>
                <w:lang w:val="pl-PL"/>
              </w:rPr>
              <w:t>Budżet jednostki realizującej       (kwota w zł)</w:t>
            </w:r>
          </w:p>
          <w:p w:rsidR="00F85C5E" w:rsidRPr="008B0E62" w:rsidRDefault="00F85C5E" w:rsidP="00B859D4">
            <w:pPr>
              <w:autoSpaceDE w:val="0"/>
              <w:autoSpaceDN w:val="0"/>
              <w:adjustRightInd w:val="0"/>
              <w:spacing w:after="0" w:line="240" w:lineRule="auto"/>
              <w:rPr>
                <w:rFonts w:eastAsia="ArialNarrow" w:cs="Times New Roman"/>
                <w:color w:val="000000"/>
                <w:sz w:val="20"/>
                <w:szCs w:val="20"/>
                <w:lang w:val="pl-PL"/>
              </w:rPr>
            </w:pPr>
            <w:r w:rsidRPr="008B0E62">
              <w:rPr>
                <w:rFonts w:eastAsia="ArialNarrow" w:cs="Times New Roman"/>
                <w:color w:val="000000"/>
                <w:sz w:val="20"/>
                <w:szCs w:val="20"/>
                <w:lang w:val="pl-PL"/>
              </w:rPr>
              <w:t xml:space="preserve">Budżet </w:t>
            </w:r>
            <w:r w:rsidR="00CD6732">
              <w:rPr>
                <w:rFonts w:eastAsia="ArialNarrow" w:cs="Times New Roman"/>
                <w:color w:val="000000"/>
                <w:sz w:val="20"/>
                <w:szCs w:val="20"/>
                <w:lang w:val="pl-PL"/>
              </w:rPr>
              <w:t>…</w:t>
            </w:r>
            <w:r w:rsidRPr="008B0E62">
              <w:rPr>
                <w:rFonts w:eastAsia="ArialNarrow" w:cs="Times New Roman"/>
                <w:color w:val="000000"/>
                <w:sz w:val="20"/>
                <w:szCs w:val="20"/>
                <w:lang w:val="pl-PL"/>
              </w:rPr>
              <w:t xml:space="preserve">.............................         (kwota w zł)   </w:t>
            </w:r>
          </w:p>
          <w:p w:rsidR="00F85C5E" w:rsidRPr="005F4F99" w:rsidRDefault="00F85C5E" w:rsidP="00B859D4">
            <w:pPr>
              <w:autoSpaceDE w:val="0"/>
              <w:autoSpaceDN w:val="0"/>
              <w:adjustRightInd w:val="0"/>
              <w:spacing w:after="0" w:line="240" w:lineRule="auto"/>
              <w:rPr>
                <w:rFonts w:eastAsia="ArialNarrow" w:cs="Times New Roman"/>
                <w:b/>
                <w:color w:val="000000"/>
                <w:sz w:val="22"/>
                <w:szCs w:val="22"/>
                <w:lang w:val="pl-PL"/>
              </w:rPr>
            </w:pPr>
            <w:r w:rsidRPr="008B0E62">
              <w:rPr>
                <w:rFonts w:eastAsia="ArialNarrow" w:cs="Times New Roman"/>
                <w:color w:val="000000"/>
                <w:sz w:val="20"/>
                <w:szCs w:val="20"/>
                <w:lang w:val="pl-PL"/>
              </w:rPr>
              <w:t>Ogółem :                                          (kwota w zł)</w:t>
            </w:r>
            <w:r w:rsidRPr="005F4F99">
              <w:rPr>
                <w:rFonts w:eastAsia="ArialNarrow" w:cs="Times New Roman"/>
                <w:b/>
                <w:color w:val="000000"/>
                <w:sz w:val="22"/>
                <w:szCs w:val="22"/>
                <w:lang w:val="pl-PL"/>
              </w:rPr>
              <w:t xml:space="preserve">                   </w:t>
            </w:r>
          </w:p>
        </w:tc>
        <w:tc>
          <w:tcPr>
            <w:tcW w:w="2696" w:type="dxa"/>
          </w:tcPr>
          <w:p w:rsidR="00F85C5E" w:rsidRPr="005F4F99" w:rsidRDefault="00CD6732" w:rsidP="00CD6732">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c>
          <w:tcPr>
            <w:tcW w:w="3003" w:type="dxa"/>
          </w:tcPr>
          <w:p w:rsidR="00F85C5E" w:rsidRPr="005F4F99" w:rsidRDefault="00CD6732" w:rsidP="00CD6732">
            <w:pPr>
              <w:spacing w:after="60" w:line="22" w:lineRule="atLeast"/>
              <w:jc w:val="center"/>
              <w:rPr>
                <w:rFonts w:eastAsia="ArialNarrow" w:cs="Times New Roman"/>
                <w:color w:val="000000"/>
                <w:sz w:val="22"/>
                <w:szCs w:val="22"/>
                <w:lang w:val="pl-PL"/>
              </w:rPr>
            </w:pPr>
            <w:r>
              <w:rPr>
                <w:rFonts w:eastAsia="ArialNarrow" w:cs="Times New Roman"/>
                <w:color w:val="000000"/>
                <w:sz w:val="22"/>
                <w:szCs w:val="22"/>
                <w:lang w:val="pl-PL"/>
              </w:rPr>
              <w:t>-</w:t>
            </w:r>
          </w:p>
          <w:p w:rsidR="00F85C5E" w:rsidRPr="005F4F99" w:rsidRDefault="00F85C5E" w:rsidP="00B859D4">
            <w:pPr>
              <w:autoSpaceDE w:val="0"/>
              <w:autoSpaceDN w:val="0"/>
              <w:adjustRightInd w:val="0"/>
              <w:spacing w:after="0" w:line="240" w:lineRule="auto"/>
              <w:rPr>
                <w:rFonts w:eastAsia="ArialNarrow" w:cs="Times New Roman"/>
                <w:color w:val="000000"/>
                <w:sz w:val="22"/>
                <w:szCs w:val="22"/>
                <w:lang w:val="pl-PL"/>
              </w:rPr>
            </w:pPr>
          </w:p>
        </w:tc>
        <w:tc>
          <w:tcPr>
            <w:tcW w:w="2851" w:type="dxa"/>
          </w:tcPr>
          <w:p w:rsidR="00F85C5E" w:rsidRPr="005F4F99" w:rsidRDefault="00CD6732" w:rsidP="00CD6732">
            <w:pPr>
              <w:spacing w:after="60" w:line="22" w:lineRule="atLeast"/>
              <w:jc w:val="center"/>
              <w:rPr>
                <w:rFonts w:eastAsia="ArialNarrow" w:cs="Times New Roman"/>
                <w:color w:val="000000"/>
                <w:sz w:val="22"/>
                <w:szCs w:val="22"/>
                <w:lang w:val="pl-PL"/>
              </w:rPr>
            </w:pPr>
            <w:r>
              <w:rPr>
                <w:rFonts w:eastAsia="ArialNarrow" w:cs="Times New Roman"/>
                <w:color w:val="000000"/>
                <w:sz w:val="22"/>
                <w:szCs w:val="22"/>
                <w:lang w:val="pl-PL"/>
              </w:rPr>
              <w:t>-</w:t>
            </w:r>
          </w:p>
          <w:p w:rsidR="00F85C5E" w:rsidRPr="005F4F99" w:rsidRDefault="00F85C5E" w:rsidP="00B859D4">
            <w:pPr>
              <w:autoSpaceDE w:val="0"/>
              <w:autoSpaceDN w:val="0"/>
              <w:adjustRightInd w:val="0"/>
              <w:spacing w:after="0" w:line="240" w:lineRule="auto"/>
              <w:rPr>
                <w:rFonts w:eastAsia="ArialNarrow" w:cs="Times New Roman"/>
                <w:color w:val="000000"/>
                <w:sz w:val="22"/>
                <w:szCs w:val="22"/>
                <w:lang w:val="pl-PL"/>
              </w:rPr>
            </w:pPr>
          </w:p>
        </w:tc>
      </w:tr>
    </w:tbl>
    <w:p w:rsidR="00D443F8" w:rsidRDefault="00D443F8">
      <w:pPr>
        <w:rPr>
          <w:lang w:val="pl-PL"/>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3006"/>
        <w:gridCol w:w="2807"/>
        <w:gridCol w:w="38"/>
        <w:gridCol w:w="2699"/>
      </w:tblGrid>
      <w:tr w:rsidR="00D443F8" w:rsidRPr="00900363" w:rsidTr="00B859D4">
        <w:tc>
          <w:tcPr>
            <w:tcW w:w="14328" w:type="dxa"/>
            <w:gridSpan w:val="5"/>
            <w:tcBorders>
              <w:bottom w:val="single" w:sz="4" w:space="0" w:color="auto"/>
            </w:tcBorders>
            <w:shd w:val="clear" w:color="auto" w:fill="B3B3B3"/>
          </w:tcPr>
          <w:p w:rsidR="00D443F8" w:rsidRDefault="00D443F8" w:rsidP="00B859D4">
            <w:pPr>
              <w:autoSpaceDE w:val="0"/>
              <w:autoSpaceDN w:val="0"/>
              <w:adjustRightInd w:val="0"/>
              <w:spacing w:after="0" w:line="240" w:lineRule="auto"/>
              <w:rPr>
                <w:rFonts w:eastAsia="ArialNarrow" w:cs="Times New Roman"/>
                <w:b/>
                <w:color w:val="000000"/>
                <w:sz w:val="22"/>
                <w:szCs w:val="22"/>
                <w:lang w:val="pl-PL"/>
              </w:rPr>
            </w:pPr>
            <w:r w:rsidRPr="005F4F99">
              <w:rPr>
                <w:rFonts w:eastAsia="ArialNarrow" w:cs="Times New Roman"/>
                <w:b/>
                <w:color w:val="000000"/>
                <w:sz w:val="22"/>
                <w:szCs w:val="22"/>
                <w:lang w:val="pl-PL"/>
              </w:rPr>
              <w:t xml:space="preserve">KIERUNEK INTERWENCJI NR  </w:t>
            </w:r>
            <w:r>
              <w:rPr>
                <w:rFonts w:eastAsia="ArialNarrow" w:cs="Times New Roman"/>
                <w:b/>
                <w:color w:val="000000"/>
                <w:sz w:val="22"/>
                <w:szCs w:val="22"/>
                <w:lang w:val="pl-PL"/>
              </w:rPr>
              <w:t>II.1.1</w:t>
            </w:r>
          </w:p>
          <w:p w:rsidR="00D443F8" w:rsidRPr="00B46869" w:rsidRDefault="00D443F8" w:rsidP="00B859D4">
            <w:pPr>
              <w:autoSpaceDE w:val="0"/>
              <w:autoSpaceDN w:val="0"/>
              <w:adjustRightInd w:val="0"/>
              <w:spacing w:after="0" w:line="240" w:lineRule="auto"/>
              <w:rPr>
                <w:rFonts w:cstheme="minorHAnsi"/>
                <w:b/>
                <w:color w:val="FF0000"/>
                <w:lang w:val="pl-PL"/>
              </w:rPr>
            </w:pPr>
            <w:r w:rsidRPr="00B46869">
              <w:rPr>
                <w:rFonts w:cstheme="minorHAnsi"/>
                <w:b/>
                <w:color w:val="FF0000"/>
                <w:lang w:val="pl-PL"/>
              </w:rPr>
              <w:t>Realizacja programów ochrony zdrowia oraz programów profilaktycznych.</w:t>
            </w:r>
          </w:p>
        </w:tc>
      </w:tr>
      <w:tr w:rsidR="00D443F8" w:rsidRPr="00900363" w:rsidTr="004A0466">
        <w:tc>
          <w:tcPr>
            <w:tcW w:w="5778" w:type="dxa"/>
            <w:shd w:val="clear" w:color="auto" w:fill="FF9900"/>
          </w:tcPr>
          <w:p w:rsidR="00D443F8" w:rsidRPr="005F4F99" w:rsidRDefault="00D443F8" w:rsidP="00B859D4">
            <w:pPr>
              <w:autoSpaceDE w:val="0"/>
              <w:autoSpaceDN w:val="0"/>
              <w:adjustRightInd w:val="0"/>
              <w:spacing w:after="0" w:line="240" w:lineRule="auto"/>
              <w:rPr>
                <w:rFonts w:eastAsia="ArialNarrow" w:cs="Times New Roman"/>
                <w:b/>
                <w:color w:val="000000"/>
                <w:sz w:val="22"/>
                <w:szCs w:val="22"/>
                <w:lang w:val="pl-PL"/>
              </w:rPr>
            </w:pPr>
            <w:r w:rsidRPr="005F4F99">
              <w:rPr>
                <w:rFonts w:eastAsia="ArialNarrow" w:cs="Times New Roman"/>
                <w:b/>
                <w:color w:val="000000"/>
                <w:sz w:val="22"/>
                <w:szCs w:val="22"/>
                <w:lang w:val="pl-PL"/>
              </w:rPr>
              <w:t xml:space="preserve">CEL STRATEGICZNY </w:t>
            </w:r>
          </w:p>
          <w:p w:rsidR="00D443F8" w:rsidRPr="005F4F99" w:rsidRDefault="00D443F8" w:rsidP="00D443F8">
            <w:pPr>
              <w:autoSpaceDE w:val="0"/>
              <w:autoSpaceDN w:val="0"/>
              <w:adjustRightInd w:val="0"/>
              <w:spacing w:after="0" w:line="240" w:lineRule="auto"/>
              <w:jc w:val="both"/>
              <w:rPr>
                <w:rFonts w:eastAsia="ArialNarrow" w:cs="Times New Roman"/>
                <w:b/>
                <w:color w:val="000000"/>
                <w:sz w:val="22"/>
                <w:szCs w:val="22"/>
                <w:lang w:val="pl-PL"/>
              </w:rPr>
            </w:pPr>
            <w:r w:rsidRPr="00D443F8">
              <w:rPr>
                <w:rFonts w:eastAsia="Calibri" w:cstheme="minorHAnsi"/>
                <w:b/>
                <w:sz w:val="22"/>
                <w:szCs w:val="22"/>
                <w:lang w:val="pl-PL"/>
              </w:rPr>
              <w:t>WYSOKI POZIOM BEZPIECZEŃSTWA MIESZKAŃCÓW POWIATU CHRZANOWSKIEGO W WYMIARZE SPOŁECZNYM, ZDROWOTNYM I PUBLICZNYM</w:t>
            </w:r>
          </w:p>
        </w:tc>
        <w:tc>
          <w:tcPr>
            <w:tcW w:w="3006" w:type="dxa"/>
            <w:shd w:val="clear" w:color="auto" w:fill="FFCC99"/>
          </w:tcPr>
          <w:p w:rsidR="00EC2354" w:rsidRDefault="00CF7E8F" w:rsidP="00B859D4">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CEL OPERACYJNY</w:t>
            </w:r>
            <w:r w:rsidR="00EC2354">
              <w:rPr>
                <w:rFonts w:eastAsia="ArialNarrow" w:cs="Times New Roman"/>
                <w:b/>
                <w:color w:val="000000"/>
                <w:sz w:val="22"/>
                <w:szCs w:val="22"/>
                <w:lang w:val="pl-PL"/>
              </w:rPr>
              <w:t>:</w:t>
            </w:r>
          </w:p>
          <w:p w:rsidR="00D443F8" w:rsidRPr="00EC2354" w:rsidRDefault="00F6161D" w:rsidP="00B859D4">
            <w:pPr>
              <w:autoSpaceDE w:val="0"/>
              <w:autoSpaceDN w:val="0"/>
              <w:adjustRightInd w:val="0"/>
              <w:spacing w:after="0" w:line="240" w:lineRule="auto"/>
              <w:rPr>
                <w:rFonts w:eastAsia="ArialNarrow" w:cs="Times New Roman"/>
                <w:b/>
                <w:color w:val="000000"/>
                <w:sz w:val="22"/>
                <w:szCs w:val="22"/>
                <w:lang w:val="pl-PL"/>
              </w:rPr>
            </w:pPr>
            <w:r w:rsidRPr="00900363">
              <w:rPr>
                <w:rFonts w:cstheme="minorHAnsi"/>
                <w:b/>
                <w:lang w:val="pl-PL"/>
              </w:rPr>
              <w:t xml:space="preserve">Poprawa stanu zdrowia mieszkańców </w:t>
            </w:r>
            <w:r w:rsidR="00885B9B" w:rsidRPr="00900363">
              <w:rPr>
                <w:rFonts w:cstheme="minorHAnsi"/>
                <w:b/>
                <w:lang w:val="pl-PL"/>
              </w:rPr>
              <w:t>I</w:t>
            </w:r>
            <w:r w:rsidRPr="00900363">
              <w:rPr>
                <w:rFonts w:cstheme="minorHAnsi"/>
                <w:b/>
                <w:lang w:val="pl-PL"/>
              </w:rPr>
              <w:t xml:space="preserve"> zwiększenie efektywności leczenia</w:t>
            </w:r>
          </w:p>
        </w:tc>
        <w:tc>
          <w:tcPr>
            <w:tcW w:w="2845" w:type="dxa"/>
            <w:gridSpan w:val="2"/>
            <w:shd w:val="clear" w:color="auto" w:fill="C0C0C0"/>
          </w:tcPr>
          <w:p w:rsidR="00D443F8" w:rsidRDefault="00D443F8" w:rsidP="00B859D4">
            <w:pPr>
              <w:autoSpaceDE w:val="0"/>
              <w:autoSpaceDN w:val="0"/>
              <w:adjustRightInd w:val="0"/>
              <w:spacing w:after="0" w:line="240" w:lineRule="auto"/>
              <w:rPr>
                <w:rFonts w:eastAsia="ArialNarrow" w:cs="Times New Roman"/>
                <w:b/>
                <w:color w:val="000000"/>
                <w:sz w:val="22"/>
                <w:szCs w:val="22"/>
                <w:lang w:val="pl-PL"/>
              </w:rPr>
            </w:pPr>
            <w:r w:rsidRPr="005F4F99">
              <w:rPr>
                <w:rFonts w:eastAsia="ArialNarrow" w:cs="Times New Roman"/>
                <w:b/>
                <w:color w:val="000000"/>
                <w:sz w:val="22"/>
                <w:szCs w:val="22"/>
                <w:lang w:val="pl-PL"/>
              </w:rPr>
              <w:t>JEDNOSTKA REALIZUJĄCA:</w:t>
            </w:r>
          </w:p>
          <w:p w:rsidR="00D443F8" w:rsidRPr="00960056" w:rsidRDefault="00D443F8" w:rsidP="007568EB">
            <w:pPr>
              <w:autoSpaceDE w:val="0"/>
              <w:autoSpaceDN w:val="0"/>
              <w:adjustRightInd w:val="0"/>
              <w:spacing w:after="0" w:line="240" w:lineRule="auto"/>
              <w:rPr>
                <w:rFonts w:eastAsia="ArialNarrow" w:cs="Times New Roman"/>
                <w:b/>
                <w:color w:val="000000"/>
                <w:lang w:val="pl-PL"/>
              </w:rPr>
            </w:pPr>
            <w:r w:rsidRPr="00900363">
              <w:rPr>
                <w:rFonts w:eastAsia="Calibri" w:cstheme="minorHAnsi"/>
                <w:b/>
                <w:lang w:val="pl-PL"/>
              </w:rPr>
              <w:t>Placówki ochrony zdrowia</w:t>
            </w:r>
          </w:p>
        </w:tc>
        <w:tc>
          <w:tcPr>
            <w:tcW w:w="2699" w:type="dxa"/>
            <w:shd w:val="clear" w:color="auto" w:fill="808080"/>
          </w:tcPr>
          <w:p w:rsidR="00D443F8" w:rsidRPr="005F4F99" w:rsidRDefault="00D443F8" w:rsidP="00B859D4">
            <w:pPr>
              <w:autoSpaceDE w:val="0"/>
              <w:autoSpaceDN w:val="0"/>
              <w:adjustRightInd w:val="0"/>
              <w:spacing w:after="0" w:line="240" w:lineRule="auto"/>
              <w:rPr>
                <w:rFonts w:eastAsia="ArialNarrow" w:cs="Times New Roman"/>
                <w:b/>
                <w:color w:val="000000"/>
                <w:sz w:val="22"/>
                <w:szCs w:val="22"/>
                <w:lang w:val="pl-PL"/>
              </w:rPr>
            </w:pPr>
            <w:r w:rsidRPr="005F4F99">
              <w:rPr>
                <w:rFonts w:eastAsia="ArialNarrow" w:cs="Times New Roman"/>
                <w:b/>
                <w:color w:val="000000"/>
                <w:sz w:val="22"/>
                <w:szCs w:val="22"/>
                <w:lang w:val="pl-PL"/>
              </w:rPr>
              <w:t>PARTNERZY:</w:t>
            </w:r>
          </w:p>
          <w:p w:rsidR="00D443F8" w:rsidRPr="00900363" w:rsidRDefault="00D443F8" w:rsidP="00D443F8">
            <w:pPr>
              <w:autoSpaceDE w:val="0"/>
              <w:autoSpaceDN w:val="0"/>
              <w:adjustRightInd w:val="0"/>
              <w:spacing w:after="0" w:line="240" w:lineRule="auto"/>
              <w:rPr>
                <w:rFonts w:eastAsia="Calibri" w:cstheme="minorHAnsi"/>
                <w:sz w:val="20"/>
                <w:szCs w:val="20"/>
                <w:lang w:val="pl-PL"/>
              </w:rPr>
            </w:pPr>
            <w:r w:rsidRPr="00900363">
              <w:rPr>
                <w:rFonts w:eastAsia="Calibri" w:cstheme="minorHAnsi"/>
                <w:sz w:val="20"/>
                <w:szCs w:val="20"/>
                <w:lang w:val="pl-PL"/>
              </w:rPr>
              <w:t xml:space="preserve">Urząd Marszałkowski Województwa Małopolskiego, </w:t>
            </w:r>
          </w:p>
          <w:p w:rsidR="00D443F8" w:rsidRPr="00900363" w:rsidRDefault="00D443F8" w:rsidP="00D443F8">
            <w:pPr>
              <w:autoSpaceDE w:val="0"/>
              <w:autoSpaceDN w:val="0"/>
              <w:adjustRightInd w:val="0"/>
              <w:spacing w:after="0" w:line="240" w:lineRule="auto"/>
              <w:rPr>
                <w:rFonts w:eastAsia="Calibri" w:cstheme="minorHAnsi"/>
                <w:sz w:val="20"/>
                <w:szCs w:val="20"/>
                <w:lang w:val="pl-PL"/>
              </w:rPr>
            </w:pPr>
            <w:r w:rsidRPr="00900363">
              <w:rPr>
                <w:rFonts w:eastAsia="Calibri" w:cstheme="minorHAnsi"/>
                <w:sz w:val="20"/>
                <w:szCs w:val="20"/>
                <w:lang w:val="pl-PL"/>
              </w:rPr>
              <w:t xml:space="preserve">Starostwo Powiatowe w Chrzanowie, </w:t>
            </w:r>
          </w:p>
          <w:p w:rsidR="00D443F8" w:rsidRPr="00900363" w:rsidRDefault="00D443F8" w:rsidP="00D443F8">
            <w:pPr>
              <w:autoSpaceDE w:val="0"/>
              <w:autoSpaceDN w:val="0"/>
              <w:adjustRightInd w:val="0"/>
              <w:spacing w:after="0" w:line="240" w:lineRule="auto"/>
              <w:rPr>
                <w:rFonts w:eastAsia="Calibri" w:cstheme="minorHAnsi"/>
                <w:sz w:val="20"/>
                <w:szCs w:val="20"/>
                <w:lang w:val="pl-PL"/>
              </w:rPr>
            </w:pPr>
            <w:r w:rsidRPr="00900363">
              <w:rPr>
                <w:rFonts w:eastAsia="Calibri" w:cstheme="minorHAnsi"/>
                <w:sz w:val="20"/>
                <w:szCs w:val="20"/>
                <w:lang w:val="pl-PL"/>
              </w:rPr>
              <w:t xml:space="preserve">gminy powiatu chrzanowskiego, </w:t>
            </w:r>
          </w:p>
          <w:p w:rsidR="00D443F8" w:rsidRPr="00900363" w:rsidRDefault="00D443F8" w:rsidP="00D443F8">
            <w:pPr>
              <w:autoSpaceDE w:val="0"/>
              <w:autoSpaceDN w:val="0"/>
              <w:adjustRightInd w:val="0"/>
              <w:spacing w:after="0" w:line="240" w:lineRule="auto"/>
              <w:rPr>
                <w:rFonts w:eastAsia="Calibri" w:cstheme="minorHAnsi"/>
                <w:sz w:val="20"/>
                <w:szCs w:val="20"/>
                <w:lang w:val="pl-PL"/>
              </w:rPr>
            </w:pPr>
            <w:r w:rsidRPr="00900363">
              <w:rPr>
                <w:rFonts w:eastAsia="Calibri" w:cstheme="minorHAnsi"/>
                <w:sz w:val="20"/>
                <w:szCs w:val="20"/>
                <w:lang w:val="pl-PL"/>
              </w:rPr>
              <w:t xml:space="preserve">instytucje publiczne, w tym szkoły </w:t>
            </w:r>
            <w:r w:rsidR="00977805" w:rsidRPr="00900363">
              <w:rPr>
                <w:rFonts w:eastAsia="Calibri" w:cstheme="minorHAnsi"/>
                <w:sz w:val="20"/>
                <w:szCs w:val="20"/>
                <w:lang w:val="pl-PL"/>
              </w:rPr>
              <w:t>I</w:t>
            </w:r>
            <w:r w:rsidRPr="00900363">
              <w:rPr>
                <w:rFonts w:eastAsia="Calibri" w:cstheme="minorHAnsi"/>
                <w:sz w:val="20"/>
                <w:szCs w:val="20"/>
                <w:lang w:val="pl-PL"/>
              </w:rPr>
              <w:t xml:space="preserve"> placówki oświatowe, </w:t>
            </w:r>
          </w:p>
          <w:p w:rsidR="00D443F8" w:rsidRPr="00900363" w:rsidRDefault="00D443F8" w:rsidP="00D443F8">
            <w:pPr>
              <w:autoSpaceDE w:val="0"/>
              <w:autoSpaceDN w:val="0"/>
              <w:adjustRightInd w:val="0"/>
              <w:spacing w:after="0" w:line="240" w:lineRule="auto"/>
              <w:rPr>
                <w:rFonts w:eastAsia="Calibri" w:cstheme="minorHAnsi"/>
                <w:sz w:val="20"/>
                <w:szCs w:val="20"/>
                <w:lang w:val="pl-PL"/>
              </w:rPr>
            </w:pPr>
            <w:r w:rsidRPr="00900363">
              <w:rPr>
                <w:rFonts w:eastAsia="Calibri" w:cstheme="minorHAnsi"/>
                <w:sz w:val="20"/>
                <w:szCs w:val="20"/>
                <w:lang w:val="pl-PL"/>
              </w:rPr>
              <w:lastRenderedPageBreak/>
              <w:t xml:space="preserve">organizacje pozarządowe, </w:t>
            </w:r>
          </w:p>
          <w:p w:rsidR="00D443F8" w:rsidRPr="005F4F99" w:rsidRDefault="00D443F8" w:rsidP="00D443F8">
            <w:pPr>
              <w:autoSpaceDE w:val="0"/>
              <w:autoSpaceDN w:val="0"/>
              <w:adjustRightInd w:val="0"/>
              <w:spacing w:after="0" w:line="240" w:lineRule="auto"/>
              <w:rPr>
                <w:rFonts w:eastAsia="ArialNarrow" w:cs="Times New Roman"/>
                <w:b/>
                <w:color w:val="000000"/>
                <w:sz w:val="22"/>
                <w:szCs w:val="22"/>
                <w:lang w:val="pl-PL"/>
              </w:rPr>
            </w:pPr>
            <w:r w:rsidRPr="00900363">
              <w:rPr>
                <w:rFonts w:eastAsia="Calibri" w:cstheme="minorHAnsi"/>
                <w:sz w:val="20"/>
                <w:szCs w:val="20"/>
                <w:lang w:val="pl-PL"/>
              </w:rPr>
              <w:t xml:space="preserve">firmy </w:t>
            </w:r>
            <w:r w:rsidR="00977805" w:rsidRPr="00900363">
              <w:rPr>
                <w:rFonts w:eastAsia="Calibri" w:cstheme="minorHAnsi"/>
                <w:sz w:val="20"/>
                <w:szCs w:val="20"/>
                <w:lang w:val="pl-PL"/>
              </w:rPr>
              <w:t>I</w:t>
            </w:r>
            <w:r w:rsidRPr="00900363">
              <w:rPr>
                <w:rFonts w:eastAsia="Calibri" w:cstheme="minorHAnsi"/>
                <w:sz w:val="20"/>
                <w:szCs w:val="20"/>
                <w:lang w:val="pl-PL"/>
              </w:rPr>
              <w:t xml:space="preserve"> koncerny farmaceutyczne</w:t>
            </w:r>
          </w:p>
        </w:tc>
      </w:tr>
      <w:tr w:rsidR="00D443F8" w:rsidRPr="00D64A4F" w:rsidTr="004A0466">
        <w:trPr>
          <w:trHeight w:val="405"/>
        </w:trPr>
        <w:tc>
          <w:tcPr>
            <w:tcW w:w="5778" w:type="dxa"/>
            <w:vAlign w:val="center"/>
          </w:tcPr>
          <w:p w:rsidR="00D443F8" w:rsidRPr="00CF6CE1" w:rsidRDefault="00D443F8" w:rsidP="00B859D4">
            <w:pPr>
              <w:autoSpaceDE w:val="0"/>
              <w:autoSpaceDN w:val="0"/>
              <w:adjustRightInd w:val="0"/>
              <w:spacing w:after="0" w:line="240" w:lineRule="auto"/>
              <w:rPr>
                <w:rFonts w:cstheme="minorHAnsi"/>
                <w:b/>
                <w:color w:val="FF0000"/>
                <w:sz w:val="20"/>
                <w:szCs w:val="20"/>
                <w:lang w:val="pl-PL"/>
              </w:rPr>
            </w:pPr>
            <w:r w:rsidRPr="00CF6CE1">
              <w:rPr>
                <w:rFonts w:eastAsia="ArialNarrow" w:cs="Times New Roman"/>
                <w:color w:val="000000"/>
                <w:sz w:val="20"/>
                <w:szCs w:val="20"/>
                <w:lang w:val="pl-PL"/>
              </w:rPr>
              <w:lastRenderedPageBreak/>
              <w:t xml:space="preserve">Dotyczy: Informacja w sprawie podjętych działań z zakresu </w:t>
            </w:r>
            <w:r w:rsidR="00994B42" w:rsidRPr="00CF6CE1">
              <w:rPr>
                <w:rFonts w:cstheme="minorHAnsi"/>
                <w:b/>
                <w:color w:val="FF0000"/>
                <w:sz w:val="20"/>
                <w:szCs w:val="20"/>
                <w:lang w:val="pl-PL"/>
              </w:rPr>
              <w:t>r</w:t>
            </w:r>
            <w:r w:rsidRPr="00CF6CE1">
              <w:rPr>
                <w:rFonts w:cstheme="minorHAnsi"/>
                <w:b/>
                <w:color w:val="FF0000"/>
                <w:sz w:val="20"/>
                <w:szCs w:val="20"/>
                <w:lang w:val="pl-PL"/>
              </w:rPr>
              <w:t>ealizacji programów ochrony zdrowia oraz programów profilaktycznych.</w:t>
            </w:r>
          </w:p>
        </w:tc>
        <w:tc>
          <w:tcPr>
            <w:tcW w:w="3006" w:type="dxa"/>
            <w:vAlign w:val="center"/>
          </w:tcPr>
          <w:p w:rsidR="00D443F8" w:rsidRPr="005F4F99" w:rsidRDefault="00D443F8" w:rsidP="00B859D4">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2015</w:t>
            </w:r>
          </w:p>
        </w:tc>
        <w:tc>
          <w:tcPr>
            <w:tcW w:w="2807" w:type="dxa"/>
            <w:vAlign w:val="center"/>
          </w:tcPr>
          <w:p w:rsidR="00D443F8" w:rsidRPr="005F4F99" w:rsidRDefault="00D443F8" w:rsidP="00B859D4">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2016</w:t>
            </w:r>
          </w:p>
        </w:tc>
        <w:tc>
          <w:tcPr>
            <w:tcW w:w="2737" w:type="dxa"/>
            <w:gridSpan w:val="2"/>
            <w:vAlign w:val="center"/>
          </w:tcPr>
          <w:p w:rsidR="00D443F8" w:rsidRPr="005F4F99" w:rsidRDefault="00D443F8" w:rsidP="00B859D4">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2017</w:t>
            </w:r>
          </w:p>
        </w:tc>
      </w:tr>
      <w:tr w:rsidR="00D443F8" w:rsidRPr="00900363" w:rsidTr="004A0466">
        <w:trPr>
          <w:trHeight w:val="1452"/>
        </w:trPr>
        <w:tc>
          <w:tcPr>
            <w:tcW w:w="5778" w:type="dxa"/>
          </w:tcPr>
          <w:p w:rsidR="00D443F8" w:rsidRPr="003859FA" w:rsidRDefault="00D443F8" w:rsidP="00B859D4">
            <w:pPr>
              <w:autoSpaceDE w:val="0"/>
              <w:autoSpaceDN w:val="0"/>
              <w:adjustRightInd w:val="0"/>
              <w:spacing w:after="0" w:line="240" w:lineRule="auto"/>
              <w:rPr>
                <w:rFonts w:eastAsia="ArialNarrow" w:cs="Times New Roman"/>
                <w:color w:val="000000"/>
                <w:sz w:val="20"/>
                <w:szCs w:val="20"/>
                <w:lang w:val="pl-PL"/>
              </w:rPr>
            </w:pPr>
            <w:r w:rsidRPr="003859FA">
              <w:rPr>
                <w:rFonts w:eastAsia="ArialNarrow" w:cs="Times New Roman"/>
                <w:color w:val="000000"/>
                <w:sz w:val="20"/>
                <w:szCs w:val="20"/>
                <w:lang w:val="pl-PL"/>
              </w:rPr>
              <w:t>OPIS STANU REALIZACJI KIERUNKU INTERWENCJI (</w:t>
            </w:r>
            <w:r w:rsidR="00885B9B">
              <w:rPr>
                <w:rFonts w:eastAsia="ArialNarrow" w:cs="Times New Roman"/>
                <w:color w:val="000000"/>
                <w:sz w:val="20"/>
                <w:szCs w:val="20"/>
                <w:lang w:val="pl-PL"/>
              </w:rPr>
              <w:t>m.in</w:t>
            </w:r>
            <w:r w:rsidRPr="003859FA">
              <w:rPr>
                <w:rFonts w:eastAsia="ArialNarrow" w:cs="Times New Roman"/>
                <w:color w:val="000000"/>
                <w:sz w:val="20"/>
                <w:szCs w:val="20"/>
                <w:lang w:val="pl-PL"/>
              </w:rPr>
              <w:t>.: zrealizowane przedsięwzięcia w danym roku, stopień realizacji kierunku interwencji, skuteczność zastosowanych instrumentów realizacyjnych, ocena partnerów realizacyjnych, sukcesy realizacyjne, uzyskane efekty)</w:t>
            </w:r>
          </w:p>
        </w:tc>
        <w:tc>
          <w:tcPr>
            <w:tcW w:w="3006" w:type="dxa"/>
          </w:tcPr>
          <w:p w:rsidR="00D443F8" w:rsidRPr="00CB7AE3" w:rsidRDefault="0008679E" w:rsidP="00B859D4">
            <w:pPr>
              <w:autoSpaceDE w:val="0"/>
              <w:autoSpaceDN w:val="0"/>
              <w:adjustRightInd w:val="0"/>
              <w:spacing w:after="0" w:line="240" w:lineRule="auto"/>
              <w:rPr>
                <w:rFonts w:eastAsia="ArialNarrow" w:cs="Times New Roman"/>
                <w:b/>
                <w:color w:val="000000"/>
                <w:sz w:val="22"/>
                <w:szCs w:val="22"/>
                <w:lang w:val="pl-PL"/>
              </w:rPr>
            </w:pPr>
            <w:r w:rsidRPr="00CB7AE3">
              <w:rPr>
                <w:rFonts w:eastAsia="ArialNarrow" w:cs="Times New Roman"/>
                <w:b/>
                <w:color w:val="000000"/>
                <w:sz w:val="22"/>
                <w:szCs w:val="22"/>
                <w:lang w:val="pl-PL"/>
              </w:rPr>
              <w:t>UM TRZEBINIA</w:t>
            </w:r>
          </w:p>
          <w:p w:rsidR="0008679E" w:rsidRPr="00900363" w:rsidRDefault="0008679E" w:rsidP="0008679E">
            <w:pPr>
              <w:pStyle w:val="Domynie"/>
              <w:spacing w:after="0" w:line="100" w:lineRule="atLeast"/>
              <w:rPr>
                <w:rFonts w:cstheme="minorBidi"/>
                <w:sz w:val="22"/>
                <w:szCs w:val="22"/>
                <w:lang w:val="pl-PL"/>
              </w:rPr>
            </w:pPr>
            <w:r w:rsidRPr="00900363">
              <w:rPr>
                <w:rFonts w:cstheme="minorBidi"/>
                <w:sz w:val="22"/>
                <w:szCs w:val="22"/>
                <w:lang w:val="pl-PL"/>
              </w:rPr>
              <w:t xml:space="preserve">1. Program zdrowotny – “Trzymaj pion” </w:t>
            </w:r>
            <w:r w:rsidR="00977805" w:rsidRPr="00900363">
              <w:rPr>
                <w:rFonts w:cstheme="minorBidi"/>
                <w:sz w:val="22"/>
                <w:szCs w:val="22"/>
                <w:lang w:val="pl-PL"/>
              </w:rPr>
              <w:t>–</w:t>
            </w:r>
            <w:r w:rsidRPr="00900363">
              <w:rPr>
                <w:rFonts w:cstheme="minorBidi"/>
                <w:sz w:val="22"/>
                <w:szCs w:val="22"/>
                <w:lang w:val="pl-PL"/>
              </w:rPr>
              <w:t xml:space="preserve"> skierowany do dzieci w szkołach po</w:t>
            </w:r>
            <w:r w:rsidR="001D7533" w:rsidRPr="00900363">
              <w:rPr>
                <w:rFonts w:cstheme="minorBidi"/>
                <w:sz w:val="22"/>
                <w:szCs w:val="22"/>
                <w:lang w:val="pl-PL"/>
              </w:rPr>
              <w:t>dstawowych I gimnazjalnych. Zaję</w:t>
            </w:r>
            <w:r w:rsidRPr="00900363">
              <w:rPr>
                <w:rFonts w:cstheme="minorBidi"/>
                <w:sz w:val="22"/>
                <w:szCs w:val="22"/>
                <w:lang w:val="pl-PL"/>
              </w:rPr>
              <w:t xml:space="preserve">cia ruchowe prowadzone były  na Krytej Pływalni w Trzebini jeden raz </w:t>
            </w:r>
            <w:r w:rsidR="00796ECA" w:rsidRPr="00900363">
              <w:rPr>
                <w:rFonts w:cstheme="minorBidi"/>
                <w:sz w:val="22"/>
                <w:szCs w:val="22"/>
                <w:lang w:val="pl-PL"/>
              </w:rPr>
              <w:t>w tygodniu przez 45 minut. Ilość</w:t>
            </w:r>
            <w:r w:rsidRPr="00900363">
              <w:rPr>
                <w:rFonts w:cstheme="minorBidi"/>
                <w:sz w:val="22"/>
                <w:szCs w:val="22"/>
                <w:lang w:val="pl-PL"/>
              </w:rPr>
              <w:t xml:space="preserve"> uczestników – 135 – w podziale na grupy 15 osobowe.</w:t>
            </w:r>
          </w:p>
          <w:p w:rsidR="0008679E" w:rsidRPr="00900363" w:rsidRDefault="0008679E" w:rsidP="0008679E">
            <w:pPr>
              <w:pStyle w:val="Domynie"/>
              <w:spacing w:after="0" w:line="100" w:lineRule="atLeast"/>
              <w:rPr>
                <w:rFonts w:cstheme="minorBidi"/>
                <w:sz w:val="22"/>
                <w:szCs w:val="22"/>
                <w:lang w:val="pl-PL"/>
              </w:rPr>
            </w:pPr>
            <w:r w:rsidRPr="00900363">
              <w:rPr>
                <w:rFonts w:cstheme="minorBidi"/>
                <w:sz w:val="22"/>
                <w:szCs w:val="22"/>
                <w:lang w:val="pl-PL"/>
              </w:rPr>
              <w:t xml:space="preserve">2. Program zdrowotny – “Jesteśmy aktywni” skierowany do rencistów, emerytów z terenu gminy Trzebinia. Zajęcia ruchowe prowadzone były  na Krytej Pływalni w Trzebini trzy razy w tygodniu przez 45 minut. Ilość uczestników </w:t>
            </w:r>
            <w:r w:rsidR="00977805">
              <w:rPr>
                <w:rFonts w:cstheme="minorBidi"/>
                <w:sz w:val="22"/>
                <w:szCs w:val="22"/>
              </w:rPr>
              <w:pgNum/>
            </w:r>
            <w:r w:rsidR="00977805" w:rsidRPr="00900363">
              <w:rPr>
                <w:rFonts w:cstheme="minorBidi"/>
                <w:sz w:val="22"/>
                <w:szCs w:val="22"/>
                <w:lang w:val="pl-PL"/>
              </w:rPr>
              <w:t>rogram</w:t>
            </w:r>
            <w:r w:rsidRPr="00900363">
              <w:rPr>
                <w:rFonts w:cstheme="minorBidi"/>
                <w:sz w:val="22"/>
                <w:szCs w:val="22"/>
                <w:lang w:val="pl-PL"/>
              </w:rPr>
              <w:t xml:space="preserve">  - 730</w:t>
            </w:r>
          </w:p>
          <w:p w:rsidR="0008679E" w:rsidRPr="00900363" w:rsidRDefault="0008679E" w:rsidP="0008679E">
            <w:pPr>
              <w:pStyle w:val="Domynie"/>
              <w:spacing w:after="0" w:line="100" w:lineRule="atLeast"/>
              <w:rPr>
                <w:rFonts w:cstheme="minorBidi"/>
                <w:sz w:val="22"/>
                <w:szCs w:val="22"/>
                <w:lang w:val="pl-PL"/>
              </w:rPr>
            </w:pPr>
            <w:r w:rsidRPr="00900363">
              <w:rPr>
                <w:rFonts w:cstheme="minorBidi"/>
                <w:sz w:val="22"/>
                <w:szCs w:val="22"/>
                <w:lang w:val="pl-PL"/>
              </w:rPr>
              <w:t>3. Projekt zdrowotny “Bliżej</w:t>
            </w:r>
            <w:r w:rsidR="00796ECA" w:rsidRPr="00900363">
              <w:rPr>
                <w:rFonts w:cstheme="minorBidi"/>
                <w:sz w:val="22"/>
                <w:szCs w:val="22"/>
                <w:lang w:val="pl-PL"/>
              </w:rPr>
              <w:t xml:space="preserve"> do specjalisty” </w:t>
            </w:r>
            <w:r w:rsidR="00977805" w:rsidRPr="00900363">
              <w:rPr>
                <w:rFonts w:cstheme="minorBidi"/>
                <w:sz w:val="22"/>
                <w:szCs w:val="22"/>
                <w:lang w:val="pl-PL"/>
              </w:rPr>
              <w:t>–</w:t>
            </w:r>
            <w:r w:rsidR="00796ECA" w:rsidRPr="00900363">
              <w:rPr>
                <w:rFonts w:cstheme="minorBidi"/>
                <w:sz w:val="22"/>
                <w:szCs w:val="22"/>
                <w:lang w:val="pl-PL"/>
              </w:rPr>
              <w:t xml:space="preserve"> białe soboty</w:t>
            </w:r>
            <w:r w:rsidRPr="00900363">
              <w:rPr>
                <w:rFonts w:cstheme="minorBidi"/>
                <w:sz w:val="22"/>
                <w:szCs w:val="22"/>
                <w:lang w:val="pl-PL"/>
              </w:rPr>
              <w:t>. W ramach projektu mieszkańcy gminy mogli wykonać badania z zakresu diabetologii</w:t>
            </w:r>
            <w:r w:rsidR="00796ECA" w:rsidRPr="00900363">
              <w:rPr>
                <w:rFonts w:ascii="Arial Narrow" w:hAnsi="Arial Narrow" w:cstheme="minorBidi"/>
                <w:i/>
                <w:sz w:val="22"/>
                <w:szCs w:val="22"/>
                <w:lang w:val="pl-PL"/>
              </w:rPr>
              <w:t xml:space="preserve"> </w:t>
            </w:r>
            <w:r w:rsidRPr="00900363">
              <w:rPr>
                <w:rFonts w:cstheme="minorBidi"/>
                <w:sz w:val="22"/>
                <w:szCs w:val="22"/>
                <w:lang w:val="pl-PL"/>
              </w:rPr>
              <w:t>oraz reumatologii</w:t>
            </w:r>
            <w:r w:rsidR="00E43CCF" w:rsidRPr="00900363">
              <w:rPr>
                <w:rFonts w:cstheme="minorBidi"/>
                <w:sz w:val="22"/>
                <w:szCs w:val="22"/>
                <w:lang w:val="pl-PL"/>
              </w:rPr>
              <w:t>.</w:t>
            </w:r>
            <w:r w:rsidRPr="00900363">
              <w:rPr>
                <w:rFonts w:ascii="Arial Narrow" w:hAnsi="Arial Narrow" w:cstheme="minorBidi"/>
                <w:i/>
                <w:sz w:val="22"/>
                <w:szCs w:val="22"/>
                <w:lang w:val="pl-PL"/>
              </w:rPr>
              <w:t xml:space="preserve"> </w:t>
            </w:r>
          </w:p>
          <w:p w:rsidR="0008679E" w:rsidRPr="00900363" w:rsidRDefault="0008679E" w:rsidP="0008679E">
            <w:pPr>
              <w:autoSpaceDE w:val="0"/>
              <w:autoSpaceDN w:val="0"/>
              <w:adjustRightInd w:val="0"/>
              <w:spacing w:after="0" w:line="240" w:lineRule="auto"/>
              <w:rPr>
                <w:sz w:val="22"/>
                <w:szCs w:val="22"/>
                <w:lang w:val="pl-PL"/>
              </w:rPr>
            </w:pPr>
            <w:r w:rsidRPr="00900363">
              <w:rPr>
                <w:sz w:val="22"/>
                <w:szCs w:val="22"/>
                <w:lang w:val="pl-PL"/>
              </w:rPr>
              <w:t>W programie wzięło udział 1478 mieszkańców</w:t>
            </w:r>
            <w:r w:rsidR="00D155D9" w:rsidRPr="00900363">
              <w:rPr>
                <w:sz w:val="22"/>
                <w:szCs w:val="22"/>
                <w:lang w:val="pl-PL"/>
              </w:rPr>
              <w:t>.</w:t>
            </w:r>
          </w:p>
          <w:p w:rsidR="00BC5CF8" w:rsidRPr="00900363" w:rsidRDefault="00BC5CF8" w:rsidP="0008679E">
            <w:pPr>
              <w:autoSpaceDE w:val="0"/>
              <w:autoSpaceDN w:val="0"/>
              <w:adjustRightInd w:val="0"/>
              <w:spacing w:after="0" w:line="240" w:lineRule="auto"/>
              <w:rPr>
                <w:sz w:val="22"/>
                <w:szCs w:val="22"/>
                <w:lang w:val="pl-PL"/>
              </w:rPr>
            </w:pPr>
          </w:p>
          <w:p w:rsidR="00BC5CF8" w:rsidRPr="00900363" w:rsidRDefault="004A0466" w:rsidP="00BC5CF8">
            <w:pPr>
              <w:autoSpaceDE w:val="0"/>
              <w:autoSpaceDN w:val="0"/>
              <w:adjustRightInd w:val="0"/>
              <w:spacing w:after="0" w:line="240" w:lineRule="auto"/>
              <w:rPr>
                <w:b/>
                <w:sz w:val="22"/>
                <w:szCs w:val="22"/>
                <w:lang w:val="pl-PL"/>
              </w:rPr>
            </w:pPr>
            <w:r w:rsidRPr="00900363">
              <w:rPr>
                <w:b/>
                <w:sz w:val="22"/>
                <w:szCs w:val="22"/>
                <w:lang w:val="pl-PL"/>
              </w:rPr>
              <w:lastRenderedPageBreak/>
              <w:t>PTTK</w:t>
            </w:r>
          </w:p>
          <w:p w:rsidR="00BC5CF8" w:rsidRDefault="00BC5CF8" w:rsidP="00BC5CF8">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1. Organizacja XV Profilaktycznego Rajdu Rowerowego im. Wł. Mamota</w:t>
            </w:r>
          </w:p>
          <w:p w:rsidR="00BC5CF8" w:rsidRPr="005F4F99" w:rsidRDefault="00BC5CF8" w:rsidP="00BC5CF8">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2. Upowszechnianie turystyki, profilaktyki i zdrowego stylu życia</w:t>
            </w:r>
            <w:r w:rsidR="003859FA">
              <w:rPr>
                <w:rFonts w:eastAsia="ArialNarrow" w:cs="Times New Roman"/>
                <w:color w:val="000000"/>
                <w:sz w:val="22"/>
                <w:szCs w:val="22"/>
                <w:lang w:val="pl-PL"/>
              </w:rPr>
              <w:t>.</w:t>
            </w:r>
          </w:p>
        </w:tc>
        <w:tc>
          <w:tcPr>
            <w:tcW w:w="2807" w:type="dxa"/>
          </w:tcPr>
          <w:p w:rsidR="00D443F8" w:rsidRPr="00CB7AE3" w:rsidRDefault="0008679E" w:rsidP="00B859D4">
            <w:pPr>
              <w:autoSpaceDE w:val="0"/>
              <w:autoSpaceDN w:val="0"/>
              <w:adjustRightInd w:val="0"/>
              <w:spacing w:after="0" w:line="240" w:lineRule="auto"/>
              <w:rPr>
                <w:rFonts w:eastAsia="ArialNarrow" w:cs="Times New Roman"/>
                <w:b/>
                <w:color w:val="000000"/>
                <w:sz w:val="22"/>
                <w:szCs w:val="22"/>
                <w:lang w:val="pl-PL"/>
              </w:rPr>
            </w:pPr>
            <w:r w:rsidRPr="00CB7AE3">
              <w:rPr>
                <w:rFonts w:eastAsia="ArialNarrow" w:cs="Times New Roman"/>
                <w:b/>
                <w:color w:val="000000"/>
                <w:sz w:val="22"/>
                <w:szCs w:val="22"/>
                <w:lang w:val="pl-PL"/>
              </w:rPr>
              <w:lastRenderedPageBreak/>
              <w:t>UM TRZEBINIA</w:t>
            </w:r>
          </w:p>
          <w:p w:rsidR="0067266F" w:rsidRPr="00900363" w:rsidRDefault="0067266F" w:rsidP="0067266F">
            <w:pPr>
              <w:pStyle w:val="Domynie"/>
              <w:spacing w:after="0" w:line="100" w:lineRule="atLeast"/>
              <w:rPr>
                <w:rFonts w:cstheme="minorBidi"/>
                <w:sz w:val="22"/>
                <w:szCs w:val="22"/>
                <w:lang w:val="pl-PL"/>
              </w:rPr>
            </w:pPr>
            <w:r w:rsidRPr="00900363">
              <w:rPr>
                <w:rFonts w:cstheme="minorBidi"/>
                <w:sz w:val="22"/>
                <w:szCs w:val="22"/>
                <w:lang w:val="pl-PL"/>
              </w:rPr>
              <w:t xml:space="preserve">1. Program zdrowotny – “Trzymaj pion” </w:t>
            </w:r>
            <w:r w:rsidR="00977805" w:rsidRPr="00900363">
              <w:rPr>
                <w:rFonts w:cstheme="minorBidi"/>
                <w:sz w:val="22"/>
                <w:szCs w:val="22"/>
                <w:lang w:val="pl-PL"/>
              </w:rPr>
              <w:t>–</w:t>
            </w:r>
            <w:r w:rsidRPr="00900363">
              <w:rPr>
                <w:rFonts w:cstheme="minorBidi"/>
                <w:sz w:val="22"/>
                <w:szCs w:val="22"/>
                <w:lang w:val="pl-PL"/>
              </w:rPr>
              <w:t xml:space="preserve"> skierowany do dzieci w szkołach podstawowych I gimnazjalnyc</w:t>
            </w:r>
            <w:r w:rsidR="001D7533" w:rsidRPr="00900363">
              <w:rPr>
                <w:rFonts w:cstheme="minorBidi"/>
                <w:sz w:val="22"/>
                <w:szCs w:val="22"/>
                <w:lang w:val="pl-PL"/>
              </w:rPr>
              <w:t>h. Zaję</w:t>
            </w:r>
            <w:r w:rsidRPr="00900363">
              <w:rPr>
                <w:rFonts w:cstheme="minorBidi"/>
                <w:sz w:val="22"/>
                <w:szCs w:val="22"/>
                <w:lang w:val="pl-PL"/>
              </w:rPr>
              <w:t>cia ruchowe prowadzone były na Krytej Pływalni w Trzebini jeden raz w tygodniu przez 45 minut. Ilośc uczestników – 135 – w podziale na grupy 15 osobowe.</w:t>
            </w:r>
          </w:p>
          <w:p w:rsidR="0067266F" w:rsidRPr="00900363" w:rsidRDefault="0067266F" w:rsidP="0067266F">
            <w:pPr>
              <w:autoSpaceDE w:val="0"/>
              <w:autoSpaceDN w:val="0"/>
              <w:adjustRightInd w:val="0"/>
              <w:spacing w:after="0" w:line="240" w:lineRule="auto"/>
              <w:rPr>
                <w:sz w:val="22"/>
                <w:szCs w:val="22"/>
                <w:lang w:val="pl-PL"/>
              </w:rPr>
            </w:pPr>
            <w:r w:rsidRPr="00900363">
              <w:rPr>
                <w:sz w:val="22"/>
                <w:szCs w:val="22"/>
                <w:lang w:val="pl-PL"/>
              </w:rPr>
              <w:t xml:space="preserve">2. Program zdrowotny – “Jesteśmy aktywni” skierowany do rencistów, emerytów z terenu gminy Trzebinia. Zajęcia ruchowe  prowadzone były  na Krytej Pływalni w Trzebini trzy razy w tygodniu przez 45 minut. Ilość uczestników </w:t>
            </w:r>
            <w:r w:rsidR="00977805">
              <w:rPr>
                <w:sz w:val="22"/>
                <w:szCs w:val="22"/>
              </w:rPr>
              <w:pgNum/>
            </w:r>
            <w:r w:rsidR="00977805" w:rsidRPr="00900363">
              <w:rPr>
                <w:sz w:val="22"/>
                <w:szCs w:val="22"/>
                <w:lang w:val="pl-PL"/>
              </w:rPr>
              <w:t>rogram</w:t>
            </w:r>
            <w:r w:rsidRPr="00900363">
              <w:rPr>
                <w:sz w:val="22"/>
                <w:szCs w:val="22"/>
                <w:lang w:val="pl-PL"/>
              </w:rPr>
              <w:t xml:space="preserve">  - 411</w:t>
            </w:r>
            <w:r w:rsidR="00D155D9" w:rsidRPr="00900363">
              <w:rPr>
                <w:sz w:val="22"/>
                <w:szCs w:val="22"/>
                <w:lang w:val="pl-PL"/>
              </w:rPr>
              <w:t>.</w:t>
            </w:r>
          </w:p>
          <w:p w:rsidR="002A117F" w:rsidRPr="00900363" w:rsidRDefault="002A117F" w:rsidP="0067266F">
            <w:pPr>
              <w:autoSpaceDE w:val="0"/>
              <w:autoSpaceDN w:val="0"/>
              <w:adjustRightInd w:val="0"/>
              <w:spacing w:after="0" w:line="240" w:lineRule="auto"/>
              <w:rPr>
                <w:sz w:val="22"/>
                <w:szCs w:val="22"/>
                <w:lang w:val="pl-PL"/>
              </w:rPr>
            </w:pPr>
          </w:p>
          <w:p w:rsidR="002A117F" w:rsidRPr="00900363" w:rsidRDefault="002A117F" w:rsidP="002A117F">
            <w:pPr>
              <w:autoSpaceDE w:val="0"/>
              <w:autoSpaceDN w:val="0"/>
              <w:adjustRightInd w:val="0"/>
              <w:spacing w:after="0" w:line="240" w:lineRule="auto"/>
              <w:rPr>
                <w:b/>
                <w:sz w:val="22"/>
                <w:szCs w:val="22"/>
                <w:lang w:val="pl-PL"/>
              </w:rPr>
            </w:pPr>
            <w:r w:rsidRPr="00900363">
              <w:rPr>
                <w:b/>
                <w:sz w:val="22"/>
                <w:szCs w:val="22"/>
                <w:lang w:val="pl-PL"/>
              </w:rPr>
              <w:t>PTTK</w:t>
            </w:r>
          </w:p>
          <w:p w:rsidR="002A117F" w:rsidRDefault="002A117F" w:rsidP="002A117F">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Zrealizowano zadania:</w:t>
            </w:r>
          </w:p>
          <w:p w:rsidR="002A117F" w:rsidRDefault="002A117F" w:rsidP="002A117F">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1. Organizacja XVI Profilaktycznego Rajdu Rowerowego im. Wł. Mamota</w:t>
            </w:r>
            <w:r w:rsidR="001D7533">
              <w:rPr>
                <w:rFonts w:eastAsia="ArialNarrow" w:cs="Times New Roman"/>
                <w:color w:val="000000"/>
                <w:sz w:val="22"/>
                <w:szCs w:val="22"/>
                <w:lang w:val="pl-PL"/>
              </w:rPr>
              <w:t>.</w:t>
            </w:r>
          </w:p>
          <w:p w:rsidR="002A117F" w:rsidRPr="005F4F99" w:rsidRDefault="002A117F" w:rsidP="002A117F">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 xml:space="preserve">2. Upowszechnianie </w:t>
            </w:r>
            <w:r>
              <w:rPr>
                <w:rFonts w:eastAsia="ArialNarrow" w:cs="Times New Roman"/>
                <w:color w:val="000000"/>
                <w:sz w:val="22"/>
                <w:szCs w:val="22"/>
                <w:lang w:val="pl-PL"/>
              </w:rPr>
              <w:lastRenderedPageBreak/>
              <w:t>turystyki, profilaktyki i zdrowego stylu życia</w:t>
            </w:r>
            <w:r w:rsidR="003859FA">
              <w:rPr>
                <w:rFonts w:eastAsia="ArialNarrow" w:cs="Times New Roman"/>
                <w:color w:val="000000"/>
                <w:sz w:val="22"/>
                <w:szCs w:val="22"/>
                <w:lang w:val="pl-PL"/>
              </w:rPr>
              <w:t>.</w:t>
            </w:r>
          </w:p>
        </w:tc>
        <w:tc>
          <w:tcPr>
            <w:tcW w:w="2737" w:type="dxa"/>
            <w:gridSpan w:val="2"/>
          </w:tcPr>
          <w:p w:rsidR="00D443F8" w:rsidRPr="00CB7AE3" w:rsidRDefault="0008679E" w:rsidP="00B859D4">
            <w:pPr>
              <w:autoSpaceDE w:val="0"/>
              <w:autoSpaceDN w:val="0"/>
              <w:adjustRightInd w:val="0"/>
              <w:spacing w:after="0" w:line="240" w:lineRule="auto"/>
              <w:rPr>
                <w:rFonts w:eastAsia="ArialNarrow" w:cs="Times New Roman"/>
                <w:b/>
                <w:color w:val="000000"/>
                <w:sz w:val="22"/>
                <w:szCs w:val="22"/>
                <w:lang w:val="pl-PL"/>
              </w:rPr>
            </w:pPr>
            <w:r w:rsidRPr="00CB7AE3">
              <w:rPr>
                <w:rFonts w:eastAsia="ArialNarrow" w:cs="Times New Roman"/>
                <w:b/>
                <w:color w:val="000000"/>
                <w:sz w:val="22"/>
                <w:szCs w:val="22"/>
                <w:lang w:val="pl-PL"/>
              </w:rPr>
              <w:lastRenderedPageBreak/>
              <w:t>UM TRZEBINIA</w:t>
            </w:r>
          </w:p>
          <w:p w:rsidR="00934B9C" w:rsidRPr="00900363" w:rsidRDefault="00934B9C" w:rsidP="00934B9C">
            <w:pPr>
              <w:pStyle w:val="Domynie"/>
              <w:spacing w:after="0" w:line="100" w:lineRule="atLeast"/>
              <w:rPr>
                <w:rFonts w:cstheme="minorBidi"/>
                <w:sz w:val="22"/>
                <w:szCs w:val="22"/>
                <w:lang w:val="pl-PL"/>
              </w:rPr>
            </w:pPr>
            <w:r w:rsidRPr="00900363">
              <w:rPr>
                <w:rFonts w:cstheme="minorBidi"/>
                <w:sz w:val="22"/>
                <w:szCs w:val="22"/>
                <w:lang w:val="pl-PL"/>
              </w:rPr>
              <w:t xml:space="preserve">1. Program zdrowotny – “Trzymaj pion” </w:t>
            </w:r>
            <w:r w:rsidR="00977805" w:rsidRPr="00900363">
              <w:rPr>
                <w:rFonts w:cstheme="minorBidi"/>
                <w:sz w:val="22"/>
                <w:szCs w:val="22"/>
                <w:lang w:val="pl-PL"/>
              </w:rPr>
              <w:t>–</w:t>
            </w:r>
            <w:r w:rsidRPr="00900363">
              <w:rPr>
                <w:rFonts w:cstheme="minorBidi"/>
                <w:sz w:val="22"/>
                <w:szCs w:val="22"/>
                <w:lang w:val="pl-PL"/>
              </w:rPr>
              <w:t xml:space="preserve"> skierowany do dzieci w szkołach po</w:t>
            </w:r>
            <w:r w:rsidR="001D7533" w:rsidRPr="00900363">
              <w:rPr>
                <w:rFonts w:cstheme="minorBidi"/>
                <w:sz w:val="22"/>
                <w:szCs w:val="22"/>
                <w:lang w:val="pl-PL"/>
              </w:rPr>
              <w:t>dstawowych I gimnazjalnych. Zaję</w:t>
            </w:r>
            <w:r w:rsidRPr="00900363">
              <w:rPr>
                <w:rFonts w:cstheme="minorBidi"/>
                <w:sz w:val="22"/>
                <w:szCs w:val="22"/>
                <w:lang w:val="pl-PL"/>
              </w:rPr>
              <w:t>cia ruchowe prowadzone były  na Krytej Pływalni w Trzebini jeden raz w tygodniu przez 45 minut. Ilośc uczestników – 135 – w podziale na grupy 15 osobowe.</w:t>
            </w:r>
          </w:p>
          <w:p w:rsidR="00934B9C" w:rsidRPr="00900363" w:rsidRDefault="00934B9C" w:rsidP="00934B9C">
            <w:pPr>
              <w:autoSpaceDE w:val="0"/>
              <w:autoSpaceDN w:val="0"/>
              <w:adjustRightInd w:val="0"/>
              <w:spacing w:after="0" w:line="240" w:lineRule="auto"/>
              <w:rPr>
                <w:sz w:val="22"/>
                <w:szCs w:val="22"/>
                <w:lang w:val="pl-PL"/>
              </w:rPr>
            </w:pPr>
            <w:r w:rsidRPr="00900363">
              <w:rPr>
                <w:sz w:val="22"/>
                <w:szCs w:val="22"/>
                <w:lang w:val="pl-PL"/>
              </w:rPr>
              <w:t xml:space="preserve">2. Program zdrowotny – “Jesteśmy aktywni” skierowany do rencistów, emerytów z terenu gminy Trzebinia. Zajęcia ruchowe  prowadzone były  na Krytej Pływalni w Trzebini trzy razy w tygodniu przez 45 minut. Ilość uczestników </w:t>
            </w:r>
            <w:r w:rsidR="00977805">
              <w:rPr>
                <w:sz w:val="22"/>
                <w:szCs w:val="22"/>
              </w:rPr>
              <w:pgNum/>
            </w:r>
            <w:r w:rsidR="00977805" w:rsidRPr="00900363">
              <w:rPr>
                <w:sz w:val="22"/>
                <w:szCs w:val="22"/>
                <w:lang w:val="pl-PL"/>
              </w:rPr>
              <w:t>rogram</w:t>
            </w:r>
            <w:r w:rsidRPr="00900363">
              <w:rPr>
                <w:sz w:val="22"/>
                <w:szCs w:val="22"/>
                <w:lang w:val="pl-PL"/>
              </w:rPr>
              <w:t xml:space="preserve">  - 520</w:t>
            </w:r>
            <w:r w:rsidR="00D155D9" w:rsidRPr="00900363">
              <w:rPr>
                <w:sz w:val="22"/>
                <w:szCs w:val="22"/>
                <w:lang w:val="pl-PL"/>
              </w:rPr>
              <w:t>.</w:t>
            </w:r>
          </w:p>
          <w:p w:rsidR="002A117F" w:rsidRPr="00900363" w:rsidRDefault="002A117F" w:rsidP="00934B9C">
            <w:pPr>
              <w:autoSpaceDE w:val="0"/>
              <w:autoSpaceDN w:val="0"/>
              <w:adjustRightInd w:val="0"/>
              <w:spacing w:after="0" w:line="240" w:lineRule="auto"/>
              <w:rPr>
                <w:sz w:val="22"/>
                <w:szCs w:val="22"/>
                <w:lang w:val="pl-PL"/>
              </w:rPr>
            </w:pPr>
          </w:p>
          <w:p w:rsidR="002A117F" w:rsidRPr="00900363" w:rsidRDefault="002A117F" w:rsidP="002A117F">
            <w:pPr>
              <w:autoSpaceDE w:val="0"/>
              <w:autoSpaceDN w:val="0"/>
              <w:adjustRightInd w:val="0"/>
              <w:spacing w:after="0" w:line="240" w:lineRule="auto"/>
              <w:rPr>
                <w:b/>
                <w:sz w:val="22"/>
                <w:szCs w:val="22"/>
                <w:lang w:val="pl-PL"/>
              </w:rPr>
            </w:pPr>
            <w:r w:rsidRPr="00900363">
              <w:rPr>
                <w:b/>
                <w:sz w:val="22"/>
                <w:szCs w:val="22"/>
                <w:lang w:val="pl-PL"/>
              </w:rPr>
              <w:t>PTTK</w:t>
            </w:r>
          </w:p>
          <w:p w:rsidR="002A117F" w:rsidRDefault="002A117F" w:rsidP="002A117F">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Zrealizowano zadania:</w:t>
            </w:r>
          </w:p>
          <w:p w:rsidR="002A117F" w:rsidRDefault="002A117F" w:rsidP="002A117F">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1. Organizacja XVII Profilaktycznego Rajdu Rowerowego im. Wł. Mamota</w:t>
            </w:r>
            <w:r w:rsidR="001D7533">
              <w:rPr>
                <w:rFonts w:eastAsia="ArialNarrow" w:cs="Times New Roman"/>
                <w:color w:val="000000"/>
                <w:sz w:val="22"/>
                <w:szCs w:val="22"/>
                <w:lang w:val="pl-PL"/>
              </w:rPr>
              <w:t>.</w:t>
            </w:r>
          </w:p>
          <w:p w:rsidR="002A117F" w:rsidRPr="005F4F99" w:rsidRDefault="002A117F" w:rsidP="002A117F">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lastRenderedPageBreak/>
              <w:t>2. Upowszechnianie turystyki, profilaktyki i zdrowego stylu życia</w:t>
            </w:r>
            <w:r w:rsidR="003859FA">
              <w:rPr>
                <w:rFonts w:eastAsia="ArialNarrow" w:cs="Times New Roman"/>
                <w:color w:val="000000"/>
                <w:sz w:val="22"/>
                <w:szCs w:val="22"/>
                <w:lang w:val="pl-PL"/>
              </w:rPr>
              <w:t>.</w:t>
            </w:r>
          </w:p>
        </w:tc>
      </w:tr>
      <w:tr w:rsidR="00D443F8" w:rsidRPr="00D64A4F" w:rsidTr="004A0466">
        <w:tc>
          <w:tcPr>
            <w:tcW w:w="5778" w:type="dxa"/>
          </w:tcPr>
          <w:p w:rsidR="00D443F8" w:rsidRPr="003859FA" w:rsidRDefault="00D443F8" w:rsidP="00B859D4">
            <w:pPr>
              <w:autoSpaceDE w:val="0"/>
              <w:autoSpaceDN w:val="0"/>
              <w:adjustRightInd w:val="0"/>
              <w:spacing w:after="0" w:line="240" w:lineRule="auto"/>
              <w:rPr>
                <w:rFonts w:eastAsia="ArialNarrow" w:cs="Times New Roman"/>
                <w:color w:val="000000"/>
                <w:sz w:val="20"/>
                <w:szCs w:val="20"/>
                <w:lang w:val="pl-PL"/>
              </w:rPr>
            </w:pPr>
            <w:r w:rsidRPr="003859FA">
              <w:rPr>
                <w:rFonts w:eastAsia="ArialNarrow" w:cs="Times New Roman"/>
                <w:color w:val="000000"/>
                <w:sz w:val="20"/>
                <w:szCs w:val="20"/>
                <w:lang w:val="pl-PL"/>
              </w:rPr>
              <w:lastRenderedPageBreak/>
              <w:t>OPIS POWSTAŁYCH TRUDNOŚCI REALIZACYJNYCH</w:t>
            </w:r>
          </w:p>
          <w:p w:rsidR="00D443F8" w:rsidRPr="003859FA" w:rsidRDefault="00D443F8" w:rsidP="00B859D4">
            <w:pPr>
              <w:autoSpaceDE w:val="0"/>
              <w:autoSpaceDN w:val="0"/>
              <w:adjustRightInd w:val="0"/>
              <w:spacing w:after="0" w:line="240" w:lineRule="auto"/>
              <w:rPr>
                <w:rFonts w:eastAsia="ArialNarrow" w:cs="Times New Roman"/>
                <w:color w:val="000000"/>
                <w:sz w:val="20"/>
                <w:szCs w:val="20"/>
                <w:lang w:val="pl-PL"/>
              </w:rPr>
            </w:pPr>
            <w:r w:rsidRPr="003859FA">
              <w:rPr>
                <w:rFonts w:eastAsia="ArialNarrow" w:cs="Times New Roman"/>
                <w:color w:val="000000"/>
                <w:sz w:val="20"/>
                <w:szCs w:val="20"/>
                <w:lang w:val="pl-PL"/>
              </w:rPr>
              <w:t>(</w:t>
            </w:r>
            <w:r w:rsidR="00885B9B">
              <w:rPr>
                <w:rFonts w:eastAsia="ArialNarrow" w:cs="Times New Roman"/>
                <w:color w:val="000000"/>
                <w:sz w:val="20"/>
                <w:szCs w:val="20"/>
                <w:lang w:val="pl-PL"/>
              </w:rPr>
              <w:t>m.in</w:t>
            </w:r>
            <w:r w:rsidRPr="003859FA">
              <w:rPr>
                <w:rFonts w:eastAsia="ArialNarrow" w:cs="Times New Roman"/>
                <w:color w:val="000000"/>
                <w:sz w:val="20"/>
                <w:szCs w:val="20"/>
                <w:lang w:val="pl-PL"/>
              </w:rPr>
              <w:t>.: problemy powstałe na etapie realizacji, opóźnienia i ich przyczyny, środki podjęte w celu przezwyciężenia trudności</w:t>
            </w:r>
            <w:r w:rsidR="003859FA">
              <w:rPr>
                <w:rFonts w:eastAsia="ArialNarrow" w:cs="Times New Roman"/>
                <w:color w:val="000000"/>
                <w:sz w:val="20"/>
                <w:szCs w:val="20"/>
                <w:lang w:val="pl-PL"/>
              </w:rPr>
              <w:t xml:space="preserve">, rekomendacje dotyczące zmian </w:t>
            </w:r>
            <w:r w:rsidRPr="003859FA">
              <w:rPr>
                <w:rFonts w:eastAsia="ArialNarrow" w:cs="Times New Roman"/>
                <w:color w:val="000000"/>
                <w:sz w:val="20"/>
                <w:szCs w:val="20"/>
                <w:lang w:val="pl-PL"/>
              </w:rPr>
              <w:t>w realizacji kierunku interwencji, możliwe usprawnienia)</w:t>
            </w:r>
          </w:p>
        </w:tc>
        <w:tc>
          <w:tcPr>
            <w:tcW w:w="3006" w:type="dxa"/>
          </w:tcPr>
          <w:p w:rsidR="00D443F8" w:rsidRPr="005F4F99" w:rsidRDefault="00885B9B" w:rsidP="00885B9B">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c>
          <w:tcPr>
            <w:tcW w:w="2807" w:type="dxa"/>
          </w:tcPr>
          <w:p w:rsidR="00D443F8" w:rsidRPr="005F4F99" w:rsidRDefault="00B84871" w:rsidP="00B84871">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c>
          <w:tcPr>
            <w:tcW w:w="2737" w:type="dxa"/>
            <w:gridSpan w:val="2"/>
          </w:tcPr>
          <w:p w:rsidR="00D443F8" w:rsidRPr="005F4F99" w:rsidRDefault="00B84871" w:rsidP="00B84871">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r>
      <w:tr w:rsidR="00D443F8" w:rsidRPr="00D64A4F" w:rsidTr="004A0466">
        <w:tc>
          <w:tcPr>
            <w:tcW w:w="5778" w:type="dxa"/>
          </w:tcPr>
          <w:p w:rsidR="00D443F8" w:rsidRPr="003859FA" w:rsidRDefault="00D443F8" w:rsidP="00B859D4">
            <w:pPr>
              <w:autoSpaceDE w:val="0"/>
              <w:autoSpaceDN w:val="0"/>
              <w:adjustRightInd w:val="0"/>
              <w:spacing w:after="0" w:line="240" w:lineRule="auto"/>
              <w:rPr>
                <w:rFonts w:eastAsia="ArialNarrow" w:cs="Times New Roman"/>
                <w:color w:val="000000"/>
                <w:sz w:val="20"/>
                <w:szCs w:val="20"/>
                <w:lang w:val="pl-PL"/>
              </w:rPr>
            </w:pPr>
            <w:r w:rsidRPr="003859FA">
              <w:rPr>
                <w:rFonts w:eastAsia="ArialNarrow" w:cs="Times New Roman"/>
                <w:color w:val="000000"/>
                <w:sz w:val="20"/>
                <w:szCs w:val="20"/>
                <w:lang w:val="pl-PL"/>
              </w:rPr>
              <w:t>OPIS ŹRÓDEŁ FINANSOWANIA (wielkość środków finansowych wydatkowanych na realizację kierunku interwencji w danym roku, w podziale na źródła finansowania)</w:t>
            </w:r>
          </w:p>
          <w:p w:rsidR="00D443F8" w:rsidRPr="003859FA" w:rsidRDefault="00D443F8" w:rsidP="00B859D4">
            <w:pPr>
              <w:autoSpaceDE w:val="0"/>
              <w:autoSpaceDN w:val="0"/>
              <w:adjustRightInd w:val="0"/>
              <w:spacing w:after="0" w:line="240" w:lineRule="auto"/>
              <w:rPr>
                <w:rFonts w:eastAsia="ArialNarrow" w:cs="Times New Roman"/>
                <w:color w:val="000000"/>
                <w:sz w:val="20"/>
                <w:szCs w:val="20"/>
                <w:lang w:val="pl-PL"/>
              </w:rPr>
            </w:pPr>
            <w:r w:rsidRPr="003859FA">
              <w:rPr>
                <w:rFonts w:eastAsia="ArialNarrow" w:cs="Times New Roman"/>
                <w:color w:val="000000"/>
                <w:sz w:val="20"/>
                <w:szCs w:val="20"/>
                <w:lang w:val="pl-PL"/>
              </w:rPr>
              <w:t xml:space="preserve">Budżet Powiatu                              (kwota w zł) </w:t>
            </w:r>
          </w:p>
          <w:p w:rsidR="00D443F8" w:rsidRPr="003859FA" w:rsidRDefault="00D443F8" w:rsidP="00B859D4">
            <w:pPr>
              <w:autoSpaceDE w:val="0"/>
              <w:autoSpaceDN w:val="0"/>
              <w:adjustRightInd w:val="0"/>
              <w:spacing w:after="0" w:line="240" w:lineRule="auto"/>
              <w:rPr>
                <w:rFonts w:eastAsia="ArialNarrow" w:cs="Times New Roman"/>
                <w:color w:val="000000"/>
                <w:sz w:val="20"/>
                <w:szCs w:val="20"/>
                <w:lang w:val="pl-PL"/>
              </w:rPr>
            </w:pPr>
            <w:r w:rsidRPr="003859FA">
              <w:rPr>
                <w:rFonts w:eastAsia="ArialNarrow" w:cs="Times New Roman"/>
                <w:color w:val="000000"/>
                <w:sz w:val="20"/>
                <w:szCs w:val="20"/>
                <w:lang w:val="pl-PL"/>
              </w:rPr>
              <w:t>Budżet jednostki realizującej       (kwota w zł)</w:t>
            </w:r>
          </w:p>
          <w:p w:rsidR="00D443F8" w:rsidRPr="003859FA" w:rsidRDefault="00D443F8" w:rsidP="00B859D4">
            <w:pPr>
              <w:autoSpaceDE w:val="0"/>
              <w:autoSpaceDN w:val="0"/>
              <w:adjustRightInd w:val="0"/>
              <w:spacing w:after="0" w:line="240" w:lineRule="auto"/>
              <w:rPr>
                <w:rFonts w:eastAsia="ArialNarrow" w:cs="Times New Roman"/>
                <w:color w:val="000000"/>
                <w:sz w:val="20"/>
                <w:szCs w:val="20"/>
                <w:lang w:val="pl-PL"/>
              </w:rPr>
            </w:pPr>
            <w:r w:rsidRPr="003859FA">
              <w:rPr>
                <w:rFonts w:eastAsia="ArialNarrow" w:cs="Times New Roman"/>
                <w:color w:val="000000"/>
                <w:sz w:val="20"/>
                <w:szCs w:val="20"/>
                <w:lang w:val="pl-PL"/>
              </w:rPr>
              <w:t xml:space="preserve">Budżet ................................         (kwota w zł)   </w:t>
            </w:r>
          </w:p>
          <w:p w:rsidR="00D443F8" w:rsidRPr="00837755" w:rsidRDefault="00D443F8" w:rsidP="00B859D4">
            <w:pPr>
              <w:autoSpaceDE w:val="0"/>
              <w:autoSpaceDN w:val="0"/>
              <w:adjustRightInd w:val="0"/>
              <w:spacing w:after="0" w:line="240" w:lineRule="auto"/>
              <w:rPr>
                <w:rFonts w:eastAsia="ArialNarrow" w:cs="Times New Roman"/>
                <w:color w:val="000000"/>
                <w:sz w:val="20"/>
                <w:szCs w:val="20"/>
                <w:lang w:val="pl-PL"/>
              </w:rPr>
            </w:pPr>
            <w:r w:rsidRPr="00837755">
              <w:rPr>
                <w:rFonts w:eastAsia="ArialNarrow" w:cs="Times New Roman"/>
                <w:color w:val="000000"/>
                <w:sz w:val="20"/>
                <w:szCs w:val="20"/>
                <w:lang w:val="pl-PL"/>
              </w:rPr>
              <w:t xml:space="preserve">Ogółem :                                          (kwota w zł)                   </w:t>
            </w:r>
          </w:p>
        </w:tc>
        <w:tc>
          <w:tcPr>
            <w:tcW w:w="3006" w:type="dxa"/>
          </w:tcPr>
          <w:p w:rsidR="00D443F8" w:rsidRPr="00900363" w:rsidRDefault="009B68BB" w:rsidP="00B859D4">
            <w:pPr>
              <w:autoSpaceDE w:val="0"/>
              <w:autoSpaceDN w:val="0"/>
              <w:adjustRightInd w:val="0"/>
              <w:spacing w:after="0" w:line="240" w:lineRule="auto"/>
              <w:rPr>
                <w:sz w:val="22"/>
                <w:szCs w:val="22"/>
                <w:lang w:val="pl-PL"/>
              </w:rPr>
            </w:pPr>
            <w:r w:rsidRPr="00900363">
              <w:rPr>
                <w:sz w:val="22"/>
                <w:szCs w:val="22"/>
                <w:lang w:val="pl-PL"/>
              </w:rPr>
              <w:t>Budżet Gminy Trzebinia – 266119 zł</w:t>
            </w:r>
          </w:p>
          <w:p w:rsidR="00A13989" w:rsidRPr="00900363" w:rsidRDefault="00A13989" w:rsidP="00A13989">
            <w:pPr>
              <w:autoSpaceDE w:val="0"/>
              <w:autoSpaceDN w:val="0"/>
              <w:adjustRightInd w:val="0"/>
              <w:spacing w:after="0" w:line="240" w:lineRule="auto"/>
              <w:rPr>
                <w:b/>
                <w:sz w:val="22"/>
                <w:szCs w:val="22"/>
                <w:lang w:val="pl-PL"/>
              </w:rPr>
            </w:pPr>
            <w:r w:rsidRPr="00900363">
              <w:rPr>
                <w:b/>
                <w:sz w:val="22"/>
                <w:szCs w:val="22"/>
                <w:lang w:val="pl-PL"/>
              </w:rPr>
              <w:t>PTTK</w:t>
            </w:r>
          </w:p>
          <w:p w:rsidR="00A13989" w:rsidRPr="005F4F99" w:rsidRDefault="00A13989" w:rsidP="00A13989">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 xml:space="preserve">Ad1 </w:t>
            </w:r>
            <w:r w:rsidRPr="005F4F99">
              <w:rPr>
                <w:rFonts w:eastAsia="ArialNarrow" w:cs="Times New Roman"/>
                <w:color w:val="000000"/>
                <w:sz w:val="22"/>
                <w:szCs w:val="22"/>
                <w:lang w:val="pl-PL"/>
              </w:rPr>
              <w:t xml:space="preserve">Budżet jednostki realizującej </w:t>
            </w:r>
            <w:r>
              <w:rPr>
                <w:rFonts w:eastAsia="ArialNarrow" w:cs="Times New Roman"/>
                <w:color w:val="000000"/>
                <w:sz w:val="22"/>
                <w:szCs w:val="22"/>
                <w:lang w:val="pl-PL"/>
              </w:rPr>
              <w:t>3</w:t>
            </w:r>
            <w:r w:rsidR="007D5D2D">
              <w:rPr>
                <w:rFonts w:eastAsia="ArialNarrow" w:cs="Times New Roman"/>
                <w:color w:val="000000"/>
                <w:sz w:val="22"/>
                <w:szCs w:val="22"/>
                <w:lang w:val="pl-PL"/>
              </w:rPr>
              <w:t xml:space="preserve"> </w:t>
            </w:r>
            <w:r>
              <w:rPr>
                <w:rFonts w:eastAsia="ArialNarrow" w:cs="Times New Roman"/>
                <w:color w:val="000000"/>
                <w:sz w:val="22"/>
                <w:szCs w:val="22"/>
                <w:lang w:val="pl-PL"/>
              </w:rPr>
              <w:t xml:space="preserve">111,22 zł                            </w:t>
            </w:r>
          </w:p>
          <w:p w:rsidR="00A13989" w:rsidRPr="005F4F99" w:rsidRDefault="00A13989" w:rsidP="00A13989">
            <w:pPr>
              <w:autoSpaceDE w:val="0"/>
              <w:autoSpaceDN w:val="0"/>
              <w:adjustRightInd w:val="0"/>
              <w:spacing w:after="0" w:line="240" w:lineRule="auto"/>
              <w:rPr>
                <w:rFonts w:eastAsia="ArialNarrow" w:cs="Times New Roman"/>
                <w:color w:val="000000"/>
                <w:sz w:val="22"/>
                <w:szCs w:val="22"/>
                <w:lang w:val="pl-PL"/>
              </w:rPr>
            </w:pPr>
            <w:r w:rsidRPr="005F4F99">
              <w:rPr>
                <w:rFonts w:eastAsia="ArialNarrow" w:cs="Times New Roman"/>
                <w:color w:val="000000"/>
                <w:sz w:val="22"/>
                <w:szCs w:val="22"/>
                <w:lang w:val="pl-PL"/>
              </w:rPr>
              <w:t>Budżet</w:t>
            </w:r>
            <w:r>
              <w:rPr>
                <w:rFonts w:eastAsia="ArialNarrow" w:cs="Times New Roman"/>
                <w:color w:val="000000"/>
                <w:sz w:val="22"/>
                <w:szCs w:val="22"/>
                <w:lang w:val="pl-PL"/>
              </w:rPr>
              <w:t xml:space="preserve"> Gminy Chrzanów           5</w:t>
            </w:r>
            <w:r w:rsidR="007D5D2D">
              <w:rPr>
                <w:rFonts w:eastAsia="ArialNarrow" w:cs="Times New Roman"/>
                <w:color w:val="000000"/>
                <w:sz w:val="22"/>
                <w:szCs w:val="22"/>
                <w:lang w:val="pl-PL"/>
              </w:rPr>
              <w:t xml:space="preserve"> </w:t>
            </w:r>
            <w:r>
              <w:rPr>
                <w:rFonts w:eastAsia="ArialNarrow" w:cs="Times New Roman"/>
                <w:color w:val="000000"/>
                <w:sz w:val="22"/>
                <w:szCs w:val="22"/>
                <w:lang w:val="pl-PL"/>
              </w:rPr>
              <w:t xml:space="preserve">000,00 zł                        </w:t>
            </w:r>
          </w:p>
          <w:p w:rsidR="00A13989" w:rsidRDefault="00A13989" w:rsidP="00A13989">
            <w:pPr>
              <w:autoSpaceDE w:val="0"/>
              <w:autoSpaceDN w:val="0"/>
              <w:adjustRightInd w:val="0"/>
              <w:spacing w:after="0" w:line="240" w:lineRule="auto"/>
              <w:rPr>
                <w:rFonts w:eastAsia="ArialNarrow" w:cs="Times New Roman"/>
                <w:color w:val="000000"/>
                <w:sz w:val="22"/>
                <w:szCs w:val="22"/>
                <w:lang w:val="pl-PL"/>
              </w:rPr>
            </w:pPr>
            <w:r w:rsidRPr="00A13989">
              <w:rPr>
                <w:rFonts w:eastAsia="ArialNarrow" w:cs="Times New Roman"/>
                <w:color w:val="000000"/>
                <w:sz w:val="22"/>
                <w:szCs w:val="22"/>
                <w:lang w:val="pl-PL"/>
              </w:rPr>
              <w:t xml:space="preserve">Ogółem :   8 111,22 zł </w:t>
            </w:r>
          </w:p>
          <w:p w:rsidR="00A13989" w:rsidRPr="005F4F99" w:rsidRDefault="00A13989" w:rsidP="00A13989">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Ad 2</w:t>
            </w:r>
            <w:r w:rsidRPr="00A13989">
              <w:rPr>
                <w:rFonts w:eastAsia="ArialNarrow" w:cs="Times New Roman"/>
                <w:color w:val="000000"/>
                <w:sz w:val="22"/>
                <w:szCs w:val="22"/>
                <w:lang w:val="pl-PL"/>
              </w:rPr>
              <w:t xml:space="preserve">  </w:t>
            </w:r>
            <w:r w:rsidRPr="005F4F99">
              <w:rPr>
                <w:rFonts w:eastAsia="ArialNarrow" w:cs="Times New Roman"/>
                <w:color w:val="000000"/>
                <w:sz w:val="22"/>
                <w:szCs w:val="22"/>
                <w:lang w:val="pl-PL"/>
              </w:rPr>
              <w:t xml:space="preserve">Budżet jednostki realizującej </w:t>
            </w:r>
            <w:r>
              <w:rPr>
                <w:rFonts w:eastAsia="ArialNarrow" w:cs="Times New Roman"/>
                <w:color w:val="000000"/>
                <w:sz w:val="22"/>
                <w:szCs w:val="22"/>
                <w:lang w:val="pl-PL"/>
              </w:rPr>
              <w:t>13</w:t>
            </w:r>
            <w:r w:rsidR="007D5D2D">
              <w:rPr>
                <w:rFonts w:eastAsia="ArialNarrow" w:cs="Times New Roman"/>
                <w:color w:val="000000"/>
                <w:sz w:val="22"/>
                <w:szCs w:val="22"/>
                <w:lang w:val="pl-PL"/>
              </w:rPr>
              <w:t xml:space="preserve"> </w:t>
            </w:r>
            <w:r>
              <w:rPr>
                <w:rFonts w:eastAsia="ArialNarrow" w:cs="Times New Roman"/>
                <w:color w:val="000000"/>
                <w:sz w:val="22"/>
                <w:szCs w:val="22"/>
                <w:lang w:val="pl-PL"/>
              </w:rPr>
              <w:t xml:space="preserve">986,70 zł                            </w:t>
            </w:r>
          </w:p>
          <w:p w:rsidR="00A13989" w:rsidRPr="005F4F99" w:rsidRDefault="00A13989" w:rsidP="00A13989">
            <w:pPr>
              <w:autoSpaceDE w:val="0"/>
              <w:autoSpaceDN w:val="0"/>
              <w:adjustRightInd w:val="0"/>
              <w:spacing w:after="0" w:line="240" w:lineRule="auto"/>
              <w:rPr>
                <w:rFonts w:eastAsia="ArialNarrow" w:cs="Times New Roman"/>
                <w:color w:val="000000"/>
                <w:sz w:val="22"/>
                <w:szCs w:val="22"/>
                <w:lang w:val="pl-PL"/>
              </w:rPr>
            </w:pPr>
            <w:r w:rsidRPr="005F4F99">
              <w:rPr>
                <w:rFonts w:eastAsia="ArialNarrow" w:cs="Times New Roman"/>
                <w:color w:val="000000"/>
                <w:sz w:val="22"/>
                <w:szCs w:val="22"/>
                <w:lang w:val="pl-PL"/>
              </w:rPr>
              <w:t>Budżet</w:t>
            </w:r>
            <w:r>
              <w:rPr>
                <w:rFonts w:eastAsia="ArialNarrow" w:cs="Times New Roman"/>
                <w:color w:val="000000"/>
                <w:sz w:val="22"/>
                <w:szCs w:val="22"/>
                <w:lang w:val="pl-PL"/>
              </w:rPr>
              <w:t xml:space="preserve"> Gminy Chrzanów           5</w:t>
            </w:r>
            <w:r w:rsidR="007D5D2D">
              <w:rPr>
                <w:rFonts w:eastAsia="ArialNarrow" w:cs="Times New Roman"/>
                <w:color w:val="000000"/>
                <w:sz w:val="22"/>
                <w:szCs w:val="22"/>
                <w:lang w:val="pl-PL"/>
              </w:rPr>
              <w:t xml:space="preserve"> </w:t>
            </w:r>
            <w:r>
              <w:rPr>
                <w:rFonts w:eastAsia="ArialNarrow" w:cs="Times New Roman"/>
                <w:color w:val="000000"/>
                <w:sz w:val="22"/>
                <w:szCs w:val="22"/>
                <w:lang w:val="pl-PL"/>
              </w:rPr>
              <w:t xml:space="preserve">000,00 zł                        </w:t>
            </w:r>
          </w:p>
          <w:p w:rsidR="00A13989" w:rsidRPr="00A13989" w:rsidRDefault="00A13989" w:rsidP="00A13989">
            <w:pPr>
              <w:autoSpaceDE w:val="0"/>
              <w:autoSpaceDN w:val="0"/>
              <w:adjustRightInd w:val="0"/>
              <w:spacing w:after="0" w:line="240" w:lineRule="auto"/>
              <w:rPr>
                <w:rFonts w:eastAsia="ArialNarrow" w:cs="Times New Roman"/>
                <w:color w:val="000000"/>
                <w:sz w:val="22"/>
                <w:szCs w:val="22"/>
                <w:lang w:val="pl-PL"/>
              </w:rPr>
            </w:pPr>
            <w:r w:rsidRPr="00A13989">
              <w:rPr>
                <w:rFonts w:eastAsia="ArialNarrow" w:cs="Times New Roman"/>
                <w:color w:val="000000"/>
                <w:sz w:val="22"/>
                <w:szCs w:val="22"/>
                <w:lang w:val="pl-PL"/>
              </w:rPr>
              <w:t xml:space="preserve">Ogółem :   </w:t>
            </w:r>
            <w:r w:rsidR="0053446B">
              <w:rPr>
                <w:rFonts w:eastAsia="ArialNarrow" w:cs="Times New Roman"/>
                <w:color w:val="000000"/>
                <w:sz w:val="22"/>
                <w:szCs w:val="22"/>
                <w:lang w:val="pl-PL"/>
              </w:rPr>
              <w:t>1</w:t>
            </w:r>
            <w:r w:rsidRPr="00A13989">
              <w:rPr>
                <w:rFonts w:eastAsia="ArialNarrow" w:cs="Times New Roman"/>
                <w:color w:val="000000"/>
                <w:sz w:val="22"/>
                <w:szCs w:val="22"/>
                <w:lang w:val="pl-PL"/>
              </w:rPr>
              <w:t>8 </w:t>
            </w:r>
            <w:r w:rsidR="0053446B">
              <w:rPr>
                <w:rFonts w:eastAsia="ArialNarrow" w:cs="Times New Roman"/>
                <w:color w:val="000000"/>
                <w:sz w:val="22"/>
                <w:szCs w:val="22"/>
                <w:lang w:val="pl-PL"/>
              </w:rPr>
              <w:t>986</w:t>
            </w:r>
            <w:r w:rsidRPr="00A13989">
              <w:rPr>
                <w:rFonts w:eastAsia="ArialNarrow" w:cs="Times New Roman"/>
                <w:color w:val="000000"/>
                <w:sz w:val="22"/>
                <w:szCs w:val="22"/>
                <w:lang w:val="pl-PL"/>
              </w:rPr>
              <w:t>,</w:t>
            </w:r>
            <w:r w:rsidR="0053446B">
              <w:rPr>
                <w:rFonts w:eastAsia="ArialNarrow" w:cs="Times New Roman"/>
                <w:color w:val="000000"/>
                <w:sz w:val="22"/>
                <w:szCs w:val="22"/>
                <w:lang w:val="pl-PL"/>
              </w:rPr>
              <w:t>70</w:t>
            </w:r>
            <w:r w:rsidRPr="00A13989">
              <w:rPr>
                <w:rFonts w:eastAsia="ArialNarrow" w:cs="Times New Roman"/>
                <w:color w:val="000000"/>
                <w:sz w:val="22"/>
                <w:szCs w:val="22"/>
                <w:lang w:val="pl-PL"/>
              </w:rPr>
              <w:t xml:space="preserve"> zł                                    </w:t>
            </w:r>
          </w:p>
        </w:tc>
        <w:tc>
          <w:tcPr>
            <w:tcW w:w="2807" w:type="dxa"/>
          </w:tcPr>
          <w:p w:rsidR="009B68BB" w:rsidRPr="00900363" w:rsidRDefault="009B68BB" w:rsidP="009B68BB">
            <w:pPr>
              <w:pStyle w:val="Domynie"/>
              <w:spacing w:after="0" w:line="100" w:lineRule="atLeast"/>
              <w:jc w:val="both"/>
              <w:rPr>
                <w:rFonts w:cstheme="minorBidi"/>
                <w:sz w:val="22"/>
                <w:szCs w:val="22"/>
                <w:lang w:val="pl-PL"/>
              </w:rPr>
            </w:pPr>
            <w:r w:rsidRPr="00900363">
              <w:rPr>
                <w:rFonts w:cstheme="minorBidi"/>
                <w:sz w:val="22"/>
                <w:szCs w:val="22"/>
                <w:lang w:val="pl-PL"/>
              </w:rPr>
              <w:t>Budżet Gminy Trzebinia – 145250 zł</w:t>
            </w:r>
          </w:p>
          <w:p w:rsidR="00BA6D2A" w:rsidRPr="00900363" w:rsidRDefault="00BA6D2A" w:rsidP="00BA6D2A">
            <w:pPr>
              <w:autoSpaceDE w:val="0"/>
              <w:autoSpaceDN w:val="0"/>
              <w:adjustRightInd w:val="0"/>
              <w:spacing w:after="0" w:line="240" w:lineRule="auto"/>
              <w:rPr>
                <w:b/>
                <w:sz w:val="22"/>
                <w:szCs w:val="22"/>
                <w:lang w:val="pl-PL"/>
              </w:rPr>
            </w:pPr>
            <w:r w:rsidRPr="00900363">
              <w:rPr>
                <w:b/>
                <w:sz w:val="22"/>
                <w:szCs w:val="22"/>
                <w:lang w:val="pl-PL"/>
              </w:rPr>
              <w:t>PTTK</w:t>
            </w:r>
          </w:p>
          <w:p w:rsidR="00BA6D2A" w:rsidRPr="005F4F99" w:rsidRDefault="00BA6D2A" w:rsidP="00BA6D2A">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 xml:space="preserve">Ad1 </w:t>
            </w:r>
            <w:r w:rsidRPr="005F4F99">
              <w:rPr>
                <w:rFonts w:eastAsia="ArialNarrow" w:cs="Times New Roman"/>
                <w:color w:val="000000"/>
                <w:sz w:val="22"/>
                <w:szCs w:val="22"/>
                <w:lang w:val="pl-PL"/>
              </w:rPr>
              <w:t xml:space="preserve">Budżet jednostki realizującej </w:t>
            </w:r>
            <w:r>
              <w:rPr>
                <w:rFonts w:eastAsia="ArialNarrow" w:cs="Times New Roman"/>
                <w:color w:val="000000"/>
                <w:sz w:val="22"/>
                <w:szCs w:val="22"/>
                <w:lang w:val="pl-PL"/>
              </w:rPr>
              <w:t>2</w:t>
            </w:r>
            <w:r w:rsidR="007D5D2D">
              <w:rPr>
                <w:rFonts w:eastAsia="ArialNarrow" w:cs="Times New Roman"/>
                <w:color w:val="000000"/>
                <w:sz w:val="22"/>
                <w:szCs w:val="22"/>
                <w:lang w:val="pl-PL"/>
              </w:rPr>
              <w:t xml:space="preserve"> </w:t>
            </w:r>
            <w:r>
              <w:rPr>
                <w:rFonts w:eastAsia="ArialNarrow" w:cs="Times New Roman"/>
                <w:color w:val="000000"/>
                <w:sz w:val="22"/>
                <w:szCs w:val="22"/>
                <w:lang w:val="pl-PL"/>
              </w:rPr>
              <w:t xml:space="preserve">498,82 zł                            </w:t>
            </w:r>
          </w:p>
          <w:p w:rsidR="00BA6D2A" w:rsidRPr="005F4F99" w:rsidRDefault="00BA6D2A" w:rsidP="00BA6D2A">
            <w:pPr>
              <w:autoSpaceDE w:val="0"/>
              <w:autoSpaceDN w:val="0"/>
              <w:adjustRightInd w:val="0"/>
              <w:spacing w:after="0" w:line="240" w:lineRule="auto"/>
              <w:rPr>
                <w:rFonts w:eastAsia="ArialNarrow" w:cs="Times New Roman"/>
                <w:color w:val="000000"/>
                <w:sz w:val="22"/>
                <w:szCs w:val="22"/>
                <w:lang w:val="pl-PL"/>
              </w:rPr>
            </w:pPr>
            <w:r w:rsidRPr="005F4F99">
              <w:rPr>
                <w:rFonts w:eastAsia="ArialNarrow" w:cs="Times New Roman"/>
                <w:color w:val="000000"/>
                <w:sz w:val="22"/>
                <w:szCs w:val="22"/>
                <w:lang w:val="pl-PL"/>
              </w:rPr>
              <w:t>Budżet</w:t>
            </w:r>
            <w:r>
              <w:rPr>
                <w:rFonts w:eastAsia="ArialNarrow" w:cs="Times New Roman"/>
                <w:color w:val="000000"/>
                <w:sz w:val="22"/>
                <w:szCs w:val="22"/>
                <w:lang w:val="pl-PL"/>
              </w:rPr>
              <w:t xml:space="preserve"> Gminy Chrzanów           5</w:t>
            </w:r>
            <w:r w:rsidR="007D5D2D">
              <w:rPr>
                <w:rFonts w:eastAsia="ArialNarrow" w:cs="Times New Roman"/>
                <w:color w:val="000000"/>
                <w:sz w:val="22"/>
                <w:szCs w:val="22"/>
                <w:lang w:val="pl-PL"/>
              </w:rPr>
              <w:t xml:space="preserve"> </w:t>
            </w:r>
            <w:r>
              <w:rPr>
                <w:rFonts w:eastAsia="ArialNarrow" w:cs="Times New Roman"/>
                <w:color w:val="000000"/>
                <w:sz w:val="22"/>
                <w:szCs w:val="22"/>
                <w:lang w:val="pl-PL"/>
              </w:rPr>
              <w:t xml:space="preserve">000,00 zł                        </w:t>
            </w:r>
          </w:p>
          <w:p w:rsidR="00BA6D2A" w:rsidRDefault="00BA6D2A" w:rsidP="00BA6D2A">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Ogółem: 7</w:t>
            </w:r>
            <w:r w:rsidR="007D5D2D">
              <w:rPr>
                <w:rFonts w:eastAsia="ArialNarrow" w:cs="Times New Roman"/>
                <w:color w:val="000000"/>
                <w:sz w:val="22"/>
                <w:szCs w:val="22"/>
                <w:lang w:val="pl-PL"/>
              </w:rPr>
              <w:t xml:space="preserve"> </w:t>
            </w:r>
            <w:r>
              <w:rPr>
                <w:rFonts w:eastAsia="ArialNarrow" w:cs="Times New Roman"/>
                <w:color w:val="000000"/>
                <w:sz w:val="22"/>
                <w:szCs w:val="22"/>
                <w:lang w:val="pl-PL"/>
              </w:rPr>
              <w:t xml:space="preserve">498,82 </w:t>
            </w:r>
            <w:r w:rsidRPr="00A13989">
              <w:rPr>
                <w:rFonts w:eastAsia="ArialNarrow" w:cs="Times New Roman"/>
                <w:color w:val="000000"/>
                <w:sz w:val="22"/>
                <w:szCs w:val="22"/>
                <w:lang w:val="pl-PL"/>
              </w:rPr>
              <w:t xml:space="preserve">zł </w:t>
            </w:r>
          </w:p>
          <w:p w:rsidR="00BA6D2A" w:rsidRPr="005F4F99" w:rsidRDefault="00BA6D2A" w:rsidP="00BA6D2A">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Ad 2</w:t>
            </w:r>
            <w:r w:rsidRPr="00A13989">
              <w:rPr>
                <w:rFonts w:eastAsia="ArialNarrow" w:cs="Times New Roman"/>
                <w:color w:val="000000"/>
                <w:sz w:val="22"/>
                <w:szCs w:val="22"/>
                <w:lang w:val="pl-PL"/>
              </w:rPr>
              <w:t xml:space="preserve">  </w:t>
            </w:r>
            <w:r w:rsidRPr="005F4F99">
              <w:rPr>
                <w:rFonts w:eastAsia="ArialNarrow" w:cs="Times New Roman"/>
                <w:color w:val="000000"/>
                <w:sz w:val="22"/>
                <w:szCs w:val="22"/>
                <w:lang w:val="pl-PL"/>
              </w:rPr>
              <w:t xml:space="preserve">Budżet jednostki realizującej </w:t>
            </w:r>
            <w:r w:rsidR="00B43C03">
              <w:rPr>
                <w:rFonts w:eastAsia="ArialNarrow" w:cs="Times New Roman"/>
                <w:color w:val="000000"/>
                <w:sz w:val="22"/>
                <w:szCs w:val="22"/>
                <w:lang w:val="pl-PL"/>
              </w:rPr>
              <w:t>17</w:t>
            </w:r>
            <w:r w:rsidR="007D5D2D">
              <w:rPr>
                <w:rFonts w:eastAsia="ArialNarrow" w:cs="Times New Roman"/>
                <w:color w:val="000000"/>
                <w:sz w:val="22"/>
                <w:szCs w:val="22"/>
                <w:lang w:val="pl-PL"/>
              </w:rPr>
              <w:t xml:space="preserve"> </w:t>
            </w:r>
            <w:r w:rsidR="00B43C03">
              <w:rPr>
                <w:rFonts w:eastAsia="ArialNarrow" w:cs="Times New Roman"/>
                <w:color w:val="000000"/>
                <w:sz w:val="22"/>
                <w:szCs w:val="22"/>
                <w:lang w:val="pl-PL"/>
              </w:rPr>
              <w:t xml:space="preserve">063,39 </w:t>
            </w:r>
            <w:r>
              <w:rPr>
                <w:rFonts w:eastAsia="ArialNarrow" w:cs="Times New Roman"/>
                <w:color w:val="000000"/>
                <w:sz w:val="22"/>
                <w:szCs w:val="22"/>
                <w:lang w:val="pl-PL"/>
              </w:rPr>
              <w:t xml:space="preserve">zł                            </w:t>
            </w:r>
          </w:p>
          <w:p w:rsidR="00BA6D2A" w:rsidRPr="005F4F99" w:rsidRDefault="00BA6D2A" w:rsidP="00BA6D2A">
            <w:pPr>
              <w:autoSpaceDE w:val="0"/>
              <w:autoSpaceDN w:val="0"/>
              <w:adjustRightInd w:val="0"/>
              <w:spacing w:after="0" w:line="240" w:lineRule="auto"/>
              <w:rPr>
                <w:rFonts w:eastAsia="ArialNarrow" w:cs="Times New Roman"/>
                <w:color w:val="000000"/>
                <w:sz w:val="22"/>
                <w:szCs w:val="22"/>
                <w:lang w:val="pl-PL"/>
              </w:rPr>
            </w:pPr>
            <w:r w:rsidRPr="005F4F99">
              <w:rPr>
                <w:rFonts w:eastAsia="ArialNarrow" w:cs="Times New Roman"/>
                <w:color w:val="000000"/>
                <w:sz w:val="22"/>
                <w:szCs w:val="22"/>
                <w:lang w:val="pl-PL"/>
              </w:rPr>
              <w:t>Budżet</w:t>
            </w:r>
            <w:r>
              <w:rPr>
                <w:rFonts w:eastAsia="ArialNarrow" w:cs="Times New Roman"/>
                <w:color w:val="000000"/>
                <w:sz w:val="22"/>
                <w:szCs w:val="22"/>
                <w:lang w:val="pl-PL"/>
              </w:rPr>
              <w:t xml:space="preserve"> Gminy Chrzanów           </w:t>
            </w:r>
            <w:r w:rsidR="00877905">
              <w:rPr>
                <w:rFonts w:eastAsia="ArialNarrow" w:cs="Times New Roman"/>
                <w:color w:val="000000"/>
                <w:sz w:val="22"/>
                <w:szCs w:val="22"/>
                <w:lang w:val="pl-PL"/>
              </w:rPr>
              <w:t>4</w:t>
            </w:r>
            <w:r w:rsidR="007D5D2D">
              <w:rPr>
                <w:rFonts w:eastAsia="ArialNarrow" w:cs="Times New Roman"/>
                <w:color w:val="000000"/>
                <w:sz w:val="22"/>
                <w:szCs w:val="22"/>
                <w:lang w:val="pl-PL"/>
              </w:rPr>
              <w:t xml:space="preserve"> </w:t>
            </w:r>
            <w:r>
              <w:rPr>
                <w:rFonts w:eastAsia="ArialNarrow" w:cs="Times New Roman"/>
                <w:color w:val="000000"/>
                <w:sz w:val="22"/>
                <w:szCs w:val="22"/>
                <w:lang w:val="pl-PL"/>
              </w:rPr>
              <w:t xml:space="preserve">000,00 zł                        </w:t>
            </w:r>
          </w:p>
          <w:p w:rsidR="00D443F8" w:rsidRPr="005F4F99" w:rsidRDefault="00BA6D2A" w:rsidP="003A4B68">
            <w:pPr>
              <w:spacing w:after="60" w:line="22" w:lineRule="atLeast"/>
              <w:jc w:val="both"/>
              <w:rPr>
                <w:rFonts w:eastAsia="ArialNarrow" w:cs="Times New Roman"/>
                <w:color w:val="000000"/>
                <w:sz w:val="22"/>
                <w:szCs w:val="22"/>
                <w:lang w:val="pl-PL"/>
              </w:rPr>
            </w:pPr>
            <w:r w:rsidRPr="00A13989">
              <w:rPr>
                <w:rFonts w:eastAsia="ArialNarrow" w:cs="Times New Roman"/>
                <w:color w:val="000000"/>
                <w:sz w:val="22"/>
                <w:szCs w:val="22"/>
                <w:lang w:val="pl-PL"/>
              </w:rPr>
              <w:t xml:space="preserve">Ogółem :   </w:t>
            </w:r>
            <w:r w:rsidR="00877905">
              <w:rPr>
                <w:rFonts w:eastAsia="ArialNarrow" w:cs="Times New Roman"/>
                <w:color w:val="000000"/>
                <w:sz w:val="22"/>
                <w:szCs w:val="22"/>
                <w:lang w:val="pl-PL"/>
              </w:rPr>
              <w:t>21</w:t>
            </w:r>
            <w:r w:rsidR="007D5D2D">
              <w:rPr>
                <w:rFonts w:eastAsia="ArialNarrow" w:cs="Times New Roman"/>
                <w:color w:val="000000"/>
                <w:sz w:val="22"/>
                <w:szCs w:val="22"/>
                <w:lang w:val="pl-PL"/>
              </w:rPr>
              <w:t xml:space="preserve"> </w:t>
            </w:r>
            <w:r w:rsidR="00877905">
              <w:rPr>
                <w:rFonts w:eastAsia="ArialNarrow" w:cs="Times New Roman"/>
                <w:color w:val="000000"/>
                <w:sz w:val="22"/>
                <w:szCs w:val="22"/>
                <w:lang w:val="pl-PL"/>
              </w:rPr>
              <w:t xml:space="preserve">063,39 </w:t>
            </w:r>
            <w:r w:rsidRPr="00A13989">
              <w:rPr>
                <w:rFonts w:eastAsia="ArialNarrow" w:cs="Times New Roman"/>
                <w:color w:val="000000"/>
                <w:sz w:val="22"/>
                <w:szCs w:val="22"/>
                <w:lang w:val="pl-PL"/>
              </w:rPr>
              <w:t xml:space="preserve">zł                                    </w:t>
            </w:r>
          </w:p>
        </w:tc>
        <w:tc>
          <w:tcPr>
            <w:tcW w:w="2737" w:type="dxa"/>
            <w:gridSpan w:val="2"/>
          </w:tcPr>
          <w:p w:rsidR="00D443F8" w:rsidRPr="009B68BB" w:rsidRDefault="00BA2B73" w:rsidP="00B859D4">
            <w:pPr>
              <w:spacing w:after="60" w:line="22" w:lineRule="atLeast"/>
              <w:jc w:val="both"/>
              <w:rPr>
                <w:rFonts w:eastAsia="ArialNarrow" w:cs="Times New Roman"/>
                <w:color w:val="000000"/>
                <w:sz w:val="22"/>
                <w:szCs w:val="22"/>
                <w:lang w:val="pl-PL"/>
              </w:rPr>
            </w:pPr>
            <w:r w:rsidRPr="00900363">
              <w:rPr>
                <w:sz w:val="22"/>
                <w:szCs w:val="22"/>
                <w:lang w:val="pl-PL"/>
              </w:rPr>
              <w:t>Budżet Gminy</w:t>
            </w:r>
            <w:r w:rsidR="009B68BB" w:rsidRPr="00900363">
              <w:rPr>
                <w:sz w:val="22"/>
                <w:szCs w:val="22"/>
                <w:lang w:val="pl-PL"/>
              </w:rPr>
              <w:t xml:space="preserve"> Trzebinia – 208872 zł</w:t>
            </w:r>
          </w:p>
          <w:p w:rsidR="00A538C3" w:rsidRPr="00900363" w:rsidRDefault="00A538C3" w:rsidP="00A538C3">
            <w:pPr>
              <w:autoSpaceDE w:val="0"/>
              <w:autoSpaceDN w:val="0"/>
              <w:adjustRightInd w:val="0"/>
              <w:spacing w:after="0" w:line="240" w:lineRule="auto"/>
              <w:rPr>
                <w:b/>
                <w:sz w:val="22"/>
                <w:szCs w:val="22"/>
                <w:lang w:val="pl-PL"/>
              </w:rPr>
            </w:pPr>
            <w:r w:rsidRPr="00900363">
              <w:rPr>
                <w:b/>
                <w:sz w:val="22"/>
                <w:szCs w:val="22"/>
                <w:lang w:val="pl-PL"/>
              </w:rPr>
              <w:t>PTTK</w:t>
            </w:r>
          </w:p>
          <w:p w:rsidR="00A538C3" w:rsidRPr="005F4F99" w:rsidRDefault="00A538C3" w:rsidP="00A538C3">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 xml:space="preserve">Ad1 </w:t>
            </w:r>
            <w:r w:rsidRPr="005F4F99">
              <w:rPr>
                <w:rFonts w:eastAsia="ArialNarrow" w:cs="Times New Roman"/>
                <w:color w:val="000000"/>
                <w:sz w:val="22"/>
                <w:szCs w:val="22"/>
                <w:lang w:val="pl-PL"/>
              </w:rPr>
              <w:t xml:space="preserve">Budżet jednostki realizującej </w:t>
            </w:r>
            <w:r w:rsidR="00F822F4">
              <w:rPr>
                <w:rFonts w:eastAsia="ArialNarrow" w:cs="Times New Roman"/>
                <w:color w:val="000000"/>
                <w:sz w:val="22"/>
                <w:szCs w:val="22"/>
                <w:lang w:val="pl-PL"/>
              </w:rPr>
              <w:t>2</w:t>
            </w:r>
            <w:r w:rsidR="007D5D2D">
              <w:rPr>
                <w:rFonts w:eastAsia="ArialNarrow" w:cs="Times New Roman"/>
                <w:color w:val="000000"/>
                <w:sz w:val="22"/>
                <w:szCs w:val="22"/>
                <w:lang w:val="pl-PL"/>
              </w:rPr>
              <w:t xml:space="preserve"> </w:t>
            </w:r>
            <w:r w:rsidR="00F822F4">
              <w:rPr>
                <w:rFonts w:eastAsia="ArialNarrow" w:cs="Times New Roman"/>
                <w:color w:val="000000"/>
                <w:sz w:val="22"/>
                <w:szCs w:val="22"/>
                <w:lang w:val="pl-PL"/>
              </w:rPr>
              <w:t xml:space="preserve">275,00 </w:t>
            </w:r>
            <w:r>
              <w:rPr>
                <w:rFonts w:eastAsia="ArialNarrow" w:cs="Times New Roman"/>
                <w:color w:val="000000"/>
                <w:sz w:val="22"/>
                <w:szCs w:val="22"/>
                <w:lang w:val="pl-PL"/>
              </w:rPr>
              <w:t xml:space="preserve">zł                            </w:t>
            </w:r>
          </w:p>
          <w:p w:rsidR="00A538C3" w:rsidRPr="005F4F99" w:rsidRDefault="00A538C3" w:rsidP="00A538C3">
            <w:pPr>
              <w:autoSpaceDE w:val="0"/>
              <w:autoSpaceDN w:val="0"/>
              <w:adjustRightInd w:val="0"/>
              <w:spacing w:after="0" w:line="240" w:lineRule="auto"/>
              <w:rPr>
                <w:rFonts w:eastAsia="ArialNarrow" w:cs="Times New Roman"/>
                <w:color w:val="000000"/>
                <w:sz w:val="22"/>
                <w:szCs w:val="22"/>
                <w:lang w:val="pl-PL"/>
              </w:rPr>
            </w:pPr>
            <w:r w:rsidRPr="005F4F99">
              <w:rPr>
                <w:rFonts w:eastAsia="ArialNarrow" w:cs="Times New Roman"/>
                <w:color w:val="000000"/>
                <w:sz w:val="22"/>
                <w:szCs w:val="22"/>
                <w:lang w:val="pl-PL"/>
              </w:rPr>
              <w:t>Budżet</w:t>
            </w:r>
            <w:r>
              <w:rPr>
                <w:rFonts w:eastAsia="ArialNarrow" w:cs="Times New Roman"/>
                <w:color w:val="000000"/>
                <w:sz w:val="22"/>
                <w:szCs w:val="22"/>
                <w:lang w:val="pl-PL"/>
              </w:rPr>
              <w:t xml:space="preserve"> Gminy Chrzanów           5</w:t>
            </w:r>
            <w:r w:rsidR="007D5D2D">
              <w:rPr>
                <w:rFonts w:eastAsia="ArialNarrow" w:cs="Times New Roman"/>
                <w:color w:val="000000"/>
                <w:sz w:val="22"/>
                <w:szCs w:val="22"/>
                <w:lang w:val="pl-PL"/>
              </w:rPr>
              <w:t xml:space="preserve"> </w:t>
            </w:r>
            <w:r>
              <w:rPr>
                <w:rFonts w:eastAsia="ArialNarrow" w:cs="Times New Roman"/>
                <w:color w:val="000000"/>
                <w:sz w:val="22"/>
                <w:szCs w:val="22"/>
                <w:lang w:val="pl-PL"/>
              </w:rPr>
              <w:t xml:space="preserve">000,00 zł                        </w:t>
            </w:r>
          </w:p>
          <w:p w:rsidR="00A538C3" w:rsidRDefault="00A538C3" w:rsidP="00A538C3">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 xml:space="preserve">Ogółem: </w:t>
            </w:r>
            <w:r w:rsidR="0079714F">
              <w:rPr>
                <w:rFonts w:eastAsia="ArialNarrow" w:cs="Times New Roman"/>
                <w:color w:val="000000"/>
                <w:sz w:val="22"/>
                <w:szCs w:val="22"/>
                <w:lang w:val="pl-PL"/>
              </w:rPr>
              <w:t>7</w:t>
            </w:r>
            <w:r w:rsidR="007D5D2D">
              <w:rPr>
                <w:rFonts w:eastAsia="ArialNarrow" w:cs="Times New Roman"/>
                <w:color w:val="000000"/>
                <w:sz w:val="22"/>
                <w:szCs w:val="22"/>
                <w:lang w:val="pl-PL"/>
              </w:rPr>
              <w:t xml:space="preserve"> </w:t>
            </w:r>
            <w:r w:rsidR="0079714F">
              <w:rPr>
                <w:rFonts w:eastAsia="ArialNarrow" w:cs="Times New Roman"/>
                <w:color w:val="000000"/>
                <w:sz w:val="22"/>
                <w:szCs w:val="22"/>
                <w:lang w:val="pl-PL"/>
              </w:rPr>
              <w:t xml:space="preserve">275,00 </w:t>
            </w:r>
            <w:r w:rsidRPr="00A13989">
              <w:rPr>
                <w:rFonts w:eastAsia="ArialNarrow" w:cs="Times New Roman"/>
                <w:color w:val="000000"/>
                <w:sz w:val="22"/>
                <w:szCs w:val="22"/>
                <w:lang w:val="pl-PL"/>
              </w:rPr>
              <w:t xml:space="preserve">zł </w:t>
            </w:r>
          </w:p>
          <w:p w:rsidR="00A538C3" w:rsidRPr="005F4F99" w:rsidRDefault="00A538C3" w:rsidP="00A538C3">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Ad 2</w:t>
            </w:r>
            <w:r w:rsidRPr="00A13989">
              <w:rPr>
                <w:rFonts w:eastAsia="ArialNarrow" w:cs="Times New Roman"/>
                <w:color w:val="000000"/>
                <w:sz w:val="22"/>
                <w:szCs w:val="22"/>
                <w:lang w:val="pl-PL"/>
              </w:rPr>
              <w:t xml:space="preserve">  </w:t>
            </w:r>
            <w:r w:rsidRPr="005F4F99">
              <w:rPr>
                <w:rFonts w:eastAsia="ArialNarrow" w:cs="Times New Roman"/>
                <w:color w:val="000000"/>
                <w:sz w:val="22"/>
                <w:szCs w:val="22"/>
                <w:lang w:val="pl-PL"/>
              </w:rPr>
              <w:t xml:space="preserve">Budżet jednostki realizującej </w:t>
            </w:r>
            <w:r w:rsidR="00CE38EF">
              <w:rPr>
                <w:rFonts w:eastAsia="ArialNarrow" w:cs="Times New Roman"/>
                <w:color w:val="000000"/>
                <w:sz w:val="22"/>
                <w:szCs w:val="22"/>
                <w:lang w:val="pl-PL"/>
              </w:rPr>
              <w:t>7</w:t>
            </w:r>
            <w:r w:rsidR="007D5D2D">
              <w:rPr>
                <w:rFonts w:eastAsia="ArialNarrow" w:cs="Times New Roman"/>
                <w:color w:val="000000"/>
                <w:sz w:val="22"/>
                <w:szCs w:val="22"/>
                <w:lang w:val="pl-PL"/>
              </w:rPr>
              <w:t xml:space="preserve"> </w:t>
            </w:r>
            <w:r w:rsidR="00CE38EF">
              <w:rPr>
                <w:rFonts w:eastAsia="ArialNarrow" w:cs="Times New Roman"/>
                <w:color w:val="000000"/>
                <w:sz w:val="22"/>
                <w:szCs w:val="22"/>
                <w:lang w:val="pl-PL"/>
              </w:rPr>
              <w:t xml:space="preserve">410,00 </w:t>
            </w:r>
            <w:r>
              <w:rPr>
                <w:rFonts w:eastAsia="ArialNarrow" w:cs="Times New Roman"/>
                <w:color w:val="000000"/>
                <w:sz w:val="22"/>
                <w:szCs w:val="22"/>
                <w:lang w:val="pl-PL"/>
              </w:rPr>
              <w:t xml:space="preserve">zł                            </w:t>
            </w:r>
          </w:p>
          <w:p w:rsidR="00A538C3" w:rsidRPr="005F4F99" w:rsidRDefault="00A538C3" w:rsidP="00A538C3">
            <w:pPr>
              <w:autoSpaceDE w:val="0"/>
              <w:autoSpaceDN w:val="0"/>
              <w:adjustRightInd w:val="0"/>
              <w:spacing w:after="0" w:line="240" w:lineRule="auto"/>
              <w:rPr>
                <w:rFonts w:eastAsia="ArialNarrow" w:cs="Times New Roman"/>
                <w:color w:val="000000"/>
                <w:sz w:val="22"/>
                <w:szCs w:val="22"/>
                <w:lang w:val="pl-PL"/>
              </w:rPr>
            </w:pPr>
            <w:r w:rsidRPr="005F4F99">
              <w:rPr>
                <w:rFonts w:eastAsia="ArialNarrow" w:cs="Times New Roman"/>
                <w:color w:val="000000"/>
                <w:sz w:val="22"/>
                <w:szCs w:val="22"/>
                <w:lang w:val="pl-PL"/>
              </w:rPr>
              <w:t>Budżet</w:t>
            </w:r>
            <w:r>
              <w:rPr>
                <w:rFonts w:eastAsia="ArialNarrow" w:cs="Times New Roman"/>
                <w:color w:val="000000"/>
                <w:sz w:val="22"/>
                <w:szCs w:val="22"/>
                <w:lang w:val="pl-PL"/>
              </w:rPr>
              <w:t xml:space="preserve"> Gminy Chrzanów           </w:t>
            </w:r>
            <w:r w:rsidR="00CE38EF">
              <w:rPr>
                <w:rFonts w:eastAsia="ArialNarrow" w:cs="Times New Roman"/>
                <w:color w:val="000000"/>
                <w:sz w:val="22"/>
                <w:szCs w:val="22"/>
                <w:lang w:val="pl-PL"/>
              </w:rPr>
              <w:t>4</w:t>
            </w:r>
            <w:r w:rsidR="007D5D2D">
              <w:rPr>
                <w:rFonts w:eastAsia="ArialNarrow" w:cs="Times New Roman"/>
                <w:color w:val="000000"/>
                <w:sz w:val="22"/>
                <w:szCs w:val="22"/>
                <w:lang w:val="pl-PL"/>
              </w:rPr>
              <w:t xml:space="preserve"> </w:t>
            </w:r>
            <w:r w:rsidR="00CE38EF">
              <w:rPr>
                <w:rFonts w:eastAsia="ArialNarrow" w:cs="Times New Roman"/>
                <w:color w:val="000000"/>
                <w:sz w:val="22"/>
                <w:szCs w:val="22"/>
                <w:lang w:val="pl-PL"/>
              </w:rPr>
              <w:t xml:space="preserve">200,00 </w:t>
            </w:r>
            <w:r>
              <w:rPr>
                <w:rFonts w:eastAsia="ArialNarrow" w:cs="Times New Roman"/>
                <w:color w:val="000000"/>
                <w:sz w:val="22"/>
                <w:szCs w:val="22"/>
                <w:lang w:val="pl-PL"/>
              </w:rPr>
              <w:t xml:space="preserve">zł                        </w:t>
            </w:r>
          </w:p>
          <w:p w:rsidR="00D443F8" w:rsidRPr="005F4F99" w:rsidRDefault="00CE38EF" w:rsidP="003A4B68">
            <w:pPr>
              <w:spacing w:after="60" w:line="22" w:lineRule="atLeast"/>
              <w:jc w:val="both"/>
              <w:rPr>
                <w:rFonts w:eastAsia="ArialNarrow" w:cs="Times New Roman"/>
                <w:color w:val="000000"/>
                <w:sz w:val="22"/>
                <w:szCs w:val="22"/>
                <w:lang w:val="pl-PL"/>
              </w:rPr>
            </w:pPr>
            <w:r>
              <w:rPr>
                <w:rFonts w:eastAsia="ArialNarrow" w:cs="Times New Roman"/>
                <w:color w:val="000000"/>
                <w:sz w:val="22"/>
                <w:szCs w:val="22"/>
                <w:lang w:val="pl-PL"/>
              </w:rPr>
              <w:t>Ogółem:</w:t>
            </w:r>
            <w:r w:rsidR="00A538C3" w:rsidRPr="00A13989">
              <w:rPr>
                <w:rFonts w:eastAsia="ArialNarrow" w:cs="Times New Roman"/>
                <w:color w:val="000000"/>
                <w:sz w:val="22"/>
                <w:szCs w:val="22"/>
                <w:lang w:val="pl-PL"/>
              </w:rPr>
              <w:t xml:space="preserve"> </w:t>
            </w:r>
            <w:r>
              <w:rPr>
                <w:rFonts w:eastAsia="ArialNarrow" w:cs="Times New Roman"/>
                <w:color w:val="000000"/>
                <w:sz w:val="22"/>
                <w:szCs w:val="22"/>
                <w:lang w:val="pl-PL"/>
              </w:rPr>
              <w:t>11</w:t>
            </w:r>
            <w:r w:rsidR="007D5D2D">
              <w:rPr>
                <w:rFonts w:eastAsia="ArialNarrow" w:cs="Times New Roman"/>
                <w:color w:val="000000"/>
                <w:sz w:val="22"/>
                <w:szCs w:val="22"/>
                <w:lang w:val="pl-PL"/>
              </w:rPr>
              <w:t xml:space="preserve"> </w:t>
            </w:r>
            <w:r>
              <w:rPr>
                <w:rFonts w:eastAsia="ArialNarrow" w:cs="Times New Roman"/>
                <w:color w:val="000000"/>
                <w:sz w:val="22"/>
                <w:szCs w:val="22"/>
                <w:lang w:val="pl-PL"/>
              </w:rPr>
              <w:t xml:space="preserve">610,00 </w:t>
            </w:r>
            <w:r w:rsidR="00A538C3" w:rsidRPr="00A13989">
              <w:rPr>
                <w:rFonts w:eastAsia="ArialNarrow" w:cs="Times New Roman"/>
                <w:color w:val="000000"/>
                <w:sz w:val="22"/>
                <w:szCs w:val="22"/>
                <w:lang w:val="pl-PL"/>
              </w:rPr>
              <w:t xml:space="preserve">zł    </w:t>
            </w:r>
            <w:r w:rsidR="003A4B68">
              <w:rPr>
                <w:rFonts w:eastAsia="ArialNarrow" w:cs="Times New Roman"/>
                <w:color w:val="000000"/>
                <w:sz w:val="22"/>
                <w:szCs w:val="22"/>
                <w:lang w:val="pl-PL"/>
              </w:rPr>
              <w:t xml:space="preserve">                               </w:t>
            </w:r>
          </w:p>
        </w:tc>
      </w:tr>
    </w:tbl>
    <w:p w:rsidR="00D443F8" w:rsidRDefault="00D443F8">
      <w:pPr>
        <w:rPr>
          <w:lang w:val="pl-PL"/>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2581"/>
        <w:gridCol w:w="2976"/>
        <w:gridCol w:w="2993"/>
      </w:tblGrid>
      <w:tr w:rsidR="00D443F8" w:rsidRPr="00900363" w:rsidTr="00B859D4">
        <w:tc>
          <w:tcPr>
            <w:tcW w:w="14328" w:type="dxa"/>
            <w:gridSpan w:val="4"/>
            <w:tcBorders>
              <w:bottom w:val="single" w:sz="4" w:space="0" w:color="auto"/>
            </w:tcBorders>
            <w:shd w:val="clear" w:color="auto" w:fill="B3B3B3"/>
          </w:tcPr>
          <w:p w:rsidR="00D443F8" w:rsidRDefault="00D443F8" w:rsidP="00B859D4">
            <w:pPr>
              <w:autoSpaceDE w:val="0"/>
              <w:autoSpaceDN w:val="0"/>
              <w:adjustRightInd w:val="0"/>
              <w:spacing w:after="0" w:line="240" w:lineRule="auto"/>
              <w:rPr>
                <w:rFonts w:eastAsia="ArialNarrow" w:cs="Times New Roman"/>
                <w:b/>
                <w:color w:val="000000"/>
                <w:sz w:val="22"/>
                <w:szCs w:val="22"/>
                <w:lang w:val="pl-PL"/>
              </w:rPr>
            </w:pPr>
            <w:r w:rsidRPr="005F4F99">
              <w:rPr>
                <w:rFonts w:eastAsia="ArialNarrow" w:cs="Times New Roman"/>
                <w:b/>
                <w:color w:val="000000"/>
                <w:sz w:val="22"/>
                <w:szCs w:val="22"/>
                <w:lang w:val="pl-PL"/>
              </w:rPr>
              <w:t xml:space="preserve">KIERUNEK INTERWENCJI NR  </w:t>
            </w:r>
            <w:r>
              <w:rPr>
                <w:rFonts w:eastAsia="ArialNarrow" w:cs="Times New Roman"/>
                <w:b/>
                <w:color w:val="000000"/>
                <w:sz w:val="22"/>
                <w:szCs w:val="22"/>
                <w:lang w:val="pl-PL"/>
              </w:rPr>
              <w:t>II.1.2</w:t>
            </w:r>
          </w:p>
          <w:p w:rsidR="00D443F8" w:rsidRPr="007D5D2D" w:rsidRDefault="00D443F8" w:rsidP="00B859D4">
            <w:pPr>
              <w:autoSpaceDE w:val="0"/>
              <w:autoSpaceDN w:val="0"/>
              <w:adjustRightInd w:val="0"/>
              <w:spacing w:after="0" w:line="240" w:lineRule="auto"/>
              <w:rPr>
                <w:rFonts w:cstheme="minorHAnsi"/>
                <w:b/>
                <w:color w:val="FF0000"/>
                <w:lang w:val="pl-PL"/>
              </w:rPr>
            </w:pPr>
            <w:r w:rsidRPr="007D5D2D">
              <w:rPr>
                <w:rFonts w:cstheme="minorHAnsi"/>
                <w:b/>
                <w:color w:val="FF0000"/>
                <w:lang w:val="pl-PL"/>
              </w:rPr>
              <w:t>Promocja i upowszechnianie zdrowego stylu życia przy jednoczesnym rozwoju potrzebnej do tego infrastruktury rekreacyjno-sportowej.</w:t>
            </w:r>
          </w:p>
        </w:tc>
      </w:tr>
      <w:tr w:rsidR="00D443F8" w:rsidRPr="00DB5257" w:rsidTr="00C11FD6">
        <w:tc>
          <w:tcPr>
            <w:tcW w:w="5778" w:type="dxa"/>
            <w:shd w:val="clear" w:color="auto" w:fill="FF9900"/>
          </w:tcPr>
          <w:p w:rsidR="00D443F8" w:rsidRPr="005F4F99" w:rsidRDefault="00D443F8" w:rsidP="00B859D4">
            <w:pPr>
              <w:autoSpaceDE w:val="0"/>
              <w:autoSpaceDN w:val="0"/>
              <w:adjustRightInd w:val="0"/>
              <w:spacing w:after="0" w:line="240" w:lineRule="auto"/>
              <w:rPr>
                <w:rFonts w:eastAsia="ArialNarrow" w:cs="Times New Roman"/>
                <w:b/>
                <w:color w:val="000000"/>
                <w:sz w:val="22"/>
                <w:szCs w:val="22"/>
                <w:lang w:val="pl-PL"/>
              </w:rPr>
            </w:pPr>
            <w:r w:rsidRPr="005F4F99">
              <w:rPr>
                <w:rFonts w:eastAsia="ArialNarrow" w:cs="Times New Roman"/>
                <w:b/>
                <w:color w:val="000000"/>
                <w:sz w:val="22"/>
                <w:szCs w:val="22"/>
                <w:lang w:val="pl-PL"/>
              </w:rPr>
              <w:t xml:space="preserve">CEL STRATEGICZNY </w:t>
            </w:r>
          </w:p>
          <w:p w:rsidR="00D443F8" w:rsidRPr="005F4F99" w:rsidRDefault="00D443F8" w:rsidP="00B859D4">
            <w:pPr>
              <w:autoSpaceDE w:val="0"/>
              <w:autoSpaceDN w:val="0"/>
              <w:adjustRightInd w:val="0"/>
              <w:spacing w:after="0" w:line="240" w:lineRule="auto"/>
              <w:jc w:val="both"/>
              <w:rPr>
                <w:rFonts w:eastAsia="ArialNarrow" w:cs="Times New Roman"/>
                <w:b/>
                <w:color w:val="000000"/>
                <w:sz w:val="22"/>
                <w:szCs w:val="22"/>
                <w:lang w:val="pl-PL"/>
              </w:rPr>
            </w:pPr>
            <w:r w:rsidRPr="00D443F8">
              <w:rPr>
                <w:rFonts w:eastAsia="Calibri" w:cstheme="minorHAnsi"/>
                <w:b/>
                <w:sz w:val="22"/>
                <w:szCs w:val="22"/>
                <w:lang w:val="pl-PL"/>
              </w:rPr>
              <w:t>WYSOKI POZIOM BEZPIECZEŃSTWA MIESZKAŃCÓW POWIATU CHRZANOWSKIEGO W WYMIARZE SPOŁECZNYM, ZDROWOTNYM I PUBLICZNYM</w:t>
            </w:r>
          </w:p>
        </w:tc>
        <w:tc>
          <w:tcPr>
            <w:tcW w:w="2581" w:type="dxa"/>
            <w:shd w:val="clear" w:color="auto" w:fill="FFCC99"/>
          </w:tcPr>
          <w:p w:rsidR="00D443F8" w:rsidRPr="005F4F99" w:rsidRDefault="00CF7E8F" w:rsidP="00B859D4">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CEL OPERACYJNY</w:t>
            </w:r>
            <w:r w:rsidR="00D443F8" w:rsidRPr="005F4F99">
              <w:rPr>
                <w:rFonts w:eastAsia="ArialNarrow" w:cs="Times New Roman"/>
                <w:b/>
                <w:color w:val="000000"/>
                <w:sz w:val="22"/>
                <w:szCs w:val="22"/>
                <w:lang w:val="pl-PL"/>
              </w:rPr>
              <w:t>:</w:t>
            </w:r>
          </w:p>
          <w:p w:rsidR="00D443F8" w:rsidRPr="005F4F99" w:rsidRDefault="003748A3" w:rsidP="00B859D4">
            <w:pPr>
              <w:autoSpaceDE w:val="0"/>
              <w:autoSpaceDN w:val="0"/>
              <w:adjustRightInd w:val="0"/>
              <w:spacing w:after="0" w:line="240" w:lineRule="auto"/>
              <w:rPr>
                <w:rFonts w:eastAsia="ArialNarrow" w:cs="Times New Roman"/>
                <w:b/>
                <w:color w:val="000000"/>
                <w:sz w:val="22"/>
                <w:szCs w:val="22"/>
                <w:lang w:val="pl-PL"/>
              </w:rPr>
            </w:pPr>
            <w:r w:rsidRPr="00900363">
              <w:rPr>
                <w:rFonts w:cstheme="minorHAnsi"/>
                <w:b/>
                <w:lang w:val="pl-PL"/>
              </w:rPr>
              <w:t xml:space="preserve">Poprawa stanu zdrowia mieszkańców </w:t>
            </w:r>
            <w:r w:rsidR="0017698C" w:rsidRPr="00900363">
              <w:rPr>
                <w:rFonts w:cstheme="minorHAnsi"/>
                <w:b/>
                <w:lang w:val="pl-PL"/>
              </w:rPr>
              <w:br/>
              <w:t xml:space="preserve">i </w:t>
            </w:r>
            <w:r w:rsidRPr="00900363">
              <w:rPr>
                <w:rFonts w:cstheme="minorHAnsi"/>
                <w:b/>
                <w:lang w:val="pl-PL"/>
              </w:rPr>
              <w:t>zwiększenie efektywności leczenia</w:t>
            </w:r>
          </w:p>
        </w:tc>
        <w:tc>
          <w:tcPr>
            <w:tcW w:w="2976" w:type="dxa"/>
            <w:shd w:val="clear" w:color="auto" w:fill="C0C0C0"/>
          </w:tcPr>
          <w:p w:rsidR="00D443F8" w:rsidRDefault="00D443F8" w:rsidP="00B859D4">
            <w:pPr>
              <w:autoSpaceDE w:val="0"/>
              <w:autoSpaceDN w:val="0"/>
              <w:adjustRightInd w:val="0"/>
              <w:spacing w:after="0" w:line="240" w:lineRule="auto"/>
              <w:rPr>
                <w:rFonts w:eastAsia="ArialNarrow" w:cs="Times New Roman"/>
                <w:b/>
                <w:color w:val="000000"/>
                <w:sz w:val="22"/>
                <w:szCs w:val="22"/>
                <w:lang w:val="pl-PL"/>
              </w:rPr>
            </w:pPr>
            <w:r w:rsidRPr="005F4F99">
              <w:rPr>
                <w:rFonts w:eastAsia="ArialNarrow" w:cs="Times New Roman"/>
                <w:b/>
                <w:color w:val="000000"/>
                <w:sz w:val="22"/>
                <w:szCs w:val="22"/>
                <w:lang w:val="pl-PL"/>
              </w:rPr>
              <w:t>JEDNOSTKA REALIZUJĄCA:</w:t>
            </w:r>
          </w:p>
          <w:p w:rsidR="00D443F8" w:rsidRPr="00900363" w:rsidRDefault="00D443F8" w:rsidP="00F955BA">
            <w:pPr>
              <w:autoSpaceDE w:val="0"/>
              <w:autoSpaceDN w:val="0"/>
              <w:adjustRightInd w:val="0"/>
              <w:spacing w:after="0" w:line="240" w:lineRule="auto"/>
              <w:rPr>
                <w:rFonts w:eastAsia="Calibri" w:cstheme="minorHAnsi"/>
                <w:b/>
                <w:lang w:val="pl-PL"/>
              </w:rPr>
            </w:pPr>
            <w:r w:rsidRPr="00900363">
              <w:rPr>
                <w:rFonts w:eastAsia="Calibri" w:cstheme="minorHAnsi"/>
                <w:b/>
                <w:lang w:val="pl-PL"/>
              </w:rPr>
              <w:t>Gminy powiatu chrzanowskiego,</w:t>
            </w:r>
          </w:p>
          <w:p w:rsidR="00D443F8" w:rsidRPr="00900363" w:rsidRDefault="00D443F8" w:rsidP="00F955BA">
            <w:pPr>
              <w:autoSpaceDE w:val="0"/>
              <w:autoSpaceDN w:val="0"/>
              <w:adjustRightInd w:val="0"/>
              <w:spacing w:after="0" w:line="240" w:lineRule="auto"/>
              <w:rPr>
                <w:rFonts w:eastAsia="Calibri" w:cstheme="minorHAnsi"/>
                <w:b/>
                <w:lang w:val="pl-PL"/>
              </w:rPr>
            </w:pPr>
            <w:r w:rsidRPr="00900363">
              <w:rPr>
                <w:rFonts w:eastAsia="Calibri" w:cstheme="minorHAnsi"/>
                <w:b/>
                <w:lang w:val="pl-PL"/>
              </w:rPr>
              <w:t xml:space="preserve">Organizacje pozarządowe, </w:t>
            </w:r>
            <w:r w:rsidR="00F955BA" w:rsidRPr="00900363">
              <w:rPr>
                <w:rFonts w:eastAsia="Calibri" w:cstheme="minorHAnsi"/>
                <w:b/>
                <w:lang w:val="pl-PL"/>
              </w:rPr>
              <w:br/>
            </w:r>
            <w:r w:rsidRPr="00900363">
              <w:rPr>
                <w:rFonts w:eastAsia="Calibri" w:cstheme="minorHAnsi"/>
                <w:b/>
                <w:lang w:val="pl-PL"/>
              </w:rPr>
              <w:t>w tym kluby sportowe,</w:t>
            </w:r>
          </w:p>
          <w:p w:rsidR="00D443F8" w:rsidRPr="005F4F99" w:rsidRDefault="00D443F8" w:rsidP="00F955BA">
            <w:pPr>
              <w:autoSpaceDE w:val="0"/>
              <w:autoSpaceDN w:val="0"/>
              <w:adjustRightInd w:val="0"/>
              <w:spacing w:after="0" w:line="240" w:lineRule="auto"/>
              <w:rPr>
                <w:rFonts w:eastAsia="ArialNarrow" w:cs="Times New Roman"/>
                <w:b/>
                <w:color w:val="000000"/>
                <w:sz w:val="22"/>
                <w:szCs w:val="22"/>
                <w:lang w:val="pl-PL"/>
              </w:rPr>
            </w:pPr>
            <w:r w:rsidRPr="00194766">
              <w:rPr>
                <w:rFonts w:eastAsia="Calibri" w:cstheme="minorHAnsi"/>
                <w:b/>
              </w:rPr>
              <w:lastRenderedPageBreak/>
              <w:t>Placówki ochrony zdrowia</w:t>
            </w:r>
          </w:p>
        </w:tc>
        <w:tc>
          <w:tcPr>
            <w:tcW w:w="2993" w:type="dxa"/>
            <w:shd w:val="clear" w:color="auto" w:fill="808080"/>
          </w:tcPr>
          <w:p w:rsidR="00D443F8" w:rsidRPr="005F4F99" w:rsidRDefault="00D443F8" w:rsidP="00B859D4">
            <w:pPr>
              <w:autoSpaceDE w:val="0"/>
              <w:autoSpaceDN w:val="0"/>
              <w:adjustRightInd w:val="0"/>
              <w:spacing w:after="0" w:line="240" w:lineRule="auto"/>
              <w:rPr>
                <w:rFonts w:eastAsia="ArialNarrow" w:cs="Times New Roman"/>
                <w:b/>
                <w:color w:val="000000"/>
                <w:sz w:val="22"/>
                <w:szCs w:val="22"/>
                <w:lang w:val="pl-PL"/>
              </w:rPr>
            </w:pPr>
            <w:r w:rsidRPr="005F4F99">
              <w:rPr>
                <w:rFonts w:eastAsia="ArialNarrow" w:cs="Times New Roman"/>
                <w:b/>
                <w:color w:val="000000"/>
                <w:sz w:val="22"/>
                <w:szCs w:val="22"/>
                <w:lang w:val="pl-PL"/>
              </w:rPr>
              <w:lastRenderedPageBreak/>
              <w:t>PARTNERZY:</w:t>
            </w:r>
          </w:p>
          <w:p w:rsidR="00D443F8" w:rsidRPr="00900363" w:rsidRDefault="00D443F8" w:rsidP="00D443F8">
            <w:pPr>
              <w:autoSpaceDE w:val="0"/>
              <w:autoSpaceDN w:val="0"/>
              <w:adjustRightInd w:val="0"/>
              <w:spacing w:after="0" w:line="240" w:lineRule="auto"/>
              <w:rPr>
                <w:rFonts w:eastAsia="Calibri" w:cstheme="minorHAnsi"/>
                <w:sz w:val="20"/>
                <w:szCs w:val="20"/>
                <w:lang w:val="pl-PL"/>
              </w:rPr>
            </w:pPr>
            <w:r w:rsidRPr="00900363">
              <w:rPr>
                <w:rFonts w:eastAsia="Calibri" w:cstheme="minorHAnsi"/>
                <w:sz w:val="20"/>
                <w:szCs w:val="20"/>
                <w:lang w:val="pl-PL"/>
              </w:rPr>
              <w:t xml:space="preserve">Urząd Marszałkowski Województwa Małopolskiego, </w:t>
            </w:r>
          </w:p>
          <w:p w:rsidR="00D443F8" w:rsidRPr="00900363" w:rsidRDefault="00D443F8" w:rsidP="00D443F8">
            <w:pPr>
              <w:autoSpaceDE w:val="0"/>
              <w:autoSpaceDN w:val="0"/>
              <w:adjustRightInd w:val="0"/>
              <w:spacing w:after="0" w:line="240" w:lineRule="auto"/>
              <w:rPr>
                <w:rFonts w:eastAsia="Calibri" w:cstheme="minorHAnsi"/>
                <w:sz w:val="20"/>
                <w:szCs w:val="20"/>
                <w:lang w:val="pl-PL"/>
              </w:rPr>
            </w:pPr>
            <w:r w:rsidRPr="00900363">
              <w:rPr>
                <w:rFonts w:eastAsia="Calibri" w:cstheme="minorHAnsi"/>
                <w:sz w:val="20"/>
                <w:szCs w:val="20"/>
                <w:lang w:val="pl-PL"/>
              </w:rPr>
              <w:t xml:space="preserve">Starostwo Powiatowe w Chrzanowie, </w:t>
            </w:r>
          </w:p>
          <w:p w:rsidR="00D443F8" w:rsidRPr="00900363" w:rsidRDefault="00D443F8" w:rsidP="00D443F8">
            <w:pPr>
              <w:autoSpaceDE w:val="0"/>
              <w:autoSpaceDN w:val="0"/>
              <w:adjustRightInd w:val="0"/>
              <w:spacing w:after="0" w:line="240" w:lineRule="auto"/>
              <w:rPr>
                <w:rFonts w:eastAsia="Calibri" w:cstheme="minorHAnsi"/>
                <w:sz w:val="20"/>
                <w:szCs w:val="20"/>
                <w:lang w:val="pl-PL"/>
              </w:rPr>
            </w:pPr>
            <w:r w:rsidRPr="00900363">
              <w:rPr>
                <w:rFonts w:eastAsia="Calibri" w:cstheme="minorHAnsi"/>
                <w:sz w:val="20"/>
                <w:szCs w:val="20"/>
                <w:lang w:val="pl-PL"/>
              </w:rPr>
              <w:t xml:space="preserve">instytucje publiczne, w tym szkoły </w:t>
            </w:r>
            <w:r w:rsidR="00F955BA" w:rsidRPr="00900363">
              <w:rPr>
                <w:rFonts w:eastAsia="Calibri" w:cstheme="minorHAnsi"/>
                <w:sz w:val="20"/>
                <w:szCs w:val="20"/>
                <w:lang w:val="pl-PL"/>
              </w:rPr>
              <w:lastRenderedPageBreak/>
              <w:t>i</w:t>
            </w:r>
            <w:r w:rsidRPr="00900363">
              <w:rPr>
                <w:rFonts w:eastAsia="Calibri" w:cstheme="minorHAnsi"/>
                <w:sz w:val="20"/>
                <w:szCs w:val="20"/>
                <w:lang w:val="pl-PL"/>
              </w:rPr>
              <w:t xml:space="preserve"> placówki oświatowe, </w:t>
            </w:r>
          </w:p>
          <w:p w:rsidR="00D443F8" w:rsidRPr="005F4F99" w:rsidRDefault="00D443F8" w:rsidP="00D443F8">
            <w:pPr>
              <w:autoSpaceDE w:val="0"/>
              <w:autoSpaceDN w:val="0"/>
              <w:adjustRightInd w:val="0"/>
              <w:spacing w:after="0" w:line="240" w:lineRule="auto"/>
              <w:rPr>
                <w:rFonts w:eastAsia="ArialNarrow" w:cs="Times New Roman"/>
                <w:b/>
                <w:color w:val="000000"/>
                <w:sz w:val="22"/>
                <w:szCs w:val="22"/>
                <w:lang w:val="pl-PL"/>
              </w:rPr>
            </w:pPr>
            <w:r w:rsidRPr="00D443F8">
              <w:rPr>
                <w:rFonts w:eastAsia="Calibri" w:cstheme="minorHAnsi"/>
                <w:sz w:val="20"/>
                <w:szCs w:val="20"/>
              </w:rPr>
              <w:t>media</w:t>
            </w:r>
          </w:p>
        </w:tc>
      </w:tr>
      <w:tr w:rsidR="00D443F8" w:rsidRPr="00D64A4F" w:rsidTr="00C11FD6">
        <w:trPr>
          <w:trHeight w:val="405"/>
        </w:trPr>
        <w:tc>
          <w:tcPr>
            <w:tcW w:w="5778" w:type="dxa"/>
            <w:vAlign w:val="center"/>
          </w:tcPr>
          <w:p w:rsidR="00D443F8" w:rsidRPr="003859FA" w:rsidRDefault="00D443F8" w:rsidP="00D443F8">
            <w:pPr>
              <w:autoSpaceDE w:val="0"/>
              <w:autoSpaceDN w:val="0"/>
              <w:adjustRightInd w:val="0"/>
              <w:spacing w:after="0" w:line="240" w:lineRule="auto"/>
              <w:jc w:val="both"/>
              <w:rPr>
                <w:rFonts w:cstheme="minorHAnsi"/>
                <w:b/>
                <w:color w:val="FF0000"/>
                <w:sz w:val="20"/>
                <w:szCs w:val="20"/>
                <w:lang w:val="pl-PL"/>
              </w:rPr>
            </w:pPr>
            <w:r w:rsidRPr="003859FA">
              <w:rPr>
                <w:rFonts w:eastAsia="ArialNarrow" w:cs="Times New Roman"/>
                <w:color w:val="000000"/>
                <w:sz w:val="20"/>
                <w:szCs w:val="20"/>
                <w:lang w:val="pl-PL"/>
              </w:rPr>
              <w:lastRenderedPageBreak/>
              <w:t xml:space="preserve">Dotyczy: Informacja w sprawie podjętych działań z zakresu </w:t>
            </w:r>
            <w:r w:rsidR="00994B42" w:rsidRPr="003859FA">
              <w:rPr>
                <w:rFonts w:cstheme="minorHAnsi"/>
                <w:b/>
                <w:color w:val="FF0000"/>
                <w:sz w:val="20"/>
                <w:szCs w:val="20"/>
                <w:lang w:val="pl-PL"/>
              </w:rPr>
              <w:t>p</w:t>
            </w:r>
            <w:r w:rsidR="00C9431B" w:rsidRPr="003859FA">
              <w:rPr>
                <w:rFonts w:cstheme="minorHAnsi"/>
                <w:b/>
                <w:color w:val="FF0000"/>
                <w:sz w:val="20"/>
                <w:szCs w:val="20"/>
                <w:lang w:val="pl-PL"/>
              </w:rPr>
              <w:t>romocji  i upowszechniania</w:t>
            </w:r>
            <w:r w:rsidRPr="003859FA">
              <w:rPr>
                <w:rFonts w:cstheme="minorHAnsi"/>
                <w:b/>
                <w:color w:val="FF0000"/>
                <w:sz w:val="20"/>
                <w:szCs w:val="20"/>
                <w:lang w:val="pl-PL"/>
              </w:rPr>
              <w:t xml:space="preserve"> zdrowego stylu życia przy jednoczesnym rozwoju potrzebnej do tego infrastruktury rekreacyjno-sportowej.</w:t>
            </w:r>
          </w:p>
        </w:tc>
        <w:tc>
          <w:tcPr>
            <w:tcW w:w="2581" w:type="dxa"/>
            <w:vAlign w:val="center"/>
          </w:tcPr>
          <w:p w:rsidR="00D443F8" w:rsidRPr="005F4F99" w:rsidRDefault="00D443F8" w:rsidP="00B859D4">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2015</w:t>
            </w:r>
          </w:p>
        </w:tc>
        <w:tc>
          <w:tcPr>
            <w:tcW w:w="2976" w:type="dxa"/>
            <w:vAlign w:val="center"/>
          </w:tcPr>
          <w:p w:rsidR="00D443F8" w:rsidRPr="005F4F99" w:rsidRDefault="00D443F8" w:rsidP="00B859D4">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2016</w:t>
            </w:r>
          </w:p>
        </w:tc>
        <w:tc>
          <w:tcPr>
            <w:tcW w:w="2993" w:type="dxa"/>
            <w:vAlign w:val="center"/>
          </w:tcPr>
          <w:p w:rsidR="00D443F8" w:rsidRPr="005F4F99" w:rsidRDefault="00D443F8" w:rsidP="00B859D4">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2017</w:t>
            </w:r>
          </w:p>
        </w:tc>
      </w:tr>
      <w:tr w:rsidR="005D27CD" w:rsidRPr="00900363" w:rsidTr="00C11FD6">
        <w:trPr>
          <w:trHeight w:val="557"/>
        </w:trPr>
        <w:tc>
          <w:tcPr>
            <w:tcW w:w="5778" w:type="dxa"/>
          </w:tcPr>
          <w:p w:rsidR="005D27CD" w:rsidRPr="003859FA" w:rsidRDefault="005D27CD" w:rsidP="005D27CD">
            <w:pPr>
              <w:autoSpaceDE w:val="0"/>
              <w:autoSpaceDN w:val="0"/>
              <w:adjustRightInd w:val="0"/>
              <w:spacing w:after="0" w:line="240" w:lineRule="auto"/>
              <w:rPr>
                <w:rFonts w:eastAsia="ArialNarrow" w:cs="Times New Roman"/>
                <w:color w:val="000000"/>
                <w:sz w:val="20"/>
                <w:szCs w:val="20"/>
                <w:lang w:val="pl-PL"/>
              </w:rPr>
            </w:pPr>
            <w:r w:rsidRPr="003859FA">
              <w:rPr>
                <w:rFonts w:eastAsia="ArialNarrow" w:cs="Times New Roman"/>
                <w:color w:val="000000"/>
                <w:sz w:val="20"/>
                <w:szCs w:val="20"/>
                <w:lang w:val="pl-PL"/>
              </w:rPr>
              <w:t>OPIS STANU REALIZACJI KIERUNKU INTERWENCJI (</w:t>
            </w:r>
            <w:r w:rsidR="00977805">
              <w:rPr>
                <w:rFonts w:eastAsia="ArialNarrow" w:cs="Times New Roman"/>
                <w:color w:val="000000"/>
                <w:sz w:val="20"/>
                <w:szCs w:val="20"/>
                <w:lang w:val="pl-PL"/>
              </w:rPr>
              <w:t>m.in</w:t>
            </w:r>
            <w:r w:rsidRPr="003859FA">
              <w:rPr>
                <w:rFonts w:eastAsia="ArialNarrow" w:cs="Times New Roman"/>
                <w:color w:val="000000"/>
                <w:sz w:val="20"/>
                <w:szCs w:val="20"/>
                <w:lang w:val="pl-PL"/>
              </w:rPr>
              <w:t>.: zrealizowane przedsięwzięcia w danym roku, stopień realizacji kierunku interwencji, skuteczność zastosowanych instrumentów realizacyjnych, ocena partnerów realizacyjnych, sukcesy realizacyjne, uzyskane efekty)</w:t>
            </w:r>
          </w:p>
        </w:tc>
        <w:tc>
          <w:tcPr>
            <w:tcW w:w="2581" w:type="dxa"/>
          </w:tcPr>
          <w:p w:rsidR="005D27CD" w:rsidRPr="007E5DF8" w:rsidRDefault="00E35BA3" w:rsidP="005D27CD">
            <w:pPr>
              <w:autoSpaceDE w:val="0"/>
              <w:autoSpaceDN w:val="0"/>
              <w:adjustRightInd w:val="0"/>
              <w:spacing w:after="0" w:line="240" w:lineRule="auto"/>
              <w:rPr>
                <w:rFonts w:eastAsia="ArialNarrow" w:cs="Times New Roman"/>
                <w:color w:val="000000"/>
                <w:sz w:val="22"/>
                <w:szCs w:val="22"/>
                <w:lang w:val="pl-PL"/>
              </w:rPr>
            </w:pPr>
            <w:r w:rsidRPr="008B0E62">
              <w:rPr>
                <w:rFonts w:eastAsia="ArialNarrow" w:cs="Times New Roman"/>
                <w:b/>
                <w:color w:val="000000"/>
                <w:sz w:val="22"/>
                <w:szCs w:val="22"/>
                <w:lang w:val="pl-PL"/>
              </w:rPr>
              <w:t xml:space="preserve">EKS </w:t>
            </w:r>
            <w:r w:rsidR="00977805">
              <w:rPr>
                <w:rFonts w:eastAsia="ArialNarrow" w:cs="Times New Roman"/>
                <w:color w:val="000000"/>
                <w:sz w:val="22"/>
                <w:szCs w:val="22"/>
                <w:lang w:val="pl-PL"/>
              </w:rPr>
              <w:t>–</w:t>
            </w:r>
            <w:r w:rsidRPr="007E5DF8">
              <w:rPr>
                <w:rFonts w:eastAsia="ArialNarrow" w:cs="Times New Roman"/>
                <w:color w:val="000000"/>
                <w:sz w:val="22"/>
                <w:szCs w:val="22"/>
                <w:lang w:val="pl-PL"/>
              </w:rPr>
              <w:t xml:space="preserve"> </w:t>
            </w:r>
            <w:r w:rsidR="005D27CD" w:rsidRPr="007E5DF8">
              <w:rPr>
                <w:rFonts w:eastAsia="ArialNarrow" w:cs="Times New Roman"/>
                <w:color w:val="000000"/>
                <w:sz w:val="22"/>
                <w:szCs w:val="22"/>
                <w:lang w:val="pl-PL"/>
              </w:rPr>
              <w:t>Organizowanie wycieczek, konkursów, turniejów sportowych. Akcje promujące aktywność fizyczną wśród mieszkańców powiatu chrzanowskiego.</w:t>
            </w:r>
          </w:p>
          <w:p w:rsidR="00E35BA3" w:rsidRPr="007E5DF8" w:rsidRDefault="00E35BA3" w:rsidP="005D27CD">
            <w:pPr>
              <w:autoSpaceDE w:val="0"/>
              <w:autoSpaceDN w:val="0"/>
              <w:adjustRightInd w:val="0"/>
              <w:spacing w:after="0" w:line="240" w:lineRule="auto"/>
              <w:rPr>
                <w:rFonts w:eastAsia="ArialNarrow" w:cs="Times New Roman"/>
                <w:color w:val="000000"/>
                <w:sz w:val="22"/>
                <w:szCs w:val="22"/>
                <w:lang w:val="pl-PL"/>
              </w:rPr>
            </w:pPr>
          </w:p>
          <w:p w:rsidR="00E35BA3" w:rsidRPr="007E5DF8" w:rsidRDefault="00E35BA3" w:rsidP="00E35BA3">
            <w:pPr>
              <w:autoSpaceDE w:val="0"/>
              <w:autoSpaceDN w:val="0"/>
              <w:adjustRightInd w:val="0"/>
              <w:spacing w:after="0" w:line="240" w:lineRule="auto"/>
              <w:rPr>
                <w:rFonts w:eastAsia="ArialNarrow" w:cs="Times New Roman"/>
                <w:color w:val="000000"/>
                <w:sz w:val="22"/>
                <w:szCs w:val="22"/>
                <w:lang w:val="pl-PL"/>
              </w:rPr>
            </w:pPr>
            <w:r w:rsidRPr="008B0E62">
              <w:rPr>
                <w:rFonts w:eastAsia="ArialNarrow" w:cs="Times New Roman"/>
                <w:b/>
                <w:color w:val="000000"/>
                <w:sz w:val="22"/>
                <w:szCs w:val="22"/>
                <w:lang w:val="pl-PL"/>
              </w:rPr>
              <w:t>UTW – CHRZANÓW</w:t>
            </w:r>
            <w:r w:rsidRPr="007E5DF8">
              <w:rPr>
                <w:rFonts w:eastAsia="ArialNarrow" w:cs="Times New Roman"/>
                <w:color w:val="000000"/>
                <w:sz w:val="22"/>
                <w:szCs w:val="22"/>
                <w:lang w:val="pl-PL"/>
              </w:rPr>
              <w:t xml:space="preserve"> </w:t>
            </w:r>
            <w:r w:rsidRPr="007E5DF8">
              <w:rPr>
                <w:rFonts w:eastAsia="ArialNarrow" w:cs="Times New Roman"/>
                <w:color w:val="000000"/>
                <w:sz w:val="22"/>
                <w:szCs w:val="22"/>
                <w:lang w:val="pl-PL"/>
              </w:rPr>
              <w:br/>
              <w:t xml:space="preserve">W ciągu roku akademickiego cotygodniowe zajęcia ruchowe </w:t>
            </w:r>
          </w:p>
          <w:p w:rsidR="00E35BA3" w:rsidRPr="007E5DF8" w:rsidRDefault="00E35BA3" w:rsidP="00E35BA3">
            <w:pPr>
              <w:autoSpaceDE w:val="0"/>
              <w:autoSpaceDN w:val="0"/>
              <w:adjustRightInd w:val="0"/>
              <w:spacing w:after="0" w:line="240" w:lineRule="auto"/>
              <w:rPr>
                <w:rFonts w:eastAsia="ArialNarrow" w:cs="Times New Roman"/>
                <w:color w:val="000000"/>
                <w:sz w:val="22"/>
                <w:szCs w:val="22"/>
                <w:lang w:val="pl-PL"/>
              </w:rPr>
            </w:pPr>
            <w:r w:rsidRPr="007E5DF8">
              <w:rPr>
                <w:rFonts w:eastAsia="ArialNarrow" w:cs="Times New Roman"/>
                <w:color w:val="000000"/>
                <w:sz w:val="22"/>
                <w:szCs w:val="22"/>
                <w:lang w:val="pl-PL"/>
              </w:rPr>
              <w:t>•</w:t>
            </w:r>
            <w:r w:rsidRPr="007E5DF8">
              <w:rPr>
                <w:rFonts w:eastAsia="ArialNarrow" w:cs="Times New Roman"/>
                <w:color w:val="000000"/>
                <w:sz w:val="22"/>
                <w:szCs w:val="22"/>
                <w:lang w:val="pl-PL"/>
              </w:rPr>
              <w:tab/>
              <w:t>gimnastyka  rehabilitacyjna</w:t>
            </w:r>
          </w:p>
          <w:p w:rsidR="00E35BA3" w:rsidRPr="007E5DF8" w:rsidRDefault="00E35BA3" w:rsidP="00E35BA3">
            <w:pPr>
              <w:autoSpaceDE w:val="0"/>
              <w:autoSpaceDN w:val="0"/>
              <w:adjustRightInd w:val="0"/>
              <w:spacing w:after="0" w:line="240" w:lineRule="auto"/>
              <w:rPr>
                <w:rFonts w:eastAsia="ArialNarrow" w:cs="Times New Roman"/>
                <w:color w:val="000000"/>
                <w:sz w:val="22"/>
                <w:szCs w:val="22"/>
                <w:lang w:val="pl-PL"/>
              </w:rPr>
            </w:pPr>
            <w:r w:rsidRPr="007E5DF8">
              <w:rPr>
                <w:rFonts w:eastAsia="ArialNarrow" w:cs="Times New Roman"/>
                <w:color w:val="000000"/>
                <w:sz w:val="22"/>
                <w:szCs w:val="22"/>
                <w:lang w:val="pl-PL"/>
              </w:rPr>
              <w:t>•</w:t>
            </w:r>
            <w:r w:rsidRPr="007E5DF8">
              <w:rPr>
                <w:rFonts w:eastAsia="ArialNarrow" w:cs="Times New Roman"/>
                <w:color w:val="000000"/>
                <w:sz w:val="22"/>
                <w:szCs w:val="22"/>
                <w:lang w:val="pl-PL"/>
              </w:rPr>
              <w:tab/>
              <w:t xml:space="preserve"> aerobik w wodzie</w:t>
            </w:r>
          </w:p>
          <w:p w:rsidR="00E35BA3" w:rsidRPr="007E5DF8" w:rsidRDefault="00E35BA3" w:rsidP="00E35BA3">
            <w:pPr>
              <w:autoSpaceDE w:val="0"/>
              <w:autoSpaceDN w:val="0"/>
              <w:adjustRightInd w:val="0"/>
              <w:spacing w:after="0" w:line="240" w:lineRule="auto"/>
              <w:rPr>
                <w:rFonts w:eastAsia="ArialNarrow" w:cs="Times New Roman"/>
                <w:color w:val="000000"/>
                <w:sz w:val="22"/>
                <w:szCs w:val="22"/>
                <w:lang w:val="pl-PL"/>
              </w:rPr>
            </w:pPr>
            <w:r w:rsidRPr="007E5DF8">
              <w:rPr>
                <w:rFonts w:eastAsia="ArialNarrow" w:cs="Times New Roman"/>
                <w:color w:val="000000"/>
                <w:sz w:val="22"/>
                <w:szCs w:val="22"/>
                <w:lang w:val="pl-PL"/>
              </w:rPr>
              <w:t>•</w:t>
            </w:r>
            <w:r w:rsidRPr="007E5DF8">
              <w:rPr>
                <w:rFonts w:eastAsia="ArialNarrow" w:cs="Times New Roman"/>
                <w:color w:val="000000"/>
                <w:sz w:val="22"/>
                <w:szCs w:val="22"/>
                <w:lang w:val="pl-PL"/>
              </w:rPr>
              <w:tab/>
              <w:t xml:space="preserve"> taniec towarzyski</w:t>
            </w:r>
          </w:p>
          <w:p w:rsidR="00E35BA3" w:rsidRPr="007E5DF8" w:rsidRDefault="00E35BA3" w:rsidP="00E35BA3">
            <w:pPr>
              <w:autoSpaceDE w:val="0"/>
              <w:autoSpaceDN w:val="0"/>
              <w:adjustRightInd w:val="0"/>
              <w:spacing w:after="0" w:line="240" w:lineRule="auto"/>
              <w:rPr>
                <w:rFonts w:eastAsia="ArialNarrow" w:cs="Times New Roman"/>
                <w:color w:val="000000"/>
                <w:sz w:val="22"/>
                <w:szCs w:val="22"/>
                <w:lang w:val="pl-PL"/>
              </w:rPr>
            </w:pPr>
            <w:r w:rsidRPr="007E5DF8">
              <w:rPr>
                <w:rFonts w:eastAsia="ArialNarrow" w:cs="Times New Roman"/>
                <w:color w:val="000000"/>
                <w:sz w:val="22"/>
                <w:szCs w:val="22"/>
                <w:lang w:val="pl-PL"/>
              </w:rPr>
              <w:t>•</w:t>
            </w:r>
            <w:r w:rsidRPr="007E5DF8">
              <w:rPr>
                <w:rFonts w:eastAsia="ArialNarrow" w:cs="Times New Roman"/>
                <w:color w:val="000000"/>
                <w:sz w:val="22"/>
                <w:szCs w:val="22"/>
                <w:lang w:val="pl-PL"/>
              </w:rPr>
              <w:tab/>
            </w:r>
            <w:r w:rsidR="001D416B">
              <w:rPr>
                <w:rFonts w:eastAsia="ArialNarrow" w:cs="Times New Roman"/>
                <w:color w:val="000000"/>
                <w:sz w:val="22"/>
                <w:szCs w:val="22"/>
                <w:lang w:val="pl-PL"/>
              </w:rPr>
              <w:t xml:space="preserve"> </w:t>
            </w:r>
            <w:r w:rsidRPr="007E5DF8">
              <w:rPr>
                <w:rFonts w:eastAsia="ArialNarrow" w:cs="Times New Roman"/>
                <w:color w:val="000000"/>
                <w:sz w:val="22"/>
                <w:szCs w:val="22"/>
                <w:lang w:val="pl-PL"/>
              </w:rPr>
              <w:t>muzykoterapia</w:t>
            </w:r>
          </w:p>
          <w:p w:rsidR="00E35BA3" w:rsidRPr="007E5DF8" w:rsidRDefault="00E35BA3" w:rsidP="00E35BA3">
            <w:pPr>
              <w:autoSpaceDE w:val="0"/>
              <w:autoSpaceDN w:val="0"/>
              <w:adjustRightInd w:val="0"/>
              <w:spacing w:after="0" w:line="240" w:lineRule="auto"/>
              <w:rPr>
                <w:rFonts w:eastAsia="ArialNarrow" w:cs="Times New Roman"/>
                <w:color w:val="000000"/>
                <w:sz w:val="22"/>
                <w:szCs w:val="22"/>
                <w:lang w:val="pl-PL"/>
              </w:rPr>
            </w:pPr>
            <w:r w:rsidRPr="007E5DF8">
              <w:rPr>
                <w:rFonts w:eastAsia="ArialNarrow" w:cs="Times New Roman"/>
                <w:color w:val="000000"/>
                <w:sz w:val="22"/>
                <w:szCs w:val="22"/>
                <w:lang w:val="pl-PL"/>
              </w:rPr>
              <w:t>•</w:t>
            </w:r>
            <w:r w:rsidRPr="007E5DF8">
              <w:rPr>
                <w:rFonts w:eastAsia="ArialNarrow" w:cs="Times New Roman"/>
                <w:color w:val="000000"/>
                <w:sz w:val="22"/>
                <w:szCs w:val="22"/>
                <w:lang w:val="pl-PL"/>
              </w:rPr>
              <w:tab/>
              <w:t xml:space="preserve"> tai-chi</w:t>
            </w:r>
          </w:p>
          <w:p w:rsidR="00E35BA3" w:rsidRPr="007E5DF8" w:rsidRDefault="00E35BA3" w:rsidP="00E35BA3">
            <w:pPr>
              <w:autoSpaceDE w:val="0"/>
              <w:autoSpaceDN w:val="0"/>
              <w:adjustRightInd w:val="0"/>
              <w:spacing w:after="0" w:line="240" w:lineRule="auto"/>
              <w:rPr>
                <w:rFonts w:eastAsia="ArialNarrow" w:cs="Times New Roman"/>
                <w:color w:val="000000"/>
                <w:sz w:val="22"/>
                <w:szCs w:val="22"/>
                <w:lang w:val="pl-PL"/>
              </w:rPr>
            </w:pPr>
            <w:r w:rsidRPr="007E5DF8">
              <w:rPr>
                <w:rFonts w:eastAsia="ArialNarrow" w:cs="Times New Roman"/>
                <w:color w:val="000000"/>
                <w:sz w:val="22"/>
                <w:szCs w:val="22"/>
                <w:lang w:val="pl-PL"/>
              </w:rPr>
              <w:t>•</w:t>
            </w:r>
            <w:r w:rsidRPr="007E5DF8">
              <w:rPr>
                <w:rFonts w:eastAsia="ArialNarrow" w:cs="Times New Roman"/>
                <w:color w:val="000000"/>
                <w:sz w:val="22"/>
                <w:szCs w:val="22"/>
                <w:lang w:val="pl-PL"/>
              </w:rPr>
              <w:tab/>
              <w:t>treningi zespołu tanecznego</w:t>
            </w:r>
            <w:r w:rsidR="00F035E1">
              <w:rPr>
                <w:rFonts w:eastAsia="ArialNarrow" w:cs="Times New Roman"/>
                <w:color w:val="000000"/>
                <w:sz w:val="22"/>
                <w:szCs w:val="22"/>
                <w:lang w:val="pl-PL"/>
              </w:rPr>
              <w:t>.</w:t>
            </w:r>
          </w:p>
          <w:p w:rsidR="00E35BA3" w:rsidRPr="007E5DF8" w:rsidRDefault="00E35BA3" w:rsidP="00E35BA3">
            <w:pPr>
              <w:autoSpaceDE w:val="0"/>
              <w:autoSpaceDN w:val="0"/>
              <w:adjustRightInd w:val="0"/>
              <w:spacing w:after="0" w:line="240" w:lineRule="auto"/>
              <w:rPr>
                <w:rFonts w:eastAsia="ArialNarrow" w:cs="Times New Roman"/>
                <w:color w:val="000000"/>
                <w:sz w:val="22"/>
                <w:szCs w:val="22"/>
                <w:lang w:val="pl-PL"/>
              </w:rPr>
            </w:pPr>
            <w:r w:rsidRPr="007E5DF8">
              <w:rPr>
                <w:rFonts w:eastAsia="ArialNarrow" w:cs="Times New Roman"/>
                <w:color w:val="000000"/>
                <w:sz w:val="22"/>
                <w:szCs w:val="22"/>
                <w:lang w:val="pl-PL"/>
              </w:rPr>
              <w:t xml:space="preserve">Całoroczne cotygodniowe zajęcia grupy „Kijanki” – nordic walking, w tym udział </w:t>
            </w:r>
            <w:r w:rsidR="00F035E1">
              <w:rPr>
                <w:rFonts w:eastAsia="ArialNarrow" w:cs="Times New Roman"/>
                <w:color w:val="000000"/>
                <w:sz w:val="22"/>
                <w:szCs w:val="22"/>
                <w:lang w:val="pl-PL"/>
              </w:rPr>
              <w:t xml:space="preserve">w </w:t>
            </w:r>
            <w:r w:rsidRPr="007E5DF8">
              <w:rPr>
                <w:rFonts w:eastAsia="ArialNarrow" w:cs="Times New Roman"/>
                <w:color w:val="000000"/>
                <w:sz w:val="22"/>
                <w:szCs w:val="22"/>
                <w:lang w:val="pl-PL"/>
              </w:rPr>
              <w:t>okolicznościowych imprezach spacerowych na terenie powiatu</w:t>
            </w:r>
            <w:r w:rsidR="00F035E1">
              <w:rPr>
                <w:rFonts w:eastAsia="ArialNarrow" w:cs="Times New Roman"/>
                <w:color w:val="000000"/>
                <w:sz w:val="22"/>
                <w:szCs w:val="22"/>
                <w:lang w:val="pl-PL"/>
              </w:rPr>
              <w:t>.</w:t>
            </w:r>
          </w:p>
          <w:p w:rsidR="00E35BA3" w:rsidRPr="007E5DF8" w:rsidRDefault="00E35BA3" w:rsidP="00E35BA3">
            <w:pPr>
              <w:autoSpaceDE w:val="0"/>
              <w:autoSpaceDN w:val="0"/>
              <w:adjustRightInd w:val="0"/>
              <w:spacing w:after="0" w:line="240" w:lineRule="auto"/>
              <w:rPr>
                <w:rFonts w:eastAsia="ArialNarrow" w:cs="Times New Roman"/>
                <w:color w:val="000000"/>
                <w:sz w:val="22"/>
                <w:szCs w:val="22"/>
                <w:lang w:val="pl-PL"/>
              </w:rPr>
            </w:pPr>
            <w:r w:rsidRPr="007E5DF8">
              <w:rPr>
                <w:rFonts w:eastAsia="ArialNarrow" w:cs="Times New Roman"/>
                <w:color w:val="000000"/>
                <w:sz w:val="22"/>
                <w:szCs w:val="22"/>
                <w:lang w:val="pl-PL"/>
              </w:rPr>
              <w:t xml:space="preserve">Realizacja projektu „Szlakiem Łemków w </w:t>
            </w:r>
            <w:r w:rsidRPr="007E5DF8">
              <w:rPr>
                <w:rFonts w:eastAsia="ArialNarrow" w:cs="Times New Roman"/>
                <w:color w:val="000000"/>
                <w:sz w:val="22"/>
                <w:szCs w:val="22"/>
                <w:lang w:val="pl-PL"/>
              </w:rPr>
              <w:lastRenderedPageBreak/>
              <w:t xml:space="preserve">Polsce” </w:t>
            </w:r>
            <w:r w:rsidR="00977805">
              <w:rPr>
                <w:rFonts w:eastAsia="ArialNarrow" w:cs="Times New Roman"/>
                <w:color w:val="000000"/>
                <w:sz w:val="22"/>
                <w:szCs w:val="22"/>
                <w:lang w:val="pl-PL"/>
              </w:rPr>
              <w:t>–</w:t>
            </w:r>
            <w:r w:rsidRPr="007E5DF8">
              <w:rPr>
                <w:rFonts w:eastAsia="ArialNarrow" w:cs="Times New Roman"/>
                <w:color w:val="000000"/>
                <w:sz w:val="22"/>
                <w:szCs w:val="22"/>
                <w:lang w:val="pl-PL"/>
              </w:rPr>
              <w:t xml:space="preserve"> promocja zdrowego stylu życia – turystyki, w tym pieszej; korzystanie z bazy leczniczej ośrodka wypoczynkowego; udział około 50 osób. Całość poprzedzona wykładami w ramach cyklu „Mniejszości narodowe w Polsce”. </w:t>
            </w:r>
          </w:p>
          <w:p w:rsidR="00E35BA3" w:rsidRPr="007E5DF8" w:rsidRDefault="00E35BA3" w:rsidP="00E35BA3">
            <w:pPr>
              <w:autoSpaceDE w:val="0"/>
              <w:autoSpaceDN w:val="0"/>
              <w:adjustRightInd w:val="0"/>
              <w:spacing w:after="0" w:line="240" w:lineRule="auto"/>
              <w:rPr>
                <w:rFonts w:eastAsia="ArialNarrow" w:cs="Times New Roman"/>
                <w:color w:val="000000"/>
                <w:sz w:val="22"/>
                <w:szCs w:val="22"/>
                <w:lang w:val="pl-PL"/>
              </w:rPr>
            </w:pPr>
            <w:r w:rsidRPr="007E5DF8">
              <w:rPr>
                <w:rFonts w:eastAsia="ArialNarrow" w:cs="Times New Roman"/>
                <w:color w:val="000000"/>
                <w:sz w:val="22"/>
                <w:szCs w:val="22"/>
                <w:lang w:val="pl-PL"/>
              </w:rPr>
              <w:t>Realizacja cyklu spotkań „Senior w podróży” – promocja zdrowego stylu życia – turystyki, realizacja na zasadach wolontariatu</w:t>
            </w:r>
            <w:r w:rsidR="001D416B">
              <w:rPr>
                <w:rFonts w:eastAsia="ArialNarrow" w:cs="Times New Roman"/>
                <w:color w:val="000000"/>
                <w:sz w:val="22"/>
                <w:szCs w:val="22"/>
                <w:lang w:val="pl-PL"/>
              </w:rPr>
              <w:t>.</w:t>
            </w:r>
            <w:r w:rsidRPr="007E5DF8">
              <w:rPr>
                <w:rFonts w:eastAsia="ArialNarrow" w:cs="Times New Roman"/>
                <w:color w:val="000000"/>
                <w:sz w:val="22"/>
                <w:szCs w:val="22"/>
                <w:lang w:val="pl-PL"/>
              </w:rPr>
              <w:t xml:space="preserve"> </w:t>
            </w:r>
          </w:p>
          <w:p w:rsidR="00E35BA3" w:rsidRPr="007E5DF8" w:rsidRDefault="00E35BA3" w:rsidP="00E35BA3">
            <w:pPr>
              <w:autoSpaceDE w:val="0"/>
              <w:autoSpaceDN w:val="0"/>
              <w:adjustRightInd w:val="0"/>
              <w:spacing w:after="0" w:line="240" w:lineRule="auto"/>
              <w:rPr>
                <w:rFonts w:eastAsia="ArialNarrow" w:cs="Times New Roman"/>
                <w:color w:val="000000"/>
                <w:sz w:val="22"/>
                <w:szCs w:val="22"/>
                <w:lang w:val="pl-PL"/>
              </w:rPr>
            </w:pPr>
            <w:r w:rsidRPr="007E5DF8">
              <w:rPr>
                <w:rFonts w:eastAsia="ArialNarrow" w:cs="Times New Roman"/>
                <w:color w:val="000000"/>
                <w:sz w:val="22"/>
                <w:szCs w:val="22"/>
                <w:lang w:val="pl-PL"/>
              </w:rPr>
              <w:t>Organizacja VI Rajdu Rodzinnego – udział seniorów głównie z rodzinami w pieszej lub rowerowej wędrówce, zabawy i gry na świeżym powietrzu</w:t>
            </w:r>
            <w:r w:rsidR="00F035E1">
              <w:rPr>
                <w:rFonts w:eastAsia="ArialNarrow" w:cs="Times New Roman"/>
                <w:color w:val="000000"/>
                <w:sz w:val="22"/>
                <w:szCs w:val="22"/>
                <w:lang w:val="pl-PL"/>
              </w:rPr>
              <w:t>.</w:t>
            </w:r>
          </w:p>
          <w:p w:rsidR="00E35BA3" w:rsidRPr="007E5DF8" w:rsidRDefault="00E35BA3" w:rsidP="00E35BA3">
            <w:pPr>
              <w:autoSpaceDE w:val="0"/>
              <w:autoSpaceDN w:val="0"/>
              <w:adjustRightInd w:val="0"/>
              <w:spacing w:after="0" w:line="240" w:lineRule="auto"/>
              <w:rPr>
                <w:rFonts w:eastAsia="ArialNarrow" w:cs="Times New Roman"/>
                <w:color w:val="000000"/>
                <w:sz w:val="22"/>
                <w:szCs w:val="22"/>
                <w:lang w:val="pl-PL"/>
              </w:rPr>
            </w:pPr>
            <w:r w:rsidRPr="007E5DF8">
              <w:rPr>
                <w:rFonts w:eastAsia="ArialNarrow" w:cs="Times New Roman"/>
                <w:color w:val="000000"/>
                <w:sz w:val="22"/>
                <w:szCs w:val="22"/>
                <w:lang w:val="pl-PL"/>
              </w:rPr>
              <w:t xml:space="preserve">Realizacja akcji „Przystanek jabłko” -  rozdano nieodpłatnie mieszkańcom Chrzanowa 24 tony darmowych jabłek, organizacja wydawania </w:t>
            </w:r>
            <w:r w:rsidR="001D416B">
              <w:rPr>
                <w:rFonts w:eastAsia="ArialNarrow" w:cs="Times New Roman"/>
                <w:color w:val="000000"/>
                <w:sz w:val="22"/>
                <w:szCs w:val="22"/>
                <w:lang w:val="pl-PL"/>
              </w:rPr>
              <w:t>–</w:t>
            </w:r>
            <w:r w:rsidRPr="007E5DF8">
              <w:rPr>
                <w:rFonts w:eastAsia="ArialNarrow" w:cs="Times New Roman"/>
                <w:color w:val="000000"/>
                <w:sz w:val="22"/>
                <w:szCs w:val="22"/>
                <w:lang w:val="pl-PL"/>
              </w:rPr>
              <w:t xml:space="preserve"> wolontariat</w:t>
            </w:r>
            <w:r w:rsidR="001D416B">
              <w:rPr>
                <w:rFonts w:eastAsia="ArialNarrow" w:cs="Times New Roman"/>
                <w:color w:val="000000"/>
                <w:sz w:val="22"/>
                <w:szCs w:val="22"/>
                <w:lang w:val="pl-PL"/>
              </w:rPr>
              <w:t>.</w:t>
            </w:r>
          </w:p>
          <w:p w:rsidR="00E35BA3" w:rsidRDefault="00E35BA3" w:rsidP="00E35BA3">
            <w:pPr>
              <w:autoSpaceDE w:val="0"/>
              <w:autoSpaceDN w:val="0"/>
              <w:adjustRightInd w:val="0"/>
              <w:spacing w:after="0" w:line="240" w:lineRule="auto"/>
              <w:rPr>
                <w:rFonts w:eastAsia="ArialNarrow" w:cs="Times New Roman"/>
                <w:color w:val="000000"/>
                <w:sz w:val="22"/>
                <w:szCs w:val="22"/>
                <w:lang w:val="pl-PL"/>
              </w:rPr>
            </w:pPr>
            <w:r w:rsidRPr="007E5DF8">
              <w:rPr>
                <w:rFonts w:eastAsia="ArialNarrow" w:cs="Times New Roman"/>
                <w:color w:val="000000"/>
                <w:sz w:val="22"/>
                <w:szCs w:val="22"/>
                <w:lang w:val="pl-PL"/>
              </w:rPr>
              <w:t xml:space="preserve">Realizacja kolejnego dorocznego zakończenia sezonu turystycznego pod hasłem „Ziemia chrzanowska i okolice” – </w:t>
            </w:r>
            <w:r w:rsidRPr="007E5DF8">
              <w:rPr>
                <w:rFonts w:eastAsia="ArialNarrow" w:cs="Times New Roman"/>
                <w:color w:val="000000"/>
                <w:sz w:val="22"/>
                <w:szCs w:val="22"/>
                <w:lang w:val="pl-PL"/>
              </w:rPr>
              <w:lastRenderedPageBreak/>
              <w:t>wycieczka do Regulic – Ekomuzeum, winnica, źródło triasowe</w:t>
            </w:r>
            <w:r w:rsidR="00940C4E">
              <w:rPr>
                <w:rFonts w:eastAsia="ArialNarrow" w:cs="Times New Roman"/>
                <w:color w:val="000000"/>
                <w:sz w:val="22"/>
                <w:szCs w:val="22"/>
                <w:lang w:val="pl-PL"/>
              </w:rPr>
              <w:t>.</w:t>
            </w:r>
          </w:p>
          <w:p w:rsidR="004F29FA" w:rsidRDefault="004F29FA" w:rsidP="00E35BA3">
            <w:pPr>
              <w:autoSpaceDE w:val="0"/>
              <w:autoSpaceDN w:val="0"/>
              <w:adjustRightInd w:val="0"/>
              <w:spacing w:after="0" w:line="240" w:lineRule="auto"/>
              <w:rPr>
                <w:rFonts w:eastAsia="ArialNarrow" w:cs="Times New Roman"/>
                <w:b/>
                <w:color w:val="000000"/>
                <w:sz w:val="22"/>
                <w:szCs w:val="22"/>
                <w:lang w:val="pl-PL"/>
              </w:rPr>
            </w:pPr>
          </w:p>
          <w:p w:rsidR="00940C4E" w:rsidRDefault="00940C4E" w:rsidP="00E35BA3">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PTTK</w:t>
            </w:r>
          </w:p>
          <w:p w:rsidR="00940C4E" w:rsidRPr="00940C4E" w:rsidRDefault="00940C4E" w:rsidP="00E35BA3">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Zorganizowano 72 wycieczki górskie, piesze nizinne, kolarskie i krajoznawcze.</w:t>
            </w:r>
          </w:p>
        </w:tc>
        <w:tc>
          <w:tcPr>
            <w:tcW w:w="2976" w:type="dxa"/>
          </w:tcPr>
          <w:p w:rsidR="005D27CD" w:rsidRPr="00B638C8" w:rsidRDefault="00E35BA3" w:rsidP="005D27CD">
            <w:pPr>
              <w:autoSpaceDE w:val="0"/>
              <w:autoSpaceDN w:val="0"/>
              <w:adjustRightInd w:val="0"/>
              <w:spacing w:after="0" w:line="240" w:lineRule="auto"/>
              <w:rPr>
                <w:rFonts w:eastAsia="ArialNarrow" w:cs="Times New Roman"/>
                <w:color w:val="000000"/>
                <w:sz w:val="22"/>
                <w:szCs w:val="22"/>
                <w:lang w:val="pl-PL"/>
              </w:rPr>
            </w:pPr>
            <w:r w:rsidRPr="008B0E62">
              <w:rPr>
                <w:rFonts w:eastAsia="ArialNarrow" w:cs="Times New Roman"/>
                <w:b/>
                <w:color w:val="000000"/>
                <w:sz w:val="22"/>
                <w:szCs w:val="22"/>
                <w:lang w:val="pl-PL"/>
              </w:rPr>
              <w:lastRenderedPageBreak/>
              <w:t>EKS</w:t>
            </w:r>
            <w:r w:rsidRPr="00B638C8">
              <w:rPr>
                <w:rFonts w:eastAsia="ArialNarrow" w:cs="Times New Roman"/>
                <w:color w:val="000000"/>
                <w:sz w:val="22"/>
                <w:szCs w:val="22"/>
                <w:lang w:val="pl-PL"/>
              </w:rPr>
              <w:t xml:space="preserve"> </w:t>
            </w:r>
            <w:r w:rsidR="00977805">
              <w:rPr>
                <w:rFonts w:eastAsia="ArialNarrow" w:cs="Times New Roman"/>
                <w:color w:val="000000"/>
                <w:sz w:val="22"/>
                <w:szCs w:val="22"/>
                <w:lang w:val="pl-PL"/>
              </w:rPr>
              <w:t>–</w:t>
            </w:r>
            <w:r w:rsidRPr="00B638C8">
              <w:rPr>
                <w:rFonts w:eastAsia="ArialNarrow" w:cs="Times New Roman"/>
                <w:color w:val="000000"/>
                <w:sz w:val="22"/>
                <w:szCs w:val="22"/>
                <w:lang w:val="pl-PL"/>
              </w:rPr>
              <w:t xml:space="preserve"> </w:t>
            </w:r>
            <w:r w:rsidR="005D27CD" w:rsidRPr="00B638C8">
              <w:rPr>
                <w:rFonts w:eastAsia="ArialNarrow" w:cs="Times New Roman"/>
                <w:color w:val="000000"/>
                <w:sz w:val="22"/>
                <w:szCs w:val="22"/>
                <w:lang w:val="pl-PL"/>
              </w:rPr>
              <w:t>Organizowanie wycieczek, konkursów, turniejów sportowych. Akcje promujące aktywność fizyczną wśród mieszkańców powiatu chrzanowskiego.</w:t>
            </w:r>
          </w:p>
          <w:p w:rsidR="00E35BA3" w:rsidRPr="00B638C8" w:rsidRDefault="00E35BA3" w:rsidP="005D27CD">
            <w:pPr>
              <w:autoSpaceDE w:val="0"/>
              <w:autoSpaceDN w:val="0"/>
              <w:adjustRightInd w:val="0"/>
              <w:spacing w:after="0" w:line="240" w:lineRule="auto"/>
              <w:rPr>
                <w:rFonts w:eastAsia="ArialNarrow" w:cs="Times New Roman"/>
                <w:color w:val="000000"/>
                <w:sz w:val="22"/>
                <w:szCs w:val="22"/>
                <w:lang w:val="pl-PL"/>
              </w:rPr>
            </w:pPr>
          </w:p>
          <w:p w:rsidR="00E35BA3" w:rsidRPr="00EB572B" w:rsidRDefault="00E35BA3" w:rsidP="00E35BA3">
            <w:pPr>
              <w:autoSpaceDE w:val="0"/>
              <w:autoSpaceDN w:val="0"/>
              <w:adjustRightInd w:val="0"/>
              <w:spacing w:after="0" w:line="240" w:lineRule="auto"/>
              <w:rPr>
                <w:rFonts w:eastAsia="ArialNarrow" w:cs="Times New Roman"/>
                <w:color w:val="000000"/>
                <w:sz w:val="22"/>
                <w:szCs w:val="22"/>
                <w:lang w:val="pl-PL"/>
              </w:rPr>
            </w:pPr>
            <w:r w:rsidRPr="008B0E62">
              <w:rPr>
                <w:rFonts w:eastAsia="ArialNarrow" w:cs="Times New Roman"/>
                <w:b/>
                <w:color w:val="000000"/>
                <w:sz w:val="22"/>
                <w:szCs w:val="22"/>
                <w:lang w:val="pl-PL"/>
              </w:rPr>
              <w:t xml:space="preserve">UTW </w:t>
            </w:r>
            <w:r w:rsidR="00977805">
              <w:rPr>
                <w:rFonts w:eastAsia="ArialNarrow" w:cs="Times New Roman"/>
                <w:b/>
                <w:color w:val="000000"/>
                <w:sz w:val="22"/>
                <w:szCs w:val="22"/>
                <w:lang w:val="pl-PL"/>
              </w:rPr>
              <w:t>–</w:t>
            </w:r>
            <w:r w:rsidRPr="008B0E62">
              <w:rPr>
                <w:rFonts w:eastAsia="ArialNarrow" w:cs="Times New Roman"/>
                <w:b/>
                <w:color w:val="000000"/>
                <w:sz w:val="22"/>
                <w:szCs w:val="22"/>
                <w:lang w:val="pl-PL"/>
              </w:rPr>
              <w:t xml:space="preserve"> CHRZANÓW</w:t>
            </w:r>
            <w:r w:rsidRPr="00EB572B">
              <w:rPr>
                <w:rFonts w:eastAsia="ArialNarrow" w:cs="Times New Roman"/>
                <w:color w:val="000000"/>
                <w:sz w:val="22"/>
                <w:szCs w:val="22"/>
                <w:lang w:val="pl-PL"/>
              </w:rPr>
              <w:t xml:space="preserve"> </w:t>
            </w:r>
            <w:r w:rsidRPr="00EB572B">
              <w:rPr>
                <w:rFonts w:eastAsia="ArialNarrow" w:cs="Times New Roman"/>
                <w:color w:val="000000"/>
                <w:sz w:val="22"/>
                <w:szCs w:val="22"/>
                <w:lang w:val="pl-PL"/>
              </w:rPr>
              <w:br/>
              <w:t xml:space="preserve">W ciągu roku akademickiego cotygodniowe zajęcia ruchowe </w:t>
            </w:r>
          </w:p>
          <w:p w:rsidR="00E35BA3" w:rsidRPr="00EB572B" w:rsidRDefault="00E35BA3" w:rsidP="00E35BA3">
            <w:pPr>
              <w:autoSpaceDE w:val="0"/>
              <w:autoSpaceDN w:val="0"/>
              <w:adjustRightInd w:val="0"/>
              <w:spacing w:after="0" w:line="240" w:lineRule="auto"/>
              <w:rPr>
                <w:rFonts w:eastAsia="ArialNarrow" w:cs="Times New Roman"/>
                <w:color w:val="000000"/>
                <w:sz w:val="22"/>
                <w:szCs w:val="22"/>
                <w:lang w:val="pl-PL"/>
              </w:rPr>
            </w:pPr>
            <w:r w:rsidRPr="00EB572B">
              <w:rPr>
                <w:rFonts w:eastAsia="ArialNarrow" w:cs="Times New Roman"/>
                <w:color w:val="000000"/>
                <w:sz w:val="22"/>
                <w:szCs w:val="22"/>
                <w:lang w:val="pl-PL"/>
              </w:rPr>
              <w:t>•</w:t>
            </w:r>
            <w:r w:rsidRPr="00EB572B">
              <w:rPr>
                <w:rFonts w:eastAsia="ArialNarrow" w:cs="Times New Roman"/>
                <w:color w:val="000000"/>
                <w:sz w:val="22"/>
                <w:szCs w:val="22"/>
                <w:lang w:val="pl-PL"/>
              </w:rPr>
              <w:tab/>
              <w:t>gimnastyka  rehabilitacyjna</w:t>
            </w:r>
          </w:p>
          <w:p w:rsidR="00E35BA3" w:rsidRPr="00EB572B" w:rsidRDefault="00E35BA3" w:rsidP="00E35BA3">
            <w:pPr>
              <w:autoSpaceDE w:val="0"/>
              <w:autoSpaceDN w:val="0"/>
              <w:adjustRightInd w:val="0"/>
              <w:spacing w:after="0" w:line="240" w:lineRule="auto"/>
              <w:rPr>
                <w:rFonts w:eastAsia="ArialNarrow" w:cs="Times New Roman"/>
                <w:color w:val="000000"/>
                <w:sz w:val="22"/>
                <w:szCs w:val="22"/>
                <w:lang w:val="pl-PL"/>
              </w:rPr>
            </w:pPr>
            <w:r w:rsidRPr="00EB572B">
              <w:rPr>
                <w:rFonts w:eastAsia="ArialNarrow" w:cs="Times New Roman"/>
                <w:color w:val="000000"/>
                <w:sz w:val="22"/>
                <w:szCs w:val="22"/>
                <w:lang w:val="pl-PL"/>
              </w:rPr>
              <w:t>•</w:t>
            </w:r>
            <w:r w:rsidRPr="00EB572B">
              <w:rPr>
                <w:rFonts w:eastAsia="ArialNarrow" w:cs="Times New Roman"/>
                <w:color w:val="000000"/>
                <w:sz w:val="22"/>
                <w:szCs w:val="22"/>
                <w:lang w:val="pl-PL"/>
              </w:rPr>
              <w:tab/>
              <w:t xml:space="preserve"> aerobik w wodzie</w:t>
            </w:r>
          </w:p>
          <w:p w:rsidR="00E35BA3" w:rsidRPr="00EB572B" w:rsidRDefault="00E35BA3" w:rsidP="00E35BA3">
            <w:pPr>
              <w:autoSpaceDE w:val="0"/>
              <w:autoSpaceDN w:val="0"/>
              <w:adjustRightInd w:val="0"/>
              <w:spacing w:after="0" w:line="240" w:lineRule="auto"/>
              <w:rPr>
                <w:rFonts w:eastAsia="ArialNarrow" w:cs="Times New Roman"/>
                <w:color w:val="000000"/>
                <w:sz w:val="22"/>
                <w:szCs w:val="22"/>
                <w:lang w:val="pl-PL"/>
              </w:rPr>
            </w:pPr>
            <w:r w:rsidRPr="00EB572B">
              <w:rPr>
                <w:rFonts w:eastAsia="ArialNarrow" w:cs="Times New Roman"/>
                <w:color w:val="000000"/>
                <w:sz w:val="22"/>
                <w:szCs w:val="22"/>
                <w:lang w:val="pl-PL"/>
              </w:rPr>
              <w:t>•</w:t>
            </w:r>
            <w:r w:rsidRPr="00EB572B">
              <w:rPr>
                <w:rFonts w:eastAsia="ArialNarrow" w:cs="Times New Roman"/>
                <w:color w:val="000000"/>
                <w:sz w:val="22"/>
                <w:szCs w:val="22"/>
                <w:lang w:val="pl-PL"/>
              </w:rPr>
              <w:tab/>
              <w:t xml:space="preserve"> taniec towarzyski</w:t>
            </w:r>
          </w:p>
          <w:p w:rsidR="00E35BA3" w:rsidRPr="00EB572B" w:rsidRDefault="00E35BA3" w:rsidP="00E35BA3">
            <w:pPr>
              <w:autoSpaceDE w:val="0"/>
              <w:autoSpaceDN w:val="0"/>
              <w:adjustRightInd w:val="0"/>
              <w:spacing w:after="0" w:line="240" w:lineRule="auto"/>
              <w:rPr>
                <w:rFonts w:eastAsia="ArialNarrow" w:cs="Times New Roman"/>
                <w:color w:val="000000"/>
                <w:sz w:val="22"/>
                <w:szCs w:val="22"/>
                <w:lang w:val="pl-PL"/>
              </w:rPr>
            </w:pPr>
            <w:r w:rsidRPr="00EB572B">
              <w:rPr>
                <w:rFonts w:eastAsia="ArialNarrow" w:cs="Times New Roman"/>
                <w:color w:val="000000"/>
                <w:sz w:val="22"/>
                <w:szCs w:val="22"/>
                <w:lang w:val="pl-PL"/>
              </w:rPr>
              <w:t>•</w:t>
            </w:r>
            <w:r w:rsidRPr="00EB572B">
              <w:rPr>
                <w:rFonts w:eastAsia="ArialNarrow" w:cs="Times New Roman"/>
                <w:color w:val="000000"/>
                <w:sz w:val="22"/>
                <w:szCs w:val="22"/>
                <w:lang w:val="pl-PL"/>
              </w:rPr>
              <w:tab/>
            </w:r>
            <w:r w:rsidR="001D416B">
              <w:rPr>
                <w:rFonts w:eastAsia="ArialNarrow" w:cs="Times New Roman"/>
                <w:color w:val="000000"/>
                <w:sz w:val="22"/>
                <w:szCs w:val="22"/>
                <w:lang w:val="pl-PL"/>
              </w:rPr>
              <w:t xml:space="preserve"> </w:t>
            </w:r>
            <w:r w:rsidRPr="00EB572B">
              <w:rPr>
                <w:rFonts w:eastAsia="ArialNarrow" w:cs="Times New Roman"/>
                <w:color w:val="000000"/>
                <w:sz w:val="22"/>
                <w:szCs w:val="22"/>
                <w:lang w:val="pl-PL"/>
              </w:rPr>
              <w:t>muzykoterapia</w:t>
            </w:r>
          </w:p>
          <w:p w:rsidR="00E35BA3" w:rsidRPr="00EB572B" w:rsidRDefault="00E35BA3" w:rsidP="00E35BA3">
            <w:pPr>
              <w:autoSpaceDE w:val="0"/>
              <w:autoSpaceDN w:val="0"/>
              <w:adjustRightInd w:val="0"/>
              <w:spacing w:after="0" w:line="240" w:lineRule="auto"/>
              <w:rPr>
                <w:rFonts w:eastAsia="ArialNarrow" w:cs="Times New Roman"/>
                <w:color w:val="000000"/>
                <w:sz w:val="22"/>
                <w:szCs w:val="22"/>
                <w:lang w:val="pl-PL"/>
              </w:rPr>
            </w:pPr>
            <w:r w:rsidRPr="00EB572B">
              <w:rPr>
                <w:rFonts w:eastAsia="ArialNarrow" w:cs="Times New Roman"/>
                <w:color w:val="000000"/>
                <w:sz w:val="22"/>
                <w:szCs w:val="22"/>
                <w:lang w:val="pl-PL"/>
              </w:rPr>
              <w:t>•</w:t>
            </w:r>
            <w:r w:rsidRPr="00EB572B">
              <w:rPr>
                <w:rFonts w:eastAsia="ArialNarrow" w:cs="Times New Roman"/>
                <w:color w:val="000000"/>
                <w:sz w:val="22"/>
                <w:szCs w:val="22"/>
                <w:lang w:val="pl-PL"/>
              </w:rPr>
              <w:tab/>
              <w:t xml:space="preserve"> tai-chi</w:t>
            </w:r>
          </w:p>
          <w:p w:rsidR="00E35BA3" w:rsidRPr="00EB572B" w:rsidRDefault="00E35BA3" w:rsidP="00E35BA3">
            <w:pPr>
              <w:autoSpaceDE w:val="0"/>
              <w:autoSpaceDN w:val="0"/>
              <w:adjustRightInd w:val="0"/>
              <w:spacing w:after="0" w:line="240" w:lineRule="auto"/>
              <w:rPr>
                <w:rFonts w:eastAsia="ArialNarrow" w:cs="Times New Roman"/>
                <w:color w:val="000000"/>
                <w:sz w:val="22"/>
                <w:szCs w:val="22"/>
                <w:lang w:val="pl-PL"/>
              </w:rPr>
            </w:pPr>
            <w:r w:rsidRPr="00EB572B">
              <w:rPr>
                <w:rFonts w:eastAsia="ArialNarrow" w:cs="Times New Roman"/>
                <w:color w:val="000000"/>
                <w:sz w:val="22"/>
                <w:szCs w:val="22"/>
                <w:lang w:val="pl-PL"/>
              </w:rPr>
              <w:t>•</w:t>
            </w:r>
            <w:r w:rsidRPr="00EB572B">
              <w:rPr>
                <w:rFonts w:eastAsia="ArialNarrow" w:cs="Times New Roman"/>
                <w:color w:val="000000"/>
                <w:sz w:val="22"/>
                <w:szCs w:val="22"/>
                <w:lang w:val="pl-PL"/>
              </w:rPr>
              <w:tab/>
              <w:t>treningi zespołu tanecznego</w:t>
            </w:r>
          </w:p>
          <w:p w:rsidR="00E35BA3" w:rsidRPr="00EB572B" w:rsidRDefault="00E35BA3" w:rsidP="00E35BA3">
            <w:pPr>
              <w:autoSpaceDE w:val="0"/>
              <w:autoSpaceDN w:val="0"/>
              <w:adjustRightInd w:val="0"/>
              <w:spacing w:after="0" w:line="240" w:lineRule="auto"/>
              <w:rPr>
                <w:rFonts w:eastAsia="ArialNarrow" w:cs="Times New Roman"/>
                <w:color w:val="000000"/>
                <w:sz w:val="22"/>
                <w:szCs w:val="22"/>
                <w:lang w:val="pl-PL"/>
              </w:rPr>
            </w:pPr>
            <w:r w:rsidRPr="00EB572B">
              <w:rPr>
                <w:rFonts w:eastAsia="ArialNarrow" w:cs="Times New Roman"/>
                <w:color w:val="000000"/>
                <w:sz w:val="22"/>
                <w:szCs w:val="22"/>
                <w:lang w:val="pl-PL"/>
              </w:rPr>
              <w:t xml:space="preserve">Całoroczne cotygodniowe zajęcia grupy „Kijanki” – nordic walking, w tym udział </w:t>
            </w:r>
            <w:r w:rsidR="00C11FD6">
              <w:rPr>
                <w:rFonts w:eastAsia="ArialNarrow" w:cs="Times New Roman"/>
                <w:color w:val="000000"/>
                <w:sz w:val="22"/>
                <w:szCs w:val="22"/>
                <w:lang w:val="pl-PL"/>
              </w:rPr>
              <w:t xml:space="preserve">w </w:t>
            </w:r>
            <w:r w:rsidRPr="00EB572B">
              <w:rPr>
                <w:rFonts w:eastAsia="ArialNarrow" w:cs="Times New Roman"/>
                <w:color w:val="000000"/>
                <w:sz w:val="22"/>
                <w:szCs w:val="22"/>
                <w:lang w:val="pl-PL"/>
              </w:rPr>
              <w:t>okolicznościowych imprezach spacerowych na terenie powiatu</w:t>
            </w:r>
            <w:r w:rsidR="00C11FD6">
              <w:rPr>
                <w:rFonts w:eastAsia="ArialNarrow" w:cs="Times New Roman"/>
                <w:color w:val="000000"/>
                <w:sz w:val="22"/>
                <w:szCs w:val="22"/>
                <w:lang w:val="pl-PL"/>
              </w:rPr>
              <w:t>.</w:t>
            </w:r>
          </w:p>
          <w:p w:rsidR="00E35BA3" w:rsidRPr="007E5DF8" w:rsidRDefault="00E35BA3" w:rsidP="00E35BA3">
            <w:pPr>
              <w:autoSpaceDE w:val="0"/>
              <w:autoSpaceDN w:val="0"/>
              <w:adjustRightInd w:val="0"/>
              <w:spacing w:after="0" w:line="240" w:lineRule="auto"/>
              <w:rPr>
                <w:rFonts w:eastAsia="ArialNarrow" w:cs="Times New Roman"/>
                <w:color w:val="000000"/>
                <w:sz w:val="22"/>
                <w:szCs w:val="22"/>
                <w:lang w:val="pl-PL"/>
              </w:rPr>
            </w:pPr>
            <w:r w:rsidRPr="007E5DF8">
              <w:rPr>
                <w:rFonts w:eastAsia="ArialNarrow" w:cs="Times New Roman"/>
                <w:color w:val="000000"/>
                <w:sz w:val="22"/>
                <w:szCs w:val="22"/>
                <w:lang w:val="pl-PL"/>
              </w:rPr>
              <w:t xml:space="preserve">Wyjazd rekreacyjno-zdrowotny do Wisły </w:t>
            </w:r>
            <w:r w:rsidR="00977805">
              <w:rPr>
                <w:rFonts w:eastAsia="ArialNarrow" w:cs="Times New Roman"/>
                <w:color w:val="000000"/>
                <w:sz w:val="22"/>
                <w:szCs w:val="22"/>
                <w:lang w:val="pl-PL"/>
              </w:rPr>
              <w:t>–</w:t>
            </w:r>
            <w:r w:rsidRPr="007E5DF8">
              <w:rPr>
                <w:rFonts w:eastAsia="ArialNarrow" w:cs="Times New Roman"/>
                <w:color w:val="000000"/>
                <w:sz w:val="22"/>
                <w:szCs w:val="22"/>
                <w:lang w:val="pl-PL"/>
              </w:rPr>
              <w:t xml:space="preserve"> promocja zdrowego stylu życia – turystyki, w tym pieszej; korzystanie z bazy leczniczej ośrodka wypoczynkowego; </w:t>
            </w:r>
            <w:r w:rsidRPr="007E5DF8">
              <w:rPr>
                <w:rFonts w:eastAsia="ArialNarrow" w:cs="Times New Roman"/>
                <w:color w:val="000000"/>
                <w:sz w:val="22"/>
                <w:szCs w:val="22"/>
                <w:lang w:val="pl-PL"/>
              </w:rPr>
              <w:lastRenderedPageBreak/>
              <w:t xml:space="preserve">udział 60 osób. W ramach wyjazdu – wieczór z młodzieżą z miejscowego liceum. </w:t>
            </w:r>
          </w:p>
          <w:p w:rsidR="00E35BA3" w:rsidRPr="007E5DF8" w:rsidRDefault="00E35BA3" w:rsidP="00E35BA3">
            <w:pPr>
              <w:autoSpaceDE w:val="0"/>
              <w:autoSpaceDN w:val="0"/>
              <w:adjustRightInd w:val="0"/>
              <w:spacing w:after="0" w:line="240" w:lineRule="auto"/>
              <w:rPr>
                <w:rFonts w:eastAsia="ArialNarrow" w:cs="Times New Roman"/>
                <w:color w:val="000000"/>
                <w:sz w:val="22"/>
                <w:szCs w:val="22"/>
                <w:lang w:val="pl-PL"/>
              </w:rPr>
            </w:pPr>
            <w:r w:rsidRPr="007E5DF8">
              <w:rPr>
                <w:rFonts w:eastAsia="ArialNarrow" w:cs="Times New Roman"/>
                <w:color w:val="000000"/>
                <w:sz w:val="22"/>
                <w:szCs w:val="22"/>
                <w:lang w:val="pl-PL"/>
              </w:rPr>
              <w:t>Realizacja cyklu spotkań „Senior w podróży” – promocja zdrowego stylu życia – turystyki, realizacja na zasadach wolontariatu</w:t>
            </w:r>
            <w:r w:rsidR="001D416B">
              <w:rPr>
                <w:rFonts w:eastAsia="ArialNarrow" w:cs="Times New Roman"/>
                <w:color w:val="000000"/>
                <w:sz w:val="22"/>
                <w:szCs w:val="22"/>
                <w:lang w:val="pl-PL"/>
              </w:rPr>
              <w:t>.</w:t>
            </w:r>
            <w:r w:rsidRPr="007E5DF8">
              <w:rPr>
                <w:rFonts w:eastAsia="ArialNarrow" w:cs="Times New Roman"/>
                <w:color w:val="000000"/>
                <w:sz w:val="22"/>
                <w:szCs w:val="22"/>
                <w:lang w:val="pl-PL"/>
              </w:rPr>
              <w:t xml:space="preserve"> </w:t>
            </w:r>
          </w:p>
          <w:p w:rsidR="00E35BA3" w:rsidRPr="007E5DF8" w:rsidRDefault="00E35BA3" w:rsidP="00E35BA3">
            <w:pPr>
              <w:autoSpaceDE w:val="0"/>
              <w:autoSpaceDN w:val="0"/>
              <w:adjustRightInd w:val="0"/>
              <w:spacing w:after="0" w:line="240" w:lineRule="auto"/>
              <w:rPr>
                <w:rFonts w:eastAsia="ArialNarrow" w:cs="Times New Roman"/>
                <w:color w:val="000000"/>
                <w:sz w:val="22"/>
                <w:szCs w:val="22"/>
                <w:lang w:val="pl-PL"/>
              </w:rPr>
            </w:pPr>
            <w:r w:rsidRPr="007E5DF8">
              <w:rPr>
                <w:rFonts w:eastAsia="ArialNarrow" w:cs="Times New Roman"/>
                <w:color w:val="000000"/>
                <w:sz w:val="22"/>
                <w:szCs w:val="22"/>
                <w:lang w:val="pl-PL"/>
              </w:rPr>
              <w:t>Wyjazd reprezentacji UTW na III Ogólnopolską Zimową Senioriadę na Podhalu w Rabce – udział 16 zawodników i 10 osób towarzyszących</w:t>
            </w:r>
            <w:r w:rsidR="001D416B">
              <w:rPr>
                <w:rFonts w:eastAsia="ArialNarrow" w:cs="Times New Roman"/>
                <w:color w:val="000000"/>
                <w:sz w:val="22"/>
                <w:szCs w:val="22"/>
                <w:lang w:val="pl-PL"/>
              </w:rPr>
              <w:t>.</w:t>
            </w:r>
          </w:p>
          <w:p w:rsidR="00E35BA3" w:rsidRPr="007E5DF8" w:rsidRDefault="00E35BA3" w:rsidP="00E35BA3">
            <w:pPr>
              <w:autoSpaceDE w:val="0"/>
              <w:autoSpaceDN w:val="0"/>
              <w:adjustRightInd w:val="0"/>
              <w:spacing w:after="0" w:line="240" w:lineRule="auto"/>
              <w:rPr>
                <w:rFonts w:eastAsia="ArialNarrow" w:cs="Times New Roman"/>
                <w:color w:val="000000"/>
                <w:sz w:val="22"/>
                <w:szCs w:val="22"/>
                <w:lang w:val="pl-PL"/>
              </w:rPr>
            </w:pPr>
            <w:r w:rsidRPr="007E5DF8">
              <w:rPr>
                <w:rFonts w:eastAsia="ArialNarrow" w:cs="Times New Roman"/>
                <w:color w:val="000000"/>
                <w:sz w:val="22"/>
                <w:szCs w:val="22"/>
                <w:lang w:val="pl-PL"/>
              </w:rPr>
              <w:t>Organizacja VII Rajdu Rodzinnego – udział seniorów głównie z rodzinami w pieszej lub rowerowej wędrówce, zabawy i gry na świeżym powietrzu – udział 90 osób</w:t>
            </w:r>
            <w:r w:rsidR="001944EB">
              <w:rPr>
                <w:rFonts w:eastAsia="ArialNarrow" w:cs="Times New Roman"/>
                <w:color w:val="000000"/>
                <w:sz w:val="22"/>
                <w:szCs w:val="22"/>
                <w:lang w:val="pl-PL"/>
              </w:rPr>
              <w:t>.</w:t>
            </w:r>
          </w:p>
          <w:p w:rsidR="00E35BA3" w:rsidRPr="007E5DF8" w:rsidRDefault="00E35BA3" w:rsidP="00E35BA3">
            <w:pPr>
              <w:autoSpaceDE w:val="0"/>
              <w:autoSpaceDN w:val="0"/>
              <w:adjustRightInd w:val="0"/>
              <w:spacing w:after="0" w:line="240" w:lineRule="auto"/>
              <w:rPr>
                <w:rFonts w:eastAsia="ArialNarrow" w:cs="Times New Roman"/>
                <w:color w:val="000000"/>
                <w:sz w:val="22"/>
                <w:szCs w:val="22"/>
                <w:lang w:val="pl-PL"/>
              </w:rPr>
            </w:pPr>
            <w:r w:rsidRPr="007E5DF8">
              <w:rPr>
                <w:rFonts w:eastAsia="ArialNarrow" w:cs="Times New Roman"/>
                <w:color w:val="000000"/>
                <w:sz w:val="22"/>
                <w:szCs w:val="22"/>
                <w:lang w:val="pl-PL"/>
              </w:rPr>
              <w:t>Organizacja wyjazdu do Wrocławia – udział 50 uczestników</w:t>
            </w:r>
            <w:r w:rsidR="00C11FD6">
              <w:rPr>
                <w:rFonts w:eastAsia="ArialNarrow" w:cs="Times New Roman"/>
                <w:color w:val="000000"/>
                <w:sz w:val="22"/>
                <w:szCs w:val="22"/>
                <w:lang w:val="pl-PL"/>
              </w:rPr>
              <w:t xml:space="preserve">. </w:t>
            </w:r>
            <w:r w:rsidRPr="007E5DF8">
              <w:rPr>
                <w:rFonts w:eastAsia="ArialNarrow" w:cs="Times New Roman"/>
                <w:color w:val="000000"/>
                <w:sz w:val="22"/>
                <w:szCs w:val="22"/>
                <w:lang w:val="pl-PL"/>
              </w:rPr>
              <w:t>Wyjazd reprezentacji UTW na VIII Olimpiadę Sportową Seniorów w Łazach – udział 17 zawodników I 15 osób towarzyszących</w:t>
            </w:r>
            <w:r w:rsidR="00C11FD6">
              <w:rPr>
                <w:rFonts w:eastAsia="ArialNarrow" w:cs="Times New Roman"/>
                <w:color w:val="000000"/>
                <w:sz w:val="22"/>
                <w:szCs w:val="22"/>
                <w:lang w:val="pl-PL"/>
              </w:rPr>
              <w:t>.</w:t>
            </w:r>
          </w:p>
          <w:p w:rsidR="00E35BA3" w:rsidRPr="007E5DF8" w:rsidRDefault="00E35BA3" w:rsidP="00E35BA3">
            <w:pPr>
              <w:autoSpaceDE w:val="0"/>
              <w:autoSpaceDN w:val="0"/>
              <w:adjustRightInd w:val="0"/>
              <w:spacing w:after="0" w:line="240" w:lineRule="auto"/>
              <w:rPr>
                <w:rFonts w:eastAsia="ArialNarrow" w:cs="Times New Roman"/>
                <w:color w:val="000000"/>
                <w:sz w:val="22"/>
                <w:szCs w:val="22"/>
                <w:lang w:val="pl-PL"/>
              </w:rPr>
            </w:pPr>
            <w:r w:rsidRPr="007E5DF8">
              <w:rPr>
                <w:rFonts w:eastAsia="ArialNarrow" w:cs="Times New Roman"/>
                <w:color w:val="000000"/>
                <w:sz w:val="22"/>
                <w:szCs w:val="22"/>
                <w:lang w:val="pl-PL"/>
              </w:rPr>
              <w:t xml:space="preserve">Wyjazd reprezentacji UTW na III Małopolską Spartakiadę Seniorów w Niepołomicach </w:t>
            </w:r>
            <w:r w:rsidR="00977805">
              <w:rPr>
                <w:rFonts w:eastAsia="ArialNarrow" w:cs="Times New Roman"/>
                <w:color w:val="000000"/>
                <w:sz w:val="22"/>
                <w:szCs w:val="22"/>
                <w:lang w:val="pl-PL"/>
              </w:rPr>
              <w:t>–</w:t>
            </w:r>
            <w:r w:rsidRPr="007E5DF8">
              <w:rPr>
                <w:rFonts w:eastAsia="ArialNarrow" w:cs="Times New Roman"/>
                <w:color w:val="000000"/>
                <w:sz w:val="22"/>
                <w:szCs w:val="22"/>
                <w:lang w:val="pl-PL"/>
              </w:rPr>
              <w:t xml:space="preserve"> udział 28 zawodników I 12 osób towarzyszących</w:t>
            </w:r>
            <w:r w:rsidR="00C11FD6">
              <w:rPr>
                <w:rFonts w:eastAsia="ArialNarrow" w:cs="Times New Roman"/>
                <w:color w:val="000000"/>
                <w:sz w:val="22"/>
                <w:szCs w:val="22"/>
                <w:lang w:val="pl-PL"/>
              </w:rPr>
              <w:t>.</w:t>
            </w:r>
          </w:p>
          <w:p w:rsidR="00E35BA3" w:rsidRPr="007E5DF8" w:rsidRDefault="00E35BA3" w:rsidP="00E35BA3">
            <w:pPr>
              <w:autoSpaceDE w:val="0"/>
              <w:autoSpaceDN w:val="0"/>
              <w:adjustRightInd w:val="0"/>
              <w:spacing w:after="0" w:line="240" w:lineRule="auto"/>
              <w:rPr>
                <w:rFonts w:eastAsia="ArialNarrow" w:cs="Times New Roman"/>
                <w:color w:val="000000"/>
                <w:sz w:val="22"/>
                <w:szCs w:val="22"/>
                <w:lang w:val="pl-PL"/>
              </w:rPr>
            </w:pPr>
            <w:r w:rsidRPr="007E5DF8">
              <w:rPr>
                <w:rFonts w:eastAsia="ArialNarrow" w:cs="Times New Roman"/>
                <w:color w:val="000000"/>
                <w:sz w:val="22"/>
                <w:szCs w:val="22"/>
                <w:lang w:val="pl-PL"/>
              </w:rPr>
              <w:t xml:space="preserve">Wyjazd rekreacyjno-zdrowotny do Ustronia </w:t>
            </w:r>
            <w:r w:rsidR="00977805">
              <w:rPr>
                <w:rFonts w:eastAsia="ArialNarrow" w:cs="Times New Roman"/>
                <w:color w:val="000000"/>
                <w:sz w:val="22"/>
                <w:szCs w:val="22"/>
                <w:lang w:val="pl-PL"/>
              </w:rPr>
              <w:t>–</w:t>
            </w:r>
            <w:r w:rsidRPr="007E5DF8">
              <w:rPr>
                <w:rFonts w:eastAsia="ArialNarrow" w:cs="Times New Roman"/>
                <w:color w:val="000000"/>
                <w:sz w:val="22"/>
                <w:szCs w:val="22"/>
                <w:lang w:val="pl-PL"/>
              </w:rPr>
              <w:t xml:space="preserve"> promocja zdrowego stylu życia </w:t>
            </w:r>
            <w:r w:rsidRPr="007E5DF8">
              <w:rPr>
                <w:rFonts w:eastAsia="ArialNarrow" w:cs="Times New Roman"/>
                <w:color w:val="000000"/>
                <w:sz w:val="22"/>
                <w:szCs w:val="22"/>
                <w:lang w:val="pl-PL"/>
              </w:rPr>
              <w:lastRenderedPageBreak/>
              <w:t xml:space="preserve">– turystyki, w tym pieszej; udział około 40 osób. </w:t>
            </w:r>
          </w:p>
          <w:p w:rsidR="00E35BA3" w:rsidRDefault="00E35BA3" w:rsidP="00E35BA3">
            <w:pPr>
              <w:autoSpaceDE w:val="0"/>
              <w:autoSpaceDN w:val="0"/>
              <w:adjustRightInd w:val="0"/>
              <w:spacing w:after="0" w:line="240" w:lineRule="auto"/>
              <w:rPr>
                <w:rFonts w:eastAsia="ArialNarrow" w:cs="Times New Roman"/>
                <w:color w:val="000000"/>
                <w:sz w:val="22"/>
                <w:szCs w:val="22"/>
                <w:lang w:val="pl-PL"/>
              </w:rPr>
            </w:pPr>
            <w:r w:rsidRPr="007E5DF8">
              <w:rPr>
                <w:rFonts w:eastAsia="ArialNarrow" w:cs="Times New Roman"/>
                <w:color w:val="000000"/>
                <w:sz w:val="22"/>
                <w:szCs w:val="22"/>
                <w:lang w:val="pl-PL"/>
              </w:rPr>
              <w:t>Realizacja zakończenia sezonu turystycznego pod hasłem „Ziemia chrzanowska i okolice” – wycieczka do Rezerwatu Przyrody „Kajasówka”</w:t>
            </w:r>
            <w:r w:rsidR="00D41758">
              <w:rPr>
                <w:rFonts w:eastAsia="ArialNarrow" w:cs="Times New Roman"/>
                <w:color w:val="000000"/>
                <w:sz w:val="22"/>
                <w:szCs w:val="22"/>
                <w:lang w:val="pl-PL"/>
              </w:rPr>
              <w:t>.</w:t>
            </w:r>
          </w:p>
          <w:p w:rsidR="004F29FA" w:rsidRDefault="004F29FA" w:rsidP="00D41758">
            <w:pPr>
              <w:autoSpaceDE w:val="0"/>
              <w:autoSpaceDN w:val="0"/>
              <w:adjustRightInd w:val="0"/>
              <w:spacing w:after="0" w:line="240" w:lineRule="auto"/>
              <w:rPr>
                <w:rFonts w:eastAsia="ArialNarrow" w:cs="Times New Roman"/>
                <w:b/>
                <w:color w:val="000000"/>
                <w:sz w:val="22"/>
                <w:szCs w:val="22"/>
                <w:lang w:val="pl-PL"/>
              </w:rPr>
            </w:pPr>
          </w:p>
          <w:p w:rsidR="00D41758" w:rsidRDefault="00D41758" w:rsidP="00D41758">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PTTK</w:t>
            </w:r>
          </w:p>
          <w:p w:rsidR="00D41758" w:rsidRPr="006350D2" w:rsidRDefault="00D41758" w:rsidP="00E35BA3">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color w:val="000000"/>
                <w:sz w:val="22"/>
                <w:szCs w:val="22"/>
                <w:lang w:val="pl-PL"/>
              </w:rPr>
              <w:t>Zorganizowano 88 wycieczek górskich, pieszych nizinnych, kolarskich i krajoznawczych</w:t>
            </w:r>
            <w:r w:rsidR="001D7533">
              <w:rPr>
                <w:rFonts w:eastAsia="ArialNarrow" w:cs="Times New Roman"/>
                <w:color w:val="000000"/>
                <w:sz w:val="22"/>
                <w:szCs w:val="22"/>
                <w:lang w:val="pl-PL"/>
              </w:rPr>
              <w:t>.</w:t>
            </w:r>
          </w:p>
        </w:tc>
        <w:tc>
          <w:tcPr>
            <w:tcW w:w="2993" w:type="dxa"/>
          </w:tcPr>
          <w:p w:rsidR="005D27CD" w:rsidRPr="00B638C8" w:rsidRDefault="00E35BA3" w:rsidP="005D27CD">
            <w:pPr>
              <w:autoSpaceDE w:val="0"/>
              <w:autoSpaceDN w:val="0"/>
              <w:adjustRightInd w:val="0"/>
              <w:spacing w:after="0" w:line="240" w:lineRule="auto"/>
              <w:rPr>
                <w:rFonts w:eastAsia="ArialNarrow" w:cs="Times New Roman"/>
                <w:color w:val="000000"/>
                <w:sz w:val="22"/>
                <w:szCs w:val="22"/>
                <w:lang w:val="pl-PL"/>
              </w:rPr>
            </w:pPr>
            <w:r w:rsidRPr="008B0E62">
              <w:rPr>
                <w:rFonts w:eastAsia="ArialNarrow" w:cs="Times New Roman"/>
                <w:b/>
                <w:color w:val="000000"/>
                <w:sz w:val="22"/>
                <w:szCs w:val="22"/>
                <w:lang w:val="pl-PL"/>
              </w:rPr>
              <w:lastRenderedPageBreak/>
              <w:t>EKS</w:t>
            </w:r>
            <w:r w:rsidRPr="00B638C8">
              <w:rPr>
                <w:rFonts w:eastAsia="ArialNarrow" w:cs="Times New Roman"/>
                <w:color w:val="000000"/>
                <w:sz w:val="22"/>
                <w:szCs w:val="22"/>
                <w:lang w:val="pl-PL"/>
              </w:rPr>
              <w:t xml:space="preserve"> </w:t>
            </w:r>
            <w:r w:rsidR="00977805">
              <w:rPr>
                <w:rFonts w:eastAsia="ArialNarrow" w:cs="Times New Roman"/>
                <w:color w:val="000000"/>
                <w:sz w:val="22"/>
                <w:szCs w:val="22"/>
                <w:lang w:val="pl-PL"/>
              </w:rPr>
              <w:t>–</w:t>
            </w:r>
            <w:r w:rsidRPr="00B638C8">
              <w:rPr>
                <w:rFonts w:eastAsia="ArialNarrow" w:cs="Times New Roman"/>
                <w:color w:val="000000"/>
                <w:sz w:val="22"/>
                <w:szCs w:val="22"/>
                <w:lang w:val="pl-PL"/>
              </w:rPr>
              <w:t xml:space="preserve"> </w:t>
            </w:r>
            <w:r w:rsidR="005D27CD" w:rsidRPr="00B638C8">
              <w:rPr>
                <w:rFonts w:eastAsia="ArialNarrow" w:cs="Times New Roman"/>
                <w:color w:val="000000"/>
                <w:sz w:val="22"/>
                <w:szCs w:val="22"/>
                <w:lang w:val="pl-PL"/>
              </w:rPr>
              <w:t>Organizowanie wycieczek, konkursów, turniejów sportowych. Akcje promujące aktywność fizyczną wśród mieszkańców powiatu chrzanowskiego.</w:t>
            </w:r>
          </w:p>
          <w:p w:rsidR="00E35BA3" w:rsidRPr="00B638C8" w:rsidRDefault="00E35BA3" w:rsidP="005D27CD">
            <w:pPr>
              <w:autoSpaceDE w:val="0"/>
              <w:autoSpaceDN w:val="0"/>
              <w:adjustRightInd w:val="0"/>
              <w:spacing w:after="0" w:line="240" w:lineRule="auto"/>
              <w:rPr>
                <w:rFonts w:eastAsia="ArialNarrow" w:cs="Times New Roman"/>
                <w:color w:val="000000"/>
                <w:sz w:val="22"/>
                <w:szCs w:val="22"/>
                <w:lang w:val="pl-PL"/>
              </w:rPr>
            </w:pPr>
          </w:p>
          <w:p w:rsidR="00E35BA3" w:rsidRPr="008B0E62" w:rsidRDefault="008B0E62" w:rsidP="005D27CD">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UTW – CHRZANÓW</w:t>
            </w:r>
          </w:p>
          <w:p w:rsidR="00E35BA3" w:rsidRPr="00B638C8" w:rsidRDefault="00E35BA3" w:rsidP="00E35BA3">
            <w:pPr>
              <w:autoSpaceDE w:val="0"/>
              <w:autoSpaceDN w:val="0"/>
              <w:adjustRightInd w:val="0"/>
              <w:spacing w:after="0" w:line="240" w:lineRule="auto"/>
              <w:rPr>
                <w:rFonts w:eastAsia="ArialNarrow" w:cs="Times New Roman"/>
                <w:color w:val="000000"/>
                <w:sz w:val="22"/>
                <w:szCs w:val="22"/>
                <w:lang w:val="pl-PL"/>
              </w:rPr>
            </w:pPr>
            <w:r w:rsidRPr="00B638C8">
              <w:rPr>
                <w:rFonts w:eastAsia="ArialNarrow" w:cs="Times New Roman"/>
                <w:color w:val="000000"/>
                <w:sz w:val="22"/>
                <w:szCs w:val="22"/>
                <w:lang w:val="pl-PL"/>
              </w:rPr>
              <w:t xml:space="preserve">W ciągu roku akademickiego cotygodniowe zajęcia ruchowe </w:t>
            </w:r>
          </w:p>
          <w:p w:rsidR="00E35BA3" w:rsidRPr="00B638C8" w:rsidRDefault="00E35BA3" w:rsidP="00E35BA3">
            <w:pPr>
              <w:autoSpaceDE w:val="0"/>
              <w:autoSpaceDN w:val="0"/>
              <w:adjustRightInd w:val="0"/>
              <w:spacing w:after="0" w:line="240" w:lineRule="auto"/>
              <w:rPr>
                <w:rFonts w:eastAsia="ArialNarrow" w:cs="Times New Roman"/>
                <w:color w:val="000000"/>
                <w:sz w:val="22"/>
                <w:szCs w:val="22"/>
                <w:lang w:val="pl-PL"/>
              </w:rPr>
            </w:pPr>
            <w:r w:rsidRPr="00B638C8">
              <w:rPr>
                <w:rFonts w:eastAsia="ArialNarrow" w:cs="Times New Roman"/>
                <w:color w:val="000000"/>
                <w:sz w:val="22"/>
                <w:szCs w:val="22"/>
                <w:lang w:val="pl-PL"/>
              </w:rPr>
              <w:t>•</w:t>
            </w:r>
            <w:r w:rsidRPr="00B638C8">
              <w:rPr>
                <w:rFonts w:eastAsia="ArialNarrow" w:cs="Times New Roman"/>
                <w:color w:val="000000"/>
                <w:sz w:val="22"/>
                <w:szCs w:val="22"/>
                <w:lang w:val="pl-PL"/>
              </w:rPr>
              <w:tab/>
              <w:t>gimnastyka  rehabilitacyjna</w:t>
            </w:r>
          </w:p>
          <w:p w:rsidR="00E35BA3" w:rsidRPr="00B638C8" w:rsidRDefault="00E35BA3" w:rsidP="00E35BA3">
            <w:pPr>
              <w:autoSpaceDE w:val="0"/>
              <w:autoSpaceDN w:val="0"/>
              <w:adjustRightInd w:val="0"/>
              <w:spacing w:after="0" w:line="240" w:lineRule="auto"/>
              <w:rPr>
                <w:rFonts w:eastAsia="ArialNarrow" w:cs="Times New Roman"/>
                <w:color w:val="000000"/>
                <w:sz w:val="22"/>
                <w:szCs w:val="22"/>
                <w:lang w:val="pl-PL"/>
              </w:rPr>
            </w:pPr>
            <w:r w:rsidRPr="00B638C8">
              <w:rPr>
                <w:rFonts w:eastAsia="ArialNarrow" w:cs="Times New Roman"/>
                <w:color w:val="000000"/>
                <w:sz w:val="22"/>
                <w:szCs w:val="22"/>
                <w:lang w:val="pl-PL"/>
              </w:rPr>
              <w:t>•</w:t>
            </w:r>
            <w:r w:rsidRPr="00B638C8">
              <w:rPr>
                <w:rFonts w:eastAsia="ArialNarrow" w:cs="Times New Roman"/>
                <w:color w:val="000000"/>
                <w:sz w:val="22"/>
                <w:szCs w:val="22"/>
                <w:lang w:val="pl-PL"/>
              </w:rPr>
              <w:tab/>
              <w:t xml:space="preserve"> aerobik w wodzie</w:t>
            </w:r>
          </w:p>
          <w:p w:rsidR="00E35BA3" w:rsidRPr="00B638C8" w:rsidRDefault="00E35BA3" w:rsidP="00E35BA3">
            <w:pPr>
              <w:autoSpaceDE w:val="0"/>
              <w:autoSpaceDN w:val="0"/>
              <w:adjustRightInd w:val="0"/>
              <w:spacing w:after="0" w:line="240" w:lineRule="auto"/>
              <w:rPr>
                <w:rFonts w:eastAsia="ArialNarrow" w:cs="Times New Roman"/>
                <w:color w:val="000000"/>
                <w:sz w:val="22"/>
                <w:szCs w:val="22"/>
                <w:lang w:val="pl-PL"/>
              </w:rPr>
            </w:pPr>
            <w:r w:rsidRPr="00B638C8">
              <w:rPr>
                <w:rFonts w:eastAsia="ArialNarrow" w:cs="Times New Roman"/>
                <w:color w:val="000000"/>
                <w:sz w:val="22"/>
                <w:szCs w:val="22"/>
                <w:lang w:val="pl-PL"/>
              </w:rPr>
              <w:t>•</w:t>
            </w:r>
            <w:r w:rsidRPr="00B638C8">
              <w:rPr>
                <w:rFonts w:eastAsia="ArialNarrow" w:cs="Times New Roman"/>
                <w:color w:val="000000"/>
                <w:sz w:val="22"/>
                <w:szCs w:val="22"/>
                <w:lang w:val="pl-PL"/>
              </w:rPr>
              <w:tab/>
              <w:t xml:space="preserve"> taniec towarzyski</w:t>
            </w:r>
          </w:p>
          <w:p w:rsidR="00E35BA3" w:rsidRPr="00B638C8" w:rsidRDefault="00E35BA3" w:rsidP="00E35BA3">
            <w:pPr>
              <w:autoSpaceDE w:val="0"/>
              <w:autoSpaceDN w:val="0"/>
              <w:adjustRightInd w:val="0"/>
              <w:spacing w:after="0" w:line="240" w:lineRule="auto"/>
              <w:rPr>
                <w:rFonts w:eastAsia="ArialNarrow" w:cs="Times New Roman"/>
                <w:color w:val="000000"/>
                <w:sz w:val="22"/>
                <w:szCs w:val="22"/>
                <w:lang w:val="pl-PL"/>
              </w:rPr>
            </w:pPr>
            <w:r w:rsidRPr="00B638C8">
              <w:rPr>
                <w:rFonts w:eastAsia="ArialNarrow" w:cs="Times New Roman"/>
                <w:color w:val="000000"/>
                <w:sz w:val="22"/>
                <w:szCs w:val="22"/>
                <w:lang w:val="pl-PL"/>
              </w:rPr>
              <w:t>•</w:t>
            </w:r>
            <w:r w:rsidRPr="00B638C8">
              <w:rPr>
                <w:rFonts w:eastAsia="ArialNarrow" w:cs="Times New Roman"/>
                <w:color w:val="000000"/>
                <w:sz w:val="22"/>
                <w:szCs w:val="22"/>
                <w:lang w:val="pl-PL"/>
              </w:rPr>
              <w:tab/>
            </w:r>
            <w:r w:rsidR="001D416B">
              <w:rPr>
                <w:rFonts w:eastAsia="ArialNarrow" w:cs="Times New Roman"/>
                <w:color w:val="000000"/>
                <w:sz w:val="22"/>
                <w:szCs w:val="22"/>
                <w:lang w:val="pl-PL"/>
              </w:rPr>
              <w:t xml:space="preserve"> </w:t>
            </w:r>
            <w:r w:rsidRPr="00B638C8">
              <w:rPr>
                <w:rFonts w:eastAsia="ArialNarrow" w:cs="Times New Roman"/>
                <w:color w:val="000000"/>
                <w:sz w:val="22"/>
                <w:szCs w:val="22"/>
                <w:lang w:val="pl-PL"/>
              </w:rPr>
              <w:t>muzykoterapia</w:t>
            </w:r>
          </w:p>
          <w:p w:rsidR="00E35BA3" w:rsidRPr="00B638C8" w:rsidRDefault="00E35BA3" w:rsidP="00E35BA3">
            <w:pPr>
              <w:autoSpaceDE w:val="0"/>
              <w:autoSpaceDN w:val="0"/>
              <w:adjustRightInd w:val="0"/>
              <w:spacing w:after="0" w:line="240" w:lineRule="auto"/>
              <w:rPr>
                <w:rFonts w:eastAsia="ArialNarrow" w:cs="Times New Roman"/>
                <w:color w:val="000000"/>
                <w:sz w:val="22"/>
                <w:szCs w:val="22"/>
                <w:lang w:val="pl-PL"/>
              </w:rPr>
            </w:pPr>
            <w:r w:rsidRPr="00B638C8">
              <w:rPr>
                <w:rFonts w:eastAsia="ArialNarrow" w:cs="Times New Roman"/>
                <w:color w:val="000000"/>
                <w:sz w:val="22"/>
                <w:szCs w:val="22"/>
                <w:lang w:val="pl-PL"/>
              </w:rPr>
              <w:t>•</w:t>
            </w:r>
            <w:r w:rsidRPr="00B638C8">
              <w:rPr>
                <w:rFonts w:eastAsia="ArialNarrow" w:cs="Times New Roman"/>
                <w:color w:val="000000"/>
                <w:sz w:val="22"/>
                <w:szCs w:val="22"/>
                <w:lang w:val="pl-PL"/>
              </w:rPr>
              <w:tab/>
              <w:t xml:space="preserve"> tai-chi</w:t>
            </w:r>
          </w:p>
          <w:p w:rsidR="00E35BA3" w:rsidRPr="00B638C8" w:rsidRDefault="00E35BA3" w:rsidP="00E35BA3">
            <w:pPr>
              <w:autoSpaceDE w:val="0"/>
              <w:autoSpaceDN w:val="0"/>
              <w:adjustRightInd w:val="0"/>
              <w:spacing w:after="0" w:line="240" w:lineRule="auto"/>
              <w:rPr>
                <w:rFonts w:eastAsia="ArialNarrow" w:cs="Times New Roman"/>
                <w:color w:val="000000"/>
                <w:sz w:val="22"/>
                <w:szCs w:val="22"/>
                <w:lang w:val="pl-PL"/>
              </w:rPr>
            </w:pPr>
            <w:r w:rsidRPr="00B638C8">
              <w:rPr>
                <w:rFonts w:eastAsia="ArialNarrow" w:cs="Times New Roman"/>
                <w:color w:val="000000"/>
                <w:sz w:val="22"/>
                <w:szCs w:val="22"/>
                <w:lang w:val="pl-PL"/>
              </w:rPr>
              <w:t>•</w:t>
            </w:r>
            <w:r w:rsidRPr="00B638C8">
              <w:rPr>
                <w:rFonts w:eastAsia="ArialNarrow" w:cs="Times New Roman"/>
                <w:color w:val="000000"/>
                <w:sz w:val="22"/>
                <w:szCs w:val="22"/>
                <w:lang w:val="pl-PL"/>
              </w:rPr>
              <w:tab/>
              <w:t>treningi zespołu tanecznego</w:t>
            </w:r>
          </w:p>
          <w:p w:rsidR="00E35BA3" w:rsidRPr="00B638C8" w:rsidRDefault="00E35BA3" w:rsidP="00E35BA3">
            <w:pPr>
              <w:autoSpaceDE w:val="0"/>
              <w:autoSpaceDN w:val="0"/>
              <w:adjustRightInd w:val="0"/>
              <w:spacing w:after="0" w:line="240" w:lineRule="auto"/>
              <w:rPr>
                <w:rFonts w:eastAsia="ArialNarrow" w:cs="Times New Roman"/>
                <w:color w:val="000000"/>
                <w:sz w:val="22"/>
                <w:szCs w:val="22"/>
                <w:lang w:val="pl-PL"/>
              </w:rPr>
            </w:pPr>
            <w:r w:rsidRPr="00B638C8">
              <w:rPr>
                <w:rFonts w:eastAsia="ArialNarrow" w:cs="Times New Roman"/>
                <w:color w:val="000000"/>
                <w:sz w:val="22"/>
                <w:szCs w:val="22"/>
                <w:lang w:val="pl-PL"/>
              </w:rPr>
              <w:t>•</w:t>
            </w:r>
            <w:r w:rsidRPr="00B638C8">
              <w:rPr>
                <w:rFonts w:eastAsia="ArialNarrow" w:cs="Times New Roman"/>
                <w:color w:val="000000"/>
                <w:sz w:val="22"/>
                <w:szCs w:val="22"/>
                <w:lang w:val="pl-PL"/>
              </w:rPr>
              <w:tab/>
              <w:t>choreoterapia</w:t>
            </w:r>
          </w:p>
          <w:p w:rsidR="00E35BA3" w:rsidRPr="00B638C8" w:rsidRDefault="00E35BA3" w:rsidP="00E35BA3">
            <w:pPr>
              <w:autoSpaceDE w:val="0"/>
              <w:autoSpaceDN w:val="0"/>
              <w:adjustRightInd w:val="0"/>
              <w:spacing w:after="0" w:line="240" w:lineRule="auto"/>
              <w:rPr>
                <w:rFonts w:eastAsia="ArialNarrow" w:cs="Times New Roman"/>
                <w:color w:val="000000"/>
                <w:sz w:val="22"/>
                <w:szCs w:val="22"/>
                <w:lang w:val="pl-PL"/>
              </w:rPr>
            </w:pPr>
            <w:r w:rsidRPr="00B638C8">
              <w:rPr>
                <w:rFonts w:eastAsia="ArialNarrow" w:cs="Times New Roman"/>
                <w:color w:val="000000"/>
                <w:sz w:val="22"/>
                <w:szCs w:val="22"/>
                <w:lang w:val="pl-PL"/>
              </w:rPr>
              <w:t xml:space="preserve">Całoroczne cotygodniowe zajęcia grupy „Kijanki” – nordic walking, w tym udział </w:t>
            </w:r>
            <w:r w:rsidR="00C11FD6">
              <w:rPr>
                <w:rFonts w:eastAsia="ArialNarrow" w:cs="Times New Roman"/>
                <w:color w:val="000000"/>
                <w:sz w:val="22"/>
                <w:szCs w:val="22"/>
                <w:lang w:val="pl-PL"/>
              </w:rPr>
              <w:t xml:space="preserve">w </w:t>
            </w:r>
            <w:r w:rsidRPr="00B638C8">
              <w:rPr>
                <w:rFonts w:eastAsia="ArialNarrow" w:cs="Times New Roman"/>
                <w:color w:val="000000"/>
                <w:sz w:val="22"/>
                <w:szCs w:val="22"/>
                <w:lang w:val="pl-PL"/>
              </w:rPr>
              <w:t>okolicznościowych imprezach spacerowych na terenie powiatu (Marsz Niepodległości, „Spacer po zdrowie – zaproś swojego lekarza”)</w:t>
            </w:r>
            <w:r w:rsidR="00C11FD6">
              <w:rPr>
                <w:rFonts w:eastAsia="ArialNarrow" w:cs="Times New Roman"/>
                <w:color w:val="000000"/>
                <w:sz w:val="22"/>
                <w:szCs w:val="22"/>
                <w:lang w:val="pl-PL"/>
              </w:rPr>
              <w:t>.</w:t>
            </w:r>
          </w:p>
          <w:p w:rsidR="00E35BA3" w:rsidRPr="00B638C8" w:rsidRDefault="00E35BA3" w:rsidP="00E35BA3">
            <w:pPr>
              <w:autoSpaceDE w:val="0"/>
              <w:autoSpaceDN w:val="0"/>
              <w:adjustRightInd w:val="0"/>
              <w:spacing w:after="0" w:line="240" w:lineRule="auto"/>
              <w:rPr>
                <w:rFonts w:eastAsia="ArialNarrow" w:cs="Times New Roman"/>
                <w:color w:val="000000"/>
                <w:sz w:val="22"/>
                <w:szCs w:val="22"/>
                <w:lang w:val="pl-PL"/>
              </w:rPr>
            </w:pPr>
            <w:r w:rsidRPr="00B638C8">
              <w:rPr>
                <w:rFonts w:eastAsia="ArialNarrow" w:cs="Times New Roman"/>
                <w:color w:val="000000"/>
                <w:sz w:val="22"/>
                <w:szCs w:val="22"/>
                <w:lang w:val="pl-PL"/>
              </w:rPr>
              <w:t xml:space="preserve">Wyjazd rekreacyjno-zdrowotny do Zakopanego </w:t>
            </w:r>
            <w:r w:rsidR="00977805">
              <w:rPr>
                <w:rFonts w:eastAsia="ArialNarrow" w:cs="Times New Roman"/>
                <w:color w:val="000000"/>
                <w:sz w:val="22"/>
                <w:szCs w:val="22"/>
                <w:lang w:val="pl-PL"/>
              </w:rPr>
              <w:t>–</w:t>
            </w:r>
            <w:r w:rsidRPr="00B638C8">
              <w:rPr>
                <w:rFonts w:eastAsia="ArialNarrow" w:cs="Times New Roman"/>
                <w:color w:val="000000"/>
                <w:sz w:val="22"/>
                <w:szCs w:val="22"/>
                <w:lang w:val="pl-PL"/>
              </w:rPr>
              <w:t xml:space="preserve"> </w:t>
            </w:r>
            <w:r w:rsidRPr="00B638C8">
              <w:rPr>
                <w:rFonts w:eastAsia="ArialNarrow" w:cs="Times New Roman"/>
                <w:color w:val="000000"/>
                <w:sz w:val="22"/>
                <w:szCs w:val="22"/>
                <w:lang w:val="pl-PL"/>
              </w:rPr>
              <w:lastRenderedPageBreak/>
              <w:t xml:space="preserve">promocja zdrowego stylu życia – turystyki, w tym pieszej; udział około 50 osób. </w:t>
            </w:r>
          </w:p>
          <w:p w:rsidR="00E35BA3" w:rsidRPr="00B638C8" w:rsidRDefault="00E35BA3" w:rsidP="00E35BA3">
            <w:pPr>
              <w:autoSpaceDE w:val="0"/>
              <w:autoSpaceDN w:val="0"/>
              <w:adjustRightInd w:val="0"/>
              <w:spacing w:after="0" w:line="240" w:lineRule="auto"/>
              <w:rPr>
                <w:rFonts w:eastAsia="ArialNarrow" w:cs="Times New Roman"/>
                <w:color w:val="000000"/>
                <w:sz w:val="22"/>
                <w:szCs w:val="22"/>
                <w:lang w:val="pl-PL"/>
              </w:rPr>
            </w:pPr>
            <w:r w:rsidRPr="00B638C8">
              <w:rPr>
                <w:rFonts w:eastAsia="ArialNarrow" w:cs="Times New Roman"/>
                <w:color w:val="000000"/>
                <w:sz w:val="22"/>
                <w:szCs w:val="22"/>
                <w:lang w:val="pl-PL"/>
              </w:rPr>
              <w:t>Organizacja wyjazdu reprezentacji UTW na IV Ogólnopolską Zimową Senioriadę na Podhalu w Rabce – udział 15 zawodników i 12 osób towarzyszących</w:t>
            </w:r>
            <w:r w:rsidR="001944EB">
              <w:rPr>
                <w:rFonts w:eastAsia="ArialNarrow" w:cs="Times New Roman"/>
                <w:color w:val="000000"/>
                <w:sz w:val="22"/>
                <w:szCs w:val="22"/>
                <w:lang w:val="pl-PL"/>
              </w:rPr>
              <w:t>.</w:t>
            </w:r>
          </w:p>
          <w:p w:rsidR="00E35BA3" w:rsidRPr="00B638C8" w:rsidRDefault="00E35BA3" w:rsidP="00E35BA3">
            <w:pPr>
              <w:autoSpaceDE w:val="0"/>
              <w:autoSpaceDN w:val="0"/>
              <w:adjustRightInd w:val="0"/>
              <w:spacing w:after="0" w:line="240" w:lineRule="auto"/>
              <w:rPr>
                <w:rFonts w:eastAsia="ArialNarrow" w:cs="Times New Roman"/>
                <w:color w:val="000000"/>
                <w:sz w:val="22"/>
                <w:szCs w:val="22"/>
                <w:lang w:val="pl-PL"/>
              </w:rPr>
            </w:pPr>
            <w:r w:rsidRPr="00B638C8">
              <w:rPr>
                <w:rFonts w:eastAsia="ArialNarrow" w:cs="Times New Roman"/>
                <w:color w:val="000000"/>
                <w:sz w:val="22"/>
                <w:szCs w:val="22"/>
                <w:lang w:val="pl-PL"/>
              </w:rPr>
              <w:t>Organizacja wyjazdu do Krakowa – Cmentarz Rakowicki i Muzeum Żydowskie Galicja – udział około 50 uczestników</w:t>
            </w:r>
            <w:r w:rsidR="001944EB">
              <w:rPr>
                <w:rFonts w:eastAsia="ArialNarrow" w:cs="Times New Roman"/>
                <w:color w:val="000000"/>
                <w:sz w:val="22"/>
                <w:szCs w:val="22"/>
                <w:lang w:val="pl-PL"/>
              </w:rPr>
              <w:t>.</w:t>
            </w:r>
          </w:p>
          <w:p w:rsidR="00E35BA3" w:rsidRPr="00B638C8" w:rsidRDefault="00E35BA3" w:rsidP="00E35BA3">
            <w:pPr>
              <w:autoSpaceDE w:val="0"/>
              <w:autoSpaceDN w:val="0"/>
              <w:adjustRightInd w:val="0"/>
              <w:spacing w:after="0" w:line="240" w:lineRule="auto"/>
              <w:rPr>
                <w:rFonts w:eastAsia="ArialNarrow" w:cs="Times New Roman"/>
                <w:color w:val="000000"/>
                <w:sz w:val="22"/>
                <w:szCs w:val="22"/>
                <w:lang w:val="pl-PL"/>
              </w:rPr>
            </w:pPr>
            <w:r w:rsidRPr="00B638C8">
              <w:rPr>
                <w:rFonts w:eastAsia="ArialNarrow" w:cs="Times New Roman"/>
                <w:color w:val="000000"/>
                <w:sz w:val="22"/>
                <w:szCs w:val="22"/>
                <w:lang w:val="pl-PL"/>
              </w:rPr>
              <w:t>Organizacja VIII Rajdu Rodzinnego – udział seniorów głównie z rodzinami w pieszej lub rowerowej wędrówce, zabawy i gry na świeżym powietrzu – udział około 80 osób</w:t>
            </w:r>
            <w:r w:rsidR="00043F07">
              <w:rPr>
                <w:rFonts w:eastAsia="ArialNarrow" w:cs="Times New Roman"/>
                <w:color w:val="000000"/>
                <w:sz w:val="22"/>
                <w:szCs w:val="22"/>
                <w:lang w:val="pl-PL"/>
              </w:rPr>
              <w:t>.</w:t>
            </w:r>
          </w:p>
          <w:p w:rsidR="00E35BA3" w:rsidRPr="00B638C8" w:rsidRDefault="00E35BA3" w:rsidP="00E35BA3">
            <w:pPr>
              <w:autoSpaceDE w:val="0"/>
              <w:autoSpaceDN w:val="0"/>
              <w:adjustRightInd w:val="0"/>
              <w:spacing w:after="0" w:line="240" w:lineRule="auto"/>
              <w:rPr>
                <w:rFonts w:eastAsia="ArialNarrow" w:cs="Times New Roman"/>
                <w:color w:val="000000"/>
                <w:sz w:val="22"/>
                <w:szCs w:val="22"/>
                <w:lang w:val="pl-PL"/>
              </w:rPr>
            </w:pPr>
            <w:r w:rsidRPr="00B638C8">
              <w:rPr>
                <w:rFonts w:eastAsia="ArialNarrow" w:cs="Times New Roman"/>
                <w:color w:val="000000"/>
                <w:sz w:val="22"/>
                <w:szCs w:val="22"/>
                <w:lang w:val="pl-PL"/>
              </w:rPr>
              <w:t>Realizacja całorocznego programu „Senior zdrów od stóp do głów”, w tym wykłady, wycieczki, badania profilaktyczne, Piknik Seniora, Flash mob – “Smog krakowski pożera nie tylko owce”. Opracowanie I dystrybucja płyty DVD z zestawem ćwiczeń fizycznych dla seniorów</w:t>
            </w:r>
            <w:r w:rsidR="00F035E1">
              <w:rPr>
                <w:rFonts w:eastAsia="ArialNarrow" w:cs="Times New Roman"/>
                <w:color w:val="000000"/>
                <w:sz w:val="22"/>
                <w:szCs w:val="22"/>
                <w:lang w:val="pl-PL"/>
              </w:rPr>
              <w:t>.</w:t>
            </w:r>
            <w:r w:rsidRPr="00B638C8">
              <w:rPr>
                <w:rFonts w:eastAsia="ArialNarrow" w:cs="Times New Roman"/>
                <w:color w:val="000000"/>
                <w:sz w:val="22"/>
                <w:szCs w:val="22"/>
                <w:lang w:val="pl-PL"/>
              </w:rPr>
              <w:t xml:space="preserve"> </w:t>
            </w:r>
          </w:p>
          <w:p w:rsidR="00E35BA3" w:rsidRPr="00B638C8" w:rsidRDefault="00E35BA3" w:rsidP="00E35BA3">
            <w:pPr>
              <w:autoSpaceDE w:val="0"/>
              <w:autoSpaceDN w:val="0"/>
              <w:adjustRightInd w:val="0"/>
              <w:spacing w:after="0" w:line="240" w:lineRule="auto"/>
              <w:rPr>
                <w:rFonts w:eastAsia="ArialNarrow" w:cs="Times New Roman"/>
                <w:color w:val="000000"/>
                <w:sz w:val="22"/>
                <w:szCs w:val="22"/>
                <w:lang w:val="pl-PL"/>
              </w:rPr>
            </w:pPr>
            <w:r w:rsidRPr="00B638C8">
              <w:rPr>
                <w:rFonts w:eastAsia="ArialNarrow" w:cs="Times New Roman"/>
                <w:color w:val="000000"/>
                <w:sz w:val="22"/>
                <w:szCs w:val="22"/>
                <w:lang w:val="pl-PL"/>
              </w:rPr>
              <w:t xml:space="preserve">Wyjazd rekreacyjno-zdrowotny do Kaczyna (województwo świętokrzyskie) </w:t>
            </w:r>
            <w:r w:rsidR="00977805">
              <w:rPr>
                <w:rFonts w:eastAsia="ArialNarrow" w:cs="Times New Roman"/>
                <w:color w:val="000000"/>
                <w:sz w:val="22"/>
                <w:szCs w:val="22"/>
                <w:lang w:val="pl-PL"/>
              </w:rPr>
              <w:t>–</w:t>
            </w:r>
            <w:r w:rsidRPr="00B638C8">
              <w:rPr>
                <w:rFonts w:eastAsia="ArialNarrow" w:cs="Times New Roman"/>
                <w:color w:val="000000"/>
                <w:sz w:val="22"/>
                <w:szCs w:val="22"/>
                <w:lang w:val="pl-PL"/>
              </w:rPr>
              <w:t xml:space="preserve"> promocja zdrowego stylu </w:t>
            </w:r>
            <w:r w:rsidRPr="00B638C8">
              <w:rPr>
                <w:rFonts w:eastAsia="ArialNarrow" w:cs="Times New Roman"/>
                <w:color w:val="000000"/>
                <w:sz w:val="22"/>
                <w:szCs w:val="22"/>
                <w:lang w:val="pl-PL"/>
              </w:rPr>
              <w:lastRenderedPageBreak/>
              <w:t xml:space="preserve">życia – turystyki, w tym pieszej; udział około 50 osób. </w:t>
            </w:r>
          </w:p>
          <w:p w:rsidR="00E35BA3" w:rsidRPr="00B638C8" w:rsidRDefault="00E35BA3" w:rsidP="00E35BA3">
            <w:pPr>
              <w:autoSpaceDE w:val="0"/>
              <w:autoSpaceDN w:val="0"/>
              <w:adjustRightInd w:val="0"/>
              <w:spacing w:after="0" w:line="240" w:lineRule="auto"/>
              <w:rPr>
                <w:rFonts w:eastAsia="ArialNarrow" w:cs="Times New Roman"/>
                <w:color w:val="000000"/>
                <w:sz w:val="22"/>
                <w:szCs w:val="22"/>
                <w:lang w:val="pl-PL"/>
              </w:rPr>
            </w:pPr>
            <w:r w:rsidRPr="00B638C8">
              <w:rPr>
                <w:rFonts w:eastAsia="ArialNarrow" w:cs="Times New Roman"/>
                <w:color w:val="000000"/>
                <w:sz w:val="22"/>
                <w:szCs w:val="22"/>
                <w:lang w:val="pl-PL"/>
              </w:rPr>
              <w:t>Organizacja wyjazdu do Łodzi – miasto i Festiwal Światła  – udział około 40 uczestników</w:t>
            </w:r>
            <w:r w:rsidR="001944EB">
              <w:rPr>
                <w:rFonts w:eastAsia="ArialNarrow" w:cs="Times New Roman"/>
                <w:color w:val="000000"/>
                <w:sz w:val="22"/>
                <w:szCs w:val="22"/>
                <w:lang w:val="pl-PL"/>
              </w:rPr>
              <w:t>.</w:t>
            </w:r>
          </w:p>
          <w:p w:rsidR="00E35BA3" w:rsidRDefault="00E35BA3" w:rsidP="00E35BA3">
            <w:pPr>
              <w:autoSpaceDE w:val="0"/>
              <w:autoSpaceDN w:val="0"/>
              <w:adjustRightInd w:val="0"/>
              <w:spacing w:after="0" w:line="240" w:lineRule="auto"/>
              <w:rPr>
                <w:rFonts w:eastAsia="ArialNarrow" w:cs="Times New Roman"/>
                <w:color w:val="000000"/>
                <w:sz w:val="22"/>
                <w:szCs w:val="22"/>
                <w:lang w:val="pl-PL"/>
              </w:rPr>
            </w:pPr>
            <w:r w:rsidRPr="00B638C8">
              <w:rPr>
                <w:rFonts w:eastAsia="ArialNarrow" w:cs="Times New Roman"/>
                <w:color w:val="000000"/>
                <w:sz w:val="22"/>
                <w:szCs w:val="22"/>
                <w:lang w:val="pl-PL"/>
              </w:rPr>
              <w:t>Realizacja zakończenia sezonu turystycznego pod hasłem „Ziemia chrzanowska i okolice” – wycieczka do Sanktuarium Klasztor w Czernej</w:t>
            </w:r>
            <w:r w:rsidR="00D41758">
              <w:rPr>
                <w:rFonts w:eastAsia="ArialNarrow" w:cs="Times New Roman"/>
                <w:color w:val="000000"/>
                <w:sz w:val="22"/>
                <w:szCs w:val="22"/>
                <w:lang w:val="pl-PL"/>
              </w:rPr>
              <w:t>.</w:t>
            </w:r>
          </w:p>
          <w:p w:rsidR="00D41758" w:rsidRDefault="00D41758" w:rsidP="00D41758">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PTTK</w:t>
            </w:r>
          </w:p>
          <w:p w:rsidR="00D41758" w:rsidRPr="006350D2" w:rsidRDefault="006350D2" w:rsidP="00E35BA3">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color w:val="000000"/>
                <w:sz w:val="22"/>
                <w:szCs w:val="22"/>
                <w:lang w:val="pl-PL"/>
              </w:rPr>
              <w:t>Zorganizowano 85 wycieczek górskich, pieszych nizinnych, kolarskich i krajoznawczych.</w:t>
            </w:r>
          </w:p>
        </w:tc>
      </w:tr>
      <w:tr w:rsidR="005D27CD" w:rsidRPr="00900363" w:rsidTr="00C11FD6">
        <w:tc>
          <w:tcPr>
            <w:tcW w:w="5778" w:type="dxa"/>
          </w:tcPr>
          <w:p w:rsidR="005D27CD" w:rsidRPr="00CF6CE1" w:rsidRDefault="005D27CD" w:rsidP="005D27CD">
            <w:pPr>
              <w:autoSpaceDE w:val="0"/>
              <w:autoSpaceDN w:val="0"/>
              <w:adjustRightInd w:val="0"/>
              <w:spacing w:after="0" w:line="240" w:lineRule="auto"/>
              <w:rPr>
                <w:rFonts w:eastAsia="ArialNarrow" w:cs="Times New Roman"/>
                <w:color w:val="000000"/>
                <w:sz w:val="20"/>
                <w:szCs w:val="20"/>
                <w:lang w:val="pl-PL"/>
              </w:rPr>
            </w:pPr>
            <w:r w:rsidRPr="00CF6CE1">
              <w:rPr>
                <w:rFonts w:eastAsia="ArialNarrow" w:cs="Times New Roman"/>
                <w:color w:val="000000"/>
                <w:sz w:val="20"/>
                <w:szCs w:val="20"/>
                <w:lang w:val="pl-PL"/>
              </w:rPr>
              <w:lastRenderedPageBreak/>
              <w:t>OPIS POWSTAŁYCH TRUDNOŚCI REALIZACYJNYCH</w:t>
            </w:r>
          </w:p>
          <w:p w:rsidR="005D27CD" w:rsidRPr="005F4F99" w:rsidRDefault="005D27CD" w:rsidP="005D27CD">
            <w:pPr>
              <w:autoSpaceDE w:val="0"/>
              <w:autoSpaceDN w:val="0"/>
              <w:adjustRightInd w:val="0"/>
              <w:spacing w:after="0" w:line="240" w:lineRule="auto"/>
              <w:rPr>
                <w:rFonts w:eastAsia="ArialNarrow" w:cs="Times New Roman"/>
                <w:color w:val="000000"/>
                <w:sz w:val="22"/>
                <w:szCs w:val="22"/>
                <w:lang w:val="pl-PL"/>
              </w:rPr>
            </w:pPr>
            <w:r w:rsidRPr="00CF6CE1">
              <w:rPr>
                <w:rFonts w:eastAsia="ArialNarrow" w:cs="Times New Roman"/>
                <w:color w:val="000000"/>
                <w:sz w:val="20"/>
                <w:szCs w:val="20"/>
                <w:lang w:val="pl-PL"/>
              </w:rPr>
              <w:t>(</w:t>
            </w:r>
            <w:r w:rsidR="00977805">
              <w:rPr>
                <w:rFonts w:eastAsia="ArialNarrow" w:cs="Times New Roman"/>
                <w:color w:val="000000"/>
                <w:sz w:val="20"/>
                <w:szCs w:val="20"/>
                <w:lang w:val="pl-PL"/>
              </w:rPr>
              <w:t>m.in</w:t>
            </w:r>
            <w:r w:rsidRPr="00CF6CE1">
              <w:rPr>
                <w:rFonts w:eastAsia="ArialNarrow" w:cs="Times New Roman"/>
                <w:color w:val="000000"/>
                <w:sz w:val="20"/>
                <w:szCs w:val="20"/>
                <w:lang w:val="pl-PL"/>
              </w:rPr>
              <w:t>.: problemy powstałe na etapie realizacji, opóźnienia i ich przyczyny, środki podjęte w celu przezwyciężenia trudności</w:t>
            </w:r>
            <w:r w:rsidR="00CF6CE1">
              <w:rPr>
                <w:rFonts w:eastAsia="ArialNarrow" w:cs="Times New Roman"/>
                <w:color w:val="000000"/>
                <w:sz w:val="20"/>
                <w:szCs w:val="20"/>
                <w:lang w:val="pl-PL"/>
              </w:rPr>
              <w:t xml:space="preserve">, rekomendacje dotyczące zmian </w:t>
            </w:r>
            <w:r w:rsidRPr="00CF6CE1">
              <w:rPr>
                <w:rFonts w:eastAsia="ArialNarrow" w:cs="Times New Roman"/>
                <w:color w:val="000000"/>
                <w:sz w:val="20"/>
                <w:szCs w:val="20"/>
                <w:lang w:val="pl-PL"/>
              </w:rPr>
              <w:t>w realizacji kierunku interwencji, możliwe usprawnienia)</w:t>
            </w:r>
          </w:p>
        </w:tc>
        <w:tc>
          <w:tcPr>
            <w:tcW w:w="2581" w:type="dxa"/>
            <w:vAlign w:val="center"/>
          </w:tcPr>
          <w:p w:rsidR="005D27CD" w:rsidRPr="007E5DF8" w:rsidRDefault="005D27CD" w:rsidP="005D27CD">
            <w:pPr>
              <w:autoSpaceDE w:val="0"/>
              <w:autoSpaceDN w:val="0"/>
              <w:adjustRightInd w:val="0"/>
              <w:spacing w:after="0" w:line="240" w:lineRule="auto"/>
              <w:jc w:val="center"/>
              <w:rPr>
                <w:rFonts w:eastAsia="ArialNarrow" w:cs="Times New Roman"/>
                <w:color w:val="000000"/>
                <w:sz w:val="22"/>
                <w:szCs w:val="22"/>
                <w:lang w:val="pl-PL"/>
              </w:rPr>
            </w:pPr>
          </w:p>
        </w:tc>
        <w:tc>
          <w:tcPr>
            <w:tcW w:w="2976" w:type="dxa"/>
            <w:vAlign w:val="center"/>
          </w:tcPr>
          <w:p w:rsidR="005D27CD" w:rsidRPr="005F4F99" w:rsidRDefault="005D27CD" w:rsidP="005D27CD">
            <w:pPr>
              <w:autoSpaceDE w:val="0"/>
              <w:autoSpaceDN w:val="0"/>
              <w:adjustRightInd w:val="0"/>
              <w:spacing w:after="0" w:line="240" w:lineRule="auto"/>
              <w:jc w:val="center"/>
              <w:rPr>
                <w:rFonts w:eastAsia="ArialNarrow" w:cs="Times New Roman"/>
                <w:color w:val="000000"/>
                <w:lang w:val="pl-PL"/>
              </w:rPr>
            </w:pPr>
          </w:p>
        </w:tc>
        <w:tc>
          <w:tcPr>
            <w:tcW w:w="2993" w:type="dxa"/>
            <w:vAlign w:val="center"/>
          </w:tcPr>
          <w:p w:rsidR="005D27CD" w:rsidRPr="005F4F99" w:rsidRDefault="005D27CD" w:rsidP="005D27CD">
            <w:pPr>
              <w:autoSpaceDE w:val="0"/>
              <w:autoSpaceDN w:val="0"/>
              <w:adjustRightInd w:val="0"/>
              <w:spacing w:after="0" w:line="240" w:lineRule="auto"/>
              <w:jc w:val="center"/>
              <w:rPr>
                <w:rFonts w:eastAsia="ArialNarrow" w:cs="Times New Roman"/>
                <w:color w:val="000000"/>
                <w:lang w:val="pl-PL"/>
              </w:rPr>
            </w:pPr>
          </w:p>
        </w:tc>
      </w:tr>
      <w:tr w:rsidR="005D27CD" w:rsidRPr="00900363" w:rsidTr="00C11FD6">
        <w:tc>
          <w:tcPr>
            <w:tcW w:w="5778" w:type="dxa"/>
          </w:tcPr>
          <w:p w:rsidR="005D27CD" w:rsidRPr="00837755" w:rsidRDefault="005D27CD" w:rsidP="005D27CD">
            <w:pPr>
              <w:autoSpaceDE w:val="0"/>
              <w:autoSpaceDN w:val="0"/>
              <w:adjustRightInd w:val="0"/>
              <w:spacing w:after="0" w:line="240" w:lineRule="auto"/>
              <w:rPr>
                <w:rFonts w:eastAsia="ArialNarrow" w:cs="Times New Roman"/>
                <w:color w:val="000000"/>
                <w:sz w:val="20"/>
                <w:szCs w:val="20"/>
                <w:lang w:val="pl-PL"/>
              </w:rPr>
            </w:pPr>
            <w:r w:rsidRPr="00837755">
              <w:rPr>
                <w:rFonts w:eastAsia="ArialNarrow" w:cs="Times New Roman"/>
                <w:color w:val="000000"/>
                <w:sz w:val="20"/>
                <w:szCs w:val="20"/>
                <w:lang w:val="pl-PL"/>
              </w:rPr>
              <w:t>OPIS ŹRÓDEŁ FINANSOWANIA (wielkość środków finansowych wydatkowanych na realizację kierunku interwencji w danym roku, w podziale na źródła finansowania)</w:t>
            </w:r>
          </w:p>
          <w:p w:rsidR="005D27CD" w:rsidRPr="00837755" w:rsidRDefault="005D27CD" w:rsidP="005D27CD">
            <w:pPr>
              <w:autoSpaceDE w:val="0"/>
              <w:autoSpaceDN w:val="0"/>
              <w:adjustRightInd w:val="0"/>
              <w:spacing w:after="0" w:line="240" w:lineRule="auto"/>
              <w:rPr>
                <w:rFonts w:eastAsia="ArialNarrow" w:cs="Times New Roman"/>
                <w:color w:val="000000"/>
                <w:sz w:val="20"/>
                <w:szCs w:val="20"/>
                <w:lang w:val="pl-PL"/>
              </w:rPr>
            </w:pPr>
            <w:r w:rsidRPr="00837755">
              <w:rPr>
                <w:rFonts w:eastAsia="ArialNarrow" w:cs="Times New Roman"/>
                <w:color w:val="000000"/>
                <w:sz w:val="20"/>
                <w:szCs w:val="20"/>
                <w:lang w:val="pl-PL"/>
              </w:rPr>
              <w:t xml:space="preserve">Budżet Powiatu                              (kwota w zł) </w:t>
            </w:r>
          </w:p>
          <w:p w:rsidR="005D27CD" w:rsidRPr="00837755" w:rsidRDefault="005D27CD" w:rsidP="005D27CD">
            <w:pPr>
              <w:autoSpaceDE w:val="0"/>
              <w:autoSpaceDN w:val="0"/>
              <w:adjustRightInd w:val="0"/>
              <w:spacing w:after="0" w:line="240" w:lineRule="auto"/>
              <w:rPr>
                <w:rFonts w:eastAsia="ArialNarrow" w:cs="Times New Roman"/>
                <w:color w:val="000000"/>
                <w:sz w:val="20"/>
                <w:szCs w:val="20"/>
                <w:lang w:val="pl-PL"/>
              </w:rPr>
            </w:pPr>
            <w:r w:rsidRPr="00837755">
              <w:rPr>
                <w:rFonts w:eastAsia="ArialNarrow" w:cs="Times New Roman"/>
                <w:color w:val="000000"/>
                <w:sz w:val="20"/>
                <w:szCs w:val="20"/>
                <w:lang w:val="pl-PL"/>
              </w:rPr>
              <w:t>Budżet jednostki realizującej       (kwota w zł)</w:t>
            </w:r>
          </w:p>
          <w:p w:rsidR="005D27CD" w:rsidRPr="00837755" w:rsidRDefault="005D27CD" w:rsidP="005D27CD">
            <w:pPr>
              <w:autoSpaceDE w:val="0"/>
              <w:autoSpaceDN w:val="0"/>
              <w:adjustRightInd w:val="0"/>
              <w:spacing w:after="0" w:line="240" w:lineRule="auto"/>
              <w:rPr>
                <w:rFonts w:eastAsia="ArialNarrow" w:cs="Times New Roman"/>
                <w:color w:val="000000"/>
                <w:sz w:val="20"/>
                <w:szCs w:val="20"/>
                <w:lang w:val="pl-PL"/>
              </w:rPr>
            </w:pPr>
            <w:r w:rsidRPr="00837755">
              <w:rPr>
                <w:rFonts w:eastAsia="ArialNarrow" w:cs="Times New Roman"/>
                <w:color w:val="000000"/>
                <w:sz w:val="20"/>
                <w:szCs w:val="20"/>
                <w:lang w:val="pl-PL"/>
              </w:rPr>
              <w:t xml:space="preserve">Budżet ................................         (kwota w zł)   </w:t>
            </w:r>
          </w:p>
          <w:p w:rsidR="005D27CD" w:rsidRPr="00837755" w:rsidRDefault="005D27CD" w:rsidP="005D27CD">
            <w:pPr>
              <w:autoSpaceDE w:val="0"/>
              <w:autoSpaceDN w:val="0"/>
              <w:adjustRightInd w:val="0"/>
              <w:spacing w:after="0" w:line="240" w:lineRule="auto"/>
              <w:rPr>
                <w:rFonts w:eastAsia="ArialNarrow" w:cs="Times New Roman"/>
                <w:color w:val="000000"/>
                <w:sz w:val="22"/>
                <w:szCs w:val="22"/>
                <w:lang w:val="pl-PL"/>
              </w:rPr>
            </w:pPr>
            <w:r w:rsidRPr="00837755">
              <w:rPr>
                <w:rFonts w:eastAsia="ArialNarrow" w:cs="Times New Roman"/>
                <w:color w:val="000000"/>
                <w:sz w:val="20"/>
                <w:szCs w:val="20"/>
                <w:lang w:val="pl-PL"/>
              </w:rPr>
              <w:t>Ogółem :                                          (kwota w zł)</w:t>
            </w:r>
            <w:r w:rsidRPr="00837755">
              <w:rPr>
                <w:rFonts w:eastAsia="ArialNarrow" w:cs="Times New Roman"/>
                <w:color w:val="000000"/>
                <w:sz w:val="22"/>
                <w:szCs w:val="22"/>
                <w:lang w:val="pl-PL"/>
              </w:rPr>
              <w:t xml:space="preserve">                   </w:t>
            </w:r>
          </w:p>
        </w:tc>
        <w:tc>
          <w:tcPr>
            <w:tcW w:w="2581" w:type="dxa"/>
          </w:tcPr>
          <w:p w:rsidR="005D27CD" w:rsidRPr="00EB572B" w:rsidRDefault="00E35BA3" w:rsidP="005D27CD">
            <w:pPr>
              <w:autoSpaceDE w:val="0"/>
              <w:autoSpaceDN w:val="0"/>
              <w:adjustRightInd w:val="0"/>
              <w:spacing w:after="0" w:line="240" w:lineRule="auto"/>
              <w:rPr>
                <w:rFonts w:eastAsia="ArialNarrow" w:cs="Times New Roman"/>
                <w:color w:val="000000"/>
                <w:sz w:val="22"/>
                <w:szCs w:val="22"/>
                <w:lang w:val="pl-PL"/>
              </w:rPr>
            </w:pPr>
            <w:r w:rsidRPr="001944EB">
              <w:rPr>
                <w:rFonts w:eastAsia="ArialNarrow" w:cs="Times New Roman"/>
                <w:b/>
                <w:color w:val="000000"/>
                <w:sz w:val="22"/>
                <w:szCs w:val="22"/>
                <w:lang w:val="pl-PL"/>
              </w:rPr>
              <w:t>EKS</w:t>
            </w:r>
            <w:r w:rsidRPr="00EB572B">
              <w:rPr>
                <w:rFonts w:eastAsia="ArialNarrow" w:cs="Times New Roman"/>
                <w:color w:val="000000"/>
                <w:sz w:val="22"/>
                <w:szCs w:val="22"/>
                <w:lang w:val="pl-PL"/>
              </w:rPr>
              <w:t xml:space="preserve"> </w:t>
            </w:r>
            <w:r w:rsidR="00977805">
              <w:rPr>
                <w:rFonts w:eastAsia="ArialNarrow" w:cs="Times New Roman"/>
                <w:color w:val="000000"/>
                <w:sz w:val="22"/>
                <w:szCs w:val="22"/>
                <w:lang w:val="pl-PL"/>
              </w:rPr>
              <w:t>–</w:t>
            </w:r>
            <w:r w:rsidRPr="00EB572B">
              <w:rPr>
                <w:rFonts w:eastAsia="ArialNarrow" w:cs="Times New Roman"/>
                <w:color w:val="000000"/>
                <w:sz w:val="22"/>
                <w:szCs w:val="22"/>
                <w:lang w:val="pl-PL"/>
              </w:rPr>
              <w:t xml:space="preserve"> </w:t>
            </w:r>
            <w:r w:rsidR="005D27CD" w:rsidRPr="00EB572B">
              <w:rPr>
                <w:rFonts w:eastAsia="ArialNarrow" w:cs="Times New Roman"/>
                <w:color w:val="000000"/>
                <w:sz w:val="22"/>
                <w:szCs w:val="22"/>
                <w:lang w:val="pl-PL"/>
              </w:rPr>
              <w:t>Budżet Powiatu,</w:t>
            </w:r>
          </w:p>
          <w:p w:rsidR="005D27CD" w:rsidRPr="00EB572B" w:rsidRDefault="005D27CD" w:rsidP="005D27CD">
            <w:pPr>
              <w:autoSpaceDE w:val="0"/>
              <w:autoSpaceDN w:val="0"/>
              <w:adjustRightInd w:val="0"/>
              <w:spacing w:after="0" w:line="240" w:lineRule="auto"/>
              <w:rPr>
                <w:rFonts w:eastAsia="ArialNarrow" w:cs="Times New Roman"/>
                <w:color w:val="000000"/>
                <w:sz w:val="22"/>
                <w:szCs w:val="22"/>
                <w:lang w:val="pl-PL"/>
              </w:rPr>
            </w:pPr>
            <w:r w:rsidRPr="00EB572B">
              <w:rPr>
                <w:rFonts w:eastAsia="ArialNarrow" w:cs="Times New Roman"/>
                <w:color w:val="000000"/>
                <w:sz w:val="22"/>
                <w:szCs w:val="22"/>
                <w:lang w:val="pl-PL"/>
              </w:rPr>
              <w:t>Budżet jednostki realizującej, pozyskane dofinansowanie unijne.</w:t>
            </w:r>
          </w:p>
          <w:p w:rsidR="00E35BA3" w:rsidRPr="009C5494" w:rsidRDefault="00E35BA3" w:rsidP="005D27CD">
            <w:pPr>
              <w:autoSpaceDE w:val="0"/>
              <w:autoSpaceDN w:val="0"/>
              <w:adjustRightInd w:val="0"/>
              <w:spacing w:after="0" w:line="240" w:lineRule="auto"/>
              <w:rPr>
                <w:rFonts w:eastAsia="ArialNarrow" w:cs="Times New Roman"/>
                <w:color w:val="000000"/>
                <w:sz w:val="22"/>
                <w:szCs w:val="22"/>
                <w:lang w:val="pl-PL"/>
              </w:rPr>
            </w:pPr>
          </w:p>
          <w:p w:rsidR="00E35BA3" w:rsidRPr="009C5494" w:rsidRDefault="001944EB" w:rsidP="005D27CD">
            <w:pPr>
              <w:autoSpaceDE w:val="0"/>
              <w:autoSpaceDN w:val="0"/>
              <w:adjustRightInd w:val="0"/>
              <w:spacing w:after="0" w:line="240" w:lineRule="auto"/>
              <w:rPr>
                <w:rFonts w:eastAsia="ArialNarrow" w:cs="Times New Roman"/>
                <w:color w:val="000000"/>
                <w:sz w:val="22"/>
                <w:szCs w:val="22"/>
                <w:lang w:val="pl-PL"/>
              </w:rPr>
            </w:pPr>
            <w:r w:rsidRPr="001944EB">
              <w:rPr>
                <w:rFonts w:eastAsia="ArialNarrow" w:cs="Times New Roman"/>
                <w:b/>
                <w:color w:val="000000"/>
                <w:sz w:val="22"/>
                <w:szCs w:val="22"/>
                <w:lang w:val="pl-PL"/>
              </w:rPr>
              <w:t>UTW CHRZANÓW</w:t>
            </w:r>
            <w:r>
              <w:rPr>
                <w:rFonts w:eastAsia="ArialNarrow" w:cs="Times New Roman"/>
                <w:color w:val="000000"/>
                <w:sz w:val="22"/>
                <w:szCs w:val="22"/>
                <w:lang w:val="pl-PL"/>
              </w:rPr>
              <w:t xml:space="preserve"> </w:t>
            </w:r>
            <w:r w:rsidR="00977805">
              <w:rPr>
                <w:rFonts w:eastAsia="ArialNarrow" w:cs="Times New Roman"/>
                <w:color w:val="000000"/>
                <w:sz w:val="22"/>
                <w:szCs w:val="22"/>
                <w:lang w:val="pl-PL"/>
              </w:rPr>
              <w:t>–</w:t>
            </w:r>
            <w:r w:rsidR="00E35BA3" w:rsidRPr="009C5494">
              <w:rPr>
                <w:rFonts w:eastAsia="ArialNarrow" w:cs="Times New Roman"/>
                <w:color w:val="000000"/>
                <w:sz w:val="22"/>
                <w:szCs w:val="22"/>
                <w:lang w:val="pl-PL"/>
              </w:rPr>
              <w:t xml:space="preserve"> </w:t>
            </w:r>
          </w:p>
          <w:p w:rsidR="00E35BA3" w:rsidRPr="00CD20A8" w:rsidRDefault="00E35BA3" w:rsidP="00E35BA3">
            <w:pPr>
              <w:autoSpaceDE w:val="0"/>
              <w:autoSpaceDN w:val="0"/>
              <w:adjustRightInd w:val="0"/>
              <w:spacing w:after="0" w:line="240" w:lineRule="auto"/>
              <w:rPr>
                <w:rFonts w:eastAsia="ArialNarrow" w:cs="Times New Roman"/>
                <w:color w:val="FF0000"/>
                <w:sz w:val="22"/>
                <w:szCs w:val="22"/>
                <w:lang w:val="pl-PL"/>
              </w:rPr>
            </w:pPr>
            <w:r w:rsidRPr="005F4F99">
              <w:rPr>
                <w:rFonts w:eastAsia="ArialNarrow" w:cs="Times New Roman"/>
                <w:color w:val="000000"/>
                <w:sz w:val="22"/>
                <w:szCs w:val="22"/>
                <w:lang w:val="pl-PL"/>
              </w:rPr>
              <w:t>Budżet jednostki realizującej</w:t>
            </w:r>
            <w:r w:rsidR="006F0A7C">
              <w:rPr>
                <w:rFonts w:eastAsia="ArialNarrow" w:cs="Times New Roman"/>
                <w:color w:val="000000"/>
                <w:sz w:val="22"/>
                <w:szCs w:val="22"/>
                <w:lang w:val="pl-PL"/>
              </w:rPr>
              <w:t xml:space="preserve"> </w:t>
            </w:r>
            <w:r w:rsidR="00284199">
              <w:rPr>
                <w:rFonts w:eastAsia="ArialNarrow" w:cs="Times New Roman"/>
                <w:color w:val="000000"/>
                <w:sz w:val="22"/>
                <w:szCs w:val="22"/>
                <w:lang w:val="pl-PL"/>
              </w:rPr>
              <w:t>–</w:t>
            </w:r>
            <w:r w:rsidRPr="005F4F99">
              <w:rPr>
                <w:rFonts w:eastAsia="ArialNarrow" w:cs="Times New Roman"/>
                <w:color w:val="000000"/>
                <w:sz w:val="22"/>
                <w:szCs w:val="22"/>
                <w:lang w:val="pl-PL"/>
              </w:rPr>
              <w:t xml:space="preserve"> </w:t>
            </w:r>
            <w:r w:rsidR="00284199">
              <w:rPr>
                <w:rFonts w:eastAsia="ArialNarrow" w:cs="Times New Roman"/>
                <w:color w:val="000000"/>
                <w:sz w:val="22"/>
                <w:szCs w:val="22"/>
                <w:lang w:val="pl-PL"/>
              </w:rPr>
              <w:t xml:space="preserve">16 </w:t>
            </w:r>
            <w:r>
              <w:rPr>
                <w:rFonts w:eastAsia="ArialNarrow" w:cs="Times New Roman"/>
                <w:color w:val="000000"/>
                <w:sz w:val="22"/>
                <w:szCs w:val="22"/>
                <w:lang w:val="pl-PL"/>
              </w:rPr>
              <w:t>000 zł</w:t>
            </w:r>
          </w:p>
          <w:p w:rsidR="00E35BA3" w:rsidRPr="005F4F99" w:rsidRDefault="00E35BA3" w:rsidP="00E35BA3">
            <w:pPr>
              <w:autoSpaceDE w:val="0"/>
              <w:autoSpaceDN w:val="0"/>
              <w:adjustRightInd w:val="0"/>
              <w:spacing w:after="0" w:line="240" w:lineRule="auto"/>
              <w:rPr>
                <w:rFonts w:eastAsia="ArialNarrow" w:cs="Times New Roman"/>
                <w:color w:val="000000"/>
                <w:sz w:val="22"/>
                <w:szCs w:val="22"/>
                <w:lang w:val="pl-PL"/>
              </w:rPr>
            </w:pPr>
            <w:r w:rsidRPr="005F4F99">
              <w:rPr>
                <w:rFonts w:eastAsia="ArialNarrow" w:cs="Times New Roman"/>
                <w:color w:val="000000"/>
                <w:sz w:val="22"/>
                <w:szCs w:val="22"/>
                <w:lang w:val="pl-PL"/>
              </w:rPr>
              <w:t xml:space="preserve">Budżet </w:t>
            </w:r>
            <w:r w:rsidR="00C164A5">
              <w:rPr>
                <w:rFonts w:eastAsia="ArialNarrow" w:cs="Times New Roman"/>
                <w:color w:val="000000"/>
                <w:sz w:val="22"/>
                <w:szCs w:val="22"/>
                <w:lang w:val="pl-PL"/>
              </w:rPr>
              <w:t xml:space="preserve">Urzędu Wojewódzkiego </w:t>
            </w:r>
            <w:r w:rsidR="00284199">
              <w:rPr>
                <w:rFonts w:eastAsia="ArialNarrow" w:cs="Times New Roman"/>
                <w:color w:val="000000"/>
                <w:sz w:val="22"/>
                <w:szCs w:val="22"/>
                <w:lang w:val="pl-PL"/>
              </w:rPr>
              <w:t xml:space="preserve"> 10 </w:t>
            </w:r>
            <w:r>
              <w:rPr>
                <w:rFonts w:eastAsia="ArialNarrow" w:cs="Times New Roman"/>
                <w:color w:val="000000"/>
                <w:sz w:val="22"/>
                <w:szCs w:val="22"/>
                <w:lang w:val="pl-PL"/>
              </w:rPr>
              <w:t xml:space="preserve">000 zł </w:t>
            </w:r>
          </w:p>
          <w:p w:rsidR="00E35BA3" w:rsidRPr="006F0A7C" w:rsidRDefault="00E35BA3" w:rsidP="00E35BA3">
            <w:pPr>
              <w:autoSpaceDE w:val="0"/>
              <w:autoSpaceDN w:val="0"/>
              <w:adjustRightInd w:val="0"/>
              <w:spacing w:after="0" w:line="240" w:lineRule="auto"/>
              <w:rPr>
                <w:rFonts w:eastAsia="ArialNarrow" w:cs="Times New Roman"/>
                <w:color w:val="000000"/>
                <w:lang w:val="pl-PL"/>
              </w:rPr>
            </w:pPr>
            <w:r w:rsidRPr="006F0A7C">
              <w:rPr>
                <w:rFonts w:eastAsia="ArialNarrow" w:cs="Times New Roman"/>
                <w:color w:val="000000"/>
                <w:sz w:val="22"/>
                <w:szCs w:val="22"/>
                <w:lang w:val="pl-PL"/>
              </w:rPr>
              <w:t>Ogółem:</w:t>
            </w:r>
            <w:r w:rsidR="00284199">
              <w:rPr>
                <w:rFonts w:eastAsia="ArialNarrow" w:cs="Times New Roman"/>
                <w:sz w:val="22"/>
                <w:szCs w:val="22"/>
                <w:lang w:val="pl-PL"/>
              </w:rPr>
              <w:t xml:space="preserve"> 26 </w:t>
            </w:r>
            <w:r w:rsidRPr="006F0A7C">
              <w:rPr>
                <w:rFonts w:eastAsia="ArialNarrow" w:cs="Times New Roman"/>
                <w:sz w:val="22"/>
                <w:szCs w:val="22"/>
                <w:lang w:val="pl-PL"/>
              </w:rPr>
              <w:t xml:space="preserve">000 zł                 </w:t>
            </w:r>
          </w:p>
        </w:tc>
        <w:tc>
          <w:tcPr>
            <w:tcW w:w="2976" w:type="dxa"/>
          </w:tcPr>
          <w:p w:rsidR="005D27CD" w:rsidRPr="004F29FA" w:rsidRDefault="00E35BA3" w:rsidP="005D27CD">
            <w:pPr>
              <w:autoSpaceDE w:val="0"/>
              <w:autoSpaceDN w:val="0"/>
              <w:adjustRightInd w:val="0"/>
              <w:spacing w:after="0" w:line="240" w:lineRule="auto"/>
              <w:rPr>
                <w:rFonts w:eastAsia="ArialNarrow" w:cs="Times New Roman"/>
                <w:color w:val="000000"/>
                <w:sz w:val="22"/>
                <w:szCs w:val="22"/>
                <w:lang w:val="pl-PL"/>
              </w:rPr>
            </w:pPr>
            <w:r w:rsidRPr="001944EB">
              <w:rPr>
                <w:rFonts w:eastAsia="ArialNarrow" w:cs="Times New Roman"/>
                <w:b/>
                <w:color w:val="000000"/>
                <w:sz w:val="22"/>
                <w:szCs w:val="22"/>
                <w:lang w:val="pl-PL"/>
              </w:rPr>
              <w:t>EKS</w:t>
            </w:r>
            <w:r w:rsidRPr="004F29FA">
              <w:rPr>
                <w:rFonts w:eastAsia="ArialNarrow" w:cs="Times New Roman"/>
                <w:color w:val="000000"/>
                <w:sz w:val="22"/>
                <w:szCs w:val="22"/>
                <w:lang w:val="pl-PL"/>
              </w:rPr>
              <w:t xml:space="preserve"> </w:t>
            </w:r>
            <w:r w:rsidR="00977805">
              <w:rPr>
                <w:rFonts w:eastAsia="ArialNarrow" w:cs="Times New Roman"/>
                <w:color w:val="000000"/>
                <w:sz w:val="22"/>
                <w:szCs w:val="22"/>
                <w:lang w:val="pl-PL"/>
              </w:rPr>
              <w:t>–</w:t>
            </w:r>
            <w:r w:rsidRPr="004F29FA">
              <w:rPr>
                <w:rFonts w:eastAsia="ArialNarrow" w:cs="Times New Roman"/>
                <w:color w:val="000000"/>
                <w:sz w:val="22"/>
                <w:szCs w:val="22"/>
                <w:lang w:val="pl-PL"/>
              </w:rPr>
              <w:t xml:space="preserve"> </w:t>
            </w:r>
            <w:r w:rsidR="005D27CD" w:rsidRPr="004F29FA">
              <w:rPr>
                <w:rFonts w:eastAsia="ArialNarrow" w:cs="Times New Roman"/>
                <w:color w:val="000000"/>
                <w:sz w:val="22"/>
                <w:szCs w:val="22"/>
                <w:lang w:val="pl-PL"/>
              </w:rPr>
              <w:t>Budżet Powiatu,</w:t>
            </w:r>
          </w:p>
          <w:p w:rsidR="005D27CD" w:rsidRPr="004F29FA" w:rsidRDefault="005D27CD" w:rsidP="005D27CD">
            <w:pPr>
              <w:autoSpaceDE w:val="0"/>
              <w:autoSpaceDN w:val="0"/>
              <w:adjustRightInd w:val="0"/>
              <w:spacing w:after="0" w:line="240" w:lineRule="auto"/>
              <w:rPr>
                <w:rFonts w:eastAsia="ArialNarrow" w:cs="Times New Roman"/>
                <w:color w:val="000000"/>
                <w:sz w:val="22"/>
                <w:szCs w:val="22"/>
                <w:lang w:val="pl-PL"/>
              </w:rPr>
            </w:pPr>
            <w:r w:rsidRPr="004F29FA">
              <w:rPr>
                <w:rFonts w:eastAsia="ArialNarrow" w:cs="Times New Roman"/>
                <w:color w:val="000000"/>
                <w:sz w:val="22"/>
                <w:szCs w:val="22"/>
                <w:lang w:val="pl-PL"/>
              </w:rPr>
              <w:t>Budżet jednostki realizującej, pozyskane dofinansowanie unijne.</w:t>
            </w:r>
          </w:p>
          <w:p w:rsidR="00E35BA3" w:rsidRDefault="00E35BA3" w:rsidP="005D27CD">
            <w:pPr>
              <w:autoSpaceDE w:val="0"/>
              <w:autoSpaceDN w:val="0"/>
              <w:adjustRightInd w:val="0"/>
              <w:spacing w:after="0" w:line="240" w:lineRule="auto"/>
              <w:rPr>
                <w:rFonts w:eastAsia="ArialNarrow" w:cs="Times New Roman"/>
                <w:color w:val="000000"/>
                <w:lang w:val="pl-PL"/>
              </w:rPr>
            </w:pPr>
          </w:p>
          <w:p w:rsidR="001944EB" w:rsidRDefault="001944EB" w:rsidP="00E35BA3">
            <w:pPr>
              <w:autoSpaceDE w:val="0"/>
              <w:autoSpaceDN w:val="0"/>
              <w:adjustRightInd w:val="0"/>
              <w:spacing w:after="0" w:line="240" w:lineRule="auto"/>
              <w:rPr>
                <w:rFonts w:eastAsia="ArialNarrow" w:cs="Times New Roman"/>
                <w:color w:val="000000"/>
                <w:sz w:val="22"/>
                <w:szCs w:val="22"/>
                <w:lang w:val="pl-PL"/>
              </w:rPr>
            </w:pPr>
            <w:r w:rsidRPr="001944EB">
              <w:rPr>
                <w:rFonts w:eastAsia="ArialNarrow" w:cs="Times New Roman"/>
                <w:b/>
                <w:color w:val="000000"/>
                <w:sz w:val="22"/>
                <w:szCs w:val="22"/>
                <w:lang w:val="pl-PL"/>
              </w:rPr>
              <w:t>UTW CHRZANÓW</w:t>
            </w:r>
            <w:r>
              <w:rPr>
                <w:rFonts w:eastAsia="ArialNarrow" w:cs="Times New Roman"/>
                <w:color w:val="000000"/>
                <w:sz w:val="22"/>
                <w:szCs w:val="22"/>
                <w:lang w:val="pl-PL"/>
              </w:rPr>
              <w:t xml:space="preserve"> –</w:t>
            </w:r>
            <w:r w:rsidR="00E35BA3">
              <w:rPr>
                <w:rFonts w:eastAsia="ArialNarrow" w:cs="Times New Roman"/>
                <w:color w:val="000000"/>
                <w:sz w:val="22"/>
                <w:szCs w:val="22"/>
                <w:lang w:val="pl-PL"/>
              </w:rPr>
              <w:t xml:space="preserve"> </w:t>
            </w:r>
          </w:p>
          <w:p w:rsidR="00E35BA3" w:rsidRDefault="00E35BA3" w:rsidP="00E35BA3">
            <w:pPr>
              <w:autoSpaceDE w:val="0"/>
              <w:autoSpaceDN w:val="0"/>
              <w:adjustRightInd w:val="0"/>
              <w:spacing w:after="0" w:line="240" w:lineRule="auto"/>
              <w:rPr>
                <w:rFonts w:eastAsia="ArialNarrow" w:cs="Times New Roman"/>
                <w:color w:val="000000"/>
                <w:sz w:val="22"/>
                <w:szCs w:val="22"/>
                <w:lang w:val="pl-PL"/>
              </w:rPr>
            </w:pPr>
            <w:r w:rsidRPr="005F4F99">
              <w:rPr>
                <w:rFonts w:eastAsia="ArialNarrow" w:cs="Times New Roman"/>
                <w:color w:val="000000"/>
                <w:sz w:val="22"/>
                <w:szCs w:val="22"/>
                <w:lang w:val="pl-PL"/>
              </w:rPr>
              <w:t>Budżet jednostki realizującej</w:t>
            </w:r>
            <w:r>
              <w:rPr>
                <w:rFonts w:eastAsia="ArialNarrow" w:cs="Times New Roman"/>
                <w:color w:val="000000"/>
                <w:sz w:val="22"/>
                <w:szCs w:val="22"/>
                <w:lang w:val="pl-PL"/>
              </w:rPr>
              <w:t xml:space="preserve"> </w:t>
            </w:r>
            <w:r w:rsidR="00977805">
              <w:rPr>
                <w:rFonts w:eastAsia="ArialNarrow" w:cs="Times New Roman"/>
                <w:color w:val="000000"/>
                <w:sz w:val="22"/>
                <w:szCs w:val="22"/>
                <w:lang w:val="pl-PL"/>
              </w:rPr>
              <w:t>–</w:t>
            </w:r>
            <w:r>
              <w:rPr>
                <w:rFonts w:eastAsia="ArialNarrow" w:cs="Times New Roman"/>
                <w:color w:val="000000"/>
                <w:sz w:val="22"/>
                <w:szCs w:val="22"/>
                <w:lang w:val="pl-PL"/>
              </w:rPr>
              <w:t xml:space="preserve"> 60.000 zł</w:t>
            </w:r>
          </w:p>
          <w:p w:rsidR="00E35BA3" w:rsidRPr="006F0A7C" w:rsidRDefault="00E35BA3" w:rsidP="00E35BA3">
            <w:pPr>
              <w:autoSpaceDE w:val="0"/>
              <w:autoSpaceDN w:val="0"/>
              <w:adjustRightInd w:val="0"/>
              <w:spacing w:after="0" w:line="240" w:lineRule="auto"/>
              <w:rPr>
                <w:rFonts w:eastAsia="ArialNarrow" w:cs="Times New Roman"/>
                <w:color w:val="000000"/>
                <w:lang w:val="pl-PL"/>
              </w:rPr>
            </w:pPr>
            <w:r w:rsidRPr="006F0A7C">
              <w:rPr>
                <w:rFonts w:eastAsia="ArialNarrow" w:cs="Times New Roman"/>
                <w:color w:val="000000"/>
                <w:sz w:val="22"/>
                <w:szCs w:val="22"/>
                <w:lang w:val="pl-PL"/>
              </w:rPr>
              <w:t>Ogółem:</w:t>
            </w:r>
            <w:r w:rsidR="004F29FA" w:rsidRPr="006F0A7C">
              <w:rPr>
                <w:rFonts w:eastAsia="ArialNarrow" w:cs="Times New Roman"/>
                <w:color w:val="FF0000"/>
                <w:sz w:val="22"/>
                <w:szCs w:val="22"/>
                <w:lang w:val="pl-PL"/>
              </w:rPr>
              <w:t xml:space="preserve"> </w:t>
            </w:r>
            <w:r w:rsidR="00284199">
              <w:rPr>
                <w:rFonts w:eastAsia="ArialNarrow" w:cs="Times New Roman"/>
                <w:sz w:val="22"/>
                <w:szCs w:val="22"/>
                <w:lang w:val="pl-PL"/>
              </w:rPr>
              <w:t xml:space="preserve">60 </w:t>
            </w:r>
            <w:r w:rsidRPr="006F0A7C">
              <w:rPr>
                <w:rFonts w:eastAsia="ArialNarrow" w:cs="Times New Roman"/>
                <w:sz w:val="22"/>
                <w:szCs w:val="22"/>
                <w:lang w:val="pl-PL"/>
              </w:rPr>
              <w:t xml:space="preserve">000 zł                 </w:t>
            </w:r>
            <w:r w:rsidRPr="006F0A7C">
              <w:rPr>
                <w:rFonts w:eastAsia="ArialNarrow" w:cs="Times New Roman"/>
                <w:color w:val="FF0000"/>
                <w:sz w:val="22"/>
                <w:szCs w:val="22"/>
                <w:lang w:val="pl-PL"/>
              </w:rPr>
              <w:t xml:space="preserve">              </w:t>
            </w:r>
          </w:p>
        </w:tc>
        <w:tc>
          <w:tcPr>
            <w:tcW w:w="2993" w:type="dxa"/>
          </w:tcPr>
          <w:p w:rsidR="005D27CD" w:rsidRPr="004F29FA" w:rsidRDefault="00E35BA3" w:rsidP="005D27CD">
            <w:pPr>
              <w:autoSpaceDE w:val="0"/>
              <w:autoSpaceDN w:val="0"/>
              <w:adjustRightInd w:val="0"/>
              <w:spacing w:after="0" w:line="240" w:lineRule="auto"/>
              <w:rPr>
                <w:rFonts w:eastAsia="ArialNarrow" w:cs="Times New Roman"/>
                <w:color w:val="000000"/>
                <w:sz w:val="22"/>
                <w:szCs w:val="22"/>
                <w:lang w:val="pl-PL"/>
              </w:rPr>
            </w:pPr>
            <w:r w:rsidRPr="001944EB">
              <w:rPr>
                <w:rFonts w:eastAsia="ArialNarrow" w:cs="Times New Roman"/>
                <w:b/>
                <w:color w:val="000000"/>
                <w:sz w:val="22"/>
                <w:szCs w:val="22"/>
                <w:lang w:val="pl-PL"/>
              </w:rPr>
              <w:t>EKS</w:t>
            </w:r>
            <w:r w:rsidRPr="004F29FA">
              <w:rPr>
                <w:rFonts w:eastAsia="ArialNarrow" w:cs="Times New Roman"/>
                <w:color w:val="000000"/>
                <w:sz w:val="22"/>
                <w:szCs w:val="22"/>
                <w:lang w:val="pl-PL"/>
              </w:rPr>
              <w:t xml:space="preserve"> </w:t>
            </w:r>
            <w:r w:rsidR="00977805">
              <w:rPr>
                <w:rFonts w:eastAsia="ArialNarrow" w:cs="Times New Roman"/>
                <w:color w:val="000000"/>
                <w:sz w:val="22"/>
                <w:szCs w:val="22"/>
                <w:lang w:val="pl-PL"/>
              </w:rPr>
              <w:t>–</w:t>
            </w:r>
            <w:r w:rsidRPr="004F29FA">
              <w:rPr>
                <w:rFonts w:eastAsia="ArialNarrow" w:cs="Times New Roman"/>
                <w:color w:val="000000"/>
                <w:sz w:val="22"/>
                <w:szCs w:val="22"/>
                <w:lang w:val="pl-PL"/>
              </w:rPr>
              <w:t xml:space="preserve"> </w:t>
            </w:r>
            <w:r w:rsidR="005D27CD" w:rsidRPr="004F29FA">
              <w:rPr>
                <w:rFonts w:eastAsia="ArialNarrow" w:cs="Times New Roman"/>
                <w:color w:val="000000"/>
                <w:sz w:val="22"/>
                <w:szCs w:val="22"/>
                <w:lang w:val="pl-PL"/>
              </w:rPr>
              <w:t>Budżet Powiatu,</w:t>
            </w:r>
          </w:p>
          <w:p w:rsidR="005D27CD" w:rsidRPr="004F29FA" w:rsidRDefault="005D27CD" w:rsidP="005D27CD">
            <w:pPr>
              <w:autoSpaceDE w:val="0"/>
              <w:autoSpaceDN w:val="0"/>
              <w:adjustRightInd w:val="0"/>
              <w:spacing w:after="0" w:line="240" w:lineRule="auto"/>
              <w:rPr>
                <w:rFonts w:eastAsia="ArialNarrow" w:cs="Times New Roman"/>
                <w:color w:val="000000"/>
                <w:sz w:val="22"/>
                <w:szCs w:val="22"/>
                <w:lang w:val="pl-PL"/>
              </w:rPr>
            </w:pPr>
            <w:r w:rsidRPr="004F29FA">
              <w:rPr>
                <w:rFonts w:eastAsia="ArialNarrow" w:cs="Times New Roman"/>
                <w:color w:val="000000"/>
                <w:sz w:val="22"/>
                <w:szCs w:val="22"/>
                <w:lang w:val="pl-PL"/>
              </w:rPr>
              <w:t>Budżet jednostki realizującej, pozyskane dofinansowanie unijne.</w:t>
            </w:r>
          </w:p>
          <w:p w:rsidR="00073873" w:rsidRDefault="00073873" w:rsidP="005D27CD">
            <w:pPr>
              <w:autoSpaceDE w:val="0"/>
              <w:autoSpaceDN w:val="0"/>
              <w:adjustRightInd w:val="0"/>
              <w:spacing w:after="0" w:line="240" w:lineRule="auto"/>
              <w:rPr>
                <w:rFonts w:eastAsia="ArialNarrow" w:cs="Times New Roman"/>
                <w:color w:val="000000"/>
                <w:lang w:val="pl-PL"/>
              </w:rPr>
            </w:pPr>
          </w:p>
          <w:p w:rsidR="00073873" w:rsidRPr="004F29FA" w:rsidRDefault="001944EB" w:rsidP="005D27CD">
            <w:pPr>
              <w:autoSpaceDE w:val="0"/>
              <w:autoSpaceDN w:val="0"/>
              <w:adjustRightInd w:val="0"/>
              <w:spacing w:after="0" w:line="240" w:lineRule="auto"/>
              <w:rPr>
                <w:rFonts w:eastAsia="ArialNarrow" w:cs="Times New Roman"/>
                <w:color w:val="000000"/>
                <w:sz w:val="22"/>
                <w:szCs w:val="22"/>
                <w:lang w:val="pl-PL"/>
              </w:rPr>
            </w:pPr>
            <w:r w:rsidRPr="001944EB">
              <w:rPr>
                <w:rFonts w:eastAsia="ArialNarrow" w:cs="Times New Roman"/>
                <w:b/>
                <w:color w:val="000000"/>
                <w:sz w:val="22"/>
                <w:szCs w:val="22"/>
                <w:lang w:val="pl-PL"/>
              </w:rPr>
              <w:t>UTW CHRZANÓW</w:t>
            </w:r>
            <w:r>
              <w:rPr>
                <w:rFonts w:eastAsia="ArialNarrow" w:cs="Times New Roman"/>
                <w:color w:val="000000"/>
                <w:sz w:val="22"/>
                <w:szCs w:val="22"/>
                <w:lang w:val="pl-PL"/>
              </w:rPr>
              <w:t xml:space="preserve"> </w:t>
            </w:r>
            <w:r w:rsidR="00977805">
              <w:rPr>
                <w:rFonts w:eastAsia="ArialNarrow" w:cs="Times New Roman"/>
                <w:color w:val="000000"/>
                <w:sz w:val="22"/>
                <w:szCs w:val="22"/>
                <w:lang w:val="pl-PL"/>
              </w:rPr>
              <w:t>–</w:t>
            </w:r>
          </w:p>
          <w:p w:rsidR="00073873" w:rsidRDefault="00073873" w:rsidP="00073873">
            <w:pPr>
              <w:autoSpaceDE w:val="0"/>
              <w:autoSpaceDN w:val="0"/>
              <w:adjustRightInd w:val="0"/>
              <w:spacing w:after="0" w:line="240" w:lineRule="auto"/>
              <w:rPr>
                <w:rFonts w:eastAsia="ArialNarrow" w:cs="Times New Roman"/>
                <w:color w:val="000000"/>
                <w:sz w:val="22"/>
                <w:szCs w:val="22"/>
                <w:lang w:val="pl-PL"/>
              </w:rPr>
            </w:pPr>
            <w:r w:rsidRPr="005F4F99">
              <w:rPr>
                <w:rFonts w:eastAsia="ArialNarrow" w:cs="Times New Roman"/>
                <w:color w:val="000000"/>
                <w:sz w:val="22"/>
                <w:szCs w:val="22"/>
                <w:lang w:val="pl-PL"/>
              </w:rPr>
              <w:t>Budżet jednostki realizującej</w:t>
            </w:r>
            <w:r>
              <w:rPr>
                <w:rFonts w:eastAsia="ArialNarrow" w:cs="Times New Roman"/>
                <w:color w:val="000000"/>
                <w:sz w:val="22"/>
                <w:szCs w:val="22"/>
                <w:lang w:val="pl-PL"/>
              </w:rPr>
              <w:t xml:space="preserve">  - </w:t>
            </w:r>
            <w:r w:rsidRPr="005F4F99">
              <w:rPr>
                <w:rFonts w:eastAsia="ArialNarrow" w:cs="Times New Roman"/>
                <w:color w:val="000000"/>
                <w:sz w:val="22"/>
                <w:szCs w:val="22"/>
                <w:lang w:val="pl-PL"/>
              </w:rPr>
              <w:t xml:space="preserve">  </w:t>
            </w:r>
            <w:r w:rsidR="00284199">
              <w:rPr>
                <w:rFonts w:eastAsia="ArialNarrow" w:cs="Times New Roman"/>
                <w:color w:val="000000"/>
                <w:sz w:val="22"/>
                <w:szCs w:val="22"/>
                <w:lang w:val="pl-PL"/>
              </w:rPr>
              <w:t xml:space="preserve">9 </w:t>
            </w:r>
            <w:r>
              <w:rPr>
                <w:rFonts w:eastAsia="ArialNarrow" w:cs="Times New Roman"/>
                <w:color w:val="000000"/>
                <w:sz w:val="22"/>
                <w:szCs w:val="22"/>
                <w:lang w:val="pl-PL"/>
              </w:rPr>
              <w:t>800 zł</w:t>
            </w:r>
          </w:p>
          <w:p w:rsidR="00073873" w:rsidRPr="002338BA" w:rsidRDefault="004A0466" w:rsidP="00073873">
            <w:pPr>
              <w:autoSpaceDE w:val="0"/>
              <w:autoSpaceDN w:val="0"/>
              <w:adjustRightInd w:val="0"/>
              <w:spacing w:after="0" w:line="240" w:lineRule="auto"/>
              <w:rPr>
                <w:rFonts w:eastAsia="ArialNarrow" w:cs="Times New Roman"/>
                <w:sz w:val="22"/>
                <w:szCs w:val="22"/>
                <w:lang w:val="pl-PL"/>
              </w:rPr>
            </w:pPr>
            <w:r>
              <w:rPr>
                <w:rFonts w:eastAsia="ArialNarrow" w:cs="Times New Roman"/>
                <w:sz w:val="22"/>
                <w:szCs w:val="22"/>
                <w:lang w:val="pl-PL"/>
              </w:rPr>
              <w:t xml:space="preserve">Urząd Marszałkowski </w:t>
            </w:r>
            <w:r w:rsidR="00073873">
              <w:rPr>
                <w:rFonts w:eastAsia="ArialNarrow" w:cs="Times New Roman"/>
                <w:sz w:val="22"/>
                <w:szCs w:val="22"/>
                <w:lang w:val="pl-PL"/>
              </w:rPr>
              <w:t>33 154 zł</w:t>
            </w:r>
          </w:p>
          <w:p w:rsidR="00073873" w:rsidRPr="006F0A7C" w:rsidRDefault="00073873" w:rsidP="00073873">
            <w:pPr>
              <w:autoSpaceDE w:val="0"/>
              <w:autoSpaceDN w:val="0"/>
              <w:adjustRightInd w:val="0"/>
              <w:spacing w:after="0" w:line="240" w:lineRule="auto"/>
              <w:rPr>
                <w:rFonts w:eastAsia="ArialNarrow" w:cs="Times New Roman"/>
                <w:color w:val="000000"/>
                <w:lang w:val="pl-PL"/>
              </w:rPr>
            </w:pPr>
            <w:r w:rsidRPr="006F0A7C">
              <w:rPr>
                <w:rFonts w:eastAsia="ArialNarrow" w:cs="Times New Roman"/>
                <w:color w:val="000000"/>
                <w:sz w:val="22"/>
                <w:szCs w:val="22"/>
                <w:lang w:val="pl-PL"/>
              </w:rPr>
              <w:t>Ogółem</w:t>
            </w:r>
            <w:r w:rsidR="004F29FA" w:rsidRPr="006F0A7C">
              <w:rPr>
                <w:rFonts w:eastAsia="ArialNarrow" w:cs="Times New Roman"/>
                <w:sz w:val="22"/>
                <w:szCs w:val="22"/>
                <w:lang w:val="pl-PL"/>
              </w:rPr>
              <w:t xml:space="preserve">: </w:t>
            </w:r>
            <w:r w:rsidR="00284199">
              <w:rPr>
                <w:rFonts w:eastAsia="ArialNarrow" w:cs="Times New Roman"/>
                <w:sz w:val="22"/>
                <w:szCs w:val="22"/>
                <w:lang w:val="pl-PL"/>
              </w:rPr>
              <w:t xml:space="preserve">42 </w:t>
            </w:r>
            <w:r w:rsidRPr="006F0A7C">
              <w:rPr>
                <w:rFonts w:eastAsia="ArialNarrow" w:cs="Times New Roman"/>
                <w:sz w:val="22"/>
                <w:szCs w:val="22"/>
                <w:lang w:val="pl-PL"/>
              </w:rPr>
              <w:t xml:space="preserve">954 zł            </w:t>
            </w:r>
            <w:r w:rsidRPr="006F0A7C">
              <w:rPr>
                <w:rFonts w:eastAsia="ArialNarrow" w:cs="Times New Roman"/>
                <w:color w:val="000000"/>
                <w:sz w:val="22"/>
                <w:szCs w:val="22"/>
                <w:lang w:val="pl-PL"/>
              </w:rPr>
              <w:t xml:space="preserve">      </w:t>
            </w:r>
          </w:p>
        </w:tc>
      </w:tr>
    </w:tbl>
    <w:p w:rsidR="00C9431B" w:rsidRDefault="00C9431B">
      <w:pPr>
        <w:rPr>
          <w:lang w:val="pl-PL"/>
        </w:rPr>
      </w:pPr>
    </w:p>
    <w:p w:rsidR="00526DCC" w:rsidRDefault="00526DCC">
      <w:pPr>
        <w:rPr>
          <w:lang w:val="pl-PL"/>
        </w:rPr>
      </w:pPr>
    </w:p>
    <w:p w:rsidR="00526DCC" w:rsidRDefault="00526DCC">
      <w:pPr>
        <w:rPr>
          <w:lang w:val="pl-PL"/>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2696"/>
        <w:gridCol w:w="2861"/>
        <w:gridCol w:w="2993"/>
      </w:tblGrid>
      <w:tr w:rsidR="00C9431B" w:rsidRPr="009720EE" w:rsidTr="00B859D4">
        <w:tc>
          <w:tcPr>
            <w:tcW w:w="14328" w:type="dxa"/>
            <w:gridSpan w:val="4"/>
            <w:tcBorders>
              <w:bottom w:val="single" w:sz="4" w:space="0" w:color="auto"/>
            </w:tcBorders>
            <w:shd w:val="clear" w:color="auto" w:fill="B3B3B3"/>
          </w:tcPr>
          <w:p w:rsidR="00C9431B" w:rsidRPr="00284199" w:rsidRDefault="00C9431B" w:rsidP="00B859D4">
            <w:pPr>
              <w:autoSpaceDE w:val="0"/>
              <w:autoSpaceDN w:val="0"/>
              <w:adjustRightInd w:val="0"/>
              <w:spacing w:after="0" w:line="240" w:lineRule="auto"/>
              <w:rPr>
                <w:rFonts w:eastAsia="ArialNarrow" w:cs="Times New Roman"/>
                <w:b/>
                <w:color w:val="000000"/>
                <w:sz w:val="22"/>
                <w:szCs w:val="22"/>
                <w:lang w:val="pl-PL"/>
              </w:rPr>
            </w:pPr>
            <w:r w:rsidRPr="00284199">
              <w:rPr>
                <w:rFonts w:eastAsia="ArialNarrow" w:cs="Times New Roman"/>
                <w:b/>
                <w:color w:val="000000"/>
                <w:sz w:val="22"/>
                <w:szCs w:val="22"/>
                <w:lang w:val="pl-PL"/>
              </w:rPr>
              <w:lastRenderedPageBreak/>
              <w:t>KIERUNEK INTERWENCJI NR  II.1.3</w:t>
            </w:r>
          </w:p>
          <w:p w:rsidR="00C9431B" w:rsidRPr="00284199" w:rsidRDefault="00C9431B" w:rsidP="00C9431B">
            <w:pPr>
              <w:autoSpaceDE w:val="0"/>
              <w:autoSpaceDN w:val="0"/>
              <w:adjustRightInd w:val="0"/>
              <w:spacing w:after="0" w:line="240" w:lineRule="auto"/>
              <w:jc w:val="both"/>
              <w:rPr>
                <w:rFonts w:cstheme="minorHAnsi"/>
                <w:b/>
                <w:color w:val="FF0000"/>
                <w:lang w:val="pl-PL"/>
              </w:rPr>
            </w:pPr>
            <w:r w:rsidRPr="00284199">
              <w:rPr>
                <w:rFonts w:cstheme="minorHAnsi"/>
                <w:b/>
                <w:color w:val="FF0000"/>
                <w:lang w:val="pl-PL"/>
              </w:rPr>
              <w:t xml:space="preserve">Strategiczny rozwój placówek ochrony zdrowia, w tym </w:t>
            </w:r>
            <w:r w:rsidR="00977805">
              <w:rPr>
                <w:rFonts w:cstheme="minorHAnsi"/>
                <w:b/>
                <w:color w:val="FF0000"/>
                <w:lang w:val="pl-PL"/>
              </w:rPr>
              <w:t>m.in</w:t>
            </w:r>
            <w:r w:rsidRPr="00284199">
              <w:rPr>
                <w:rFonts w:cstheme="minorHAnsi"/>
                <w:b/>
                <w:color w:val="FF0000"/>
                <w:lang w:val="pl-PL"/>
              </w:rPr>
              <w:t>. poprzez modernizację i rozwój bazy, rozwój i tworzenie nowych specjalizacji, wczesną diagnostykę, doposażenie placówek, wdrażanie nowoczesnych rozwiązań i technologii, wykorzystanie systemów elektronicznych. Współpraca międzysektorowa w obszarze ochrony zdrowia.</w:t>
            </w:r>
          </w:p>
        </w:tc>
      </w:tr>
      <w:tr w:rsidR="00C9431B" w:rsidRPr="00900363" w:rsidTr="008B0E62">
        <w:tc>
          <w:tcPr>
            <w:tcW w:w="5778" w:type="dxa"/>
            <w:shd w:val="clear" w:color="auto" w:fill="FF9900"/>
          </w:tcPr>
          <w:p w:rsidR="00C9431B" w:rsidRPr="00C9431B" w:rsidRDefault="00C9431B" w:rsidP="00B859D4">
            <w:pPr>
              <w:autoSpaceDE w:val="0"/>
              <w:autoSpaceDN w:val="0"/>
              <w:adjustRightInd w:val="0"/>
              <w:spacing w:after="0" w:line="240" w:lineRule="auto"/>
              <w:rPr>
                <w:rFonts w:eastAsia="ArialNarrow" w:cs="Times New Roman"/>
                <w:b/>
                <w:color w:val="000000"/>
                <w:sz w:val="20"/>
                <w:szCs w:val="20"/>
                <w:lang w:val="pl-PL"/>
              </w:rPr>
            </w:pPr>
            <w:r w:rsidRPr="00C9431B">
              <w:rPr>
                <w:rFonts w:eastAsia="ArialNarrow" w:cs="Times New Roman"/>
                <w:b/>
                <w:color w:val="000000"/>
                <w:sz w:val="20"/>
                <w:szCs w:val="20"/>
                <w:lang w:val="pl-PL"/>
              </w:rPr>
              <w:t xml:space="preserve">CEL STRATEGICZNY </w:t>
            </w:r>
          </w:p>
          <w:p w:rsidR="00C9431B" w:rsidRPr="00C9431B" w:rsidRDefault="00C9431B" w:rsidP="00B859D4">
            <w:pPr>
              <w:autoSpaceDE w:val="0"/>
              <w:autoSpaceDN w:val="0"/>
              <w:adjustRightInd w:val="0"/>
              <w:spacing w:after="0" w:line="240" w:lineRule="auto"/>
              <w:jc w:val="both"/>
              <w:rPr>
                <w:rFonts w:eastAsia="ArialNarrow" w:cs="Times New Roman"/>
                <w:b/>
                <w:color w:val="000000"/>
                <w:sz w:val="20"/>
                <w:szCs w:val="20"/>
                <w:lang w:val="pl-PL"/>
              </w:rPr>
            </w:pPr>
            <w:r w:rsidRPr="00C9431B">
              <w:rPr>
                <w:rFonts w:eastAsia="Calibri" w:cstheme="minorHAnsi"/>
                <w:b/>
                <w:sz w:val="20"/>
                <w:szCs w:val="20"/>
                <w:lang w:val="pl-PL"/>
              </w:rPr>
              <w:t>WYSOKI POZIOM BEZPIECZEŃSTWA MIESZKAŃCÓW POWIATU CHRZANOWSKIEGO W WYMIARZE SPOŁECZNYM, ZDROWOTNYM I PUBLICZNYM</w:t>
            </w:r>
          </w:p>
        </w:tc>
        <w:tc>
          <w:tcPr>
            <w:tcW w:w="2696" w:type="dxa"/>
            <w:shd w:val="clear" w:color="auto" w:fill="FFCC99"/>
          </w:tcPr>
          <w:p w:rsidR="00CF7E8F" w:rsidRPr="000C51FF" w:rsidRDefault="00CF7E8F" w:rsidP="00CF7E8F">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CEL OPERACYJNY</w:t>
            </w:r>
            <w:r w:rsidRPr="000C51FF">
              <w:rPr>
                <w:rFonts w:eastAsia="ArialNarrow" w:cs="Times New Roman"/>
                <w:b/>
                <w:color w:val="000000"/>
                <w:sz w:val="22"/>
                <w:szCs w:val="22"/>
                <w:lang w:val="pl-PL"/>
              </w:rPr>
              <w:t>:</w:t>
            </w:r>
          </w:p>
          <w:p w:rsidR="00C9431B" w:rsidRPr="00C9431B" w:rsidRDefault="003748A3" w:rsidP="00B859D4">
            <w:pPr>
              <w:autoSpaceDE w:val="0"/>
              <w:autoSpaceDN w:val="0"/>
              <w:adjustRightInd w:val="0"/>
              <w:spacing w:after="0" w:line="240" w:lineRule="auto"/>
              <w:rPr>
                <w:rFonts w:eastAsia="ArialNarrow" w:cs="Times New Roman"/>
                <w:b/>
                <w:color w:val="000000"/>
                <w:sz w:val="20"/>
                <w:szCs w:val="20"/>
                <w:lang w:val="pl-PL"/>
              </w:rPr>
            </w:pPr>
            <w:r w:rsidRPr="00900363">
              <w:rPr>
                <w:rFonts w:cstheme="minorHAnsi"/>
                <w:b/>
                <w:lang w:val="pl-PL"/>
              </w:rPr>
              <w:t xml:space="preserve">Poprawa stanu zdrowia mieszkańców </w:t>
            </w:r>
            <w:r w:rsidRPr="00900363">
              <w:rPr>
                <w:rFonts w:cstheme="minorHAnsi"/>
                <w:b/>
                <w:lang w:val="pl-PL"/>
              </w:rPr>
              <w:br/>
              <w:t>i zwiększenie efektywności leczenia</w:t>
            </w:r>
          </w:p>
        </w:tc>
        <w:tc>
          <w:tcPr>
            <w:tcW w:w="2861" w:type="dxa"/>
            <w:shd w:val="clear" w:color="auto" w:fill="C0C0C0"/>
          </w:tcPr>
          <w:p w:rsidR="009F620D" w:rsidRPr="00F74234" w:rsidRDefault="009F620D" w:rsidP="009F620D">
            <w:pPr>
              <w:autoSpaceDE w:val="0"/>
              <w:autoSpaceDN w:val="0"/>
              <w:adjustRightInd w:val="0"/>
              <w:spacing w:after="0" w:line="240" w:lineRule="auto"/>
              <w:rPr>
                <w:rFonts w:eastAsia="ArialNarrow" w:cs="Times New Roman"/>
                <w:b/>
                <w:color w:val="000000"/>
                <w:sz w:val="22"/>
                <w:szCs w:val="22"/>
                <w:lang w:val="pl-PL"/>
              </w:rPr>
            </w:pPr>
            <w:r w:rsidRPr="00F74234">
              <w:rPr>
                <w:rFonts w:eastAsia="ArialNarrow" w:cs="Times New Roman"/>
                <w:b/>
                <w:color w:val="000000"/>
                <w:sz w:val="22"/>
                <w:szCs w:val="22"/>
                <w:lang w:val="pl-PL"/>
              </w:rPr>
              <w:t>JEDNOSTKA REALIZUJĄCA:</w:t>
            </w:r>
          </w:p>
          <w:p w:rsidR="00C9431B" w:rsidRPr="00194766" w:rsidRDefault="00C9431B" w:rsidP="00967B19">
            <w:pPr>
              <w:autoSpaceDE w:val="0"/>
              <w:autoSpaceDN w:val="0"/>
              <w:adjustRightInd w:val="0"/>
              <w:spacing w:after="0" w:line="240" w:lineRule="auto"/>
              <w:rPr>
                <w:rFonts w:eastAsia="ArialNarrow" w:cs="Times New Roman"/>
                <w:b/>
                <w:color w:val="000000"/>
                <w:lang w:val="pl-PL"/>
              </w:rPr>
            </w:pPr>
            <w:r w:rsidRPr="00900363">
              <w:rPr>
                <w:rFonts w:eastAsia="Calibri" w:cstheme="minorHAnsi"/>
                <w:b/>
                <w:lang w:val="pl-PL"/>
              </w:rPr>
              <w:t xml:space="preserve">Placówki ochrony zdrowia, </w:t>
            </w:r>
            <w:r w:rsidRPr="00900363">
              <w:rPr>
                <w:rFonts w:eastAsia="Calibri" w:cstheme="minorHAnsi"/>
                <w:b/>
                <w:lang w:val="pl-PL"/>
              </w:rPr>
              <w:br/>
              <w:t>w szczególności Szpital Powiatowy w Chrzanowie</w:t>
            </w:r>
          </w:p>
        </w:tc>
        <w:tc>
          <w:tcPr>
            <w:tcW w:w="2993" w:type="dxa"/>
            <w:shd w:val="clear" w:color="auto" w:fill="808080"/>
          </w:tcPr>
          <w:p w:rsidR="00C9431B" w:rsidRPr="00C9431B" w:rsidRDefault="00C9431B" w:rsidP="00B859D4">
            <w:pPr>
              <w:autoSpaceDE w:val="0"/>
              <w:autoSpaceDN w:val="0"/>
              <w:adjustRightInd w:val="0"/>
              <w:spacing w:after="0" w:line="240" w:lineRule="auto"/>
              <w:rPr>
                <w:rFonts w:eastAsia="ArialNarrow" w:cs="Times New Roman"/>
                <w:b/>
                <w:color w:val="000000"/>
                <w:sz w:val="20"/>
                <w:szCs w:val="20"/>
                <w:lang w:val="pl-PL"/>
              </w:rPr>
            </w:pPr>
            <w:r w:rsidRPr="00C9431B">
              <w:rPr>
                <w:rFonts w:eastAsia="ArialNarrow" w:cs="Times New Roman"/>
                <w:b/>
                <w:color w:val="000000"/>
                <w:sz w:val="20"/>
                <w:szCs w:val="20"/>
                <w:lang w:val="pl-PL"/>
              </w:rPr>
              <w:t>PARTNERZY:</w:t>
            </w:r>
          </w:p>
          <w:p w:rsidR="00C9431B" w:rsidRPr="00900363" w:rsidRDefault="00C9431B" w:rsidP="00C9431B">
            <w:pPr>
              <w:autoSpaceDE w:val="0"/>
              <w:autoSpaceDN w:val="0"/>
              <w:adjustRightInd w:val="0"/>
              <w:spacing w:after="0" w:line="240" w:lineRule="auto"/>
              <w:rPr>
                <w:rFonts w:eastAsia="Calibri" w:cstheme="minorHAnsi"/>
                <w:sz w:val="20"/>
                <w:szCs w:val="20"/>
                <w:lang w:val="pl-PL"/>
              </w:rPr>
            </w:pPr>
            <w:r w:rsidRPr="00900363">
              <w:rPr>
                <w:rFonts w:eastAsia="Calibri" w:cstheme="minorHAnsi"/>
                <w:sz w:val="20"/>
                <w:szCs w:val="20"/>
                <w:lang w:val="pl-PL"/>
              </w:rPr>
              <w:t xml:space="preserve">Urząd Marszałkowski Województwa Małopolskiego, </w:t>
            </w:r>
          </w:p>
          <w:p w:rsidR="00C9431B" w:rsidRPr="00900363" w:rsidRDefault="00C9431B" w:rsidP="00C9431B">
            <w:pPr>
              <w:autoSpaceDE w:val="0"/>
              <w:autoSpaceDN w:val="0"/>
              <w:adjustRightInd w:val="0"/>
              <w:spacing w:after="0" w:line="240" w:lineRule="auto"/>
              <w:rPr>
                <w:rFonts w:eastAsia="Calibri" w:cstheme="minorHAnsi"/>
                <w:sz w:val="20"/>
                <w:szCs w:val="20"/>
                <w:lang w:val="pl-PL"/>
              </w:rPr>
            </w:pPr>
            <w:r w:rsidRPr="00900363">
              <w:rPr>
                <w:rFonts w:eastAsia="Calibri" w:cstheme="minorHAnsi"/>
                <w:sz w:val="20"/>
                <w:szCs w:val="20"/>
                <w:lang w:val="pl-PL"/>
              </w:rPr>
              <w:t>Sta</w:t>
            </w:r>
            <w:r w:rsidR="008B0E62" w:rsidRPr="00900363">
              <w:rPr>
                <w:rFonts w:eastAsia="Calibri" w:cstheme="minorHAnsi"/>
                <w:sz w:val="20"/>
                <w:szCs w:val="20"/>
                <w:lang w:val="pl-PL"/>
              </w:rPr>
              <w:t xml:space="preserve">rostwo Powiatowe w Chrzanowie, gminy powiatu chrzanowskiego, </w:t>
            </w:r>
            <w:r w:rsidRPr="00900363">
              <w:rPr>
                <w:rFonts w:eastAsia="Calibri" w:cstheme="minorHAnsi"/>
                <w:sz w:val="20"/>
                <w:szCs w:val="20"/>
                <w:lang w:val="pl-PL"/>
              </w:rPr>
              <w:t>instytucje publiczne,</w:t>
            </w:r>
            <w:r w:rsidR="008B0E62" w:rsidRPr="00900363">
              <w:rPr>
                <w:rFonts w:eastAsia="Calibri" w:cstheme="minorHAnsi"/>
                <w:sz w:val="20"/>
                <w:szCs w:val="20"/>
                <w:lang w:val="pl-PL"/>
              </w:rPr>
              <w:t xml:space="preserve"> organizacje pozarządowe, </w:t>
            </w:r>
            <w:r w:rsidRPr="00900363">
              <w:rPr>
                <w:rFonts w:eastAsia="Calibri" w:cstheme="minorHAnsi"/>
                <w:sz w:val="20"/>
                <w:szCs w:val="20"/>
                <w:lang w:val="pl-PL"/>
              </w:rPr>
              <w:t>sfera biznesu</w:t>
            </w:r>
          </w:p>
        </w:tc>
      </w:tr>
      <w:tr w:rsidR="00C9431B" w:rsidRPr="00D64A4F" w:rsidTr="008B0E62">
        <w:trPr>
          <w:trHeight w:val="405"/>
        </w:trPr>
        <w:tc>
          <w:tcPr>
            <w:tcW w:w="5778" w:type="dxa"/>
            <w:vAlign w:val="center"/>
          </w:tcPr>
          <w:p w:rsidR="00C9431B" w:rsidRPr="00C9431B" w:rsidRDefault="00C9431B" w:rsidP="00B859D4">
            <w:pPr>
              <w:autoSpaceDE w:val="0"/>
              <w:autoSpaceDN w:val="0"/>
              <w:adjustRightInd w:val="0"/>
              <w:spacing w:after="0" w:line="240" w:lineRule="auto"/>
              <w:jc w:val="both"/>
              <w:rPr>
                <w:rFonts w:cstheme="minorHAnsi"/>
                <w:b/>
                <w:color w:val="FF0000"/>
                <w:sz w:val="20"/>
                <w:szCs w:val="20"/>
                <w:lang w:val="pl-PL"/>
              </w:rPr>
            </w:pPr>
            <w:r w:rsidRPr="00C9431B">
              <w:rPr>
                <w:rFonts w:eastAsia="ArialNarrow" w:cs="Times New Roman"/>
                <w:color w:val="000000"/>
                <w:sz w:val="20"/>
                <w:szCs w:val="20"/>
                <w:lang w:val="pl-PL"/>
              </w:rPr>
              <w:t xml:space="preserve">Dotyczy: Informacja w sprawie podjętych działań z zakresu </w:t>
            </w:r>
            <w:r w:rsidR="00994B42">
              <w:rPr>
                <w:rFonts w:cstheme="minorHAnsi"/>
                <w:b/>
                <w:color w:val="FF0000"/>
                <w:sz w:val="20"/>
                <w:szCs w:val="20"/>
                <w:lang w:val="pl-PL"/>
              </w:rPr>
              <w:t>s</w:t>
            </w:r>
            <w:r>
              <w:rPr>
                <w:rFonts w:cstheme="minorHAnsi"/>
                <w:b/>
                <w:color w:val="FF0000"/>
                <w:sz w:val="20"/>
                <w:szCs w:val="20"/>
                <w:lang w:val="pl-PL"/>
              </w:rPr>
              <w:t>trategicznego</w:t>
            </w:r>
            <w:r w:rsidRPr="00C9431B">
              <w:rPr>
                <w:rFonts w:cstheme="minorHAnsi"/>
                <w:b/>
                <w:color w:val="FF0000"/>
                <w:sz w:val="20"/>
                <w:szCs w:val="20"/>
                <w:lang w:val="pl-PL"/>
              </w:rPr>
              <w:t xml:space="preserve"> rozwój</w:t>
            </w:r>
            <w:r>
              <w:rPr>
                <w:rFonts w:cstheme="minorHAnsi"/>
                <w:b/>
                <w:color w:val="FF0000"/>
                <w:sz w:val="20"/>
                <w:szCs w:val="20"/>
                <w:lang w:val="pl-PL"/>
              </w:rPr>
              <w:t>u</w:t>
            </w:r>
            <w:r w:rsidRPr="00C9431B">
              <w:rPr>
                <w:rFonts w:cstheme="minorHAnsi"/>
                <w:b/>
                <w:color w:val="FF0000"/>
                <w:sz w:val="20"/>
                <w:szCs w:val="20"/>
                <w:lang w:val="pl-PL"/>
              </w:rPr>
              <w:t xml:space="preserve"> placówek ochrony zdrowia, w tym </w:t>
            </w:r>
            <w:r w:rsidR="00977805">
              <w:rPr>
                <w:rFonts w:cstheme="minorHAnsi"/>
                <w:b/>
                <w:color w:val="FF0000"/>
                <w:sz w:val="20"/>
                <w:szCs w:val="20"/>
                <w:lang w:val="pl-PL"/>
              </w:rPr>
              <w:t>m.in</w:t>
            </w:r>
            <w:r w:rsidRPr="00C9431B">
              <w:rPr>
                <w:rFonts w:cstheme="minorHAnsi"/>
                <w:b/>
                <w:color w:val="FF0000"/>
                <w:sz w:val="20"/>
                <w:szCs w:val="20"/>
                <w:lang w:val="pl-PL"/>
              </w:rPr>
              <w:t xml:space="preserve">. poprzez modernizację i rozwój bazy, rozwój i tworzenie nowych specjalizacji, wczesną diagnostykę, doposażenie placówek, wdrażanie nowoczesnych rozwiązań i technologii, wykorzystanie systemów elektronicznych. Współpraca międzysektorowa </w:t>
            </w:r>
            <w:r w:rsidR="00967B19">
              <w:rPr>
                <w:rFonts w:cstheme="minorHAnsi"/>
                <w:b/>
                <w:color w:val="FF0000"/>
                <w:sz w:val="20"/>
                <w:szCs w:val="20"/>
                <w:lang w:val="pl-PL"/>
              </w:rPr>
              <w:br/>
            </w:r>
            <w:r w:rsidRPr="00C9431B">
              <w:rPr>
                <w:rFonts w:cstheme="minorHAnsi"/>
                <w:b/>
                <w:color w:val="FF0000"/>
                <w:sz w:val="20"/>
                <w:szCs w:val="20"/>
                <w:lang w:val="pl-PL"/>
              </w:rPr>
              <w:t>w obszarze ochrony zdrowia.</w:t>
            </w:r>
          </w:p>
        </w:tc>
        <w:tc>
          <w:tcPr>
            <w:tcW w:w="2696" w:type="dxa"/>
            <w:vAlign w:val="center"/>
          </w:tcPr>
          <w:p w:rsidR="00C9431B" w:rsidRPr="005F4F99" w:rsidRDefault="00C9431B" w:rsidP="00B859D4">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2015</w:t>
            </w:r>
          </w:p>
        </w:tc>
        <w:tc>
          <w:tcPr>
            <w:tcW w:w="2861" w:type="dxa"/>
            <w:vAlign w:val="center"/>
          </w:tcPr>
          <w:p w:rsidR="00C9431B" w:rsidRPr="005F4F99" w:rsidRDefault="00C9431B" w:rsidP="00B859D4">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2016</w:t>
            </w:r>
          </w:p>
        </w:tc>
        <w:tc>
          <w:tcPr>
            <w:tcW w:w="2993" w:type="dxa"/>
            <w:vAlign w:val="center"/>
          </w:tcPr>
          <w:p w:rsidR="00C9431B" w:rsidRPr="005F4F99" w:rsidRDefault="00C9431B" w:rsidP="00B859D4">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2017</w:t>
            </w:r>
          </w:p>
        </w:tc>
      </w:tr>
      <w:tr w:rsidR="00C9431B" w:rsidRPr="00900363" w:rsidTr="008B0E62">
        <w:trPr>
          <w:trHeight w:val="1175"/>
        </w:trPr>
        <w:tc>
          <w:tcPr>
            <w:tcW w:w="5778" w:type="dxa"/>
          </w:tcPr>
          <w:p w:rsidR="00C9431B" w:rsidRPr="00C9431B" w:rsidRDefault="00C9431B" w:rsidP="00B859D4">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t>OPIS STANU REALIZACJI KIERUNKU INTERWENCJI (</w:t>
            </w:r>
            <w:r w:rsidR="00977805">
              <w:rPr>
                <w:rFonts w:eastAsia="ArialNarrow" w:cs="Times New Roman"/>
                <w:color w:val="000000"/>
                <w:sz w:val="20"/>
                <w:szCs w:val="20"/>
                <w:lang w:val="pl-PL"/>
              </w:rPr>
              <w:t>m.in</w:t>
            </w:r>
            <w:r w:rsidRPr="00C9431B">
              <w:rPr>
                <w:rFonts w:eastAsia="ArialNarrow" w:cs="Times New Roman"/>
                <w:color w:val="000000"/>
                <w:sz w:val="20"/>
                <w:szCs w:val="20"/>
                <w:lang w:val="pl-PL"/>
              </w:rPr>
              <w:t>.: zrealizowane przedsięwzięcia w danym roku, stopień realizacji kierunku interwencji, skuteczność zastosowanych instrumentów realizacyjnych, ocena partnerów realizacyjnych, sukces</w:t>
            </w:r>
            <w:r>
              <w:rPr>
                <w:rFonts w:eastAsia="ArialNarrow" w:cs="Times New Roman"/>
                <w:color w:val="000000"/>
                <w:sz w:val="20"/>
                <w:szCs w:val="20"/>
                <w:lang w:val="pl-PL"/>
              </w:rPr>
              <w:t>y realizacyjne, uzyskane efekty</w:t>
            </w:r>
          </w:p>
        </w:tc>
        <w:tc>
          <w:tcPr>
            <w:tcW w:w="2696" w:type="dxa"/>
          </w:tcPr>
          <w:p w:rsidR="00552445" w:rsidRPr="00A50C4E" w:rsidRDefault="00552445" w:rsidP="00552445">
            <w:pPr>
              <w:autoSpaceDE w:val="0"/>
              <w:autoSpaceDN w:val="0"/>
              <w:adjustRightInd w:val="0"/>
              <w:spacing w:after="0" w:line="240" w:lineRule="auto"/>
              <w:rPr>
                <w:rFonts w:eastAsia="ArialNarrow" w:cs="Times New Roman"/>
                <w:color w:val="000000"/>
                <w:sz w:val="22"/>
                <w:szCs w:val="22"/>
                <w:lang w:val="pl-PL"/>
              </w:rPr>
            </w:pPr>
            <w:r w:rsidRPr="00A50C4E">
              <w:rPr>
                <w:rFonts w:eastAsia="ArialNarrow" w:cs="Times New Roman"/>
                <w:color w:val="000000"/>
                <w:sz w:val="22"/>
                <w:szCs w:val="22"/>
                <w:lang w:val="pl-PL"/>
              </w:rPr>
              <w:t xml:space="preserve">Rozwój i doposażanie Szpitala realizowany </w:t>
            </w:r>
            <w:r w:rsidR="000E0D94">
              <w:rPr>
                <w:rFonts w:eastAsia="ArialNarrow" w:cs="Times New Roman"/>
                <w:color w:val="000000"/>
                <w:sz w:val="22"/>
                <w:szCs w:val="22"/>
                <w:lang w:val="pl-PL"/>
              </w:rPr>
              <w:br/>
            </w:r>
            <w:r w:rsidRPr="00A50C4E">
              <w:rPr>
                <w:rFonts w:eastAsia="ArialNarrow" w:cs="Times New Roman"/>
                <w:color w:val="000000"/>
                <w:sz w:val="22"/>
                <w:szCs w:val="22"/>
                <w:lang w:val="pl-PL"/>
              </w:rPr>
              <w:t xml:space="preserve">w oparciu o plan inwestycyjny. Głównym celem wydatków inwestycyjnych oprócz odbudowy majątku Szpitala jest stosowanie  nowych technologii i metod diagnostyki, leczenia </w:t>
            </w:r>
            <w:r w:rsidR="000E0D94">
              <w:rPr>
                <w:rFonts w:eastAsia="ArialNarrow" w:cs="Times New Roman"/>
                <w:color w:val="000000"/>
                <w:sz w:val="22"/>
                <w:szCs w:val="22"/>
                <w:lang w:val="pl-PL"/>
              </w:rPr>
              <w:br/>
            </w:r>
            <w:r w:rsidRPr="00A50C4E">
              <w:rPr>
                <w:rFonts w:eastAsia="ArialNarrow" w:cs="Times New Roman"/>
                <w:color w:val="000000"/>
                <w:sz w:val="22"/>
                <w:szCs w:val="22"/>
                <w:lang w:val="pl-PL"/>
              </w:rPr>
              <w:t xml:space="preserve">i opiekowania pacjenta oraz poprawa warunków przebywania pacjenta </w:t>
            </w:r>
            <w:r w:rsidR="000E0D94">
              <w:rPr>
                <w:rFonts w:eastAsia="ArialNarrow" w:cs="Times New Roman"/>
                <w:color w:val="000000"/>
                <w:sz w:val="22"/>
                <w:szCs w:val="22"/>
                <w:lang w:val="pl-PL"/>
              </w:rPr>
              <w:br/>
            </w:r>
            <w:r w:rsidRPr="00A50C4E">
              <w:rPr>
                <w:rFonts w:eastAsia="ArialNarrow" w:cs="Times New Roman"/>
                <w:color w:val="000000"/>
                <w:sz w:val="22"/>
                <w:szCs w:val="22"/>
                <w:lang w:val="pl-PL"/>
              </w:rPr>
              <w:t xml:space="preserve">w Szpitalu, warunków pracy pracowników, czy ograniczenia zużycia energii.  </w:t>
            </w:r>
          </w:p>
          <w:p w:rsidR="00552445" w:rsidRPr="00A50C4E" w:rsidRDefault="00552445" w:rsidP="00552445">
            <w:pPr>
              <w:autoSpaceDE w:val="0"/>
              <w:autoSpaceDN w:val="0"/>
              <w:adjustRightInd w:val="0"/>
              <w:spacing w:after="0" w:line="240" w:lineRule="auto"/>
              <w:rPr>
                <w:rFonts w:eastAsia="ArialNarrow" w:cs="Times New Roman"/>
                <w:color w:val="000000"/>
                <w:sz w:val="22"/>
                <w:szCs w:val="22"/>
                <w:lang w:val="pl-PL"/>
              </w:rPr>
            </w:pPr>
          </w:p>
          <w:p w:rsidR="00552445" w:rsidRPr="00A50C4E" w:rsidRDefault="00552445" w:rsidP="00552445">
            <w:pPr>
              <w:autoSpaceDE w:val="0"/>
              <w:autoSpaceDN w:val="0"/>
              <w:adjustRightInd w:val="0"/>
              <w:spacing w:after="0" w:line="240" w:lineRule="auto"/>
              <w:rPr>
                <w:rFonts w:eastAsia="ArialNarrow" w:cs="Times New Roman"/>
                <w:color w:val="000000"/>
                <w:sz w:val="22"/>
                <w:szCs w:val="22"/>
                <w:lang w:val="pl-PL"/>
              </w:rPr>
            </w:pPr>
            <w:r w:rsidRPr="00A50C4E">
              <w:rPr>
                <w:rFonts w:eastAsia="ArialNarrow" w:cs="Times New Roman"/>
                <w:color w:val="000000"/>
                <w:sz w:val="22"/>
                <w:szCs w:val="22"/>
                <w:lang w:val="pl-PL"/>
              </w:rPr>
              <w:t>Główne zadania w zakresie inwestycji budowalnych dotyczyły przebudowy infrastruktury drogowej</w:t>
            </w:r>
            <w:r w:rsidR="00953713">
              <w:rPr>
                <w:rFonts w:eastAsia="ArialNarrow" w:cs="Times New Roman"/>
                <w:color w:val="000000"/>
                <w:sz w:val="22"/>
                <w:szCs w:val="22"/>
                <w:lang w:val="pl-PL"/>
              </w:rPr>
              <w:t>,</w:t>
            </w:r>
            <w:r w:rsidRPr="00A50C4E">
              <w:rPr>
                <w:rFonts w:eastAsia="ArialNarrow" w:cs="Times New Roman"/>
                <w:color w:val="000000"/>
                <w:sz w:val="22"/>
                <w:szCs w:val="22"/>
                <w:lang w:val="pl-PL"/>
              </w:rPr>
              <w:t xml:space="preserve"> jak również przebudowa hallu głównego i Centralnej Rejestracji. Założone cele zostały zrealizowane.</w:t>
            </w:r>
          </w:p>
          <w:p w:rsidR="00552445" w:rsidRPr="00A50C4E" w:rsidRDefault="00552445" w:rsidP="00552445">
            <w:pPr>
              <w:autoSpaceDE w:val="0"/>
              <w:autoSpaceDN w:val="0"/>
              <w:adjustRightInd w:val="0"/>
              <w:spacing w:after="0" w:line="240" w:lineRule="auto"/>
              <w:rPr>
                <w:rFonts w:eastAsia="ArialNarrow" w:cs="Times New Roman"/>
                <w:color w:val="000000"/>
                <w:sz w:val="22"/>
                <w:szCs w:val="22"/>
                <w:lang w:val="pl-PL"/>
              </w:rPr>
            </w:pPr>
            <w:r w:rsidRPr="00A50C4E">
              <w:rPr>
                <w:rFonts w:eastAsia="ArialNarrow" w:cs="Times New Roman"/>
                <w:color w:val="000000"/>
                <w:sz w:val="22"/>
                <w:szCs w:val="22"/>
                <w:lang w:val="pl-PL"/>
              </w:rPr>
              <w:t>W ramach działań inwestycyjnych zakupiono aparaturę medyczną, gdzie główną pozycją był zakup nowego aparatu usg</w:t>
            </w:r>
            <w:r>
              <w:rPr>
                <w:rFonts w:eastAsia="ArialNarrow" w:cs="Times New Roman"/>
                <w:color w:val="000000"/>
                <w:sz w:val="22"/>
                <w:szCs w:val="22"/>
                <w:lang w:val="pl-PL"/>
              </w:rPr>
              <w:t>, ambulans sanitarny</w:t>
            </w:r>
            <w:r w:rsidRPr="00A50C4E">
              <w:rPr>
                <w:rFonts w:eastAsia="ArialNarrow" w:cs="Times New Roman"/>
                <w:color w:val="000000"/>
                <w:sz w:val="22"/>
                <w:szCs w:val="22"/>
                <w:lang w:val="pl-PL"/>
              </w:rPr>
              <w:t xml:space="preserve">.  Pozostałe zakupy inwestycyjną dotyczące aparatury medycznej oraz pozostałe sprzęty wynikały głownie z bieżących potrzeb lub konieczności wymiany sprzętu wysłużonego lub przestarzałego technicznie. </w:t>
            </w:r>
          </w:p>
          <w:p w:rsidR="00552445" w:rsidRPr="00A50C4E" w:rsidRDefault="00552445" w:rsidP="00552445">
            <w:pPr>
              <w:autoSpaceDE w:val="0"/>
              <w:autoSpaceDN w:val="0"/>
              <w:adjustRightInd w:val="0"/>
              <w:spacing w:after="0" w:line="240" w:lineRule="auto"/>
              <w:rPr>
                <w:rFonts w:eastAsia="ArialNarrow" w:cs="Times New Roman"/>
                <w:color w:val="000000"/>
                <w:sz w:val="22"/>
                <w:szCs w:val="22"/>
                <w:lang w:val="pl-PL"/>
              </w:rPr>
            </w:pPr>
            <w:r w:rsidRPr="00A50C4E">
              <w:rPr>
                <w:rFonts w:eastAsia="ArialNarrow" w:cs="Times New Roman"/>
                <w:color w:val="000000"/>
                <w:sz w:val="22"/>
                <w:szCs w:val="22"/>
                <w:lang w:val="pl-PL"/>
              </w:rPr>
              <w:t>Jedno z zadań dotyczyło doposażenia w sprzęt rehabilitacyjny (Oddziały: Rehabilitacyjny ogólny, Rehabilitacji neurologicznej, Chirurgii urazowo-ortopedycznej, Neurologii, Zakład Rehabilitacji).</w:t>
            </w:r>
          </w:p>
          <w:p w:rsidR="00552445" w:rsidRPr="00A50C4E" w:rsidRDefault="00552445" w:rsidP="00552445">
            <w:pPr>
              <w:autoSpaceDE w:val="0"/>
              <w:autoSpaceDN w:val="0"/>
              <w:adjustRightInd w:val="0"/>
              <w:spacing w:after="0" w:line="240" w:lineRule="auto"/>
              <w:rPr>
                <w:rFonts w:eastAsia="ArialNarrow" w:cs="Times New Roman"/>
                <w:color w:val="000000"/>
                <w:sz w:val="22"/>
                <w:szCs w:val="22"/>
                <w:lang w:val="pl-PL"/>
              </w:rPr>
            </w:pPr>
            <w:r w:rsidRPr="00A50C4E">
              <w:rPr>
                <w:rFonts w:eastAsia="ArialNarrow" w:cs="Times New Roman"/>
                <w:color w:val="000000"/>
                <w:sz w:val="22"/>
                <w:szCs w:val="22"/>
                <w:lang w:val="pl-PL"/>
              </w:rPr>
              <w:t xml:space="preserve">Kontynuowano informatyzacje Szpitala </w:t>
            </w:r>
            <w:r w:rsidRPr="00A50C4E">
              <w:rPr>
                <w:rFonts w:eastAsia="ArialNarrow" w:cs="Times New Roman"/>
                <w:color w:val="000000"/>
                <w:sz w:val="22"/>
                <w:szCs w:val="22"/>
                <w:lang w:val="pl-PL"/>
              </w:rPr>
              <w:lastRenderedPageBreak/>
              <w:t>uruchamiając i wdrażając kolejne elementy systemu informatycznego.</w:t>
            </w:r>
          </w:p>
          <w:p w:rsidR="00552445" w:rsidRPr="00A50C4E" w:rsidRDefault="00552445" w:rsidP="00552445">
            <w:pPr>
              <w:autoSpaceDE w:val="0"/>
              <w:autoSpaceDN w:val="0"/>
              <w:adjustRightInd w:val="0"/>
              <w:spacing w:after="0" w:line="240" w:lineRule="auto"/>
              <w:rPr>
                <w:rFonts w:eastAsia="ArialNarrow" w:cs="Times New Roman"/>
                <w:color w:val="000000"/>
                <w:sz w:val="22"/>
                <w:szCs w:val="22"/>
                <w:lang w:val="pl-PL"/>
              </w:rPr>
            </w:pPr>
          </w:p>
          <w:p w:rsidR="00C9431B" w:rsidRPr="005F4F99" w:rsidRDefault="00C9431B" w:rsidP="00B859D4">
            <w:pPr>
              <w:autoSpaceDE w:val="0"/>
              <w:autoSpaceDN w:val="0"/>
              <w:adjustRightInd w:val="0"/>
              <w:spacing w:after="0" w:line="240" w:lineRule="auto"/>
              <w:rPr>
                <w:rFonts w:eastAsia="ArialNarrow" w:cs="Times New Roman"/>
                <w:color w:val="000000"/>
                <w:sz w:val="22"/>
                <w:szCs w:val="22"/>
                <w:lang w:val="pl-PL"/>
              </w:rPr>
            </w:pPr>
          </w:p>
        </w:tc>
        <w:tc>
          <w:tcPr>
            <w:tcW w:w="2861" w:type="dxa"/>
          </w:tcPr>
          <w:p w:rsidR="00552445" w:rsidRPr="00A50C4E" w:rsidRDefault="00552445" w:rsidP="00552445">
            <w:pPr>
              <w:autoSpaceDE w:val="0"/>
              <w:autoSpaceDN w:val="0"/>
              <w:adjustRightInd w:val="0"/>
              <w:spacing w:after="0" w:line="240" w:lineRule="auto"/>
              <w:rPr>
                <w:rFonts w:eastAsia="ArialNarrow" w:cs="Times New Roman"/>
                <w:color w:val="000000"/>
                <w:sz w:val="22"/>
                <w:szCs w:val="22"/>
                <w:lang w:val="pl-PL"/>
              </w:rPr>
            </w:pPr>
            <w:r w:rsidRPr="00A50C4E">
              <w:rPr>
                <w:rFonts w:eastAsia="ArialNarrow" w:cs="Times New Roman"/>
                <w:color w:val="000000"/>
                <w:sz w:val="22"/>
                <w:szCs w:val="22"/>
                <w:lang w:val="pl-PL"/>
              </w:rPr>
              <w:lastRenderedPageBreak/>
              <w:t xml:space="preserve">Rozwój i doposażanie Szpitala realizowany </w:t>
            </w:r>
            <w:r w:rsidR="000E0D94">
              <w:rPr>
                <w:rFonts w:eastAsia="ArialNarrow" w:cs="Times New Roman"/>
                <w:color w:val="000000"/>
                <w:sz w:val="22"/>
                <w:szCs w:val="22"/>
                <w:lang w:val="pl-PL"/>
              </w:rPr>
              <w:br/>
            </w:r>
            <w:r w:rsidRPr="00A50C4E">
              <w:rPr>
                <w:rFonts w:eastAsia="ArialNarrow" w:cs="Times New Roman"/>
                <w:color w:val="000000"/>
                <w:sz w:val="22"/>
                <w:szCs w:val="22"/>
                <w:lang w:val="pl-PL"/>
              </w:rPr>
              <w:t xml:space="preserve">w oparciu o plan inwestycyjny. Głównym celem wydatków inwestycyjnych oprócz odbudowy majątku Szpitala jest stosowanie  nowych technologii i metod diagnostyki, leczenia </w:t>
            </w:r>
            <w:r w:rsidR="000E0D94">
              <w:rPr>
                <w:rFonts w:eastAsia="ArialNarrow" w:cs="Times New Roman"/>
                <w:color w:val="000000"/>
                <w:sz w:val="22"/>
                <w:szCs w:val="22"/>
                <w:lang w:val="pl-PL"/>
              </w:rPr>
              <w:br/>
            </w:r>
            <w:r w:rsidRPr="00A50C4E">
              <w:rPr>
                <w:rFonts w:eastAsia="ArialNarrow" w:cs="Times New Roman"/>
                <w:color w:val="000000"/>
                <w:sz w:val="22"/>
                <w:szCs w:val="22"/>
                <w:lang w:val="pl-PL"/>
              </w:rPr>
              <w:t xml:space="preserve">i opiekowania pacjenta oraz poprawa warunków przebywania pacjenta </w:t>
            </w:r>
            <w:r w:rsidR="00953713">
              <w:rPr>
                <w:rFonts w:eastAsia="ArialNarrow" w:cs="Times New Roman"/>
                <w:color w:val="000000"/>
                <w:sz w:val="22"/>
                <w:szCs w:val="22"/>
                <w:lang w:val="pl-PL"/>
              </w:rPr>
              <w:br/>
            </w:r>
            <w:r w:rsidRPr="00A50C4E">
              <w:rPr>
                <w:rFonts w:eastAsia="ArialNarrow" w:cs="Times New Roman"/>
                <w:color w:val="000000"/>
                <w:sz w:val="22"/>
                <w:szCs w:val="22"/>
                <w:lang w:val="pl-PL"/>
              </w:rPr>
              <w:t xml:space="preserve">w Szpitalu, warunków pracy pracowników, czy ograniczenia zużycia energii.  </w:t>
            </w:r>
          </w:p>
          <w:p w:rsidR="00552445" w:rsidRPr="00A50C4E" w:rsidRDefault="00552445" w:rsidP="00552445">
            <w:pPr>
              <w:autoSpaceDE w:val="0"/>
              <w:autoSpaceDN w:val="0"/>
              <w:adjustRightInd w:val="0"/>
              <w:spacing w:after="0" w:line="240" w:lineRule="auto"/>
              <w:rPr>
                <w:rFonts w:eastAsia="ArialNarrow" w:cs="Times New Roman"/>
                <w:color w:val="000000"/>
                <w:sz w:val="22"/>
                <w:szCs w:val="22"/>
                <w:lang w:val="pl-PL"/>
              </w:rPr>
            </w:pPr>
          </w:p>
          <w:p w:rsidR="00552445" w:rsidRPr="00A50C4E" w:rsidRDefault="00552445" w:rsidP="00552445">
            <w:pPr>
              <w:autoSpaceDE w:val="0"/>
              <w:autoSpaceDN w:val="0"/>
              <w:adjustRightInd w:val="0"/>
              <w:spacing w:after="0" w:line="240" w:lineRule="auto"/>
              <w:rPr>
                <w:rFonts w:eastAsia="ArialNarrow" w:cs="Times New Roman"/>
                <w:color w:val="000000"/>
                <w:sz w:val="22"/>
                <w:szCs w:val="22"/>
                <w:lang w:val="pl-PL"/>
              </w:rPr>
            </w:pPr>
            <w:r w:rsidRPr="00A50C4E">
              <w:rPr>
                <w:rFonts w:eastAsia="ArialNarrow" w:cs="Times New Roman"/>
                <w:color w:val="000000"/>
                <w:sz w:val="22"/>
                <w:szCs w:val="22"/>
                <w:lang w:val="pl-PL"/>
              </w:rPr>
              <w:lastRenderedPageBreak/>
              <w:t xml:space="preserve">Główne zadania w zakresie inwestycji budowalnych dotyczyły przygotowania dokumentacji projektowej </w:t>
            </w:r>
            <w:r w:rsidR="00953713">
              <w:rPr>
                <w:rFonts w:eastAsia="ArialNarrow" w:cs="Times New Roman"/>
                <w:color w:val="000000"/>
                <w:sz w:val="22"/>
                <w:szCs w:val="22"/>
                <w:lang w:val="pl-PL"/>
              </w:rPr>
              <w:br/>
            </w:r>
            <w:r w:rsidRPr="00A50C4E">
              <w:rPr>
                <w:rFonts w:eastAsia="ArialNarrow" w:cs="Times New Roman"/>
                <w:color w:val="000000"/>
                <w:sz w:val="22"/>
                <w:szCs w:val="22"/>
                <w:lang w:val="pl-PL"/>
              </w:rPr>
              <w:t>m</w:t>
            </w:r>
            <w:r w:rsidR="00953713">
              <w:rPr>
                <w:rFonts w:eastAsia="ArialNarrow" w:cs="Times New Roman"/>
                <w:color w:val="000000"/>
                <w:sz w:val="22"/>
                <w:szCs w:val="22"/>
                <w:lang w:val="pl-PL"/>
              </w:rPr>
              <w:t>.</w:t>
            </w:r>
            <w:r w:rsidRPr="00A50C4E">
              <w:rPr>
                <w:rFonts w:eastAsia="ArialNarrow" w:cs="Times New Roman"/>
                <w:color w:val="000000"/>
                <w:sz w:val="22"/>
                <w:szCs w:val="22"/>
                <w:lang w:val="pl-PL"/>
              </w:rPr>
              <w:t>in, dla systemu DSO. Założone cele zostały zrealizowane.</w:t>
            </w:r>
          </w:p>
          <w:p w:rsidR="00552445" w:rsidRPr="00A50C4E" w:rsidRDefault="00552445" w:rsidP="00552445">
            <w:pPr>
              <w:autoSpaceDE w:val="0"/>
              <w:autoSpaceDN w:val="0"/>
              <w:adjustRightInd w:val="0"/>
              <w:spacing w:after="0" w:line="240" w:lineRule="auto"/>
              <w:rPr>
                <w:rFonts w:eastAsia="ArialNarrow" w:cs="Times New Roman"/>
                <w:color w:val="000000"/>
                <w:sz w:val="22"/>
                <w:szCs w:val="22"/>
                <w:lang w:val="pl-PL"/>
              </w:rPr>
            </w:pPr>
            <w:r w:rsidRPr="00A50C4E">
              <w:rPr>
                <w:rFonts w:eastAsia="ArialNarrow" w:cs="Times New Roman"/>
                <w:color w:val="000000"/>
                <w:sz w:val="22"/>
                <w:szCs w:val="22"/>
                <w:lang w:val="pl-PL"/>
              </w:rPr>
              <w:t xml:space="preserve">W ramach działań inwestycyjnych zakupiono aparaturę medyczną, gdzie główną pozycją był zakup nowego aparatu rtg wraz </w:t>
            </w:r>
            <w:r w:rsidR="00953713">
              <w:rPr>
                <w:rFonts w:eastAsia="ArialNarrow" w:cs="Times New Roman"/>
                <w:color w:val="000000"/>
                <w:sz w:val="22"/>
                <w:szCs w:val="22"/>
                <w:lang w:val="pl-PL"/>
              </w:rPr>
              <w:br/>
            </w:r>
            <w:r w:rsidRPr="00A50C4E">
              <w:rPr>
                <w:rFonts w:eastAsia="ArialNarrow" w:cs="Times New Roman"/>
                <w:color w:val="000000"/>
                <w:sz w:val="22"/>
                <w:szCs w:val="22"/>
                <w:lang w:val="pl-PL"/>
              </w:rPr>
              <w:t>z wyposażeniem dla ZDO</w:t>
            </w:r>
            <w:r>
              <w:rPr>
                <w:rFonts w:eastAsia="ArialNarrow" w:cs="Times New Roman"/>
                <w:color w:val="000000"/>
                <w:sz w:val="22"/>
                <w:szCs w:val="22"/>
                <w:lang w:val="pl-PL"/>
              </w:rPr>
              <w:t xml:space="preserve"> oraz pozyskanie ambulansu</w:t>
            </w:r>
            <w:r w:rsidRPr="00A50C4E">
              <w:rPr>
                <w:rFonts w:eastAsia="ArialNarrow" w:cs="Times New Roman"/>
                <w:color w:val="000000"/>
                <w:sz w:val="22"/>
                <w:szCs w:val="22"/>
                <w:lang w:val="pl-PL"/>
              </w:rPr>
              <w:t xml:space="preserve">.  Pozostałe zakupy inwestycyjną dotyczące aparatury medycznej oraz pozostałe sprzęty wynikały głownie z bieżących potrzeb lub konieczności wymiany sprzętu wysłużonego lub przestarzałego technicznie. </w:t>
            </w:r>
          </w:p>
          <w:p w:rsidR="00552445" w:rsidRPr="00A50C4E" w:rsidRDefault="00552445" w:rsidP="00552445">
            <w:pPr>
              <w:autoSpaceDE w:val="0"/>
              <w:autoSpaceDN w:val="0"/>
              <w:adjustRightInd w:val="0"/>
              <w:spacing w:after="0" w:line="240" w:lineRule="auto"/>
              <w:rPr>
                <w:rFonts w:eastAsia="ArialNarrow" w:cs="Times New Roman"/>
                <w:color w:val="000000"/>
                <w:sz w:val="22"/>
                <w:szCs w:val="22"/>
                <w:lang w:val="pl-PL"/>
              </w:rPr>
            </w:pPr>
            <w:r w:rsidRPr="00A50C4E">
              <w:rPr>
                <w:rFonts w:eastAsia="ArialNarrow" w:cs="Times New Roman"/>
                <w:color w:val="000000"/>
                <w:sz w:val="22"/>
                <w:szCs w:val="22"/>
                <w:lang w:val="pl-PL"/>
              </w:rPr>
              <w:t xml:space="preserve">Kontynuowano wdrożenie zintegrowanego systemu informatycznego w Szpitalnym Oddziale Ratunkowym. Założeniem było prowadzenie dokumentacji medycznej </w:t>
            </w:r>
            <w:r w:rsidR="00953713">
              <w:rPr>
                <w:rFonts w:eastAsia="ArialNarrow" w:cs="Times New Roman"/>
                <w:color w:val="000000"/>
                <w:sz w:val="22"/>
                <w:szCs w:val="22"/>
                <w:lang w:val="pl-PL"/>
              </w:rPr>
              <w:br/>
            </w:r>
            <w:r w:rsidRPr="00A50C4E">
              <w:rPr>
                <w:rFonts w:eastAsia="ArialNarrow" w:cs="Times New Roman"/>
                <w:color w:val="000000"/>
                <w:sz w:val="22"/>
                <w:szCs w:val="22"/>
                <w:lang w:val="pl-PL"/>
              </w:rPr>
              <w:t xml:space="preserve">w SOR z wykorzystaniem systemu informatycznego </w:t>
            </w:r>
            <w:r w:rsidR="00953713">
              <w:rPr>
                <w:rFonts w:eastAsia="ArialNarrow" w:cs="Times New Roman"/>
                <w:color w:val="000000"/>
                <w:sz w:val="22"/>
                <w:szCs w:val="22"/>
                <w:lang w:val="pl-PL"/>
              </w:rPr>
              <w:br/>
            </w:r>
            <w:r w:rsidRPr="00A50C4E">
              <w:rPr>
                <w:rFonts w:eastAsia="ArialNarrow" w:cs="Times New Roman"/>
                <w:color w:val="000000"/>
                <w:sz w:val="22"/>
                <w:szCs w:val="22"/>
                <w:lang w:val="pl-PL"/>
              </w:rPr>
              <w:t>a docelowo w postaci EDM.</w:t>
            </w:r>
          </w:p>
          <w:p w:rsidR="00C9431B" w:rsidRPr="005F4F99" w:rsidRDefault="00552445" w:rsidP="00552445">
            <w:pPr>
              <w:autoSpaceDE w:val="0"/>
              <w:autoSpaceDN w:val="0"/>
              <w:adjustRightInd w:val="0"/>
              <w:spacing w:after="0" w:line="240" w:lineRule="auto"/>
              <w:rPr>
                <w:rFonts w:eastAsia="ArialNarrow" w:cs="Times New Roman"/>
                <w:color w:val="000000"/>
                <w:sz w:val="22"/>
                <w:szCs w:val="22"/>
                <w:lang w:val="pl-PL"/>
              </w:rPr>
            </w:pPr>
            <w:r w:rsidRPr="00A50C4E">
              <w:rPr>
                <w:rFonts w:eastAsia="ArialNarrow" w:cs="Times New Roman"/>
                <w:color w:val="000000"/>
                <w:sz w:val="22"/>
                <w:szCs w:val="22"/>
                <w:lang w:val="pl-PL"/>
              </w:rPr>
              <w:t xml:space="preserve">Zakup monitorów przeglądowych dla poradni specjalistycznych i oddziałów </w:t>
            </w:r>
            <w:r w:rsidRPr="00A50C4E">
              <w:rPr>
                <w:rFonts w:eastAsia="ArialNarrow" w:cs="Times New Roman"/>
                <w:color w:val="000000"/>
                <w:sz w:val="22"/>
                <w:szCs w:val="22"/>
                <w:lang w:val="pl-PL"/>
              </w:rPr>
              <w:lastRenderedPageBreak/>
              <w:t>Szpitalnych. Zakup miał na celu zapewnienie możliwości przeglądania obrazów diagnostycznych RTG i TK na ekranie o odpowiednich do tego celu parametrach.</w:t>
            </w:r>
          </w:p>
        </w:tc>
        <w:tc>
          <w:tcPr>
            <w:tcW w:w="2993" w:type="dxa"/>
          </w:tcPr>
          <w:p w:rsidR="00552445" w:rsidRPr="00A50C4E" w:rsidRDefault="00552445" w:rsidP="00552445">
            <w:pPr>
              <w:autoSpaceDE w:val="0"/>
              <w:autoSpaceDN w:val="0"/>
              <w:adjustRightInd w:val="0"/>
              <w:spacing w:after="0" w:line="240" w:lineRule="auto"/>
              <w:rPr>
                <w:rFonts w:eastAsia="ArialNarrow" w:cs="Times New Roman"/>
                <w:color w:val="000000"/>
                <w:sz w:val="22"/>
                <w:szCs w:val="22"/>
                <w:lang w:val="pl-PL"/>
              </w:rPr>
            </w:pPr>
            <w:r w:rsidRPr="00A50C4E">
              <w:rPr>
                <w:rFonts w:eastAsia="ArialNarrow" w:cs="Times New Roman"/>
                <w:color w:val="000000"/>
                <w:sz w:val="22"/>
                <w:szCs w:val="22"/>
                <w:lang w:val="pl-PL"/>
              </w:rPr>
              <w:lastRenderedPageBreak/>
              <w:t xml:space="preserve">Rozwój i doposażanie Szpitala realizowany w oparciu o plan inwestycyjny. Głównym celem wydatków inwestycyjnych oprócz odbudowy majątku Szpitala jest stosowanie  nowych technologii i metod diagnostyki, leczenia </w:t>
            </w:r>
            <w:r w:rsidR="00953713">
              <w:rPr>
                <w:rFonts w:eastAsia="ArialNarrow" w:cs="Times New Roman"/>
                <w:color w:val="000000"/>
                <w:sz w:val="22"/>
                <w:szCs w:val="22"/>
                <w:lang w:val="pl-PL"/>
              </w:rPr>
              <w:br/>
            </w:r>
            <w:r w:rsidRPr="00A50C4E">
              <w:rPr>
                <w:rFonts w:eastAsia="ArialNarrow" w:cs="Times New Roman"/>
                <w:color w:val="000000"/>
                <w:sz w:val="22"/>
                <w:szCs w:val="22"/>
                <w:lang w:val="pl-PL"/>
              </w:rPr>
              <w:t xml:space="preserve">i opiekowania pacjenta oraz poprawa warunków przebywania pacjenta </w:t>
            </w:r>
            <w:r w:rsidR="00953713">
              <w:rPr>
                <w:rFonts w:eastAsia="ArialNarrow" w:cs="Times New Roman"/>
                <w:color w:val="000000"/>
                <w:sz w:val="22"/>
                <w:szCs w:val="22"/>
                <w:lang w:val="pl-PL"/>
              </w:rPr>
              <w:br/>
            </w:r>
            <w:r w:rsidRPr="00A50C4E">
              <w:rPr>
                <w:rFonts w:eastAsia="ArialNarrow" w:cs="Times New Roman"/>
                <w:color w:val="000000"/>
                <w:sz w:val="22"/>
                <w:szCs w:val="22"/>
                <w:lang w:val="pl-PL"/>
              </w:rPr>
              <w:t xml:space="preserve">w Szpitalu, warunków pracy pracowników, czy ograniczenia zużycia energii.  </w:t>
            </w:r>
          </w:p>
          <w:p w:rsidR="00552445" w:rsidRPr="00A50C4E" w:rsidRDefault="00552445" w:rsidP="00552445">
            <w:pPr>
              <w:autoSpaceDE w:val="0"/>
              <w:autoSpaceDN w:val="0"/>
              <w:adjustRightInd w:val="0"/>
              <w:spacing w:after="0" w:line="240" w:lineRule="auto"/>
              <w:rPr>
                <w:rFonts w:eastAsia="ArialNarrow" w:cs="Times New Roman"/>
                <w:color w:val="000000"/>
                <w:sz w:val="22"/>
                <w:szCs w:val="22"/>
                <w:lang w:val="pl-PL"/>
              </w:rPr>
            </w:pPr>
          </w:p>
          <w:p w:rsidR="00552445" w:rsidRPr="00A50C4E" w:rsidRDefault="00552445" w:rsidP="00552445">
            <w:pPr>
              <w:autoSpaceDE w:val="0"/>
              <w:autoSpaceDN w:val="0"/>
              <w:adjustRightInd w:val="0"/>
              <w:spacing w:after="0" w:line="240" w:lineRule="auto"/>
              <w:rPr>
                <w:rFonts w:eastAsia="ArialNarrow" w:cs="Times New Roman"/>
                <w:color w:val="000000"/>
                <w:sz w:val="22"/>
                <w:szCs w:val="22"/>
                <w:lang w:val="pl-PL"/>
              </w:rPr>
            </w:pPr>
            <w:r w:rsidRPr="00A50C4E">
              <w:rPr>
                <w:rFonts w:eastAsia="ArialNarrow" w:cs="Times New Roman"/>
                <w:color w:val="000000"/>
                <w:sz w:val="22"/>
                <w:szCs w:val="22"/>
                <w:lang w:val="pl-PL"/>
              </w:rPr>
              <w:t xml:space="preserve">Główne zadania w zakresie inwestycji budowalnych </w:t>
            </w:r>
            <w:r w:rsidRPr="00A50C4E">
              <w:rPr>
                <w:rFonts w:eastAsia="ArialNarrow" w:cs="Times New Roman"/>
                <w:color w:val="000000"/>
                <w:sz w:val="22"/>
                <w:szCs w:val="22"/>
                <w:lang w:val="pl-PL"/>
              </w:rPr>
              <w:lastRenderedPageBreak/>
              <w:t xml:space="preserve">dotyczyły przygotowania dokumentacji projektowej </w:t>
            </w:r>
            <w:r w:rsidR="00953713">
              <w:rPr>
                <w:rFonts w:eastAsia="ArialNarrow" w:cs="Times New Roman"/>
                <w:color w:val="000000"/>
                <w:sz w:val="22"/>
                <w:szCs w:val="22"/>
                <w:lang w:val="pl-PL"/>
              </w:rPr>
              <w:br/>
            </w:r>
            <w:r w:rsidRPr="00A50C4E">
              <w:rPr>
                <w:rFonts w:eastAsia="ArialNarrow" w:cs="Times New Roman"/>
                <w:color w:val="000000"/>
                <w:sz w:val="22"/>
                <w:szCs w:val="22"/>
                <w:lang w:val="pl-PL"/>
              </w:rPr>
              <w:t>m</w:t>
            </w:r>
            <w:r w:rsidR="00953713">
              <w:rPr>
                <w:rFonts w:eastAsia="ArialNarrow" w:cs="Times New Roman"/>
                <w:color w:val="000000"/>
                <w:sz w:val="22"/>
                <w:szCs w:val="22"/>
                <w:lang w:val="pl-PL"/>
              </w:rPr>
              <w:t>.</w:t>
            </w:r>
            <w:r w:rsidRPr="00A50C4E">
              <w:rPr>
                <w:rFonts w:eastAsia="ArialNarrow" w:cs="Times New Roman"/>
                <w:color w:val="000000"/>
                <w:sz w:val="22"/>
                <w:szCs w:val="22"/>
                <w:lang w:val="pl-PL"/>
              </w:rPr>
              <w:t>in, dla systemu DSO. Założone cele zostały zrealizowane.</w:t>
            </w:r>
          </w:p>
          <w:p w:rsidR="00552445" w:rsidRPr="00A50C4E" w:rsidRDefault="00552445" w:rsidP="00552445">
            <w:pPr>
              <w:autoSpaceDE w:val="0"/>
              <w:autoSpaceDN w:val="0"/>
              <w:adjustRightInd w:val="0"/>
              <w:spacing w:after="0" w:line="240" w:lineRule="auto"/>
              <w:rPr>
                <w:rFonts w:eastAsia="ArialNarrow" w:cs="Times New Roman"/>
                <w:color w:val="000000"/>
                <w:sz w:val="22"/>
                <w:szCs w:val="22"/>
                <w:lang w:val="pl-PL"/>
              </w:rPr>
            </w:pPr>
            <w:r w:rsidRPr="00A50C4E">
              <w:rPr>
                <w:rFonts w:eastAsia="ArialNarrow" w:cs="Times New Roman"/>
                <w:color w:val="000000"/>
                <w:sz w:val="22"/>
                <w:szCs w:val="22"/>
                <w:lang w:val="pl-PL"/>
              </w:rPr>
              <w:t xml:space="preserve">W ramach działań inwestycyjnych zakupiono aparaturę medyczną, gdzie główną pozycją był zakup nowego aparatu rtg </w:t>
            </w:r>
            <w:r w:rsidR="00953713">
              <w:rPr>
                <w:rFonts w:eastAsia="ArialNarrow" w:cs="Times New Roman"/>
                <w:color w:val="000000"/>
                <w:sz w:val="22"/>
                <w:szCs w:val="22"/>
                <w:lang w:val="pl-PL"/>
              </w:rPr>
              <w:br/>
            </w:r>
            <w:r w:rsidRPr="00A50C4E">
              <w:rPr>
                <w:rFonts w:eastAsia="ArialNarrow" w:cs="Times New Roman"/>
                <w:color w:val="000000"/>
                <w:sz w:val="22"/>
                <w:szCs w:val="22"/>
                <w:lang w:val="pl-PL"/>
              </w:rPr>
              <w:t>z ramieniem C.  Pozostałe zakupy inwestycyjną dotyczące aparatury medycznej oraz pozostałe sprzęty wynikały głownie z bieżących potrzeb lub konieczności wymiany sprzętu wysłużonego lub przestarzałego technicznie.</w:t>
            </w:r>
          </w:p>
          <w:p w:rsidR="00552445" w:rsidRPr="00A50C4E" w:rsidRDefault="00552445" w:rsidP="00552445">
            <w:pPr>
              <w:autoSpaceDE w:val="0"/>
              <w:autoSpaceDN w:val="0"/>
              <w:adjustRightInd w:val="0"/>
              <w:spacing w:after="0" w:line="240" w:lineRule="auto"/>
              <w:rPr>
                <w:rFonts w:eastAsia="ArialNarrow" w:cs="Times New Roman"/>
                <w:color w:val="000000"/>
                <w:sz w:val="22"/>
                <w:szCs w:val="22"/>
                <w:lang w:val="pl-PL"/>
              </w:rPr>
            </w:pPr>
            <w:r w:rsidRPr="00A50C4E">
              <w:rPr>
                <w:rFonts w:eastAsia="ArialNarrow" w:cs="Times New Roman"/>
                <w:color w:val="000000"/>
                <w:sz w:val="22"/>
                <w:szCs w:val="22"/>
                <w:lang w:val="pl-PL"/>
              </w:rPr>
              <w:t xml:space="preserve">W roku 2017 rozpoczęto zakupy aparatury medycznej objętej wsparciem w ramach programów RPOWM </w:t>
            </w:r>
            <w:r w:rsidR="00953713">
              <w:rPr>
                <w:rFonts w:eastAsia="ArialNarrow" w:cs="Times New Roman"/>
                <w:color w:val="000000"/>
                <w:sz w:val="22"/>
                <w:szCs w:val="22"/>
                <w:lang w:val="pl-PL"/>
              </w:rPr>
              <w:br/>
            </w:r>
            <w:r w:rsidRPr="00A50C4E">
              <w:rPr>
                <w:rFonts w:eastAsia="ArialNarrow" w:cs="Times New Roman"/>
                <w:color w:val="000000"/>
                <w:sz w:val="22"/>
                <w:szCs w:val="22"/>
                <w:lang w:val="pl-PL"/>
              </w:rPr>
              <w:t>i Ministerstwa Zdrowia. Programy te dotyczą modernizacji i doposażenia Szpitalnego Oddziału Ratunkowego oraz oddziałów: Ginekologii i położnictwa, Neonatologi i Pediatrii a także modernizacją węzłów sanitarnych w budynku A Szpitala.</w:t>
            </w:r>
          </w:p>
          <w:p w:rsidR="00552445" w:rsidRPr="00A50C4E" w:rsidRDefault="00552445" w:rsidP="00552445">
            <w:pPr>
              <w:autoSpaceDE w:val="0"/>
              <w:autoSpaceDN w:val="0"/>
              <w:adjustRightInd w:val="0"/>
              <w:spacing w:after="0" w:line="240" w:lineRule="auto"/>
              <w:rPr>
                <w:rFonts w:eastAsia="ArialNarrow" w:cs="Times New Roman"/>
                <w:color w:val="000000"/>
                <w:sz w:val="22"/>
                <w:szCs w:val="22"/>
                <w:lang w:val="pl-PL"/>
              </w:rPr>
            </w:pPr>
            <w:r w:rsidRPr="00A50C4E">
              <w:rPr>
                <w:rFonts w:eastAsia="ArialNarrow" w:cs="Times New Roman"/>
                <w:color w:val="000000"/>
                <w:sz w:val="22"/>
                <w:szCs w:val="22"/>
                <w:lang w:val="pl-PL"/>
              </w:rPr>
              <w:t xml:space="preserve">Wdrożenie systemu archiwizacji badań obrazowych dla SOR. Wdrożenie zapewniło </w:t>
            </w:r>
            <w:r w:rsidRPr="00A50C4E">
              <w:rPr>
                <w:rFonts w:eastAsia="ArialNarrow" w:cs="Times New Roman"/>
                <w:color w:val="000000"/>
                <w:sz w:val="22"/>
                <w:szCs w:val="22"/>
                <w:lang w:val="pl-PL"/>
              </w:rPr>
              <w:lastRenderedPageBreak/>
              <w:t>możliwość archiwizacji badań obrazowych i tym samym zapewnienie większego poziomu bezpieczeństwa tych danych.</w:t>
            </w:r>
          </w:p>
          <w:p w:rsidR="00552445" w:rsidRPr="00A50C4E" w:rsidRDefault="00552445" w:rsidP="00552445">
            <w:pPr>
              <w:autoSpaceDE w:val="0"/>
              <w:autoSpaceDN w:val="0"/>
              <w:adjustRightInd w:val="0"/>
              <w:spacing w:after="0" w:line="240" w:lineRule="auto"/>
              <w:rPr>
                <w:rFonts w:eastAsia="ArialNarrow" w:cs="Times New Roman"/>
                <w:color w:val="000000"/>
                <w:sz w:val="22"/>
                <w:szCs w:val="22"/>
                <w:lang w:val="pl-PL"/>
              </w:rPr>
            </w:pPr>
            <w:r w:rsidRPr="00A50C4E">
              <w:rPr>
                <w:rFonts w:eastAsia="ArialNarrow" w:cs="Times New Roman"/>
                <w:color w:val="000000"/>
                <w:sz w:val="22"/>
                <w:szCs w:val="22"/>
                <w:lang w:val="pl-PL"/>
              </w:rPr>
              <w:t xml:space="preserve">Zakup drukarek do gabinetów lekarskich na oddziałach szpitalnych. Zakup drukarek umożliwi wydruk recept </w:t>
            </w:r>
            <w:r w:rsidR="00CD6732">
              <w:rPr>
                <w:rFonts w:eastAsia="ArialNarrow" w:cs="Times New Roman"/>
                <w:color w:val="000000"/>
                <w:sz w:val="22"/>
                <w:szCs w:val="22"/>
                <w:lang w:val="pl-PL"/>
              </w:rPr>
              <w:br/>
            </w:r>
            <w:r w:rsidRPr="00A50C4E">
              <w:rPr>
                <w:rFonts w:eastAsia="ArialNarrow" w:cs="Times New Roman"/>
                <w:color w:val="000000"/>
                <w:sz w:val="22"/>
                <w:szCs w:val="22"/>
                <w:lang w:val="pl-PL"/>
              </w:rPr>
              <w:t>z systemu HIS.</w:t>
            </w:r>
          </w:p>
          <w:p w:rsidR="00C9431B" w:rsidRDefault="00552445" w:rsidP="00B859D4">
            <w:pPr>
              <w:autoSpaceDE w:val="0"/>
              <w:autoSpaceDN w:val="0"/>
              <w:adjustRightInd w:val="0"/>
              <w:spacing w:after="0" w:line="240" w:lineRule="auto"/>
              <w:rPr>
                <w:rFonts w:eastAsia="ArialNarrow" w:cs="Times New Roman"/>
                <w:color w:val="000000"/>
                <w:sz w:val="22"/>
                <w:szCs w:val="22"/>
                <w:lang w:val="pl-PL"/>
              </w:rPr>
            </w:pPr>
            <w:r w:rsidRPr="00A50C4E">
              <w:rPr>
                <w:rFonts w:eastAsia="ArialNarrow" w:cs="Times New Roman"/>
                <w:color w:val="000000"/>
                <w:sz w:val="22"/>
                <w:szCs w:val="22"/>
                <w:lang w:val="pl-PL"/>
              </w:rPr>
              <w:t>Zakup komputerów na oddziały Szpitalne. Zakup miał na celu zapewnienie sprawnego dostępu do danych medycznych w systemach informatycz</w:t>
            </w:r>
            <w:r w:rsidR="008B0E62">
              <w:rPr>
                <w:rFonts w:eastAsia="ArialNarrow" w:cs="Times New Roman"/>
                <w:color w:val="000000"/>
                <w:sz w:val="22"/>
                <w:szCs w:val="22"/>
                <w:lang w:val="pl-PL"/>
              </w:rPr>
              <w:t>nych na oddziałach szpitalnych.</w:t>
            </w:r>
          </w:p>
          <w:p w:rsidR="00837755" w:rsidRPr="005F4F99" w:rsidRDefault="00837755" w:rsidP="00B859D4">
            <w:pPr>
              <w:autoSpaceDE w:val="0"/>
              <w:autoSpaceDN w:val="0"/>
              <w:adjustRightInd w:val="0"/>
              <w:spacing w:after="0" w:line="240" w:lineRule="auto"/>
              <w:rPr>
                <w:rFonts w:eastAsia="ArialNarrow" w:cs="Times New Roman"/>
                <w:color w:val="000000"/>
                <w:sz w:val="22"/>
                <w:szCs w:val="22"/>
                <w:lang w:val="pl-PL"/>
              </w:rPr>
            </w:pPr>
          </w:p>
        </w:tc>
      </w:tr>
      <w:tr w:rsidR="00C9431B" w:rsidRPr="00900363" w:rsidTr="008B0E62">
        <w:tc>
          <w:tcPr>
            <w:tcW w:w="5778" w:type="dxa"/>
          </w:tcPr>
          <w:p w:rsidR="00C9431B" w:rsidRPr="00C9431B" w:rsidRDefault="00C9431B" w:rsidP="00B859D4">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lastRenderedPageBreak/>
              <w:t>OPIS POWSTAŁYCH TRUDNOŚCI REALIZACYJNYCH</w:t>
            </w:r>
          </w:p>
          <w:p w:rsidR="00C9431B" w:rsidRPr="00C9431B" w:rsidRDefault="00C9431B" w:rsidP="00B859D4">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t>(</w:t>
            </w:r>
            <w:r w:rsidR="00977805">
              <w:rPr>
                <w:rFonts w:eastAsia="ArialNarrow" w:cs="Times New Roman"/>
                <w:color w:val="000000"/>
                <w:sz w:val="20"/>
                <w:szCs w:val="20"/>
                <w:lang w:val="pl-PL"/>
              </w:rPr>
              <w:t>m.in</w:t>
            </w:r>
            <w:r w:rsidRPr="00C9431B">
              <w:rPr>
                <w:rFonts w:eastAsia="ArialNarrow" w:cs="Times New Roman"/>
                <w:color w:val="000000"/>
                <w:sz w:val="20"/>
                <w:szCs w:val="20"/>
                <w:lang w:val="pl-PL"/>
              </w:rPr>
              <w:t>.: problemy powstałe na etapie realizacji, opóźnienia i ich przyczyny, środki podjęte w celu przezwyciężenia trudności</w:t>
            </w:r>
            <w:r w:rsidR="00837755">
              <w:rPr>
                <w:rFonts w:eastAsia="ArialNarrow" w:cs="Times New Roman"/>
                <w:color w:val="000000"/>
                <w:sz w:val="20"/>
                <w:szCs w:val="20"/>
                <w:lang w:val="pl-PL"/>
              </w:rPr>
              <w:t xml:space="preserve">, rekomendacje dotyczące zmian </w:t>
            </w:r>
            <w:r w:rsidRPr="00C9431B">
              <w:rPr>
                <w:rFonts w:eastAsia="ArialNarrow" w:cs="Times New Roman"/>
                <w:color w:val="000000"/>
                <w:sz w:val="20"/>
                <w:szCs w:val="20"/>
                <w:lang w:val="pl-PL"/>
              </w:rPr>
              <w:t>w realizacji kierunku interwencji, możliwe usprawnienia)</w:t>
            </w:r>
          </w:p>
        </w:tc>
        <w:tc>
          <w:tcPr>
            <w:tcW w:w="2696" w:type="dxa"/>
          </w:tcPr>
          <w:p w:rsidR="00C9431B" w:rsidRPr="005F4F99" w:rsidRDefault="00C9431B" w:rsidP="00B859D4">
            <w:pPr>
              <w:autoSpaceDE w:val="0"/>
              <w:autoSpaceDN w:val="0"/>
              <w:adjustRightInd w:val="0"/>
              <w:spacing w:after="0" w:line="240" w:lineRule="auto"/>
              <w:rPr>
                <w:rFonts w:eastAsia="ArialNarrow" w:cs="Times New Roman"/>
                <w:color w:val="000000"/>
                <w:sz w:val="22"/>
                <w:szCs w:val="22"/>
                <w:lang w:val="pl-PL"/>
              </w:rPr>
            </w:pPr>
          </w:p>
        </w:tc>
        <w:tc>
          <w:tcPr>
            <w:tcW w:w="2861" w:type="dxa"/>
          </w:tcPr>
          <w:p w:rsidR="00C9431B" w:rsidRPr="005F4F99" w:rsidRDefault="00C9431B" w:rsidP="00B859D4">
            <w:pPr>
              <w:autoSpaceDE w:val="0"/>
              <w:autoSpaceDN w:val="0"/>
              <w:adjustRightInd w:val="0"/>
              <w:spacing w:after="0" w:line="240" w:lineRule="auto"/>
              <w:rPr>
                <w:rFonts w:eastAsia="ArialNarrow" w:cs="Times New Roman"/>
                <w:color w:val="000000"/>
                <w:sz w:val="22"/>
                <w:szCs w:val="22"/>
                <w:lang w:val="pl-PL"/>
              </w:rPr>
            </w:pPr>
          </w:p>
        </w:tc>
        <w:tc>
          <w:tcPr>
            <w:tcW w:w="2993" w:type="dxa"/>
          </w:tcPr>
          <w:p w:rsidR="00C9431B" w:rsidRPr="005F4F99" w:rsidRDefault="00C9431B" w:rsidP="00B859D4">
            <w:pPr>
              <w:autoSpaceDE w:val="0"/>
              <w:autoSpaceDN w:val="0"/>
              <w:adjustRightInd w:val="0"/>
              <w:spacing w:after="0" w:line="240" w:lineRule="auto"/>
              <w:rPr>
                <w:rFonts w:eastAsia="ArialNarrow" w:cs="Times New Roman"/>
                <w:color w:val="000000"/>
                <w:sz w:val="22"/>
                <w:szCs w:val="22"/>
                <w:lang w:val="pl-PL"/>
              </w:rPr>
            </w:pPr>
          </w:p>
        </w:tc>
      </w:tr>
      <w:tr w:rsidR="00C9431B" w:rsidRPr="00D64A4F" w:rsidTr="008B0E62">
        <w:tc>
          <w:tcPr>
            <w:tcW w:w="5778" w:type="dxa"/>
          </w:tcPr>
          <w:p w:rsidR="00C9431B" w:rsidRPr="00C9431B" w:rsidRDefault="00C9431B" w:rsidP="00B859D4">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t>OPIS ŹRÓDEŁ FINANSOWANIA (wielkość środków finansowych wydatkowanych na realizację kierunku interwencji w danym roku, w podziale na źródła finansowania)</w:t>
            </w:r>
          </w:p>
          <w:p w:rsidR="00C9431B" w:rsidRPr="00C9431B" w:rsidRDefault="00C9431B" w:rsidP="00B859D4">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t xml:space="preserve">Budżet Powiatu                              (kwota w zł) </w:t>
            </w:r>
          </w:p>
          <w:p w:rsidR="00C9431B" w:rsidRPr="00C9431B" w:rsidRDefault="00C9431B" w:rsidP="00B859D4">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t>Budżet jednostki realizującej       (kwota w zł)</w:t>
            </w:r>
          </w:p>
          <w:p w:rsidR="00C9431B" w:rsidRPr="00C9431B" w:rsidRDefault="00C9431B" w:rsidP="00B859D4">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t xml:space="preserve">Budżet ................................         (kwota w zł)   </w:t>
            </w:r>
          </w:p>
          <w:p w:rsidR="00C9431B" w:rsidRPr="00837755" w:rsidRDefault="00C9431B" w:rsidP="00B859D4">
            <w:pPr>
              <w:autoSpaceDE w:val="0"/>
              <w:autoSpaceDN w:val="0"/>
              <w:adjustRightInd w:val="0"/>
              <w:spacing w:after="0" w:line="240" w:lineRule="auto"/>
              <w:rPr>
                <w:rFonts w:eastAsia="ArialNarrow" w:cs="Times New Roman"/>
                <w:color w:val="000000"/>
                <w:sz w:val="20"/>
                <w:szCs w:val="20"/>
                <w:lang w:val="pl-PL"/>
              </w:rPr>
            </w:pPr>
            <w:r w:rsidRPr="00837755">
              <w:rPr>
                <w:rFonts w:eastAsia="ArialNarrow" w:cs="Times New Roman"/>
                <w:color w:val="000000"/>
                <w:sz w:val="20"/>
                <w:szCs w:val="20"/>
                <w:lang w:val="pl-PL"/>
              </w:rPr>
              <w:t xml:space="preserve">Ogółem :                                          (kwota w zł)                   </w:t>
            </w:r>
          </w:p>
        </w:tc>
        <w:tc>
          <w:tcPr>
            <w:tcW w:w="2696" w:type="dxa"/>
          </w:tcPr>
          <w:p w:rsidR="00552445" w:rsidRPr="00A50C4E" w:rsidRDefault="00552445" w:rsidP="00552445">
            <w:pPr>
              <w:autoSpaceDE w:val="0"/>
              <w:autoSpaceDN w:val="0"/>
              <w:adjustRightInd w:val="0"/>
              <w:spacing w:after="0" w:line="240" w:lineRule="auto"/>
              <w:rPr>
                <w:rFonts w:eastAsia="ArialNarrow" w:cs="Times New Roman"/>
                <w:color w:val="000000"/>
                <w:sz w:val="22"/>
                <w:szCs w:val="22"/>
                <w:lang w:val="pl-PL"/>
              </w:rPr>
            </w:pPr>
            <w:r w:rsidRPr="00A50C4E">
              <w:rPr>
                <w:rFonts w:eastAsia="ArialNarrow" w:cs="Times New Roman"/>
                <w:color w:val="000000"/>
                <w:sz w:val="22"/>
                <w:szCs w:val="22"/>
                <w:lang w:val="pl-PL"/>
              </w:rPr>
              <w:t>Budżet Powiatu</w:t>
            </w:r>
            <w:r>
              <w:rPr>
                <w:rFonts w:eastAsia="ArialNarrow" w:cs="Times New Roman"/>
                <w:color w:val="000000"/>
                <w:sz w:val="22"/>
                <w:szCs w:val="22"/>
                <w:lang w:val="pl-PL"/>
              </w:rPr>
              <w:t>:</w:t>
            </w:r>
            <w:r w:rsidRPr="00A50C4E">
              <w:rPr>
                <w:rFonts w:eastAsia="ArialNarrow" w:cs="Times New Roman"/>
                <w:color w:val="000000"/>
                <w:sz w:val="22"/>
                <w:szCs w:val="22"/>
                <w:lang w:val="pl-PL"/>
              </w:rPr>
              <w:t xml:space="preserve">  </w:t>
            </w:r>
            <w:r w:rsidRPr="00FA54CD">
              <w:rPr>
                <w:rFonts w:eastAsia="ArialNarrow" w:cs="Times New Roman"/>
                <w:color w:val="000000"/>
                <w:sz w:val="22"/>
                <w:szCs w:val="22"/>
                <w:lang w:val="pl-PL"/>
              </w:rPr>
              <w:t>275 555,00zł,</w:t>
            </w:r>
            <w:r w:rsidRPr="00A50C4E">
              <w:rPr>
                <w:rFonts w:eastAsia="ArialNarrow" w:cs="Times New Roman"/>
                <w:color w:val="000000"/>
                <w:sz w:val="22"/>
                <w:szCs w:val="22"/>
                <w:lang w:val="pl-PL"/>
              </w:rPr>
              <w:t xml:space="preserve">   </w:t>
            </w:r>
          </w:p>
          <w:p w:rsidR="00552445" w:rsidRPr="00A50C4E" w:rsidRDefault="00552445" w:rsidP="00552445">
            <w:pPr>
              <w:autoSpaceDE w:val="0"/>
              <w:autoSpaceDN w:val="0"/>
              <w:adjustRightInd w:val="0"/>
              <w:spacing w:after="0" w:line="240" w:lineRule="auto"/>
              <w:rPr>
                <w:rFonts w:eastAsia="ArialNarrow" w:cs="Times New Roman"/>
                <w:color w:val="000000"/>
                <w:sz w:val="22"/>
                <w:szCs w:val="22"/>
                <w:lang w:val="pl-PL"/>
              </w:rPr>
            </w:pPr>
            <w:r w:rsidRPr="00A50C4E">
              <w:rPr>
                <w:rFonts w:eastAsia="ArialNarrow" w:cs="Times New Roman"/>
                <w:color w:val="000000"/>
                <w:sz w:val="22"/>
                <w:szCs w:val="22"/>
                <w:lang w:val="pl-PL"/>
              </w:rPr>
              <w:t>Budżet Szpitala</w:t>
            </w:r>
            <w:r>
              <w:rPr>
                <w:rFonts w:eastAsia="ArialNarrow" w:cs="Times New Roman"/>
                <w:color w:val="000000"/>
                <w:sz w:val="22"/>
                <w:szCs w:val="22"/>
                <w:lang w:val="pl-PL"/>
              </w:rPr>
              <w:t>:</w:t>
            </w:r>
            <w:r w:rsidRPr="00A50C4E">
              <w:rPr>
                <w:rFonts w:eastAsia="ArialNarrow" w:cs="Times New Roman"/>
                <w:color w:val="000000"/>
                <w:sz w:val="22"/>
                <w:szCs w:val="22"/>
                <w:lang w:val="pl-PL"/>
              </w:rPr>
              <w:t xml:space="preserve"> 2 965 835 zł</w:t>
            </w:r>
          </w:p>
          <w:p w:rsidR="00552445" w:rsidRDefault="00552445" w:rsidP="00552445">
            <w:pPr>
              <w:autoSpaceDE w:val="0"/>
              <w:autoSpaceDN w:val="0"/>
              <w:adjustRightInd w:val="0"/>
              <w:spacing w:after="0" w:line="240" w:lineRule="auto"/>
              <w:rPr>
                <w:rFonts w:eastAsia="ArialNarrow" w:cs="Times New Roman"/>
                <w:color w:val="000000"/>
                <w:sz w:val="22"/>
                <w:szCs w:val="22"/>
                <w:lang w:val="pl-PL"/>
              </w:rPr>
            </w:pPr>
            <w:r w:rsidRPr="00A50C4E">
              <w:rPr>
                <w:rFonts w:eastAsia="ArialNarrow" w:cs="Times New Roman"/>
                <w:color w:val="000000"/>
                <w:sz w:val="22"/>
                <w:szCs w:val="22"/>
                <w:lang w:val="pl-PL"/>
              </w:rPr>
              <w:t>Budżet</w:t>
            </w:r>
            <w:r>
              <w:rPr>
                <w:rFonts w:eastAsia="ArialNarrow" w:cs="Times New Roman"/>
                <w:color w:val="000000"/>
                <w:sz w:val="22"/>
                <w:szCs w:val="22"/>
                <w:lang w:val="pl-PL"/>
              </w:rPr>
              <w:t xml:space="preserve">: </w:t>
            </w:r>
            <w:r w:rsidRPr="00A50C4E">
              <w:rPr>
                <w:rFonts w:eastAsia="ArialNarrow" w:cs="Times New Roman"/>
                <w:color w:val="000000"/>
                <w:sz w:val="22"/>
                <w:szCs w:val="22"/>
                <w:lang w:val="pl-PL"/>
              </w:rPr>
              <w:t xml:space="preserve"> </w:t>
            </w:r>
          </w:p>
          <w:p w:rsidR="00552445" w:rsidRPr="00FA54CD" w:rsidRDefault="00552445" w:rsidP="00977805">
            <w:pPr>
              <w:pStyle w:val="Akapitzlist"/>
              <w:numPr>
                <w:ilvl w:val="0"/>
                <w:numId w:val="3"/>
              </w:numPr>
              <w:autoSpaceDE w:val="0"/>
              <w:autoSpaceDN w:val="0"/>
              <w:adjustRightInd w:val="0"/>
              <w:spacing w:after="0" w:line="240" w:lineRule="auto"/>
              <w:ind w:left="459"/>
              <w:rPr>
                <w:rFonts w:eastAsia="ArialNarrow" w:cs="Times New Roman"/>
                <w:color w:val="000000"/>
              </w:rPr>
            </w:pPr>
            <w:r w:rsidRPr="00FA54CD">
              <w:rPr>
                <w:rFonts w:eastAsia="ArialNarrow" w:cs="Times New Roman"/>
                <w:color w:val="000000"/>
              </w:rPr>
              <w:t>Fundacja na Rzecz Szpitala Powiatowego w Chrzanowie: 54 799,00 zł (system do nauki chodu),</w:t>
            </w:r>
          </w:p>
          <w:p w:rsidR="00552445" w:rsidRPr="00FA54CD" w:rsidRDefault="00552445" w:rsidP="00977805">
            <w:pPr>
              <w:pStyle w:val="Akapitzlist"/>
              <w:numPr>
                <w:ilvl w:val="0"/>
                <w:numId w:val="3"/>
              </w:numPr>
              <w:autoSpaceDE w:val="0"/>
              <w:autoSpaceDN w:val="0"/>
              <w:adjustRightInd w:val="0"/>
              <w:spacing w:after="0" w:line="240" w:lineRule="auto"/>
              <w:ind w:left="459"/>
              <w:rPr>
                <w:rFonts w:eastAsia="ArialNarrow" w:cs="Times New Roman"/>
                <w:color w:val="000000"/>
              </w:rPr>
            </w:pPr>
            <w:r w:rsidRPr="00FA54CD">
              <w:rPr>
                <w:rFonts w:eastAsia="ArialNarrow" w:cs="Times New Roman"/>
                <w:color w:val="000000"/>
              </w:rPr>
              <w:t xml:space="preserve">Wielka Orkiestra Świątecznej Pomocy: </w:t>
            </w:r>
            <w:r w:rsidRPr="00FA54CD">
              <w:rPr>
                <w:rFonts w:eastAsia="ArialNarrow" w:cs="Times New Roman"/>
                <w:color w:val="000000"/>
              </w:rPr>
              <w:lastRenderedPageBreak/>
              <w:t>125 706,00 zł (ruchome stanowisko do nieinwazyjnego wspomagania oddychania).</w:t>
            </w:r>
          </w:p>
          <w:p w:rsidR="00552445" w:rsidRPr="00FA54CD" w:rsidRDefault="00552445" w:rsidP="00977805">
            <w:pPr>
              <w:pStyle w:val="Akapitzlist"/>
              <w:numPr>
                <w:ilvl w:val="0"/>
                <w:numId w:val="3"/>
              </w:numPr>
              <w:autoSpaceDE w:val="0"/>
              <w:autoSpaceDN w:val="0"/>
              <w:adjustRightInd w:val="0"/>
              <w:spacing w:after="0" w:line="240" w:lineRule="auto"/>
              <w:ind w:left="459"/>
              <w:rPr>
                <w:rFonts w:eastAsia="ArialNarrow" w:cs="Times New Roman"/>
                <w:color w:val="000000"/>
              </w:rPr>
            </w:pPr>
            <w:r w:rsidRPr="00FA54CD">
              <w:rPr>
                <w:rFonts w:eastAsia="ArialNarrow" w:cs="Times New Roman"/>
                <w:color w:val="000000"/>
              </w:rPr>
              <w:t>Urząd Marszałkowski (środki z Państwowy Fundusz Rehabilitacji Osób Niepełnosprawnych: 57 350,00 zł (zakup aparatury medycznej</w:t>
            </w:r>
            <w:r>
              <w:rPr>
                <w:rFonts w:eastAsia="ArialNarrow" w:cs="Times New Roman"/>
                <w:color w:val="000000"/>
              </w:rPr>
              <w:t>)</w:t>
            </w:r>
          </w:p>
          <w:p w:rsidR="00C9431B" w:rsidRPr="00837755" w:rsidRDefault="00552445" w:rsidP="00552445">
            <w:pPr>
              <w:autoSpaceDE w:val="0"/>
              <w:autoSpaceDN w:val="0"/>
              <w:adjustRightInd w:val="0"/>
              <w:spacing w:after="0" w:line="240" w:lineRule="auto"/>
              <w:rPr>
                <w:rFonts w:eastAsia="ArialNarrow" w:cs="Times New Roman"/>
                <w:color w:val="000000"/>
                <w:sz w:val="22"/>
                <w:szCs w:val="22"/>
                <w:lang w:val="pl-PL"/>
              </w:rPr>
            </w:pPr>
            <w:r w:rsidRPr="00837755">
              <w:rPr>
                <w:rFonts w:eastAsia="ArialNarrow" w:cs="Times New Roman"/>
                <w:color w:val="000000"/>
                <w:sz w:val="22"/>
                <w:szCs w:val="22"/>
                <w:lang w:val="pl-PL"/>
              </w:rPr>
              <w:t>Ogółem :   3 479</w:t>
            </w:r>
            <w:r w:rsidR="0042627C" w:rsidRPr="00837755">
              <w:rPr>
                <w:rFonts w:eastAsia="ArialNarrow" w:cs="Times New Roman"/>
                <w:color w:val="000000"/>
                <w:sz w:val="22"/>
                <w:szCs w:val="22"/>
                <w:lang w:val="pl-PL"/>
              </w:rPr>
              <w:t> </w:t>
            </w:r>
            <w:r w:rsidRPr="00837755">
              <w:rPr>
                <w:rFonts w:eastAsia="ArialNarrow" w:cs="Times New Roman"/>
                <w:color w:val="000000"/>
                <w:sz w:val="22"/>
                <w:szCs w:val="22"/>
                <w:lang w:val="pl-PL"/>
              </w:rPr>
              <w:t>245</w:t>
            </w:r>
            <w:r w:rsidR="0042627C" w:rsidRPr="00837755">
              <w:rPr>
                <w:rFonts w:eastAsia="ArialNarrow" w:cs="Times New Roman"/>
                <w:color w:val="000000"/>
                <w:sz w:val="22"/>
                <w:szCs w:val="22"/>
                <w:lang w:val="pl-PL"/>
              </w:rPr>
              <w:t xml:space="preserve"> </w:t>
            </w:r>
            <w:r w:rsidRPr="00837755">
              <w:rPr>
                <w:rFonts w:eastAsia="ArialNarrow" w:cs="Times New Roman"/>
                <w:color w:val="000000"/>
                <w:sz w:val="22"/>
                <w:szCs w:val="22"/>
                <w:lang w:val="pl-PL"/>
              </w:rPr>
              <w:t xml:space="preserve">zł  </w:t>
            </w:r>
          </w:p>
        </w:tc>
        <w:tc>
          <w:tcPr>
            <w:tcW w:w="2861" w:type="dxa"/>
          </w:tcPr>
          <w:p w:rsidR="00552445" w:rsidRPr="00A50C4E" w:rsidRDefault="00552445" w:rsidP="00552445">
            <w:pPr>
              <w:autoSpaceDE w:val="0"/>
              <w:autoSpaceDN w:val="0"/>
              <w:adjustRightInd w:val="0"/>
              <w:spacing w:after="0" w:line="240" w:lineRule="auto"/>
              <w:rPr>
                <w:rFonts w:eastAsia="ArialNarrow" w:cs="Times New Roman"/>
                <w:color w:val="000000"/>
                <w:sz w:val="22"/>
                <w:szCs w:val="22"/>
                <w:lang w:val="pl-PL"/>
              </w:rPr>
            </w:pPr>
            <w:r w:rsidRPr="00A50C4E">
              <w:rPr>
                <w:rFonts w:eastAsia="ArialNarrow" w:cs="Times New Roman"/>
                <w:color w:val="000000"/>
                <w:sz w:val="22"/>
                <w:szCs w:val="22"/>
                <w:lang w:val="pl-PL"/>
              </w:rPr>
              <w:lastRenderedPageBreak/>
              <w:t>Budżet Powiatu</w:t>
            </w:r>
            <w:r>
              <w:rPr>
                <w:rFonts w:eastAsia="ArialNarrow" w:cs="Times New Roman"/>
                <w:color w:val="000000"/>
                <w:sz w:val="22"/>
                <w:szCs w:val="22"/>
                <w:lang w:val="pl-PL"/>
              </w:rPr>
              <w:t>:</w:t>
            </w:r>
            <w:r w:rsidRPr="00A50C4E">
              <w:rPr>
                <w:rFonts w:eastAsia="ArialNarrow" w:cs="Times New Roman"/>
                <w:color w:val="000000"/>
                <w:sz w:val="22"/>
                <w:szCs w:val="22"/>
                <w:lang w:val="pl-PL"/>
              </w:rPr>
              <w:t xml:space="preserve">  </w:t>
            </w:r>
            <w:r w:rsidRPr="00FA54CD">
              <w:rPr>
                <w:rFonts w:eastAsia="ArialNarrow" w:cs="Times New Roman"/>
                <w:color w:val="000000"/>
                <w:sz w:val="22"/>
                <w:szCs w:val="22"/>
                <w:lang w:val="pl-PL"/>
              </w:rPr>
              <w:t>15 000,00</w:t>
            </w:r>
            <w:r w:rsidRPr="00A50C4E">
              <w:rPr>
                <w:rFonts w:eastAsia="ArialNarrow" w:cs="Times New Roman"/>
                <w:color w:val="000000"/>
                <w:sz w:val="22"/>
                <w:szCs w:val="22"/>
                <w:lang w:val="pl-PL"/>
              </w:rPr>
              <w:t xml:space="preserve"> zł </w:t>
            </w:r>
          </w:p>
          <w:p w:rsidR="00552445" w:rsidRPr="00A50C4E" w:rsidRDefault="00552445" w:rsidP="00552445">
            <w:pPr>
              <w:autoSpaceDE w:val="0"/>
              <w:autoSpaceDN w:val="0"/>
              <w:adjustRightInd w:val="0"/>
              <w:spacing w:after="0" w:line="240" w:lineRule="auto"/>
              <w:rPr>
                <w:rFonts w:eastAsia="ArialNarrow" w:cs="Times New Roman"/>
                <w:color w:val="000000"/>
                <w:sz w:val="22"/>
                <w:szCs w:val="22"/>
                <w:lang w:val="pl-PL"/>
              </w:rPr>
            </w:pPr>
            <w:r w:rsidRPr="00A50C4E">
              <w:rPr>
                <w:rFonts w:eastAsia="ArialNarrow" w:cs="Times New Roman"/>
                <w:color w:val="000000"/>
                <w:sz w:val="22"/>
                <w:szCs w:val="22"/>
                <w:lang w:val="pl-PL"/>
              </w:rPr>
              <w:t>Budżet Szpitala</w:t>
            </w:r>
            <w:r>
              <w:rPr>
                <w:rFonts w:eastAsia="ArialNarrow" w:cs="Times New Roman"/>
                <w:color w:val="000000"/>
                <w:sz w:val="22"/>
                <w:szCs w:val="22"/>
                <w:lang w:val="pl-PL"/>
              </w:rPr>
              <w:t>:</w:t>
            </w:r>
            <w:r w:rsidRPr="00A50C4E">
              <w:rPr>
                <w:rFonts w:eastAsia="ArialNarrow" w:cs="Times New Roman"/>
                <w:color w:val="000000"/>
                <w:sz w:val="22"/>
                <w:szCs w:val="22"/>
                <w:lang w:val="pl-PL"/>
              </w:rPr>
              <w:t xml:space="preserve"> 3 551 540zł</w:t>
            </w:r>
          </w:p>
          <w:p w:rsidR="00552445" w:rsidRDefault="00552445" w:rsidP="00552445">
            <w:pPr>
              <w:autoSpaceDE w:val="0"/>
              <w:autoSpaceDN w:val="0"/>
              <w:adjustRightInd w:val="0"/>
              <w:spacing w:after="0" w:line="240" w:lineRule="auto"/>
              <w:rPr>
                <w:rFonts w:eastAsia="ArialNarrow" w:cs="Times New Roman"/>
                <w:color w:val="000000"/>
                <w:sz w:val="22"/>
                <w:szCs w:val="22"/>
                <w:lang w:val="pl-PL"/>
              </w:rPr>
            </w:pPr>
            <w:r w:rsidRPr="00A50C4E">
              <w:rPr>
                <w:rFonts w:eastAsia="ArialNarrow" w:cs="Times New Roman"/>
                <w:color w:val="000000"/>
                <w:sz w:val="22"/>
                <w:szCs w:val="22"/>
                <w:lang w:val="pl-PL"/>
              </w:rPr>
              <w:t>Budżet</w:t>
            </w:r>
            <w:r>
              <w:rPr>
                <w:rFonts w:eastAsia="ArialNarrow" w:cs="Times New Roman"/>
                <w:color w:val="000000"/>
                <w:sz w:val="22"/>
                <w:szCs w:val="22"/>
                <w:lang w:val="pl-PL"/>
              </w:rPr>
              <w:t>:</w:t>
            </w:r>
          </w:p>
          <w:p w:rsidR="00552445" w:rsidRPr="00FA54CD" w:rsidRDefault="00552445" w:rsidP="00977805">
            <w:pPr>
              <w:pStyle w:val="Akapitzlist"/>
              <w:numPr>
                <w:ilvl w:val="0"/>
                <w:numId w:val="4"/>
              </w:numPr>
              <w:autoSpaceDE w:val="0"/>
              <w:autoSpaceDN w:val="0"/>
              <w:adjustRightInd w:val="0"/>
              <w:spacing w:after="0" w:line="240" w:lineRule="auto"/>
              <w:rPr>
                <w:rFonts w:eastAsia="ArialNarrow" w:cs="Times New Roman"/>
                <w:color w:val="000000"/>
              </w:rPr>
            </w:pPr>
            <w:r w:rsidRPr="00FA54CD">
              <w:rPr>
                <w:rFonts w:eastAsia="ArialNarrow" w:cs="Times New Roman"/>
                <w:color w:val="000000"/>
              </w:rPr>
              <w:t>Urząd Wojewódzki; 474 066,00 zł (ambulans sanitarny),</w:t>
            </w:r>
          </w:p>
          <w:p w:rsidR="00552445" w:rsidRPr="00FA54CD" w:rsidRDefault="00552445" w:rsidP="00977805">
            <w:pPr>
              <w:pStyle w:val="Akapitzlist"/>
              <w:numPr>
                <w:ilvl w:val="0"/>
                <w:numId w:val="4"/>
              </w:numPr>
              <w:autoSpaceDE w:val="0"/>
              <w:autoSpaceDN w:val="0"/>
              <w:adjustRightInd w:val="0"/>
              <w:spacing w:after="0" w:line="240" w:lineRule="auto"/>
              <w:rPr>
                <w:rFonts w:eastAsia="ArialNarrow" w:cs="Times New Roman"/>
                <w:color w:val="000000"/>
              </w:rPr>
            </w:pPr>
            <w:r w:rsidRPr="00FA54CD">
              <w:rPr>
                <w:rFonts w:eastAsia="ArialNarrow" w:cs="Times New Roman"/>
                <w:color w:val="000000"/>
              </w:rPr>
              <w:t>Urząd Wojewódzki: 26 882,00 zł (radiotelefony przenośne do ambulansów),</w:t>
            </w:r>
          </w:p>
          <w:p w:rsidR="00552445" w:rsidRPr="00FA54CD" w:rsidRDefault="00552445" w:rsidP="00977805">
            <w:pPr>
              <w:pStyle w:val="Akapitzlist"/>
              <w:numPr>
                <w:ilvl w:val="0"/>
                <w:numId w:val="4"/>
              </w:numPr>
              <w:autoSpaceDE w:val="0"/>
              <w:autoSpaceDN w:val="0"/>
              <w:adjustRightInd w:val="0"/>
              <w:spacing w:after="0" w:line="240" w:lineRule="auto"/>
              <w:rPr>
                <w:rFonts w:eastAsia="ArialNarrow" w:cs="Times New Roman"/>
                <w:color w:val="000000"/>
              </w:rPr>
            </w:pPr>
            <w:r w:rsidRPr="00FA54CD">
              <w:rPr>
                <w:rFonts w:eastAsia="ArialNarrow" w:cs="Times New Roman"/>
                <w:color w:val="000000"/>
              </w:rPr>
              <w:t xml:space="preserve">Ministerstwo Zdrowia </w:t>
            </w:r>
            <w:r w:rsidRPr="00FA54CD">
              <w:rPr>
                <w:rFonts w:eastAsia="ArialNarrow" w:cs="Times New Roman"/>
                <w:color w:val="000000"/>
              </w:rPr>
              <w:lastRenderedPageBreak/>
              <w:t>(Polkard): 35 920,00 zł (platforma stabilometryczna),</w:t>
            </w:r>
          </w:p>
          <w:p w:rsidR="00552445" w:rsidRPr="00FA54CD" w:rsidRDefault="00552445" w:rsidP="00977805">
            <w:pPr>
              <w:pStyle w:val="Akapitzlist"/>
              <w:numPr>
                <w:ilvl w:val="0"/>
                <w:numId w:val="4"/>
              </w:numPr>
              <w:autoSpaceDE w:val="0"/>
              <w:autoSpaceDN w:val="0"/>
              <w:adjustRightInd w:val="0"/>
              <w:spacing w:after="0" w:line="240" w:lineRule="auto"/>
              <w:rPr>
                <w:rFonts w:eastAsia="ArialNarrow" w:cs="Times New Roman"/>
                <w:color w:val="000000"/>
              </w:rPr>
            </w:pPr>
            <w:r w:rsidRPr="00FA54CD">
              <w:rPr>
                <w:rFonts w:eastAsia="ArialNarrow" w:cs="Times New Roman"/>
                <w:color w:val="000000"/>
              </w:rPr>
              <w:t>Osoba prywatna: 1 747,00 zł (urządzenie wielofunkcyjne),</w:t>
            </w:r>
          </w:p>
          <w:p w:rsidR="00552445" w:rsidRPr="00FA54CD" w:rsidRDefault="00552445" w:rsidP="00977805">
            <w:pPr>
              <w:pStyle w:val="Akapitzlist"/>
              <w:numPr>
                <w:ilvl w:val="0"/>
                <w:numId w:val="4"/>
              </w:numPr>
              <w:autoSpaceDE w:val="0"/>
              <w:autoSpaceDN w:val="0"/>
              <w:adjustRightInd w:val="0"/>
              <w:spacing w:after="0" w:line="240" w:lineRule="auto"/>
              <w:rPr>
                <w:rFonts w:eastAsia="ArialNarrow" w:cs="Times New Roman"/>
                <w:color w:val="000000"/>
              </w:rPr>
            </w:pPr>
            <w:r w:rsidRPr="00FA54CD">
              <w:rPr>
                <w:rFonts w:eastAsia="ArialNarrow" w:cs="Times New Roman"/>
                <w:color w:val="000000"/>
              </w:rPr>
              <w:t>Ubezpieczyciel: 41162,00 zł (system DSO).</w:t>
            </w:r>
          </w:p>
          <w:p w:rsidR="00C9431B" w:rsidRPr="00837755" w:rsidRDefault="00552445" w:rsidP="00552445">
            <w:pPr>
              <w:autoSpaceDE w:val="0"/>
              <w:autoSpaceDN w:val="0"/>
              <w:adjustRightInd w:val="0"/>
              <w:spacing w:after="0" w:line="240" w:lineRule="auto"/>
              <w:rPr>
                <w:rFonts w:eastAsia="ArialNarrow" w:cs="Times New Roman"/>
                <w:color w:val="000000"/>
                <w:sz w:val="22"/>
                <w:szCs w:val="22"/>
                <w:lang w:val="pl-PL"/>
              </w:rPr>
            </w:pPr>
            <w:r w:rsidRPr="00837755">
              <w:rPr>
                <w:rFonts w:eastAsia="ArialNarrow" w:cs="Times New Roman"/>
                <w:color w:val="000000"/>
                <w:sz w:val="22"/>
                <w:szCs w:val="22"/>
                <w:lang w:val="pl-PL"/>
              </w:rPr>
              <w:t>Ogółem :   4 146</w:t>
            </w:r>
            <w:r w:rsidR="0042627C" w:rsidRPr="00837755">
              <w:rPr>
                <w:rFonts w:eastAsia="ArialNarrow" w:cs="Times New Roman"/>
                <w:color w:val="000000"/>
                <w:sz w:val="22"/>
                <w:szCs w:val="22"/>
                <w:lang w:val="pl-PL"/>
              </w:rPr>
              <w:t> </w:t>
            </w:r>
            <w:r w:rsidRPr="00837755">
              <w:rPr>
                <w:rFonts w:eastAsia="ArialNarrow" w:cs="Times New Roman"/>
                <w:color w:val="000000"/>
                <w:sz w:val="22"/>
                <w:szCs w:val="22"/>
                <w:lang w:val="pl-PL"/>
              </w:rPr>
              <w:t>317</w:t>
            </w:r>
            <w:r w:rsidR="0042627C" w:rsidRPr="00837755">
              <w:rPr>
                <w:rFonts w:eastAsia="ArialNarrow" w:cs="Times New Roman"/>
                <w:color w:val="000000"/>
                <w:sz w:val="22"/>
                <w:szCs w:val="22"/>
                <w:lang w:val="pl-PL"/>
              </w:rPr>
              <w:t xml:space="preserve"> </w:t>
            </w:r>
            <w:r w:rsidRPr="00837755">
              <w:rPr>
                <w:rFonts w:eastAsia="ArialNarrow" w:cs="Times New Roman"/>
                <w:color w:val="000000"/>
                <w:sz w:val="22"/>
                <w:szCs w:val="22"/>
                <w:lang w:val="pl-PL"/>
              </w:rPr>
              <w:t xml:space="preserve">zł  </w:t>
            </w:r>
          </w:p>
        </w:tc>
        <w:tc>
          <w:tcPr>
            <w:tcW w:w="2993" w:type="dxa"/>
          </w:tcPr>
          <w:p w:rsidR="00552445" w:rsidRDefault="00552445" w:rsidP="00552445">
            <w:pPr>
              <w:autoSpaceDE w:val="0"/>
              <w:autoSpaceDN w:val="0"/>
              <w:adjustRightInd w:val="0"/>
              <w:spacing w:after="0" w:line="240" w:lineRule="auto"/>
              <w:rPr>
                <w:rFonts w:eastAsia="ArialNarrow" w:cs="Times New Roman"/>
                <w:color w:val="000000"/>
                <w:sz w:val="22"/>
                <w:szCs w:val="22"/>
                <w:lang w:val="pl-PL"/>
              </w:rPr>
            </w:pPr>
            <w:r w:rsidRPr="00A50C4E">
              <w:rPr>
                <w:rFonts w:eastAsia="ArialNarrow" w:cs="Times New Roman"/>
                <w:color w:val="000000"/>
                <w:sz w:val="22"/>
                <w:szCs w:val="22"/>
                <w:lang w:val="pl-PL"/>
              </w:rPr>
              <w:lastRenderedPageBreak/>
              <w:t>Budżet Powiatu</w:t>
            </w:r>
            <w:r>
              <w:rPr>
                <w:rFonts w:eastAsia="ArialNarrow" w:cs="Times New Roman"/>
                <w:color w:val="000000"/>
                <w:sz w:val="22"/>
                <w:szCs w:val="22"/>
                <w:lang w:val="pl-PL"/>
              </w:rPr>
              <w:t>:</w:t>
            </w:r>
          </w:p>
          <w:p w:rsidR="00552445" w:rsidRPr="00B20252" w:rsidRDefault="00552445" w:rsidP="00977805">
            <w:pPr>
              <w:pStyle w:val="Akapitzlist"/>
              <w:numPr>
                <w:ilvl w:val="0"/>
                <w:numId w:val="5"/>
              </w:numPr>
              <w:autoSpaceDE w:val="0"/>
              <w:autoSpaceDN w:val="0"/>
              <w:adjustRightInd w:val="0"/>
              <w:spacing w:after="0" w:line="240" w:lineRule="auto"/>
              <w:ind w:left="316"/>
              <w:rPr>
                <w:rFonts w:eastAsia="ArialNarrow" w:cs="Times New Roman"/>
                <w:color w:val="000000"/>
              </w:rPr>
            </w:pPr>
            <w:r w:rsidRPr="00B20252">
              <w:rPr>
                <w:rFonts w:eastAsia="ArialNarrow" w:cs="Times New Roman"/>
                <w:color w:val="000000"/>
              </w:rPr>
              <w:t xml:space="preserve">Starostwo Powiatowe: 384 560,00 zł (dotacja na inwestycje związane z modernizacją SOR dot. </w:t>
            </w:r>
            <w:r w:rsidR="00977805" w:rsidRPr="00B20252">
              <w:rPr>
                <w:rFonts w:eastAsia="ArialNarrow" w:cs="Times New Roman"/>
                <w:color w:val="000000"/>
              </w:rPr>
              <w:t>Z</w:t>
            </w:r>
            <w:r w:rsidRPr="00B20252">
              <w:rPr>
                <w:rFonts w:eastAsia="ArialNarrow" w:cs="Times New Roman"/>
                <w:color w:val="000000"/>
              </w:rPr>
              <w:t>adania unijnego),</w:t>
            </w:r>
          </w:p>
          <w:p w:rsidR="00552445" w:rsidRPr="00B20252" w:rsidRDefault="00552445" w:rsidP="00977805">
            <w:pPr>
              <w:pStyle w:val="Akapitzlist"/>
              <w:numPr>
                <w:ilvl w:val="0"/>
                <w:numId w:val="5"/>
              </w:numPr>
              <w:autoSpaceDE w:val="0"/>
              <w:autoSpaceDN w:val="0"/>
              <w:adjustRightInd w:val="0"/>
              <w:spacing w:after="0" w:line="240" w:lineRule="auto"/>
              <w:ind w:left="316"/>
              <w:rPr>
                <w:rFonts w:eastAsia="ArialNarrow" w:cs="Times New Roman"/>
                <w:color w:val="000000"/>
              </w:rPr>
            </w:pPr>
            <w:r w:rsidRPr="00B20252">
              <w:rPr>
                <w:rFonts w:eastAsia="ArialNarrow" w:cs="Times New Roman"/>
                <w:color w:val="000000"/>
              </w:rPr>
              <w:t xml:space="preserve">Starostwo Powiatowe: 615 440,00 zł (dotacja na inwestycje zawiązane z modernizacją oddziałów szpitalnych dot. </w:t>
            </w:r>
            <w:r w:rsidR="00977805" w:rsidRPr="00B20252">
              <w:rPr>
                <w:rFonts w:eastAsia="ArialNarrow" w:cs="Times New Roman"/>
                <w:color w:val="000000"/>
              </w:rPr>
              <w:t>Z</w:t>
            </w:r>
            <w:r w:rsidRPr="00B20252">
              <w:rPr>
                <w:rFonts w:eastAsia="ArialNarrow" w:cs="Times New Roman"/>
                <w:color w:val="000000"/>
              </w:rPr>
              <w:t>adania unijnego),</w:t>
            </w:r>
          </w:p>
          <w:p w:rsidR="00552445" w:rsidRPr="00B20252" w:rsidRDefault="00552445" w:rsidP="00977805">
            <w:pPr>
              <w:pStyle w:val="Akapitzlist"/>
              <w:numPr>
                <w:ilvl w:val="0"/>
                <w:numId w:val="5"/>
              </w:numPr>
              <w:autoSpaceDE w:val="0"/>
              <w:autoSpaceDN w:val="0"/>
              <w:adjustRightInd w:val="0"/>
              <w:spacing w:after="0" w:line="240" w:lineRule="auto"/>
              <w:ind w:left="316"/>
              <w:rPr>
                <w:rFonts w:eastAsia="ArialNarrow" w:cs="Times New Roman"/>
                <w:color w:val="000000"/>
              </w:rPr>
            </w:pPr>
            <w:r w:rsidRPr="00B20252">
              <w:rPr>
                <w:rFonts w:eastAsia="ArialNarrow" w:cs="Times New Roman"/>
                <w:color w:val="000000"/>
              </w:rPr>
              <w:lastRenderedPageBreak/>
              <w:t xml:space="preserve">Starostwo Powiatowe: 400 000,00 zł (dotacja na inwestycje związane z modernizacją oddziałów szpitalnych dot. </w:t>
            </w:r>
            <w:r w:rsidR="00977805" w:rsidRPr="00B20252">
              <w:rPr>
                <w:rFonts w:eastAsia="ArialNarrow" w:cs="Times New Roman"/>
                <w:color w:val="000000"/>
              </w:rPr>
              <w:t>Z</w:t>
            </w:r>
            <w:r w:rsidRPr="00B20252">
              <w:rPr>
                <w:rFonts w:eastAsia="ArialNarrow" w:cs="Times New Roman"/>
                <w:color w:val="000000"/>
              </w:rPr>
              <w:t>adania unijnego),</w:t>
            </w:r>
          </w:p>
          <w:p w:rsidR="00552445" w:rsidRPr="00B20252" w:rsidRDefault="00552445" w:rsidP="00977805">
            <w:pPr>
              <w:pStyle w:val="Akapitzlist"/>
              <w:numPr>
                <w:ilvl w:val="0"/>
                <w:numId w:val="5"/>
              </w:numPr>
              <w:autoSpaceDE w:val="0"/>
              <w:autoSpaceDN w:val="0"/>
              <w:adjustRightInd w:val="0"/>
              <w:spacing w:after="0" w:line="240" w:lineRule="auto"/>
              <w:ind w:left="316"/>
              <w:rPr>
                <w:rFonts w:eastAsia="ArialNarrow" w:cs="Times New Roman"/>
                <w:color w:val="000000"/>
              </w:rPr>
            </w:pPr>
            <w:r w:rsidRPr="00B20252">
              <w:rPr>
                <w:rFonts w:eastAsia="ArialNarrow" w:cs="Times New Roman"/>
                <w:color w:val="000000"/>
              </w:rPr>
              <w:t>Starostwo Powiatowe: 44 992,99 zł (dotacja na renowację herbu i szyldu Szpitala)</w:t>
            </w:r>
            <w:r w:rsidR="0042627C">
              <w:rPr>
                <w:rFonts w:eastAsia="ArialNarrow" w:cs="Times New Roman"/>
                <w:color w:val="000000"/>
              </w:rPr>
              <w:t>.</w:t>
            </w:r>
          </w:p>
          <w:p w:rsidR="00552445" w:rsidRPr="00B20252" w:rsidRDefault="00552445" w:rsidP="00552445">
            <w:pPr>
              <w:autoSpaceDE w:val="0"/>
              <w:autoSpaceDN w:val="0"/>
              <w:adjustRightInd w:val="0"/>
              <w:spacing w:after="0" w:line="240" w:lineRule="auto"/>
              <w:rPr>
                <w:rFonts w:eastAsia="ArialNarrow" w:cs="Times New Roman"/>
                <w:color w:val="000000"/>
                <w:sz w:val="22"/>
                <w:szCs w:val="22"/>
                <w:lang w:val="pl-PL"/>
              </w:rPr>
            </w:pPr>
            <w:r w:rsidRPr="00B20252">
              <w:rPr>
                <w:rFonts w:eastAsia="ArialNarrow" w:cs="Times New Roman"/>
                <w:color w:val="000000"/>
                <w:sz w:val="22"/>
                <w:szCs w:val="22"/>
                <w:lang w:val="pl-PL"/>
              </w:rPr>
              <w:t>Budżet Szpitala</w:t>
            </w:r>
            <w:r>
              <w:rPr>
                <w:rFonts w:eastAsia="ArialNarrow" w:cs="Times New Roman"/>
                <w:color w:val="000000"/>
                <w:sz w:val="22"/>
                <w:szCs w:val="22"/>
                <w:lang w:val="pl-PL"/>
              </w:rPr>
              <w:t xml:space="preserve">: </w:t>
            </w:r>
            <w:r w:rsidRPr="00B20252">
              <w:rPr>
                <w:rFonts w:eastAsia="ArialNarrow" w:cs="Times New Roman"/>
                <w:color w:val="000000"/>
                <w:sz w:val="22"/>
                <w:szCs w:val="22"/>
                <w:lang w:val="pl-PL"/>
              </w:rPr>
              <w:t>1 744</w:t>
            </w:r>
            <w:r>
              <w:rPr>
                <w:rFonts w:eastAsia="ArialNarrow" w:cs="Times New Roman"/>
                <w:color w:val="000000"/>
                <w:sz w:val="22"/>
                <w:szCs w:val="22"/>
                <w:lang w:val="pl-PL"/>
              </w:rPr>
              <w:t> </w:t>
            </w:r>
            <w:r w:rsidRPr="00B20252">
              <w:rPr>
                <w:rFonts w:eastAsia="ArialNarrow" w:cs="Times New Roman"/>
                <w:color w:val="000000"/>
                <w:sz w:val="22"/>
                <w:szCs w:val="22"/>
                <w:lang w:val="pl-PL"/>
              </w:rPr>
              <w:t>196</w:t>
            </w:r>
            <w:r>
              <w:rPr>
                <w:rFonts w:eastAsia="ArialNarrow" w:cs="Times New Roman"/>
                <w:color w:val="000000"/>
                <w:sz w:val="22"/>
                <w:szCs w:val="22"/>
                <w:lang w:val="pl-PL"/>
              </w:rPr>
              <w:t>,25</w:t>
            </w:r>
            <w:r w:rsidRPr="00B20252">
              <w:rPr>
                <w:rFonts w:eastAsia="ArialNarrow" w:cs="Times New Roman"/>
                <w:color w:val="000000"/>
                <w:sz w:val="22"/>
                <w:szCs w:val="22"/>
                <w:lang w:val="pl-PL"/>
              </w:rPr>
              <w:t>zł</w:t>
            </w:r>
          </w:p>
          <w:p w:rsidR="00552445" w:rsidRDefault="00552445" w:rsidP="00552445">
            <w:pPr>
              <w:autoSpaceDE w:val="0"/>
              <w:autoSpaceDN w:val="0"/>
              <w:adjustRightInd w:val="0"/>
              <w:spacing w:after="0" w:line="240" w:lineRule="auto"/>
              <w:rPr>
                <w:rFonts w:eastAsia="ArialNarrow" w:cs="Times New Roman"/>
                <w:color w:val="000000"/>
                <w:sz w:val="22"/>
                <w:szCs w:val="22"/>
                <w:lang w:val="pl-PL"/>
              </w:rPr>
            </w:pPr>
            <w:r w:rsidRPr="00A50C4E">
              <w:rPr>
                <w:rFonts w:eastAsia="ArialNarrow" w:cs="Times New Roman"/>
                <w:color w:val="000000"/>
                <w:sz w:val="22"/>
                <w:szCs w:val="22"/>
                <w:lang w:val="pl-PL"/>
              </w:rPr>
              <w:t>Budżet</w:t>
            </w:r>
            <w:r>
              <w:rPr>
                <w:rFonts w:eastAsia="ArialNarrow" w:cs="Times New Roman"/>
                <w:color w:val="000000"/>
                <w:sz w:val="22"/>
                <w:szCs w:val="22"/>
                <w:lang w:val="pl-PL"/>
              </w:rPr>
              <w:t>:</w:t>
            </w:r>
          </w:p>
          <w:p w:rsidR="00552445" w:rsidRPr="00B20252" w:rsidRDefault="00552445" w:rsidP="00977805">
            <w:pPr>
              <w:pStyle w:val="Akapitzlist"/>
              <w:numPr>
                <w:ilvl w:val="0"/>
                <w:numId w:val="6"/>
              </w:numPr>
              <w:autoSpaceDE w:val="0"/>
              <w:autoSpaceDN w:val="0"/>
              <w:adjustRightInd w:val="0"/>
              <w:spacing w:after="0" w:line="240" w:lineRule="auto"/>
              <w:ind w:left="316"/>
              <w:rPr>
                <w:rFonts w:eastAsia="ArialNarrow" w:cs="Times New Roman"/>
                <w:color w:val="000000"/>
              </w:rPr>
            </w:pPr>
            <w:r w:rsidRPr="00B20252">
              <w:rPr>
                <w:rFonts w:eastAsia="ArialNarrow" w:cs="Times New Roman"/>
                <w:color w:val="000000"/>
              </w:rPr>
              <w:t>Urząd Marszałkowski (środki z PFRON): 227 700,00 zł (dofinansowanie robót budowlanych w związku z potrzebami osób niepełnosprawnych dot. Zakład Rehabilitacji),</w:t>
            </w:r>
          </w:p>
          <w:p w:rsidR="00552445" w:rsidRPr="00B20252" w:rsidRDefault="00552445" w:rsidP="00977805">
            <w:pPr>
              <w:pStyle w:val="Akapitzlist"/>
              <w:numPr>
                <w:ilvl w:val="0"/>
                <w:numId w:val="6"/>
              </w:numPr>
              <w:autoSpaceDE w:val="0"/>
              <w:autoSpaceDN w:val="0"/>
              <w:adjustRightInd w:val="0"/>
              <w:spacing w:after="0" w:line="240" w:lineRule="auto"/>
              <w:ind w:left="316"/>
              <w:rPr>
                <w:rFonts w:eastAsia="ArialNarrow" w:cs="Times New Roman"/>
                <w:color w:val="000000"/>
              </w:rPr>
            </w:pPr>
            <w:r w:rsidRPr="00B20252">
              <w:rPr>
                <w:rFonts w:eastAsia="ArialNarrow" w:cs="Times New Roman"/>
                <w:color w:val="000000"/>
              </w:rPr>
              <w:t>Ministerstwo Zdrowia: 262 746,87 zł (zakup aparatury medycznej dot. Nieinwazyjnej Wentylacji Mechanicznej),</w:t>
            </w:r>
          </w:p>
          <w:p w:rsidR="00552445" w:rsidRPr="00B20252" w:rsidRDefault="00552445" w:rsidP="00977805">
            <w:pPr>
              <w:pStyle w:val="Akapitzlist"/>
              <w:numPr>
                <w:ilvl w:val="0"/>
                <w:numId w:val="6"/>
              </w:numPr>
              <w:autoSpaceDE w:val="0"/>
              <w:autoSpaceDN w:val="0"/>
              <w:adjustRightInd w:val="0"/>
              <w:spacing w:after="0" w:line="240" w:lineRule="auto"/>
              <w:ind w:left="316"/>
              <w:rPr>
                <w:rFonts w:eastAsia="ArialNarrow" w:cs="Times New Roman"/>
                <w:color w:val="000000"/>
              </w:rPr>
            </w:pPr>
            <w:r w:rsidRPr="00B20252">
              <w:rPr>
                <w:rFonts w:eastAsia="ArialNarrow" w:cs="Times New Roman"/>
                <w:color w:val="000000"/>
              </w:rPr>
              <w:t>Wielka Orkiestra Świątecznej Pomocy: 51 832,18 zł (aparatura medyczna na oddział pediatryczny),</w:t>
            </w:r>
          </w:p>
          <w:p w:rsidR="00552445" w:rsidRPr="00B20252" w:rsidRDefault="00552445" w:rsidP="00977805">
            <w:pPr>
              <w:pStyle w:val="Akapitzlist"/>
              <w:numPr>
                <w:ilvl w:val="0"/>
                <w:numId w:val="6"/>
              </w:numPr>
              <w:autoSpaceDE w:val="0"/>
              <w:autoSpaceDN w:val="0"/>
              <w:adjustRightInd w:val="0"/>
              <w:spacing w:after="0" w:line="240" w:lineRule="auto"/>
              <w:ind w:left="316"/>
              <w:rPr>
                <w:rFonts w:eastAsia="ArialNarrow" w:cs="Times New Roman"/>
                <w:color w:val="000000"/>
              </w:rPr>
            </w:pPr>
            <w:r w:rsidRPr="00B20252">
              <w:rPr>
                <w:rFonts w:eastAsia="ArialNarrow" w:cs="Times New Roman"/>
                <w:color w:val="000000"/>
              </w:rPr>
              <w:t>Wojewoda Małopolski (Środki z KPR): 79 599,90 zl (uruchomienie centralnego systemu wspomagania  Dow</w:t>
            </w:r>
            <w:r w:rsidR="00837755">
              <w:rPr>
                <w:rFonts w:eastAsia="ArialNarrow" w:cs="Times New Roman"/>
                <w:color w:val="000000"/>
              </w:rPr>
              <w:t xml:space="preserve">odzenia Państwowego </w:t>
            </w:r>
            <w:r w:rsidR="00837755">
              <w:rPr>
                <w:rFonts w:eastAsia="ArialNarrow" w:cs="Times New Roman"/>
                <w:color w:val="000000"/>
              </w:rPr>
              <w:lastRenderedPageBreak/>
              <w:t xml:space="preserve">Ratownictwa </w:t>
            </w:r>
            <w:r w:rsidRPr="00B20252">
              <w:rPr>
                <w:rFonts w:eastAsia="ArialNarrow" w:cs="Times New Roman"/>
                <w:color w:val="000000"/>
              </w:rPr>
              <w:t>Medycznego),</w:t>
            </w:r>
          </w:p>
          <w:p w:rsidR="00552445" w:rsidRPr="00B20252" w:rsidRDefault="00552445" w:rsidP="00977805">
            <w:pPr>
              <w:pStyle w:val="Akapitzlist"/>
              <w:numPr>
                <w:ilvl w:val="0"/>
                <w:numId w:val="6"/>
              </w:numPr>
              <w:autoSpaceDE w:val="0"/>
              <w:autoSpaceDN w:val="0"/>
              <w:adjustRightInd w:val="0"/>
              <w:spacing w:after="0" w:line="240" w:lineRule="auto"/>
              <w:ind w:left="316"/>
              <w:rPr>
                <w:rFonts w:eastAsia="ArialNarrow" w:cs="Times New Roman"/>
                <w:color w:val="000000"/>
              </w:rPr>
            </w:pPr>
            <w:r w:rsidRPr="00B20252">
              <w:rPr>
                <w:rFonts w:eastAsia="ArialNarrow" w:cs="Times New Roman"/>
                <w:color w:val="000000"/>
              </w:rPr>
              <w:t>Fundacja Energetyk: 5 900,01 zł (aparat do terapii ultradźwiękowej)</w:t>
            </w:r>
          </w:p>
          <w:p w:rsidR="00552445" w:rsidRPr="00B20252" w:rsidRDefault="00552445" w:rsidP="00977805">
            <w:pPr>
              <w:pStyle w:val="Akapitzlist"/>
              <w:numPr>
                <w:ilvl w:val="0"/>
                <w:numId w:val="6"/>
              </w:numPr>
              <w:autoSpaceDE w:val="0"/>
              <w:autoSpaceDN w:val="0"/>
              <w:adjustRightInd w:val="0"/>
              <w:spacing w:after="0" w:line="240" w:lineRule="auto"/>
              <w:ind w:left="316"/>
              <w:rPr>
                <w:rFonts w:eastAsia="ArialNarrow" w:cs="Times New Roman"/>
                <w:color w:val="000000"/>
              </w:rPr>
            </w:pPr>
            <w:r w:rsidRPr="00B20252">
              <w:rPr>
                <w:rFonts w:eastAsia="ArialNarrow" w:cs="Times New Roman"/>
                <w:color w:val="000000"/>
              </w:rPr>
              <w:t>Fundacja na Rzecz Szpitala: 8 900,00 zł (zestaw do porodów wertykalnych),</w:t>
            </w:r>
          </w:p>
          <w:p w:rsidR="00552445" w:rsidRPr="00B20252" w:rsidRDefault="00552445" w:rsidP="00977805">
            <w:pPr>
              <w:pStyle w:val="Akapitzlist"/>
              <w:numPr>
                <w:ilvl w:val="0"/>
                <w:numId w:val="6"/>
              </w:numPr>
              <w:autoSpaceDE w:val="0"/>
              <w:autoSpaceDN w:val="0"/>
              <w:adjustRightInd w:val="0"/>
              <w:spacing w:after="0" w:line="240" w:lineRule="auto"/>
              <w:ind w:left="316"/>
              <w:rPr>
                <w:rFonts w:eastAsia="ArialNarrow" w:cs="Times New Roman"/>
                <w:color w:val="000000"/>
              </w:rPr>
            </w:pPr>
            <w:r w:rsidRPr="00B20252">
              <w:rPr>
                <w:rFonts w:eastAsia="ArialNarrow" w:cs="Times New Roman"/>
                <w:color w:val="000000"/>
              </w:rPr>
              <w:t>Fundacja na Rzecz Szpitala: 7 000,00 zł (laktator),</w:t>
            </w:r>
          </w:p>
          <w:p w:rsidR="00552445" w:rsidRPr="00B20252" w:rsidRDefault="00552445" w:rsidP="00977805">
            <w:pPr>
              <w:pStyle w:val="Akapitzlist"/>
              <w:numPr>
                <w:ilvl w:val="0"/>
                <w:numId w:val="6"/>
              </w:numPr>
              <w:autoSpaceDE w:val="0"/>
              <w:autoSpaceDN w:val="0"/>
              <w:adjustRightInd w:val="0"/>
              <w:spacing w:after="0" w:line="240" w:lineRule="auto"/>
              <w:ind w:left="316"/>
              <w:rPr>
                <w:rFonts w:eastAsia="ArialNarrow" w:cs="Times New Roman"/>
                <w:color w:val="000000"/>
              </w:rPr>
            </w:pPr>
            <w:r w:rsidRPr="00B20252">
              <w:rPr>
                <w:rFonts w:eastAsia="ArialNarrow" w:cs="Times New Roman"/>
                <w:color w:val="000000"/>
              </w:rPr>
              <w:t>Osoby prywatne: 8 000,00 zł (wózki inwalidzie).</w:t>
            </w:r>
          </w:p>
          <w:p w:rsidR="00A04899" w:rsidRDefault="00552445" w:rsidP="00552445">
            <w:pPr>
              <w:autoSpaceDE w:val="0"/>
              <w:autoSpaceDN w:val="0"/>
              <w:adjustRightInd w:val="0"/>
              <w:spacing w:after="0" w:line="240" w:lineRule="auto"/>
              <w:rPr>
                <w:rFonts w:eastAsia="ArialNarrow" w:cs="Times New Roman"/>
                <w:color w:val="000000"/>
                <w:sz w:val="22"/>
                <w:szCs w:val="22"/>
                <w:lang w:val="pl-PL"/>
              </w:rPr>
            </w:pPr>
            <w:r w:rsidRPr="00837755">
              <w:rPr>
                <w:rFonts w:eastAsia="ArialNarrow" w:cs="Times New Roman"/>
                <w:color w:val="000000"/>
                <w:sz w:val="22"/>
                <w:szCs w:val="22"/>
                <w:lang w:val="pl-PL"/>
              </w:rPr>
              <w:t xml:space="preserve"> </w:t>
            </w:r>
          </w:p>
          <w:p w:rsidR="00C9431B" w:rsidRPr="00837755" w:rsidRDefault="00552445" w:rsidP="00552445">
            <w:pPr>
              <w:autoSpaceDE w:val="0"/>
              <w:autoSpaceDN w:val="0"/>
              <w:adjustRightInd w:val="0"/>
              <w:spacing w:after="0" w:line="240" w:lineRule="auto"/>
              <w:rPr>
                <w:rFonts w:eastAsia="ArialNarrow" w:cs="Times New Roman"/>
                <w:color w:val="000000"/>
                <w:sz w:val="22"/>
                <w:szCs w:val="22"/>
                <w:lang w:val="pl-PL"/>
              </w:rPr>
            </w:pPr>
            <w:r w:rsidRPr="00837755">
              <w:rPr>
                <w:rFonts w:eastAsia="ArialNarrow" w:cs="Times New Roman"/>
                <w:color w:val="000000"/>
                <w:sz w:val="22"/>
                <w:szCs w:val="22"/>
                <w:lang w:val="pl-PL"/>
              </w:rPr>
              <w:t xml:space="preserve">Ogółem :   3 840 868,19zł  </w:t>
            </w:r>
          </w:p>
        </w:tc>
      </w:tr>
    </w:tbl>
    <w:p w:rsidR="00C9431B" w:rsidRDefault="00C9431B">
      <w:pPr>
        <w:rPr>
          <w:lang w:val="pl-PL"/>
        </w:rPr>
      </w:pPr>
    </w:p>
    <w:p w:rsidR="00A04899" w:rsidRDefault="00A04899">
      <w:pPr>
        <w:rPr>
          <w:lang w:val="pl-PL"/>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4"/>
        <w:gridCol w:w="2835"/>
        <w:gridCol w:w="2409"/>
        <w:gridCol w:w="3560"/>
      </w:tblGrid>
      <w:tr w:rsidR="00C9431B" w:rsidRPr="00900363" w:rsidTr="00B859D4">
        <w:tc>
          <w:tcPr>
            <w:tcW w:w="14328" w:type="dxa"/>
            <w:gridSpan w:val="4"/>
            <w:tcBorders>
              <w:bottom w:val="single" w:sz="4" w:space="0" w:color="auto"/>
            </w:tcBorders>
            <w:shd w:val="clear" w:color="auto" w:fill="B3B3B3"/>
          </w:tcPr>
          <w:p w:rsidR="00C9431B" w:rsidRPr="00284199" w:rsidRDefault="00C9431B" w:rsidP="00B859D4">
            <w:pPr>
              <w:autoSpaceDE w:val="0"/>
              <w:autoSpaceDN w:val="0"/>
              <w:adjustRightInd w:val="0"/>
              <w:spacing w:after="0" w:line="240" w:lineRule="auto"/>
              <w:rPr>
                <w:rFonts w:eastAsia="ArialNarrow" w:cs="Times New Roman"/>
                <w:b/>
                <w:color w:val="000000"/>
                <w:sz w:val="22"/>
                <w:szCs w:val="22"/>
                <w:lang w:val="pl-PL"/>
              </w:rPr>
            </w:pPr>
            <w:r w:rsidRPr="00284199">
              <w:rPr>
                <w:rFonts w:eastAsia="ArialNarrow" w:cs="Times New Roman"/>
                <w:b/>
                <w:color w:val="000000"/>
                <w:sz w:val="22"/>
                <w:szCs w:val="22"/>
                <w:lang w:val="pl-PL"/>
              </w:rPr>
              <w:t>KIERUNEK INTERWENCJI NR  II.1.4</w:t>
            </w:r>
          </w:p>
          <w:p w:rsidR="00C9431B" w:rsidRPr="001615D9" w:rsidRDefault="00C9431B" w:rsidP="00B859D4">
            <w:pPr>
              <w:autoSpaceDE w:val="0"/>
              <w:autoSpaceDN w:val="0"/>
              <w:adjustRightInd w:val="0"/>
              <w:spacing w:after="0" w:line="240" w:lineRule="auto"/>
              <w:jc w:val="both"/>
              <w:rPr>
                <w:rFonts w:cstheme="minorHAnsi"/>
                <w:b/>
                <w:color w:val="FF0000"/>
                <w:lang w:val="pl-PL"/>
              </w:rPr>
            </w:pPr>
            <w:r w:rsidRPr="001615D9">
              <w:rPr>
                <w:rFonts w:cstheme="minorHAnsi"/>
                <w:b/>
                <w:color w:val="FF0000"/>
                <w:lang w:val="pl-PL"/>
              </w:rPr>
              <w:t>Wsparcie psychologiczne dla rodzin i osób dotkniętych problemem choroby własnej lub bliskich</w:t>
            </w:r>
            <w:r w:rsidR="001615D9">
              <w:rPr>
                <w:rFonts w:cstheme="minorHAnsi"/>
                <w:b/>
                <w:color w:val="FF0000"/>
                <w:lang w:val="pl-PL"/>
              </w:rPr>
              <w:t>.</w:t>
            </w:r>
          </w:p>
        </w:tc>
      </w:tr>
      <w:tr w:rsidR="00C9431B" w:rsidRPr="00900363" w:rsidTr="00151D0C">
        <w:tc>
          <w:tcPr>
            <w:tcW w:w="5524" w:type="dxa"/>
            <w:shd w:val="clear" w:color="auto" w:fill="FF9900"/>
          </w:tcPr>
          <w:p w:rsidR="00C9431B" w:rsidRPr="00C9431B" w:rsidRDefault="00C9431B" w:rsidP="00B859D4">
            <w:pPr>
              <w:autoSpaceDE w:val="0"/>
              <w:autoSpaceDN w:val="0"/>
              <w:adjustRightInd w:val="0"/>
              <w:spacing w:after="0" w:line="240" w:lineRule="auto"/>
              <w:rPr>
                <w:rFonts w:eastAsia="ArialNarrow" w:cs="Times New Roman"/>
                <w:b/>
                <w:color w:val="000000"/>
                <w:sz w:val="20"/>
                <w:szCs w:val="20"/>
                <w:lang w:val="pl-PL"/>
              </w:rPr>
            </w:pPr>
            <w:r w:rsidRPr="00C9431B">
              <w:rPr>
                <w:rFonts w:eastAsia="ArialNarrow" w:cs="Times New Roman"/>
                <w:b/>
                <w:color w:val="000000"/>
                <w:sz w:val="20"/>
                <w:szCs w:val="20"/>
                <w:lang w:val="pl-PL"/>
              </w:rPr>
              <w:t xml:space="preserve">CEL STRATEGICZNY </w:t>
            </w:r>
          </w:p>
          <w:p w:rsidR="00C9431B" w:rsidRPr="00C9431B" w:rsidRDefault="00C9431B" w:rsidP="00B859D4">
            <w:pPr>
              <w:autoSpaceDE w:val="0"/>
              <w:autoSpaceDN w:val="0"/>
              <w:adjustRightInd w:val="0"/>
              <w:spacing w:after="0" w:line="240" w:lineRule="auto"/>
              <w:jc w:val="both"/>
              <w:rPr>
                <w:rFonts w:eastAsia="ArialNarrow" w:cs="Times New Roman"/>
                <w:b/>
                <w:color w:val="000000"/>
                <w:sz w:val="20"/>
                <w:szCs w:val="20"/>
                <w:lang w:val="pl-PL"/>
              </w:rPr>
            </w:pPr>
            <w:r w:rsidRPr="00C9431B">
              <w:rPr>
                <w:rFonts w:eastAsia="Calibri" w:cstheme="minorHAnsi"/>
                <w:b/>
                <w:sz w:val="20"/>
                <w:szCs w:val="20"/>
                <w:lang w:val="pl-PL"/>
              </w:rPr>
              <w:t>WYSOKI POZIOM BEZPIECZEŃSTWA MIESZKAŃCÓW POWIATU CHRZANOWSKIEGO W WYMIARZE SPOŁECZNYM, ZDROWOTNYM I PUBLICZNYM</w:t>
            </w:r>
          </w:p>
        </w:tc>
        <w:tc>
          <w:tcPr>
            <w:tcW w:w="2835" w:type="dxa"/>
            <w:shd w:val="clear" w:color="auto" w:fill="FFCC99"/>
          </w:tcPr>
          <w:p w:rsidR="00CF7E8F" w:rsidRPr="000C51FF" w:rsidRDefault="00CF7E8F" w:rsidP="00CF7E8F">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CEL OPERACYJNY</w:t>
            </w:r>
            <w:r w:rsidRPr="000C51FF">
              <w:rPr>
                <w:rFonts w:eastAsia="ArialNarrow" w:cs="Times New Roman"/>
                <w:b/>
                <w:color w:val="000000"/>
                <w:sz w:val="22"/>
                <w:szCs w:val="22"/>
                <w:lang w:val="pl-PL"/>
              </w:rPr>
              <w:t>:</w:t>
            </w:r>
          </w:p>
          <w:p w:rsidR="00C9431B" w:rsidRPr="00C9431B" w:rsidRDefault="00372E83" w:rsidP="00B859D4">
            <w:pPr>
              <w:autoSpaceDE w:val="0"/>
              <w:autoSpaceDN w:val="0"/>
              <w:adjustRightInd w:val="0"/>
              <w:spacing w:after="0" w:line="240" w:lineRule="auto"/>
              <w:rPr>
                <w:rFonts w:eastAsia="ArialNarrow" w:cs="Times New Roman"/>
                <w:b/>
                <w:color w:val="000000"/>
                <w:sz w:val="20"/>
                <w:szCs w:val="20"/>
                <w:lang w:val="pl-PL"/>
              </w:rPr>
            </w:pPr>
            <w:r w:rsidRPr="00900363">
              <w:rPr>
                <w:rFonts w:cstheme="minorHAnsi"/>
                <w:b/>
                <w:lang w:val="pl-PL"/>
              </w:rPr>
              <w:t xml:space="preserve">Poprawa stanu zdrowia mieszkańców </w:t>
            </w:r>
            <w:r w:rsidRPr="00900363">
              <w:rPr>
                <w:rFonts w:cstheme="minorHAnsi"/>
                <w:b/>
                <w:lang w:val="pl-PL"/>
              </w:rPr>
              <w:br/>
              <w:t>i zwiększenie efektywności leczenia</w:t>
            </w:r>
          </w:p>
        </w:tc>
        <w:tc>
          <w:tcPr>
            <w:tcW w:w="2409" w:type="dxa"/>
            <w:shd w:val="clear" w:color="auto" w:fill="C0C0C0"/>
          </w:tcPr>
          <w:p w:rsidR="00C9431B" w:rsidRPr="00194766" w:rsidRDefault="00194766" w:rsidP="00B859D4">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JEDNOSTKA REALIZUJĄCA:</w:t>
            </w:r>
          </w:p>
          <w:p w:rsidR="00C9431B" w:rsidRPr="00194766" w:rsidRDefault="00C9431B" w:rsidP="00194766">
            <w:pPr>
              <w:autoSpaceDE w:val="0"/>
              <w:autoSpaceDN w:val="0"/>
              <w:adjustRightInd w:val="0"/>
              <w:spacing w:after="0" w:line="240" w:lineRule="auto"/>
              <w:rPr>
                <w:rFonts w:eastAsia="ArialNarrow" w:cs="Times New Roman"/>
                <w:b/>
                <w:color w:val="000000"/>
                <w:lang w:val="pl-PL"/>
              </w:rPr>
            </w:pPr>
            <w:r w:rsidRPr="00900363">
              <w:rPr>
                <w:rFonts w:eastAsia="Calibri" w:cstheme="minorHAnsi"/>
                <w:b/>
                <w:lang w:val="pl-PL"/>
              </w:rPr>
              <w:t xml:space="preserve">Placówki ochrony zdrowia, </w:t>
            </w:r>
            <w:r w:rsidRPr="00900363">
              <w:rPr>
                <w:rFonts w:eastAsia="Calibri" w:cstheme="minorHAnsi"/>
                <w:b/>
                <w:lang w:val="pl-PL"/>
              </w:rPr>
              <w:br/>
              <w:t>w szczególności</w:t>
            </w:r>
            <w:r w:rsidR="00931960" w:rsidRPr="00900363">
              <w:rPr>
                <w:rFonts w:eastAsia="Calibri" w:cstheme="minorHAnsi"/>
                <w:b/>
                <w:lang w:val="pl-PL"/>
              </w:rPr>
              <w:br/>
            </w:r>
            <w:r w:rsidRPr="00900363">
              <w:rPr>
                <w:rFonts w:eastAsia="Calibri" w:cstheme="minorHAnsi"/>
                <w:b/>
                <w:lang w:val="pl-PL"/>
              </w:rPr>
              <w:t xml:space="preserve"> Szpital Powiatowy </w:t>
            </w:r>
            <w:r w:rsidR="00931960" w:rsidRPr="00900363">
              <w:rPr>
                <w:rFonts w:eastAsia="Calibri" w:cstheme="minorHAnsi"/>
                <w:b/>
                <w:lang w:val="pl-PL"/>
              </w:rPr>
              <w:br/>
            </w:r>
            <w:r w:rsidRPr="00900363">
              <w:rPr>
                <w:rFonts w:eastAsia="Calibri" w:cstheme="minorHAnsi"/>
                <w:b/>
                <w:lang w:val="pl-PL"/>
              </w:rPr>
              <w:t>w Chrzanowie</w:t>
            </w:r>
          </w:p>
        </w:tc>
        <w:tc>
          <w:tcPr>
            <w:tcW w:w="3560" w:type="dxa"/>
            <w:shd w:val="clear" w:color="auto" w:fill="808080"/>
          </w:tcPr>
          <w:p w:rsidR="00C9431B" w:rsidRPr="00C9431B" w:rsidRDefault="00C9431B" w:rsidP="00B859D4">
            <w:pPr>
              <w:autoSpaceDE w:val="0"/>
              <w:autoSpaceDN w:val="0"/>
              <w:adjustRightInd w:val="0"/>
              <w:spacing w:after="0" w:line="240" w:lineRule="auto"/>
              <w:rPr>
                <w:rFonts w:eastAsia="ArialNarrow" w:cs="Times New Roman"/>
                <w:b/>
                <w:color w:val="000000"/>
                <w:sz w:val="20"/>
                <w:szCs w:val="20"/>
                <w:lang w:val="pl-PL"/>
              </w:rPr>
            </w:pPr>
            <w:r w:rsidRPr="00C9431B">
              <w:rPr>
                <w:rFonts w:eastAsia="ArialNarrow" w:cs="Times New Roman"/>
                <w:b/>
                <w:color w:val="000000"/>
                <w:sz w:val="20"/>
                <w:szCs w:val="20"/>
                <w:lang w:val="pl-PL"/>
              </w:rPr>
              <w:t>PARTNERZY:</w:t>
            </w:r>
          </w:p>
          <w:p w:rsidR="00C9431B" w:rsidRPr="00900363" w:rsidRDefault="00C9431B" w:rsidP="008B0E62">
            <w:pPr>
              <w:spacing w:before="20" w:after="20" w:line="21" w:lineRule="atLeast"/>
              <w:rPr>
                <w:rFonts w:eastAsia="Calibri" w:cstheme="minorHAnsi"/>
                <w:sz w:val="19"/>
                <w:szCs w:val="19"/>
                <w:lang w:val="pl-PL"/>
              </w:rPr>
            </w:pPr>
            <w:r w:rsidRPr="00900363">
              <w:rPr>
                <w:rFonts w:eastAsia="Calibri" w:cstheme="minorHAnsi"/>
                <w:sz w:val="19"/>
                <w:szCs w:val="19"/>
                <w:lang w:val="pl-PL"/>
              </w:rPr>
              <w:t>Urząd Marszałkow</w:t>
            </w:r>
            <w:r w:rsidR="008B0E62" w:rsidRPr="00900363">
              <w:rPr>
                <w:rFonts w:eastAsia="Calibri" w:cstheme="minorHAnsi"/>
                <w:sz w:val="19"/>
                <w:szCs w:val="19"/>
                <w:lang w:val="pl-PL"/>
              </w:rPr>
              <w:t xml:space="preserve">ski Województwa Małopolskiego, </w:t>
            </w:r>
            <w:r w:rsidRPr="00900363">
              <w:rPr>
                <w:rFonts w:eastAsia="Calibri" w:cstheme="minorHAnsi"/>
                <w:sz w:val="19"/>
                <w:szCs w:val="19"/>
                <w:lang w:val="pl-PL"/>
              </w:rPr>
              <w:t>Sta</w:t>
            </w:r>
            <w:r w:rsidR="008B0E62" w:rsidRPr="00900363">
              <w:rPr>
                <w:rFonts w:eastAsia="Calibri" w:cstheme="minorHAnsi"/>
                <w:sz w:val="19"/>
                <w:szCs w:val="19"/>
                <w:lang w:val="pl-PL"/>
              </w:rPr>
              <w:t xml:space="preserve">rostwo Powiatowe w Chrzanowie, gminy powiatu chrzanowskiego, </w:t>
            </w:r>
            <w:r w:rsidRPr="00900363">
              <w:rPr>
                <w:rFonts w:eastAsia="Calibri" w:cstheme="minorHAnsi"/>
                <w:sz w:val="19"/>
                <w:szCs w:val="19"/>
                <w:lang w:val="pl-PL"/>
              </w:rPr>
              <w:t>instyt</w:t>
            </w:r>
            <w:r w:rsidR="008B0E62" w:rsidRPr="00900363">
              <w:rPr>
                <w:rFonts w:eastAsia="Calibri" w:cstheme="minorHAnsi"/>
                <w:sz w:val="19"/>
                <w:szCs w:val="19"/>
                <w:lang w:val="pl-PL"/>
              </w:rPr>
              <w:t xml:space="preserve">ucje polityki społecznej, </w:t>
            </w:r>
            <w:r w:rsidRPr="00900363">
              <w:rPr>
                <w:rFonts w:eastAsia="Calibri" w:cstheme="minorHAnsi"/>
                <w:sz w:val="19"/>
                <w:szCs w:val="19"/>
                <w:lang w:val="pl-PL"/>
              </w:rPr>
              <w:t>poradni</w:t>
            </w:r>
            <w:r w:rsidR="008B0E62" w:rsidRPr="00900363">
              <w:rPr>
                <w:rFonts w:eastAsia="Calibri" w:cstheme="minorHAnsi"/>
                <w:sz w:val="19"/>
                <w:szCs w:val="19"/>
                <w:lang w:val="pl-PL"/>
              </w:rPr>
              <w:t xml:space="preserve">e psychologiczno-pedagogiczne, </w:t>
            </w:r>
            <w:r w:rsidRPr="00900363">
              <w:rPr>
                <w:rFonts w:eastAsia="Calibri" w:cstheme="minorHAnsi"/>
                <w:sz w:val="19"/>
                <w:szCs w:val="19"/>
                <w:lang w:val="pl-PL"/>
              </w:rPr>
              <w:t>organizacje pozarządowe</w:t>
            </w:r>
          </w:p>
        </w:tc>
      </w:tr>
      <w:tr w:rsidR="00C9431B" w:rsidRPr="00D64A4F" w:rsidTr="00151D0C">
        <w:trPr>
          <w:trHeight w:val="405"/>
        </w:trPr>
        <w:tc>
          <w:tcPr>
            <w:tcW w:w="5524" w:type="dxa"/>
            <w:vAlign w:val="center"/>
          </w:tcPr>
          <w:p w:rsidR="00C9431B" w:rsidRPr="00C9431B" w:rsidRDefault="00C9431B" w:rsidP="00B859D4">
            <w:pPr>
              <w:autoSpaceDE w:val="0"/>
              <w:autoSpaceDN w:val="0"/>
              <w:adjustRightInd w:val="0"/>
              <w:spacing w:after="0" w:line="240" w:lineRule="auto"/>
              <w:jc w:val="both"/>
              <w:rPr>
                <w:rFonts w:cstheme="minorHAnsi"/>
                <w:b/>
                <w:color w:val="FF0000"/>
                <w:sz w:val="20"/>
                <w:szCs w:val="20"/>
                <w:lang w:val="pl-PL"/>
              </w:rPr>
            </w:pPr>
            <w:r w:rsidRPr="00C9431B">
              <w:rPr>
                <w:rFonts w:eastAsia="ArialNarrow" w:cs="Times New Roman"/>
                <w:color w:val="000000"/>
                <w:sz w:val="20"/>
                <w:szCs w:val="20"/>
                <w:lang w:val="pl-PL"/>
              </w:rPr>
              <w:t xml:space="preserve">Dotyczy: Informacja w sprawie podjętych działań z zakresu </w:t>
            </w:r>
            <w:r w:rsidR="00994B42">
              <w:rPr>
                <w:rFonts w:cstheme="minorHAnsi"/>
                <w:b/>
                <w:color w:val="FF0000"/>
                <w:sz w:val="20"/>
                <w:szCs w:val="20"/>
                <w:lang w:val="pl-PL"/>
              </w:rPr>
              <w:t>w</w:t>
            </w:r>
            <w:r w:rsidR="00D92C13">
              <w:rPr>
                <w:rFonts w:cstheme="minorHAnsi"/>
                <w:b/>
                <w:color w:val="FF0000"/>
                <w:sz w:val="20"/>
                <w:szCs w:val="20"/>
                <w:lang w:val="pl-PL"/>
              </w:rPr>
              <w:t>sparcia</w:t>
            </w:r>
            <w:r w:rsidRPr="00C9431B">
              <w:rPr>
                <w:rFonts w:cstheme="minorHAnsi"/>
                <w:b/>
                <w:color w:val="FF0000"/>
                <w:sz w:val="20"/>
                <w:szCs w:val="20"/>
                <w:lang w:val="pl-PL"/>
              </w:rPr>
              <w:t xml:space="preserve"> psychologiczne</w:t>
            </w:r>
            <w:r w:rsidR="00D92C13">
              <w:rPr>
                <w:rFonts w:cstheme="minorHAnsi"/>
                <w:b/>
                <w:color w:val="FF0000"/>
                <w:sz w:val="20"/>
                <w:szCs w:val="20"/>
                <w:lang w:val="pl-PL"/>
              </w:rPr>
              <w:t>go</w:t>
            </w:r>
            <w:r w:rsidRPr="00C9431B">
              <w:rPr>
                <w:rFonts w:cstheme="minorHAnsi"/>
                <w:b/>
                <w:color w:val="FF0000"/>
                <w:sz w:val="20"/>
                <w:szCs w:val="20"/>
                <w:lang w:val="pl-PL"/>
              </w:rPr>
              <w:t xml:space="preserve"> dla rodzin i osób dotkniętych problemem choroby własnej lub bliskich</w:t>
            </w:r>
            <w:r>
              <w:rPr>
                <w:rFonts w:cstheme="minorHAnsi"/>
                <w:b/>
                <w:color w:val="FF0000"/>
                <w:sz w:val="20"/>
                <w:szCs w:val="20"/>
                <w:lang w:val="pl-PL"/>
              </w:rPr>
              <w:t xml:space="preserve">. </w:t>
            </w:r>
          </w:p>
        </w:tc>
        <w:tc>
          <w:tcPr>
            <w:tcW w:w="2835" w:type="dxa"/>
            <w:vAlign w:val="center"/>
          </w:tcPr>
          <w:p w:rsidR="00C9431B" w:rsidRPr="005F4F99" w:rsidRDefault="00C9431B" w:rsidP="00B859D4">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2015</w:t>
            </w:r>
          </w:p>
        </w:tc>
        <w:tc>
          <w:tcPr>
            <w:tcW w:w="2409" w:type="dxa"/>
            <w:vAlign w:val="center"/>
          </w:tcPr>
          <w:p w:rsidR="00C9431B" w:rsidRPr="005F4F99" w:rsidRDefault="00C9431B" w:rsidP="00B859D4">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2016</w:t>
            </w:r>
          </w:p>
        </w:tc>
        <w:tc>
          <w:tcPr>
            <w:tcW w:w="3560" w:type="dxa"/>
            <w:vAlign w:val="center"/>
          </w:tcPr>
          <w:p w:rsidR="00C9431B" w:rsidRPr="005F4F99" w:rsidRDefault="00C9431B" w:rsidP="00B859D4">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2017</w:t>
            </w:r>
          </w:p>
        </w:tc>
      </w:tr>
      <w:tr w:rsidR="00C9431B" w:rsidRPr="00900363" w:rsidTr="00EF4B04">
        <w:trPr>
          <w:trHeight w:val="708"/>
        </w:trPr>
        <w:tc>
          <w:tcPr>
            <w:tcW w:w="5524" w:type="dxa"/>
          </w:tcPr>
          <w:p w:rsidR="00C9431B" w:rsidRPr="003859FA" w:rsidRDefault="00C9431B" w:rsidP="00B859D4">
            <w:pPr>
              <w:autoSpaceDE w:val="0"/>
              <w:autoSpaceDN w:val="0"/>
              <w:adjustRightInd w:val="0"/>
              <w:spacing w:after="0" w:line="240" w:lineRule="auto"/>
              <w:rPr>
                <w:rFonts w:eastAsia="ArialNarrow" w:cs="Times New Roman"/>
                <w:color w:val="000000"/>
                <w:sz w:val="20"/>
                <w:szCs w:val="20"/>
                <w:lang w:val="pl-PL"/>
              </w:rPr>
            </w:pPr>
            <w:r w:rsidRPr="003859FA">
              <w:rPr>
                <w:rFonts w:eastAsia="ArialNarrow" w:cs="Times New Roman"/>
                <w:color w:val="000000"/>
                <w:sz w:val="20"/>
                <w:szCs w:val="20"/>
                <w:lang w:val="pl-PL"/>
              </w:rPr>
              <w:t>OPIS STANU REALIZACJI KIERUNKU INTERWENCJI (</w:t>
            </w:r>
            <w:r w:rsidR="00977805">
              <w:rPr>
                <w:rFonts w:eastAsia="ArialNarrow" w:cs="Times New Roman"/>
                <w:color w:val="000000"/>
                <w:sz w:val="20"/>
                <w:szCs w:val="20"/>
                <w:lang w:val="pl-PL"/>
              </w:rPr>
              <w:t>m.in</w:t>
            </w:r>
            <w:r w:rsidRPr="003859FA">
              <w:rPr>
                <w:rFonts w:eastAsia="ArialNarrow" w:cs="Times New Roman"/>
                <w:color w:val="000000"/>
                <w:sz w:val="20"/>
                <w:szCs w:val="20"/>
                <w:lang w:val="pl-PL"/>
              </w:rPr>
              <w:t>.: zrealizowane przedsięwzięcia w danym roku, stopień realizacji kierunku interwencji, skuteczność zastosowanych instrumentów realizacyjnych, ocena partnerów realizacyjnych, sukcesy realizacyjne, uzyskane efekty</w:t>
            </w:r>
          </w:p>
        </w:tc>
        <w:tc>
          <w:tcPr>
            <w:tcW w:w="2835" w:type="dxa"/>
          </w:tcPr>
          <w:p w:rsidR="00552445" w:rsidRPr="00621CB1" w:rsidRDefault="008845F8" w:rsidP="00931960">
            <w:pPr>
              <w:autoSpaceDE w:val="0"/>
              <w:autoSpaceDN w:val="0"/>
              <w:adjustRightInd w:val="0"/>
              <w:spacing w:after="0" w:line="240" w:lineRule="auto"/>
              <w:rPr>
                <w:rFonts w:eastAsia="ArialNarrow"/>
                <w:color w:val="000000"/>
                <w:sz w:val="22"/>
                <w:szCs w:val="22"/>
                <w:lang w:val="pl-PL"/>
              </w:rPr>
            </w:pPr>
            <w:r>
              <w:rPr>
                <w:rFonts w:eastAsia="ArialNarrow"/>
                <w:color w:val="000000"/>
                <w:sz w:val="22"/>
                <w:szCs w:val="22"/>
                <w:lang w:val="pl-PL"/>
              </w:rPr>
              <w:t>1.</w:t>
            </w:r>
            <w:r w:rsidR="00552445" w:rsidRPr="00621CB1">
              <w:rPr>
                <w:rFonts w:eastAsia="ArialNarrow"/>
                <w:color w:val="000000"/>
                <w:sz w:val="22"/>
                <w:szCs w:val="22"/>
                <w:lang w:val="pl-PL"/>
              </w:rPr>
              <w:t>Wsparcie dla rodzin osób przewlekle chorych</w:t>
            </w:r>
            <w:r w:rsidR="00931960">
              <w:rPr>
                <w:rFonts w:eastAsia="ArialNarrow"/>
                <w:color w:val="000000"/>
                <w:sz w:val="22"/>
                <w:szCs w:val="22"/>
                <w:lang w:val="pl-PL"/>
              </w:rPr>
              <w:t>.</w:t>
            </w:r>
          </w:p>
          <w:p w:rsidR="00552445" w:rsidRPr="00621CB1" w:rsidRDefault="00552445" w:rsidP="00931960">
            <w:pPr>
              <w:autoSpaceDE w:val="0"/>
              <w:autoSpaceDN w:val="0"/>
              <w:adjustRightInd w:val="0"/>
              <w:spacing w:after="0" w:line="240" w:lineRule="auto"/>
              <w:rPr>
                <w:rFonts w:eastAsia="ArialNarrow"/>
                <w:color w:val="000000"/>
                <w:sz w:val="22"/>
                <w:szCs w:val="22"/>
                <w:lang w:val="pl-PL"/>
              </w:rPr>
            </w:pPr>
            <w:r w:rsidRPr="00621CB1">
              <w:rPr>
                <w:rFonts w:eastAsia="ArialNarrow"/>
                <w:color w:val="000000"/>
                <w:sz w:val="22"/>
                <w:szCs w:val="22"/>
                <w:lang w:val="pl-PL"/>
              </w:rPr>
              <w:t xml:space="preserve">W ramach wspierania rodzin/opiekunów oraz </w:t>
            </w:r>
            <w:r w:rsidRPr="00621CB1">
              <w:rPr>
                <w:rFonts w:eastAsia="ArialNarrow"/>
                <w:color w:val="000000"/>
                <w:sz w:val="22"/>
                <w:szCs w:val="22"/>
                <w:lang w:val="pl-PL"/>
              </w:rPr>
              <w:lastRenderedPageBreak/>
              <w:t xml:space="preserve">samych chorych dotkniętych problemem choroby personel szpitala prowadzi edukacje w oparciu o wypracowane standardy i zakresy. </w:t>
            </w:r>
          </w:p>
          <w:p w:rsidR="00552445" w:rsidRPr="00621CB1" w:rsidRDefault="00552445" w:rsidP="00151D0C">
            <w:pPr>
              <w:autoSpaceDE w:val="0"/>
              <w:autoSpaceDN w:val="0"/>
              <w:adjustRightInd w:val="0"/>
              <w:spacing w:after="0" w:line="240" w:lineRule="auto"/>
              <w:rPr>
                <w:rFonts w:eastAsia="ArialNarrow"/>
                <w:color w:val="000000"/>
                <w:sz w:val="22"/>
                <w:szCs w:val="22"/>
                <w:lang w:val="pl-PL"/>
              </w:rPr>
            </w:pPr>
            <w:r w:rsidRPr="00621CB1">
              <w:rPr>
                <w:rFonts w:eastAsia="ArialNarrow"/>
                <w:color w:val="000000"/>
                <w:sz w:val="22"/>
                <w:szCs w:val="22"/>
                <w:lang w:val="pl-PL"/>
              </w:rPr>
              <w:t>W punktach konsultacyjno edukacyjnych w ramach profilaktyki i leczenia odleżyn przeprowadzono 101 rozmów edukacyjnych i porad dotyczących zapobieganiu i pielęgnacji</w:t>
            </w:r>
            <w:r w:rsidR="00151D0C">
              <w:rPr>
                <w:rFonts w:eastAsia="ArialNarrow"/>
                <w:color w:val="000000"/>
                <w:sz w:val="22"/>
                <w:szCs w:val="22"/>
                <w:lang w:val="pl-PL"/>
              </w:rPr>
              <w:t xml:space="preserve"> odleżyn u przewlekle chorych. </w:t>
            </w:r>
            <w:r w:rsidR="00151D0C">
              <w:rPr>
                <w:rFonts w:eastAsia="ArialNarrow"/>
                <w:color w:val="000000"/>
                <w:sz w:val="22"/>
                <w:szCs w:val="22"/>
                <w:lang w:val="pl-PL"/>
              </w:rPr>
              <w:br/>
            </w:r>
            <w:r w:rsidRPr="00621CB1">
              <w:rPr>
                <w:rFonts w:eastAsia="ArialNarrow"/>
                <w:color w:val="000000"/>
                <w:sz w:val="22"/>
                <w:szCs w:val="22"/>
                <w:lang w:val="pl-PL"/>
              </w:rPr>
              <w:t xml:space="preserve">W ramach punktu diabetologicznych przeprowadzono edukację 170 osób. </w:t>
            </w:r>
          </w:p>
          <w:p w:rsidR="00194766" w:rsidRDefault="00552445" w:rsidP="00151D0C">
            <w:pPr>
              <w:autoSpaceDE w:val="0"/>
              <w:autoSpaceDN w:val="0"/>
              <w:adjustRightInd w:val="0"/>
              <w:spacing w:after="0" w:line="240" w:lineRule="auto"/>
              <w:rPr>
                <w:rFonts w:eastAsia="ArialNarrow"/>
                <w:color w:val="000000"/>
                <w:sz w:val="22"/>
                <w:szCs w:val="22"/>
                <w:lang w:val="pl-PL"/>
              </w:rPr>
            </w:pPr>
            <w:r w:rsidRPr="00621CB1">
              <w:rPr>
                <w:rFonts w:eastAsia="ArialNarrow"/>
                <w:color w:val="000000"/>
                <w:sz w:val="22"/>
                <w:szCs w:val="22"/>
                <w:lang w:val="pl-PL"/>
              </w:rPr>
              <w:t>Punkt  pielęgnacji stomii objął poradami 40 osób, dotyczyły one wyłonienia stomii</w:t>
            </w:r>
            <w:r w:rsidRPr="00621CB1">
              <w:rPr>
                <w:rFonts w:eastAsia="ArialNarrow"/>
                <w:b/>
                <w:color w:val="000000"/>
                <w:sz w:val="22"/>
                <w:szCs w:val="22"/>
                <w:lang w:val="pl-PL"/>
              </w:rPr>
              <w:t>,</w:t>
            </w:r>
            <w:r w:rsidRPr="00621CB1">
              <w:rPr>
                <w:rFonts w:eastAsia="ArialNarrow"/>
                <w:color w:val="000000"/>
                <w:sz w:val="22"/>
                <w:szCs w:val="22"/>
                <w:lang w:val="pl-PL"/>
              </w:rPr>
              <w:t xml:space="preserve"> zamknięcia, pielęgnacji i zabezpieczenia stomii czy przetoki oraz udzielono informacji dotyczącej zaopatrzenia </w:t>
            </w:r>
          </w:p>
          <w:p w:rsidR="00552445" w:rsidRPr="00621CB1" w:rsidRDefault="00552445" w:rsidP="00151D0C">
            <w:pPr>
              <w:autoSpaceDE w:val="0"/>
              <w:autoSpaceDN w:val="0"/>
              <w:adjustRightInd w:val="0"/>
              <w:spacing w:after="0" w:line="240" w:lineRule="auto"/>
              <w:rPr>
                <w:rFonts w:eastAsia="ArialNarrow"/>
                <w:color w:val="000000"/>
                <w:sz w:val="22"/>
                <w:szCs w:val="22"/>
                <w:lang w:val="pl-PL"/>
              </w:rPr>
            </w:pPr>
            <w:r w:rsidRPr="00621CB1">
              <w:rPr>
                <w:rFonts w:eastAsia="ArialNarrow"/>
                <w:color w:val="000000"/>
                <w:sz w:val="22"/>
                <w:szCs w:val="22"/>
                <w:lang w:val="pl-PL"/>
              </w:rPr>
              <w:t xml:space="preserve">w sprzęt stomijny. </w:t>
            </w:r>
          </w:p>
          <w:p w:rsidR="00552445" w:rsidRPr="00621CB1" w:rsidRDefault="00552445" w:rsidP="00151D0C">
            <w:pPr>
              <w:autoSpaceDE w:val="0"/>
              <w:autoSpaceDN w:val="0"/>
              <w:adjustRightInd w:val="0"/>
              <w:spacing w:after="0" w:line="240" w:lineRule="auto"/>
              <w:rPr>
                <w:rFonts w:eastAsia="ArialNarrow"/>
                <w:color w:val="000000"/>
                <w:sz w:val="22"/>
                <w:szCs w:val="22"/>
                <w:lang w:val="pl-PL"/>
              </w:rPr>
            </w:pPr>
            <w:r w:rsidRPr="00621CB1">
              <w:rPr>
                <w:rFonts w:eastAsia="ArialNarrow"/>
                <w:color w:val="000000"/>
                <w:sz w:val="22"/>
                <w:szCs w:val="22"/>
                <w:lang w:val="pl-PL"/>
              </w:rPr>
              <w:t>Porady dietetyczne – 104 rozmowy edukacyjne wśród rodzin i opiekunów i 489 wskazówek dietetycznych udzielonych pacjentom oddziałów.</w:t>
            </w:r>
          </w:p>
          <w:p w:rsidR="00194766" w:rsidRDefault="00552445" w:rsidP="00151D0C">
            <w:pPr>
              <w:autoSpaceDE w:val="0"/>
              <w:autoSpaceDN w:val="0"/>
              <w:adjustRightInd w:val="0"/>
              <w:spacing w:after="0" w:line="240" w:lineRule="auto"/>
              <w:rPr>
                <w:rFonts w:eastAsia="ArialNarrow"/>
                <w:color w:val="000000"/>
                <w:sz w:val="22"/>
                <w:szCs w:val="22"/>
                <w:lang w:val="pl-PL"/>
              </w:rPr>
            </w:pPr>
            <w:r w:rsidRPr="00621CB1">
              <w:rPr>
                <w:rFonts w:eastAsia="ArialNarrow"/>
                <w:color w:val="000000"/>
                <w:sz w:val="22"/>
                <w:szCs w:val="22"/>
                <w:lang w:val="pl-PL"/>
              </w:rPr>
              <w:t xml:space="preserve">W 2015 roku w ramach </w:t>
            </w:r>
            <w:r w:rsidRPr="00621CB1">
              <w:rPr>
                <w:rFonts w:eastAsia="ArialNarrow"/>
                <w:color w:val="000000"/>
                <w:sz w:val="22"/>
                <w:szCs w:val="22"/>
                <w:lang w:val="pl-PL"/>
              </w:rPr>
              <w:lastRenderedPageBreak/>
              <w:t xml:space="preserve">programu „Damy radę” odbyły się 2 warsztaty pt. „Opieka nad przewlekle chorym” dedykowane rodzinom i opiekunom osób przewlekle chorych. Uczestniczyło 37 osób. </w:t>
            </w:r>
          </w:p>
          <w:p w:rsidR="00194766" w:rsidRDefault="00552445" w:rsidP="00151D0C">
            <w:pPr>
              <w:autoSpaceDE w:val="0"/>
              <w:autoSpaceDN w:val="0"/>
              <w:adjustRightInd w:val="0"/>
              <w:spacing w:after="0" w:line="240" w:lineRule="auto"/>
              <w:rPr>
                <w:rFonts w:eastAsia="ArialNarrow"/>
                <w:color w:val="000000"/>
                <w:sz w:val="22"/>
                <w:szCs w:val="22"/>
                <w:lang w:val="pl-PL"/>
              </w:rPr>
            </w:pPr>
            <w:r w:rsidRPr="00621CB1">
              <w:rPr>
                <w:rFonts w:eastAsia="ArialNarrow"/>
                <w:color w:val="000000"/>
                <w:sz w:val="22"/>
                <w:szCs w:val="22"/>
                <w:lang w:val="pl-PL"/>
              </w:rPr>
              <w:t>W ramach warsztatów przeprowadzono naukę techniki toalety całego ciała w łóż</w:t>
            </w:r>
            <w:r w:rsidR="00151D0C">
              <w:rPr>
                <w:rFonts w:eastAsia="ArialNarrow"/>
                <w:color w:val="000000"/>
                <w:sz w:val="22"/>
                <w:szCs w:val="22"/>
                <w:lang w:val="pl-PL"/>
              </w:rPr>
              <w:t xml:space="preserve">ku, mycia głowy </w:t>
            </w:r>
          </w:p>
          <w:p w:rsidR="00194766" w:rsidRDefault="00151D0C" w:rsidP="00151D0C">
            <w:pPr>
              <w:autoSpaceDE w:val="0"/>
              <w:autoSpaceDN w:val="0"/>
              <w:adjustRightInd w:val="0"/>
              <w:spacing w:after="0" w:line="240" w:lineRule="auto"/>
              <w:rPr>
                <w:rFonts w:eastAsia="ArialNarrow"/>
                <w:color w:val="000000"/>
                <w:sz w:val="22"/>
                <w:szCs w:val="22"/>
                <w:lang w:val="pl-PL"/>
              </w:rPr>
            </w:pPr>
            <w:r>
              <w:rPr>
                <w:rFonts w:eastAsia="ArialNarrow"/>
                <w:color w:val="000000"/>
                <w:sz w:val="22"/>
                <w:szCs w:val="22"/>
                <w:lang w:val="pl-PL"/>
              </w:rPr>
              <w:t xml:space="preserve">w łóżku, zmiany  </w:t>
            </w:r>
            <w:r w:rsidR="00552445" w:rsidRPr="00621CB1">
              <w:rPr>
                <w:rFonts w:eastAsia="ArialNarrow"/>
                <w:color w:val="000000"/>
                <w:sz w:val="22"/>
                <w:szCs w:val="22"/>
                <w:lang w:val="pl-PL"/>
              </w:rPr>
              <w:t>pieluchomajtek, karmienia chorego, toalety jamy ustnej, toalety przeciwodleżyn</w:t>
            </w:r>
            <w:r>
              <w:rPr>
                <w:rFonts w:eastAsia="ArialNarrow"/>
                <w:color w:val="000000"/>
                <w:sz w:val="22"/>
                <w:szCs w:val="22"/>
                <w:lang w:val="pl-PL"/>
              </w:rPr>
              <w:t xml:space="preserve">owej z zastosowaniem </w:t>
            </w:r>
            <w:r w:rsidR="00552445" w:rsidRPr="00621CB1">
              <w:rPr>
                <w:rFonts w:eastAsia="ArialNarrow"/>
                <w:color w:val="000000"/>
                <w:sz w:val="22"/>
                <w:szCs w:val="22"/>
                <w:lang w:val="pl-PL"/>
              </w:rPr>
              <w:t xml:space="preserve">udogodnień, zmiana pozycji chorego w łóżku, wysadzanie na fotel chorego, zmiany bielizny osobistej </w:t>
            </w:r>
          </w:p>
          <w:p w:rsidR="00552445" w:rsidRPr="00621CB1" w:rsidRDefault="00552445" w:rsidP="00151D0C">
            <w:pPr>
              <w:autoSpaceDE w:val="0"/>
              <w:autoSpaceDN w:val="0"/>
              <w:adjustRightInd w:val="0"/>
              <w:spacing w:after="0" w:line="240" w:lineRule="auto"/>
              <w:rPr>
                <w:rFonts w:eastAsia="ArialNarrow"/>
                <w:color w:val="000000"/>
                <w:sz w:val="22"/>
                <w:szCs w:val="22"/>
                <w:lang w:val="pl-PL"/>
              </w:rPr>
            </w:pPr>
            <w:r w:rsidRPr="00621CB1">
              <w:rPr>
                <w:rFonts w:eastAsia="ArialNarrow"/>
                <w:color w:val="000000"/>
                <w:sz w:val="22"/>
                <w:szCs w:val="22"/>
                <w:lang w:val="pl-PL"/>
              </w:rPr>
              <w:t>i pościelowej.</w:t>
            </w:r>
          </w:p>
          <w:p w:rsidR="00552445" w:rsidRPr="00621CB1" w:rsidRDefault="00552445" w:rsidP="00151D0C">
            <w:pPr>
              <w:autoSpaceDE w:val="0"/>
              <w:autoSpaceDN w:val="0"/>
              <w:adjustRightInd w:val="0"/>
              <w:spacing w:after="0" w:line="240" w:lineRule="auto"/>
              <w:rPr>
                <w:rFonts w:eastAsia="ArialNarrow"/>
                <w:color w:val="000000"/>
                <w:sz w:val="22"/>
                <w:szCs w:val="22"/>
                <w:lang w:val="pl-PL"/>
              </w:rPr>
            </w:pPr>
            <w:r w:rsidRPr="00621CB1">
              <w:rPr>
                <w:rFonts w:eastAsia="ArialNarrow"/>
                <w:color w:val="000000"/>
                <w:sz w:val="22"/>
                <w:szCs w:val="22"/>
                <w:lang w:val="pl-PL"/>
              </w:rPr>
              <w:t xml:space="preserve">W ramach pomocy pacjentom i ich rodzinom funkcjonuje pielęgniarka socjalna, która udziela informacji, pomocy czy wsparcia w zbieraniu niezbędnej dokumentacji  potrzebnej do otrzymania pomocy socjalnej instytucjonalnej w takich ośrodkach jak Ośrodek Pomocy Społecznej- umieszczono 11 osób </w:t>
            </w:r>
            <w:r w:rsidR="00194766">
              <w:rPr>
                <w:rFonts w:eastAsia="ArialNarrow"/>
                <w:color w:val="000000"/>
                <w:sz w:val="22"/>
                <w:szCs w:val="22"/>
                <w:lang w:val="pl-PL"/>
              </w:rPr>
              <w:br/>
            </w:r>
            <w:r w:rsidRPr="00621CB1">
              <w:rPr>
                <w:rFonts w:eastAsia="ArialNarrow"/>
                <w:color w:val="000000"/>
                <w:sz w:val="22"/>
                <w:szCs w:val="22"/>
                <w:lang w:val="pl-PL"/>
              </w:rPr>
              <w:t xml:space="preserve">w ośrodku, Zakładach </w:t>
            </w:r>
            <w:r w:rsidRPr="00621CB1">
              <w:rPr>
                <w:rFonts w:eastAsia="ArialNarrow"/>
                <w:color w:val="000000"/>
                <w:sz w:val="22"/>
                <w:szCs w:val="22"/>
                <w:lang w:val="pl-PL"/>
              </w:rPr>
              <w:lastRenderedPageBreak/>
              <w:t>Opiekuńczo Leczniczych- wydano 6 kompletów dokumentów, Zakładach Pielęgnacyjno Opiekuńczych- wydano 118 kompletów dokumentów. W ośrodkach pozainstytucjonalnych: hospicjum umieszczono 19 osób. 18 osobom zapewniono długoterminową opiekę pielęgniarską w domu pacjenta. 10 chorych objęto opieką pielęgniarki środowiskowej. 55 razy udzielono innych interwencji, mających na celu pomoc pacjentowi i jego rodzinie.</w:t>
            </w:r>
          </w:p>
          <w:p w:rsidR="00151D0C" w:rsidRDefault="00151D0C" w:rsidP="00151D0C">
            <w:pPr>
              <w:autoSpaceDE w:val="0"/>
              <w:autoSpaceDN w:val="0"/>
              <w:adjustRightInd w:val="0"/>
              <w:spacing w:after="0" w:line="240" w:lineRule="auto"/>
              <w:rPr>
                <w:rFonts w:eastAsia="ArialNarrow"/>
                <w:color w:val="000000"/>
                <w:sz w:val="22"/>
                <w:szCs w:val="22"/>
                <w:lang w:val="pl-PL"/>
              </w:rPr>
            </w:pPr>
          </w:p>
          <w:p w:rsidR="00552445" w:rsidRPr="00621CB1" w:rsidRDefault="00151D0C" w:rsidP="00151D0C">
            <w:pPr>
              <w:autoSpaceDE w:val="0"/>
              <w:autoSpaceDN w:val="0"/>
              <w:adjustRightInd w:val="0"/>
              <w:spacing w:after="0" w:line="240" w:lineRule="auto"/>
              <w:rPr>
                <w:rFonts w:eastAsia="ArialNarrow"/>
                <w:color w:val="000000"/>
                <w:sz w:val="22"/>
                <w:szCs w:val="22"/>
                <w:lang w:val="pl-PL"/>
              </w:rPr>
            </w:pPr>
            <w:r>
              <w:rPr>
                <w:rFonts w:eastAsia="ArialNarrow"/>
                <w:color w:val="000000"/>
                <w:sz w:val="22"/>
                <w:szCs w:val="22"/>
                <w:lang w:val="pl-PL"/>
              </w:rPr>
              <w:t>2.</w:t>
            </w:r>
            <w:r w:rsidR="00552445" w:rsidRPr="00621CB1">
              <w:rPr>
                <w:rFonts w:eastAsia="ArialNarrow"/>
                <w:color w:val="000000"/>
                <w:sz w:val="22"/>
                <w:szCs w:val="22"/>
                <w:lang w:val="pl-PL"/>
              </w:rPr>
              <w:t>Wsparcie dla rodzin oczekujących dziecka</w:t>
            </w:r>
            <w:r>
              <w:rPr>
                <w:rFonts w:eastAsia="ArialNarrow"/>
                <w:color w:val="000000"/>
                <w:sz w:val="22"/>
                <w:szCs w:val="22"/>
                <w:lang w:val="pl-PL"/>
              </w:rPr>
              <w:t>.</w:t>
            </w:r>
          </w:p>
          <w:p w:rsidR="00552445" w:rsidRPr="00621CB1" w:rsidRDefault="00552445" w:rsidP="00151D0C">
            <w:pPr>
              <w:autoSpaceDE w:val="0"/>
              <w:autoSpaceDN w:val="0"/>
              <w:adjustRightInd w:val="0"/>
              <w:spacing w:after="0" w:line="240" w:lineRule="auto"/>
              <w:rPr>
                <w:rFonts w:eastAsia="ArialNarrow"/>
                <w:color w:val="000000"/>
                <w:sz w:val="22"/>
                <w:szCs w:val="22"/>
                <w:lang w:val="pl-PL"/>
              </w:rPr>
            </w:pPr>
            <w:r w:rsidRPr="00621CB1">
              <w:rPr>
                <w:rFonts w:eastAsia="ArialNarrow"/>
                <w:color w:val="000000"/>
                <w:sz w:val="22"/>
                <w:szCs w:val="22"/>
                <w:lang w:val="pl-PL"/>
              </w:rPr>
              <w:t xml:space="preserve">W strukturach Szpitala działa Szkoła Rodzenia która prowadzi cykliczne spotkania, w których wzięło udział 70 osób. </w:t>
            </w:r>
          </w:p>
          <w:p w:rsidR="00151D0C" w:rsidRDefault="00552445" w:rsidP="00151D0C">
            <w:pPr>
              <w:autoSpaceDE w:val="0"/>
              <w:autoSpaceDN w:val="0"/>
              <w:adjustRightInd w:val="0"/>
              <w:spacing w:after="0" w:line="240" w:lineRule="auto"/>
              <w:rPr>
                <w:rFonts w:eastAsia="ArialNarrow"/>
                <w:color w:val="000000"/>
                <w:sz w:val="22"/>
                <w:szCs w:val="22"/>
                <w:lang w:val="pl-PL"/>
              </w:rPr>
            </w:pPr>
            <w:r w:rsidRPr="00621CB1">
              <w:rPr>
                <w:rFonts w:eastAsia="ArialNarrow"/>
                <w:color w:val="000000"/>
                <w:sz w:val="22"/>
                <w:szCs w:val="22"/>
                <w:lang w:val="pl-PL"/>
              </w:rPr>
              <w:t>W ramach oddzia</w:t>
            </w:r>
            <w:r w:rsidR="00151D0C">
              <w:rPr>
                <w:rFonts w:eastAsia="ArialNarrow"/>
                <w:color w:val="000000"/>
                <w:sz w:val="22"/>
                <w:szCs w:val="22"/>
                <w:lang w:val="pl-PL"/>
              </w:rPr>
              <w:t xml:space="preserve">łu ginekologiczno </w:t>
            </w:r>
            <w:r w:rsidR="00977805">
              <w:rPr>
                <w:rFonts w:eastAsia="ArialNarrow"/>
                <w:color w:val="000000"/>
                <w:sz w:val="22"/>
                <w:szCs w:val="22"/>
                <w:lang w:val="pl-PL"/>
              </w:rPr>
              <w:t>–</w:t>
            </w:r>
            <w:r w:rsidRPr="00621CB1">
              <w:rPr>
                <w:rFonts w:eastAsia="ArialNarrow"/>
                <w:color w:val="000000"/>
                <w:sz w:val="22"/>
                <w:szCs w:val="22"/>
                <w:lang w:val="pl-PL"/>
              </w:rPr>
              <w:t xml:space="preserve">położniczego i neonatologicznego co trzecią niedzielę prowadzone są cykliczne spotkania pt „Dni otwarte” które mają przybliżyć i wesprzeć </w:t>
            </w:r>
            <w:r w:rsidRPr="00621CB1">
              <w:rPr>
                <w:rFonts w:eastAsia="ArialNarrow"/>
                <w:color w:val="000000"/>
                <w:sz w:val="22"/>
                <w:szCs w:val="22"/>
                <w:lang w:val="pl-PL"/>
              </w:rPr>
              <w:lastRenderedPageBreak/>
              <w:t>przyszłych rodziców w trudach narodzin i opieki nad noworodkiem z uwzględnieniem ich indywidualnych potrzeb i oczekiwań, zapewniających kom</w:t>
            </w:r>
            <w:r w:rsidR="00151D0C">
              <w:rPr>
                <w:rFonts w:eastAsia="ArialNarrow"/>
                <w:color w:val="000000"/>
                <w:sz w:val="22"/>
                <w:szCs w:val="22"/>
                <w:lang w:val="pl-PL"/>
              </w:rPr>
              <w:t xml:space="preserve">fort i możliwości decydowania.  </w:t>
            </w:r>
            <w:r w:rsidRPr="00621CB1">
              <w:rPr>
                <w:rFonts w:eastAsia="ArialNarrow"/>
                <w:color w:val="000000"/>
                <w:sz w:val="22"/>
                <w:szCs w:val="22"/>
                <w:lang w:val="pl-PL"/>
              </w:rPr>
              <w:t>W ramach oddziału działa „Szkoła Matek i Ojców – razem łatwiej” Programem objęte są ciężarne przebywające na oddziale ginekologii oraz pacjentki oddziału położniczego wraz z mężami w ramach programu poruszane są tematy związane z porodem, połogiem, opieką nad noworodkiem. Program o</w:t>
            </w:r>
            <w:r w:rsidR="00151D0C">
              <w:rPr>
                <w:rFonts w:eastAsia="ArialNarrow"/>
                <w:color w:val="000000"/>
                <w:sz w:val="22"/>
                <w:szCs w:val="22"/>
                <w:lang w:val="pl-PL"/>
              </w:rPr>
              <w:t>bjął 282 pacjentek i 116 ojców.</w:t>
            </w:r>
            <w:r w:rsidR="00151D0C">
              <w:rPr>
                <w:rFonts w:eastAsia="ArialNarrow"/>
                <w:color w:val="000000"/>
                <w:sz w:val="22"/>
                <w:szCs w:val="22"/>
                <w:lang w:val="pl-PL"/>
              </w:rPr>
              <w:br/>
            </w:r>
          </w:p>
          <w:p w:rsidR="00552445" w:rsidRPr="00621CB1" w:rsidRDefault="00151D0C" w:rsidP="00151D0C">
            <w:pPr>
              <w:autoSpaceDE w:val="0"/>
              <w:autoSpaceDN w:val="0"/>
              <w:adjustRightInd w:val="0"/>
              <w:spacing w:after="0" w:line="240" w:lineRule="auto"/>
              <w:rPr>
                <w:rFonts w:eastAsia="ArialNarrow"/>
                <w:color w:val="000000"/>
                <w:sz w:val="22"/>
                <w:szCs w:val="22"/>
                <w:lang w:val="pl-PL"/>
              </w:rPr>
            </w:pPr>
            <w:r>
              <w:rPr>
                <w:rFonts w:eastAsia="ArialNarrow"/>
                <w:color w:val="000000"/>
                <w:sz w:val="22"/>
                <w:szCs w:val="22"/>
                <w:lang w:val="pl-PL"/>
              </w:rPr>
              <w:t>3.</w:t>
            </w:r>
            <w:r w:rsidR="00552445" w:rsidRPr="00621CB1">
              <w:rPr>
                <w:rFonts w:eastAsia="ArialNarrow"/>
                <w:color w:val="000000"/>
                <w:sz w:val="22"/>
                <w:szCs w:val="22"/>
                <w:lang w:val="pl-PL"/>
              </w:rPr>
              <w:t xml:space="preserve">Pomoc dla osób </w:t>
            </w:r>
            <w:r w:rsidR="00194766">
              <w:rPr>
                <w:rFonts w:eastAsia="ArialNarrow"/>
                <w:color w:val="000000"/>
                <w:sz w:val="22"/>
                <w:szCs w:val="22"/>
                <w:lang w:val="pl-PL"/>
              </w:rPr>
              <w:br/>
            </w:r>
            <w:r w:rsidR="00552445" w:rsidRPr="00621CB1">
              <w:rPr>
                <w:rFonts w:eastAsia="ArialNarrow"/>
                <w:color w:val="000000"/>
                <w:sz w:val="22"/>
                <w:szCs w:val="22"/>
                <w:lang w:val="pl-PL"/>
              </w:rPr>
              <w:t>z zaburzeniami psychicznymi</w:t>
            </w:r>
            <w:r>
              <w:rPr>
                <w:rFonts w:eastAsia="ArialNarrow"/>
                <w:color w:val="000000"/>
                <w:sz w:val="22"/>
                <w:szCs w:val="22"/>
                <w:lang w:val="pl-PL"/>
              </w:rPr>
              <w:t xml:space="preserve"> oraz ich rodzinom </w:t>
            </w:r>
            <w:r w:rsidR="00194766">
              <w:rPr>
                <w:rFonts w:eastAsia="ArialNarrow"/>
                <w:color w:val="000000"/>
                <w:sz w:val="22"/>
                <w:szCs w:val="22"/>
                <w:lang w:val="pl-PL"/>
              </w:rPr>
              <w:br/>
            </w:r>
            <w:r>
              <w:rPr>
                <w:rFonts w:eastAsia="ArialNarrow"/>
                <w:color w:val="000000"/>
                <w:sz w:val="22"/>
                <w:szCs w:val="22"/>
                <w:lang w:val="pl-PL"/>
              </w:rPr>
              <w:t xml:space="preserve">i opiekunom. </w:t>
            </w:r>
            <w:r w:rsidR="00552445" w:rsidRPr="00621CB1">
              <w:rPr>
                <w:rFonts w:eastAsia="ArialNarrow"/>
                <w:color w:val="000000"/>
                <w:sz w:val="22"/>
                <w:szCs w:val="22"/>
                <w:lang w:val="pl-PL"/>
              </w:rPr>
              <w:t>Prowadzono bezpłatne konsultacje psychiatryczne i psychologiczne dla osób powyżej 18 roku życia</w:t>
            </w:r>
            <w:r>
              <w:rPr>
                <w:rFonts w:eastAsia="ArialNarrow"/>
                <w:color w:val="000000"/>
                <w:sz w:val="22"/>
                <w:szCs w:val="22"/>
                <w:lang w:val="pl-PL"/>
              </w:rPr>
              <w:t>.</w:t>
            </w:r>
          </w:p>
          <w:p w:rsidR="00552445" w:rsidRPr="00621CB1" w:rsidRDefault="00552445" w:rsidP="00151D0C">
            <w:pPr>
              <w:autoSpaceDE w:val="0"/>
              <w:autoSpaceDN w:val="0"/>
              <w:adjustRightInd w:val="0"/>
              <w:spacing w:after="0" w:line="240" w:lineRule="auto"/>
              <w:rPr>
                <w:rFonts w:eastAsia="ArialNarrow"/>
                <w:color w:val="000000"/>
                <w:sz w:val="22"/>
                <w:szCs w:val="22"/>
                <w:lang w:val="pl-PL"/>
              </w:rPr>
            </w:pPr>
            <w:r w:rsidRPr="00621CB1">
              <w:rPr>
                <w:rFonts w:eastAsia="ArialNarrow"/>
                <w:color w:val="000000"/>
                <w:sz w:val="22"/>
                <w:szCs w:val="22"/>
                <w:lang w:val="pl-PL"/>
              </w:rPr>
              <w:t xml:space="preserve">W ramach wizyt można było uzyskać informacje na temat diagnostyki i zaburzeń psychicznych, porad prawnych w zakresie </w:t>
            </w:r>
            <w:r w:rsidRPr="00621CB1">
              <w:rPr>
                <w:rFonts w:eastAsia="ArialNarrow"/>
                <w:color w:val="000000"/>
                <w:sz w:val="22"/>
                <w:szCs w:val="22"/>
                <w:lang w:val="pl-PL"/>
              </w:rPr>
              <w:lastRenderedPageBreak/>
              <w:t>leczenia psychiatrycznego. Prowadzono elementy diagnostyki psychologicznej</w:t>
            </w:r>
            <w:r w:rsidR="00194766">
              <w:rPr>
                <w:rFonts w:eastAsia="ArialNarrow"/>
                <w:color w:val="000000"/>
                <w:sz w:val="22"/>
                <w:szCs w:val="22"/>
                <w:lang w:val="pl-PL"/>
              </w:rPr>
              <w:t>,</w:t>
            </w:r>
            <w:r w:rsidRPr="00621CB1">
              <w:rPr>
                <w:rFonts w:eastAsia="ArialNarrow"/>
                <w:color w:val="000000"/>
                <w:sz w:val="22"/>
                <w:szCs w:val="22"/>
                <w:lang w:val="pl-PL"/>
              </w:rPr>
              <w:t xml:space="preserve"> wykonywano testy diagnostyczne w kierunku zaburzeń afektywnych, lękowych oraz zaburzeń funkcji poznawczych </w:t>
            </w:r>
            <w:r w:rsidR="00977805">
              <w:rPr>
                <w:rFonts w:eastAsia="ArialNarrow"/>
                <w:color w:val="000000"/>
                <w:sz w:val="22"/>
                <w:szCs w:val="22"/>
                <w:lang w:val="pl-PL"/>
              </w:rPr>
              <w:t>m.in</w:t>
            </w:r>
            <w:r w:rsidRPr="00621CB1">
              <w:rPr>
                <w:rFonts w:eastAsia="ArialNarrow"/>
                <w:color w:val="000000"/>
                <w:sz w:val="22"/>
                <w:szCs w:val="22"/>
                <w:lang w:val="pl-PL"/>
              </w:rPr>
              <w:t>. otępienia</w:t>
            </w:r>
            <w:r w:rsidR="00DE217C">
              <w:rPr>
                <w:rFonts w:eastAsia="ArialNarrow"/>
                <w:color w:val="000000"/>
                <w:sz w:val="22"/>
                <w:szCs w:val="22"/>
                <w:lang w:val="pl-PL"/>
              </w:rPr>
              <w:t>.</w:t>
            </w:r>
          </w:p>
          <w:p w:rsidR="00552445" w:rsidRPr="00900363" w:rsidRDefault="00DE217C" w:rsidP="00DE217C">
            <w:pPr>
              <w:autoSpaceDE w:val="0"/>
              <w:autoSpaceDN w:val="0"/>
              <w:adjustRightInd w:val="0"/>
              <w:spacing w:after="0" w:line="240" w:lineRule="auto"/>
              <w:rPr>
                <w:rFonts w:eastAsia="ArialNarrow"/>
                <w:color w:val="000000"/>
                <w:sz w:val="22"/>
                <w:szCs w:val="22"/>
                <w:lang w:val="pl-PL"/>
              </w:rPr>
            </w:pPr>
            <w:r w:rsidRPr="00900363">
              <w:rPr>
                <w:rFonts w:eastAsia="ArialNarrow"/>
                <w:color w:val="000000"/>
                <w:sz w:val="22"/>
                <w:szCs w:val="22"/>
                <w:lang w:val="pl-PL"/>
              </w:rPr>
              <w:t>4.</w:t>
            </w:r>
            <w:r w:rsidR="00552445" w:rsidRPr="00900363">
              <w:rPr>
                <w:rFonts w:eastAsia="ArialNarrow"/>
                <w:color w:val="000000"/>
                <w:sz w:val="22"/>
                <w:szCs w:val="22"/>
                <w:lang w:val="pl-PL"/>
              </w:rPr>
              <w:t>Działalność profilaktyczna</w:t>
            </w:r>
            <w:r w:rsidR="00151D0C" w:rsidRPr="00900363">
              <w:rPr>
                <w:rFonts w:eastAsia="ArialNarrow"/>
                <w:color w:val="000000"/>
                <w:sz w:val="22"/>
                <w:szCs w:val="22"/>
                <w:lang w:val="pl-PL"/>
              </w:rPr>
              <w:t>.</w:t>
            </w:r>
          </w:p>
          <w:p w:rsidR="00C9431B" w:rsidRPr="009E53F0" w:rsidRDefault="00552445" w:rsidP="00B859D4">
            <w:pPr>
              <w:autoSpaceDE w:val="0"/>
              <w:autoSpaceDN w:val="0"/>
              <w:adjustRightInd w:val="0"/>
              <w:spacing w:after="0" w:line="240" w:lineRule="auto"/>
              <w:rPr>
                <w:rFonts w:eastAsia="ArialNarrow"/>
                <w:color w:val="000000"/>
                <w:sz w:val="22"/>
                <w:szCs w:val="22"/>
                <w:lang w:val="pl-PL"/>
              </w:rPr>
            </w:pPr>
            <w:r w:rsidRPr="00621CB1">
              <w:rPr>
                <w:rFonts w:eastAsia="ArialNarrow"/>
                <w:color w:val="000000"/>
                <w:sz w:val="22"/>
                <w:szCs w:val="22"/>
                <w:lang w:val="pl-PL"/>
              </w:rPr>
              <w:t xml:space="preserve">Wychodząc naprzeciw potrzebom lokalnej społeczności podjęto działania profilaktyczne mające na celu promowanie zdrowego stylu życia. Prowadzono edukację wśród młodzieży lokalnych szkół średnich powiatu o tematyce profilaktyki raka piersi </w:t>
            </w:r>
            <w:r w:rsidR="00331C7C">
              <w:rPr>
                <w:rFonts w:eastAsia="ArialNarrow"/>
                <w:color w:val="000000"/>
                <w:sz w:val="22"/>
                <w:szCs w:val="22"/>
                <w:lang w:val="pl-PL"/>
              </w:rPr>
              <w:br/>
            </w:r>
            <w:r w:rsidRPr="00621CB1">
              <w:rPr>
                <w:rFonts w:eastAsia="ArialNarrow"/>
                <w:color w:val="000000"/>
                <w:sz w:val="22"/>
                <w:szCs w:val="22"/>
                <w:lang w:val="pl-PL"/>
              </w:rPr>
              <w:t xml:space="preserve">w szkołach .m. in. </w:t>
            </w:r>
            <w:r w:rsidR="00977805" w:rsidRPr="00621CB1">
              <w:rPr>
                <w:rFonts w:eastAsia="ArialNarrow"/>
                <w:color w:val="000000"/>
                <w:sz w:val="22"/>
                <w:szCs w:val="22"/>
                <w:lang w:val="pl-PL"/>
              </w:rPr>
              <w:t>W</w:t>
            </w:r>
            <w:r w:rsidRPr="00621CB1">
              <w:rPr>
                <w:rFonts w:eastAsia="ArialNarrow"/>
                <w:color w:val="000000"/>
                <w:sz w:val="22"/>
                <w:szCs w:val="22"/>
                <w:lang w:val="pl-PL"/>
              </w:rPr>
              <w:t xml:space="preserve"> Zespole Szkół w Libiążu, II LO </w:t>
            </w:r>
            <w:r w:rsidR="00331C7C">
              <w:rPr>
                <w:rFonts w:eastAsia="ArialNarrow"/>
                <w:color w:val="000000"/>
                <w:sz w:val="22"/>
                <w:szCs w:val="22"/>
                <w:lang w:val="pl-PL"/>
              </w:rPr>
              <w:br/>
            </w:r>
            <w:r w:rsidRPr="00621CB1">
              <w:rPr>
                <w:rFonts w:eastAsia="ArialNarrow"/>
                <w:color w:val="000000"/>
                <w:sz w:val="22"/>
                <w:szCs w:val="22"/>
                <w:lang w:val="pl-PL"/>
              </w:rPr>
              <w:t xml:space="preserve">w Chrzanowie. Współpracowano ściśle ze Stowarzyszeniem Amazonek Ziemi Chrzanowskiej, której siedziba znajduje się </w:t>
            </w:r>
            <w:r w:rsidR="00194766">
              <w:rPr>
                <w:rFonts w:eastAsia="ArialNarrow"/>
                <w:color w:val="000000"/>
                <w:sz w:val="22"/>
                <w:szCs w:val="22"/>
                <w:lang w:val="pl-PL"/>
              </w:rPr>
              <w:br/>
            </w:r>
            <w:r w:rsidRPr="00621CB1">
              <w:rPr>
                <w:rFonts w:eastAsia="ArialNarrow"/>
                <w:color w:val="000000"/>
                <w:sz w:val="22"/>
                <w:szCs w:val="22"/>
                <w:lang w:val="pl-PL"/>
              </w:rPr>
              <w:t xml:space="preserve">w Szpitalu Powiatowym </w:t>
            </w:r>
            <w:r w:rsidR="00194766">
              <w:rPr>
                <w:rFonts w:eastAsia="ArialNarrow"/>
                <w:color w:val="000000"/>
                <w:sz w:val="22"/>
                <w:szCs w:val="22"/>
                <w:lang w:val="pl-PL"/>
              </w:rPr>
              <w:br/>
            </w:r>
            <w:r w:rsidRPr="00621CB1">
              <w:rPr>
                <w:rFonts w:eastAsia="ArialNarrow"/>
                <w:color w:val="000000"/>
                <w:sz w:val="22"/>
                <w:szCs w:val="22"/>
                <w:lang w:val="pl-PL"/>
              </w:rPr>
              <w:t xml:space="preserve">w Chrzanowie. Na konferencji zorganizowanej przez Stowarzyszenie, </w:t>
            </w:r>
            <w:r w:rsidR="00194766">
              <w:rPr>
                <w:rFonts w:eastAsia="ArialNarrow"/>
                <w:color w:val="000000"/>
                <w:sz w:val="22"/>
                <w:szCs w:val="22"/>
                <w:lang w:val="pl-PL"/>
              </w:rPr>
              <w:br/>
            </w:r>
            <w:r w:rsidRPr="00621CB1">
              <w:rPr>
                <w:rFonts w:eastAsia="ArialNarrow"/>
                <w:color w:val="000000"/>
                <w:sz w:val="22"/>
                <w:szCs w:val="22"/>
                <w:lang w:val="pl-PL"/>
              </w:rPr>
              <w:t xml:space="preserve">z wsparciem Gminy Trzebinia pod patronatem Starostwa Powiatowego w Chrzanowie, omawiano tematy dotyczące </w:t>
            </w:r>
            <w:r w:rsidRPr="00621CB1">
              <w:rPr>
                <w:rFonts w:eastAsia="ArialNarrow"/>
                <w:color w:val="000000"/>
                <w:sz w:val="22"/>
                <w:szCs w:val="22"/>
                <w:lang w:val="pl-PL"/>
              </w:rPr>
              <w:lastRenderedPageBreak/>
              <w:t>profilaktyki, nowych metod leczenia i rehabilita</w:t>
            </w:r>
            <w:r w:rsidR="0051101B">
              <w:rPr>
                <w:rFonts w:eastAsia="ArialNarrow"/>
                <w:color w:val="000000"/>
                <w:sz w:val="22"/>
                <w:szCs w:val="22"/>
                <w:lang w:val="pl-PL"/>
              </w:rPr>
              <w:t xml:space="preserve">cji </w:t>
            </w:r>
            <w:r w:rsidR="00194766">
              <w:rPr>
                <w:rFonts w:eastAsia="ArialNarrow"/>
                <w:color w:val="000000"/>
                <w:sz w:val="22"/>
                <w:szCs w:val="22"/>
                <w:lang w:val="pl-PL"/>
              </w:rPr>
              <w:br/>
            </w:r>
            <w:r w:rsidR="0051101B">
              <w:rPr>
                <w:rFonts w:eastAsia="ArialNarrow"/>
                <w:color w:val="000000"/>
                <w:sz w:val="22"/>
                <w:szCs w:val="22"/>
                <w:lang w:val="pl-PL"/>
              </w:rPr>
              <w:t xml:space="preserve">w chorobach nowotworowych. </w:t>
            </w:r>
            <w:r w:rsidRPr="00621CB1">
              <w:rPr>
                <w:rFonts w:eastAsia="ArialNarrow"/>
                <w:color w:val="000000"/>
                <w:sz w:val="22"/>
                <w:szCs w:val="22"/>
                <w:lang w:val="pl-PL"/>
              </w:rPr>
              <w:t>Słuchaczami konferencji była młodzież szkół średnich Gminy Trzebinia oraz Ama</w:t>
            </w:r>
            <w:r w:rsidR="009E53F0">
              <w:rPr>
                <w:rFonts w:eastAsia="ArialNarrow"/>
                <w:color w:val="000000"/>
                <w:sz w:val="22"/>
                <w:szCs w:val="22"/>
                <w:lang w:val="pl-PL"/>
              </w:rPr>
              <w:t>zonki z rodzinami ok. 200 osób.</w:t>
            </w:r>
          </w:p>
        </w:tc>
        <w:tc>
          <w:tcPr>
            <w:tcW w:w="2409" w:type="dxa"/>
          </w:tcPr>
          <w:p w:rsidR="00552445" w:rsidRPr="00621CB1" w:rsidRDefault="008845F8" w:rsidP="00931960">
            <w:pPr>
              <w:autoSpaceDE w:val="0"/>
              <w:autoSpaceDN w:val="0"/>
              <w:adjustRightInd w:val="0"/>
              <w:spacing w:after="0" w:line="240" w:lineRule="auto"/>
              <w:rPr>
                <w:rFonts w:eastAsia="ArialNarrow"/>
                <w:color w:val="000000"/>
                <w:sz w:val="22"/>
                <w:szCs w:val="22"/>
                <w:lang w:val="pl-PL"/>
              </w:rPr>
            </w:pPr>
            <w:r>
              <w:rPr>
                <w:rFonts w:eastAsia="ArialNarrow"/>
                <w:color w:val="000000"/>
                <w:sz w:val="22"/>
                <w:szCs w:val="22"/>
                <w:lang w:val="pl-PL"/>
              </w:rPr>
              <w:lastRenderedPageBreak/>
              <w:t>1.</w:t>
            </w:r>
            <w:r w:rsidR="00552445" w:rsidRPr="00621CB1">
              <w:rPr>
                <w:rFonts w:eastAsia="ArialNarrow"/>
                <w:color w:val="000000"/>
                <w:sz w:val="22"/>
                <w:szCs w:val="22"/>
                <w:lang w:val="pl-PL"/>
              </w:rPr>
              <w:t>Wsparcie dla rodzin osób przewlekle chorych</w:t>
            </w:r>
            <w:r w:rsidR="00931960">
              <w:rPr>
                <w:rFonts w:eastAsia="ArialNarrow"/>
                <w:color w:val="000000"/>
                <w:sz w:val="22"/>
                <w:szCs w:val="22"/>
                <w:lang w:val="pl-PL"/>
              </w:rPr>
              <w:t>.</w:t>
            </w:r>
          </w:p>
          <w:p w:rsidR="00552445" w:rsidRPr="00621CB1" w:rsidRDefault="00552445" w:rsidP="00931960">
            <w:pPr>
              <w:autoSpaceDE w:val="0"/>
              <w:autoSpaceDN w:val="0"/>
              <w:adjustRightInd w:val="0"/>
              <w:spacing w:after="0" w:line="240" w:lineRule="auto"/>
              <w:rPr>
                <w:rFonts w:eastAsia="ArialNarrow"/>
                <w:color w:val="000000"/>
                <w:sz w:val="22"/>
                <w:szCs w:val="22"/>
                <w:lang w:val="pl-PL"/>
              </w:rPr>
            </w:pPr>
            <w:r w:rsidRPr="00621CB1">
              <w:rPr>
                <w:rFonts w:eastAsia="ArialNarrow"/>
                <w:color w:val="000000"/>
                <w:sz w:val="22"/>
                <w:szCs w:val="22"/>
                <w:lang w:val="pl-PL"/>
              </w:rPr>
              <w:t>W ramach punkt</w:t>
            </w:r>
            <w:r w:rsidR="00931960">
              <w:rPr>
                <w:rFonts w:eastAsia="ArialNarrow"/>
                <w:color w:val="000000"/>
                <w:sz w:val="22"/>
                <w:szCs w:val="22"/>
                <w:lang w:val="pl-PL"/>
              </w:rPr>
              <w:t xml:space="preserve">ów </w:t>
            </w:r>
            <w:r w:rsidR="00931960">
              <w:rPr>
                <w:rFonts w:eastAsia="ArialNarrow"/>
                <w:color w:val="000000"/>
                <w:sz w:val="22"/>
                <w:szCs w:val="22"/>
                <w:lang w:val="pl-PL"/>
              </w:rPr>
              <w:lastRenderedPageBreak/>
              <w:t>konsultacyjno – edukacyjnych p</w:t>
            </w:r>
            <w:r w:rsidRPr="00621CB1">
              <w:rPr>
                <w:rFonts w:eastAsia="ArialNarrow"/>
                <w:color w:val="000000"/>
                <w:sz w:val="22"/>
                <w:szCs w:val="22"/>
                <w:lang w:val="pl-PL"/>
              </w:rPr>
              <w:t>rofilaktyka i leczenie odleżyn – objęto poradami 115 opiekunów rodzin</w:t>
            </w:r>
            <w:r w:rsidR="00931960">
              <w:rPr>
                <w:rFonts w:eastAsia="ArialNarrow"/>
                <w:color w:val="000000"/>
                <w:sz w:val="22"/>
                <w:szCs w:val="22"/>
                <w:lang w:val="pl-PL"/>
              </w:rPr>
              <w:t>.</w:t>
            </w:r>
          </w:p>
          <w:p w:rsidR="00552445" w:rsidRPr="00621CB1" w:rsidRDefault="00552445" w:rsidP="008845F8">
            <w:pPr>
              <w:tabs>
                <w:tab w:val="num" w:pos="1190"/>
              </w:tabs>
              <w:autoSpaceDE w:val="0"/>
              <w:autoSpaceDN w:val="0"/>
              <w:adjustRightInd w:val="0"/>
              <w:spacing w:after="0" w:line="240" w:lineRule="auto"/>
              <w:rPr>
                <w:rFonts w:eastAsia="ArialNarrow"/>
                <w:color w:val="000000"/>
                <w:sz w:val="22"/>
                <w:szCs w:val="22"/>
                <w:lang w:val="pl-PL"/>
              </w:rPr>
            </w:pPr>
            <w:r w:rsidRPr="00621CB1">
              <w:rPr>
                <w:rFonts w:eastAsia="ArialNarrow"/>
                <w:color w:val="000000"/>
                <w:sz w:val="22"/>
                <w:szCs w:val="22"/>
                <w:lang w:val="pl-PL"/>
              </w:rPr>
              <w:t>W punktach diabetologicznych przeprowadzono edukację w zakresie cukrzycy u 124 pacjentów i ich rodzin oraz wykonano 360 pomiarów cukru.</w:t>
            </w:r>
          </w:p>
          <w:p w:rsidR="00552445" w:rsidRPr="00621CB1" w:rsidRDefault="00552445" w:rsidP="008845F8">
            <w:pPr>
              <w:tabs>
                <w:tab w:val="num" w:pos="1190"/>
              </w:tabs>
              <w:autoSpaceDE w:val="0"/>
              <w:autoSpaceDN w:val="0"/>
              <w:adjustRightInd w:val="0"/>
              <w:spacing w:after="0" w:line="240" w:lineRule="auto"/>
              <w:rPr>
                <w:rFonts w:eastAsia="ArialNarrow"/>
                <w:color w:val="000000"/>
                <w:sz w:val="22"/>
                <w:szCs w:val="22"/>
                <w:lang w:val="pl-PL"/>
              </w:rPr>
            </w:pPr>
            <w:r w:rsidRPr="00621CB1">
              <w:rPr>
                <w:rFonts w:eastAsia="ArialNarrow"/>
                <w:color w:val="000000"/>
                <w:sz w:val="22"/>
                <w:szCs w:val="22"/>
                <w:lang w:val="pl-PL"/>
              </w:rPr>
              <w:t>W punktach pielęgnacj</w:t>
            </w:r>
            <w:r w:rsidR="008845F8">
              <w:rPr>
                <w:rFonts w:eastAsia="ArialNarrow"/>
                <w:color w:val="000000"/>
                <w:sz w:val="22"/>
                <w:szCs w:val="22"/>
                <w:lang w:val="pl-PL"/>
              </w:rPr>
              <w:t>i stomii udzielono 56 edukacji.</w:t>
            </w:r>
            <w:r w:rsidR="008845F8">
              <w:rPr>
                <w:rFonts w:eastAsia="ArialNarrow"/>
                <w:color w:val="000000"/>
                <w:sz w:val="22"/>
                <w:szCs w:val="22"/>
                <w:lang w:val="pl-PL"/>
              </w:rPr>
              <w:br/>
            </w:r>
            <w:r w:rsidRPr="00621CB1">
              <w:rPr>
                <w:rFonts w:eastAsia="ArialNarrow"/>
                <w:color w:val="000000"/>
                <w:sz w:val="22"/>
                <w:szCs w:val="22"/>
                <w:lang w:val="pl-PL"/>
              </w:rPr>
              <w:t>W punkcie dietetycznym przeprowadzono 1228 rozmów edukacyjnych, w tym 137 z rodzinami pacjentów.</w:t>
            </w:r>
          </w:p>
          <w:p w:rsidR="00194766" w:rsidRDefault="00552445" w:rsidP="008845F8">
            <w:pPr>
              <w:tabs>
                <w:tab w:val="num" w:pos="1190"/>
              </w:tabs>
              <w:autoSpaceDE w:val="0"/>
              <w:autoSpaceDN w:val="0"/>
              <w:adjustRightInd w:val="0"/>
              <w:spacing w:after="0" w:line="240" w:lineRule="auto"/>
              <w:rPr>
                <w:rFonts w:eastAsia="ArialNarrow"/>
                <w:color w:val="000000"/>
                <w:sz w:val="22"/>
                <w:szCs w:val="22"/>
                <w:lang w:val="pl-PL"/>
              </w:rPr>
            </w:pPr>
            <w:r w:rsidRPr="00621CB1">
              <w:rPr>
                <w:rFonts w:eastAsia="ArialNarrow"/>
                <w:color w:val="000000"/>
                <w:sz w:val="22"/>
                <w:szCs w:val="22"/>
                <w:lang w:val="pl-PL"/>
              </w:rPr>
              <w:t xml:space="preserve">Od marca 2016 roku w Szpitalu pomoc w zakresie działań socjalnych można uzyskać od pracownika socjalnego. Ubezpieczeniem społecznym objęto 49 osób, w Domu Pomocy Społecznej umieszczono 3 osoby, pochówki zlecono 2 razy, 21 razy </w:t>
            </w:r>
            <w:r w:rsidRPr="00621CB1">
              <w:rPr>
                <w:rFonts w:eastAsia="ArialNarrow"/>
                <w:color w:val="000000"/>
                <w:sz w:val="22"/>
                <w:szCs w:val="22"/>
                <w:lang w:val="pl-PL"/>
              </w:rPr>
              <w:lastRenderedPageBreak/>
              <w:t xml:space="preserve">ustalono stopień niepełnosprawności, zlecono usługi opiekuńcze w miejscu zamieszkania 26 razy, 102 razy złożono wnioski do ZOL/ZPO, umieszczono 5 osób </w:t>
            </w:r>
          </w:p>
          <w:p w:rsidR="00552445" w:rsidRPr="00621CB1" w:rsidRDefault="00552445" w:rsidP="008845F8">
            <w:pPr>
              <w:tabs>
                <w:tab w:val="num" w:pos="1190"/>
              </w:tabs>
              <w:autoSpaceDE w:val="0"/>
              <w:autoSpaceDN w:val="0"/>
              <w:adjustRightInd w:val="0"/>
              <w:spacing w:after="0" w:line="240" w:lineRule="auto"/>
              <w:rPr>
                <w:rFonts w:eastAsia="ArialNarrow"/>
                <w:color w:val="000000"/>
                <w:sz w:val="22"/>
                <w:szCs w:val="22"/>
                <w:lang w:val="pl-PL"/>
              </w:rPr>
            </w:pPr>
            <w:r w:rsidRPr="00621CB1">
              <w:rPr>
                <w:rFonts w:eastAsia="ArialNarrow"/>
                <w:color w:val="000000"/>
                <w:sz w:val="22"/>
                <w:szCs w:val="22"/>
                <w:lang w:val="pl-PL"/>
              </w:rPr>
              <w:t>w hospicjum, opieką długoterminową objęto 8 osób, założono 2 Niebieskie Karty „przemocy”, przeprowadzono 4 wywiady środowiskowe o pomoc finansową dla pacjenta, umieszczono 3 chorych bez zgody pacjenta w ZOL/ZPO, prowadzono świadczenia pracy socjalnej na rzecz pacjenta, rozwiązywanie rożnych problemów dotyczących pacjenta oraz ich rodzin.</w:t>
            </w:r>
          </w:p>
          <w:p w:rsidR="00552445" w:rsidRPr="00621CB1" w:rsidRDefault="00552445" w:rsidP="008845F8">
            <w:pPr>
              <w:tabs>
                <w:tab w:val="num" w:pos="1190"/>
              </w:tabs>
              <w:autoSpaceDE w:val="0"/>
              <w:autoSpaceDN w:val="0"/>
              <w:adjustRightInd w:val="0"/>
              <w:spacing w:after="0" w:line="240" w:lineRule="auto"/>
              <w:rPr>
                <w:rFonts w:eastAsia="ArialNarrow"/>
                <w:color w:val="000000"/>
                <w:sz w:val="22"/>
                <w:szCs w:val="22"/>
                <w:lang w:val="pl-PL"/>
              </w:rPr>
            </w:pPr>
            <w:r w:rsidRPr="00621CB1">
              <w:rPr>
                <w:rFonts w:eastAsia="ArialNarrow"/>
                <w:color w:val="000000"/>
                <w:sz w:val="22"/>
                <w:szCs w:val="22"/>
                <w:lang w:val="pl-PL"/>
              </w:rPr>
              <w:t xml:space="preserve">Szpital Powiatowy we współpracy z Powiatowym Centrum Kształcenia Ustawicznego zorganizował konferencję pt „Dbamy o swoje stopy” dedykowaną </w:t>
            </w:r>
            <w:r w:rsidRPr="00621CB1">
              <w:rPr>
                <w:rFonts w:eastAsia="ArialNarrow"/>
                <w:color w:val="000000"/>
                <w:sz w:val="22"/>
                <w:szCs w:val="22"/>
                <w:lang w:val="pl-PL"/>
              </w:rPr>
              <w:lastRenderedPageBreak/>
              <w:t xml:space="preserve">Stowarzyszeniu Diabetyków oraz słuchaczom Uniwersytetu Trzeciego Wieku w Chrzanowie. </w:t>
            </w:r>
            <w:r w:rsidR="00194766">
              <w:rPr>
                <w:rFonts w:eastAsia="ArialNarrow"/>
                <w:color w:val="000000"/>
                <w:sz w:val="22"/>
                <w:szCs w:val="22"/>
                <w:lang w:val="pl-PL"/>
              </w:rPr>
              <w:br/>
            </w:r>
            <w:r w:rsidRPr="00621CB1">
              <w:rPr>
                <w:rFonts w:eastAsia="ArialNarrow"/>
                <w:color w:val="000000"/>
                <w:sz w:val="22"/>
                <w:szCs w:val="22"/>
                <w:lang w:val="pl-PL"/>
              </w:rPr>
              <w:t>W konferencji brało udział ok. 90 osób.</w:t>
            </w:r>
            <w:r w:rsidRPr="00621CB1">
              <w:rPr>
                <w:rFonts w:eastAsia="ArialNarrow"/>
                <w:color w:val="000000"/>
                <w:sz w:val="22"/>
                <w:szCs w:val="22"/>
                <w:lang w:val="pl-PL"/>
              </w:rPr>
              <w:br/>
            </w:r>
          </w:p>
          <w:p w:rsidR="00552445" w:rsidRPr="00621CB1" w:rsidRDefault="008845F8" w:rsidP="008845F8">
            <w:pPr>
              <w:autoSpaceDE w:val="0"/>
              <w:autoSpaceDN w:val="0"/>
              <w:adjustRightInd w:val="0"/>
              <w:spacing w:after="0" w:line="240" w:lineRule="auto"/>
              <w:rPr>
                <w:rFonts w:eastAsia="ArialNarrow"/>
                <w:color w:val="000000"/>
                <w:sz w:val="22"/>
                <w:szCs w:val="22"/>
                <w:lang w:val="pl-PL"/>
              </w:rPr>
            </w:pPr>
            <w:r>
              <w:rPr>
                <w:rFonts w:eastAsia="ArialNarrow"/>
                <w:color w:val="000000"/>
                <w:sz w:val="22"/>
                <w:szCs w:val="22"/>
                <w:lang w:val="pl-PL"/>
              </w:rPr>
              <w:t>2.</w:t>
            </w:r>
            <w:r w:rsidR="00552445" w:rsidRPr="00621CB1">
              <w:rPr>
                <w:rFonts w:eastAsia="ArialNarrow"/>
                <w:color w:val="000000"/>
                <w:sz w:val="22"/>
                <w:szCs w:val="22"/>
                <w:lang w:val="pl-PL"/>
              </w:rPr>
              <w:t>Wsparcie dla rodzin oczekujących dziecka</w:t>
            </w:r>
          </w:p>
          <w:p w:rsidR="00552445" w:rsidRPr="00621CB1" w:rsidRDefault="00552445" w:rsidP="00151D0C">
            <w:pPr>
              <w:tabs>
                <w:tab w:val="num" w:pos="1190"/>
              </w:tabs>
              <w:autoSpaceDE w:val="0"/>
              <w:autoSpaceDN w:val="0"/>
              <w:adjustRightInd w:val="0"/>
              <w:spacing w:after="0" w:line="240" w:lineRule="auto"/>
              <w:rPr>
                <w:rFonts w:eastAsia="ArialNarrow"/>
                <w:color w:val="000000"/>
                <w:sz w:val="22"/>
                <w:szCs w:val="22"/>
                <w:lang w:val="pl-PL"/>
              </w:rPr>
            </w:pPr>
            <w:r w:rsidRPr="00621CB1">
              <w:rPr>
                <w:rFonts w:eastAsia="ArialNarrow"/>
                <w:color w:val="000000"/>
                <w:sz w:val="22"/>
                <w:szCs w:val="22"/>
                <w:lang w:val="pl-PL"/>
              </w:rPr>
              <w:t>W ramach szkoły rodzenia brało udział 43 pary w ramach 10 edycji spotkań ( współfinansowanie pacjentek)</w:t>
            </w:r>
          </w:p>
          <w:p w:rsidR="00552445" w:rsidRPr="00621CB1" w:rsidRDefault="00552445" w:rsidP="00151D0C">
            <w:pPr>
              <w:tabs>
                <w:tab w:val="num" w:pos="1190"/>
              </w:tabs>
              <w:autoSpaceDE w:val="0"/>
              <w:autoSpaceDN w:val="0"/>
              <w:adjustRightInd w:val="0"/>
              <w:spacing w:after="0" w:line="240" w:lineRule="auto"/>
              <w:rPr>
                <w:rFonts w:eastAsia="ArialNarrow"/>
                <w:color w:val="000000"/>
                <w:sz w:val="22"/>
                <w:szCs w:val="22"/>
                <w:lang w:val="pl-PL"/>
              </w:rPr>
            </w:pPr>
            <w:r w:rsidRPr="00621CB1">
              <w:rPr>
                <w:rFonts w:eastAsia="ArialNarrow"/>
                <w:color w:val="000000"/>
                <w:sz w:val="22"/>
                <w:szCs w:val="22"/>
                <w:lang w:val="pl-PL"/>
              </w:rPr>
              <w:t>W ramach „Szkoły Matek i Ojców – razem łatwiej” szkoleniem objęto 264 matki i 114 ojców.</w:t>
            </w:r>
            <w:r w:rsidRPr="00621CB1">
              <w:rPr>
                <w:rFonts w:eastAsia="ArialNarrow"/>
                <w:color w:val="000000"/>
                <w:sz w:val="22"/>
                <w:szCs w:val="22"/>
                <w:lang w:val="pl-PL"/>
              </w:rPr>
              <w:br/>
            </w:r>
          </w:p>
          <w:p w:rsidR="00552445" w:rsidRPr="00621CB1" w:rsidRDefault="008845F8" w:rsidP="008845F8">
            <w:pPr>
              <w:autoSpaceDE w:val="0"/>
              <w:autoSpaceDN w:val="0"/>
              <w:adjustRightInd w:val="0"/>
              <w:spacing w:after="0" w:line="240" w:lineRule="auto"/>
              <w:rPr>
                <w:rFonts w:eastAsia="ArialNarrow"/>
                <w:color w:val="000000"/>
                <w:sz w:val="22"/>
                <w:szCs w:val="22"/>
                <w:lang w:val="pl-PL"/>
              </w:rPr>
            </w:pPr>
            <w:r>
              <w:rPr>
                <w:rFonts w:eastAsia="ArialNarrow"/>
                <w:color w:val="000000"/>
                <w:sz w:val="22"/>
                <w:szCs w:val="22"/>
                <w:lang w:val="pl-PL"/>
              </w:rPr>
              <w:t>3.</w:t>
            </w:r>
            <w:r w:rsidR="00552445" w:rsidRPr="00621CB1">
              <w:rPr>
                <w:rFonts w:eastAsia="ArialNarrow"/>
                <w:color w:val="000000"/>
                <w:sz w:val="22"/>
                <w:szCs w:val="22"/>
                <w:lang w:val="pl-PL"/>
              </w:rPr>
              <w:t>Pomoc dla osób z zaburzeniami psychicznymi oraz ich rodzinom i opiekunom.</w:t>
            </w:r>
          </w:p>
          <w:p w:rsidR="00552445" w:rsidRPr="00621CB1" w:rsidRDefault="00552445" w:rsidP="008845F8">
            <w:pPr>
              <w:autoSpaceDE w:val="0"/>
              <w:autoSpaceDN w:val="0"/>
              <w:adjustRightInd w:val="0"/>
              <w:spacing w:after="0" w:line="240" w:lineRule="auto"/>
              <w:rPr>
                <w:rFonts w:eastAsia="ArialNarrow"/>
                <w:color w:val="000000"/>
                <w:sz w:val="22"/>
                <w:szCs w:val="22"/>
                <w:lang w:val="pl-PL"/>
              </w:rPr>
            </w:pPr>
            <w:r w:rsidRPr="00621CB1">
              <w:rPr>
                <w:rFonts w:eastAsia="ArialNarrow"/>
                <w:color w:val="000000"/>
                <w:sz w:val="22"/>
                <w:szCs w:val="22"/>
                <w:lang w:val="pl-PL"/>
              </w:rPr>
              <w:t xml:space="preserve">Bezpłatne konsultacje psychiatryczne i psychologiczne dla osób powyżej 18 roku życia – „białe soboty”. </w:t>
            </w:r>
          </w:p>
          <w:p w:rsidR="008845F8" w:rsidRDefault="00552445" w:rsidP="008845F8">
            <w:pPr>
              <w:autoSpaceDE w:val="0"/>
              <w:autoSpaceDN w:val="0"/>
              <w:adjustRightInd w:val="0"/>
              <w:spacing w:after="0" w:line="240" w:lineRule="auto"/>
              <w:rPr>
                <w:rFonts w:eastAsia="ArialNarrow"/>
                <w:color w:val="000000"/>
                <w:sz w:val="22"/>
                <w:szCs w:val="22"/>
                <w:lang w:val="pl-PL"/>
              </w:rPr>
            </w:pPr>
            <w:r w:rsidRPr="00621CB1">
              <w:rPr>
                <w:rFonts w:eastAsia="ArialNarrow"/>
                <w:color w:val="000000"/>
                <w:sz w:val="22"/>
                <w:szCs w:val="22"/>
                <w:lang w:val="pl-PL"/>
              </w:rPr>
              <w:t xml:space="preserve">Wykłady o tematyce psychiatrycznej </w:t>
            </w:r>
            <w:r w:rsidR="00194766">
              <w:rPr>
                <w:rFonts w:eastAsia="ArialNarrow"/>
                <w:color w:val="000000"/>
                <w:sz w:val="22"/>
                <w:szCs w:val="22"/>
                <w:lang w:val="pl-PL"/>
              </w:rPr>
              <w:br/>
            </w:r>
            <w:r w:rsidRPr="00621CB1">
              <w:rPr>
                <w:rFonts w:eastAsia="ArialNarrow"/>
                <w:color w:val="000000"/>
                <w:sz w:val="22"/>
                <w:szCs w:val="22"/>
                <w:lang w:val="pl-PL"/>
              </w:rPr>
              <w:t xml:space="preserve">i psychologicznej </w:t>
            </w:r>
            <w:r w:rsidR="00194766">
              <w:rPr>
                <w:rFonts w:eastAsia="ArialNarrow"/>
                <w:color w:val="000000"/>
                <w:sz w:val="22"/>
                <w:szCs w:val="22"/>
                <w:lang w:val="pl-PL"/>
              </w:rPr>
              <w:br/>
            </w:r>
            <w:r w:rsidRPr="00621CB1">
              <w:rPr>
                <w:rFonts w:eastAsia="ArialNarrow"/>
                <w:color w:val="000000"/>
                <w:sz w:val="22"/>
                <w:szCs w:val="22"/>
                <w:lang w:val="pl-PL"/>
              </w:rPr>
              <w:t>w szkoł</w:t>
            </w:r>
            <w:r w:rsidR="00837755">
              <w:rPr>
                <w:rFonts w:eastAsia="ArialNarrow"/>
                <w:color w:val="000000"/>
                <w:sz w:val="22"/>
                <w:szCs w:val="22"/>
                <w:lang w:val="pl-PL"/>
              </w:rPr>
              <w:t xml:space="preserve">ach Powiatu  </w:t>
            </w:r>
            <w:r w:rsidR="00837755">
              <w:rPr>
                <w:rFonts w:eastAsia="ArialNarrow"/>
                <w:color w:val="000000"/>
                <w:sz w:val="22"/>
                <w:szCs w:val="22"/>
                <w:lang w:val="pl-PL"/>
              </w:rPr>
              <w:lastRenderedPageBreak/>
              <w:t>Chrzanowskiego ( m</w:t>
            </w:r>
            <w:r w:rsidR="00A04899">
              <w:rPr>
                <w:rFonts w:eastAsia="ArialNarrow"/>
                <w:color w:val="000000"/>
                <w:sz w:val="22"/>
                <w:szCs w:val="22"/>
                <w:lang w:val="pl-PL"/>
              </w:rPr>
              <w:t xml:space="preserve">. in. Substancje </w:t>
            </w:r>
            <w:r w:rsidRPr="00621CB1">
              <w:rPr>
                <w:rFonts w:eastAsia="ArialNarrow"/>
                <w:color w:val="000000"/>
                <w:sz w:val="22"/>
                <w:szCs w:val="22"/>
                <w:lang w:val="pl-PL"/>
              </w:rPr>
              <w:t xml:space="preserve">psychoaktywne, sexting, telefon zaufania, zamiast hejtu, poradnictwo dla rodziców dzieci </w:t>
            </w:r>
            <w:r w:rsidR="00194766">
              <w:rPr>
                <w:rFonts w:eastAsia="ArialNarrow"/>
                <w:color w:val="000000"/>
                <w:sz w:val="22"/>
                <w:szCs w:val="22"/>
                <w:lang w:val="pl-PL"/>
              </w:rPr>
              <w:br/>
            </w:r>
            <w:r w:rsidRPr="00621CB1">
              <w:rPr>
                <w:rFonts w:eastAsia="ArialNarrow"/>
                <w:color w:val="000000"/>
                <w:sz w:val="22"/>
                <w:szCs w:val="22"/>
                <w:lang w:val="pl-PL"/>
              </w:rPr>
              <w:t>z problemem psychicznym, cyberprzemoc, zaburzeni</w:t>
            </w:r>
            <w:r w:rsidR="008845F8">
              <w:rPr>
                <w:rFonts w:eastAsia="ArialNarrow"/>
                <w:color w:val="000000"/>
                <w:sz w:val="22"/>
                <w:szCs w:val="22"/>
                <w:lang w:val="pl-PL"/>
              </w:rPr>
              <w:t>a emocjonalne, stop przemocy).</w:t>
            </w:r>
          </w:p>
          <w:p w:rsidR="00552445" w:rsidRPr="00621CB1" w:rsidRDefault="008845F8" w:rsidP="008845F8">
            <w:pPr>
              <w:autoSpaceDE w:val="0"/>
              <w:autoSpaceDN w:val="0"/>
              <w:adjustRightInd w:val="0"/>
              <w:spacing w:after="0" w:line="240" w:lineRule="auto"/>
              <w:rPr>
                <w:rFonts w:eastAsia="ArialNarrow"/>
                <w:color w:val="000000"/>
                <w:sz w:val="22"/>
                <w:szCs w:val="22"/>
                <w:lang w:val="pl-PL"/>
              </w:rPr>
            </w:pPr>
            <w:r>
              <w:rPr>
                <w:rFonts w:eastAsia="ArialNarrow"/>
                <w:color w:val="000000"/>
                <w:sz w:val="22"/>
                <w:szCs w:val="22"/>
                <w:lang w:val="pl-PL"/>
              </w:rPr>
              <w:br/>
              <w:t>4.</w:t>
            </w:r>
            <w:r w:rsidR="00552445" w:rsidRPr="00621CB1">
              <w:rPr>
                <w:rFonts w:eastAsia="ArialNarrow"/>
                <w:color w:val="000000"/>
                <w:sz w:val="22"/>
                <w:szCs w:val="22"/>
                <w:lang w:val="pl-PL"/>
              </w:rPr>
              <w:t>Działalność profilaktyczna</w:t>
            </w:r>
            <w:r>
              <w:rPr>
                <w:rFonts w:eastAsia="ArialNarrow"/>
                <w:color w:val="000000"/>
                <w:sz w:val="22"/>
                <w:szCs w:val="22"/>
                <w:lang w:val="pl-PL"/>
              </w:rPr>
              <w:t>.</w:t>
            </w:r>
          </w:p>
          <w:p w:rsidR="00552445" w:rsidRPr="00621CB1" w:rsidRDefault="00552445" w:rsidP="008845F8">
            <w:pPr>
              <w:tabs>
                <w:tab w:val="num" w:pos="1190"/>
              </w:tabs>
              <w:autoSpaceDE w:val="0"/>
              <w:autoSpaceDN w:val="0"/>
              <w:adjustRightInd w:val="0"/>
              <w:spacing w:after="0" w:line="240" w:lineRule="auto"/>
              <w:rPr>
                <w:rFonts w:eastAsia="ArialNarrow"/>
                <w:color w:val="000000"/>
                <w:sz w:val="22"/>
                <w:szCs w:val="22"/>
                <w:lang w:val="pl-PL"/>
              </w:rPr>
            </w:pPr>
            <w:r w:rsidRPr="00621CB1">
              <w:rPr>
                <w:rFonts w:eastAsia="ArialNarrow"/>
                <w:color w:val="000000"/>
                <w:sz w:val="22"/>
                <w:szCs w:val="22"/>
                <w:lang w:val="pl-PL"/>
              </w:rPr>
              <w:t xml:space="preserve">We współpracy ze szkołami średnimi powiatu kontynuowano działalność profilaktyczną w zakresie profilaktyki raka piersi : w ramach zorganizowanego przez  II LO w Chrzanowie IX Powiatowego Konkursu Profilaktyki Raka Piersi, przeprowadzono wykład multimedialny dla uczestników (ok. 30 osób). </w:t>
            </w:r>
          </w:p>
          <w:p w:rsidR="00552445" w:rsidRPr="00621CB1" w:rsidRDefault="00552445" w:rsidP="00151D0C">
            <w:pPr>
              <w:tabs>
                <w:tab w:val="num" w:pos="1190"/>
              </w:tabs>
              <w:autoSpaceDE w:val="0"/>
              <w:autoSpaceDN w:val="0"/>
              <w:adjustRightInd w:val="0"/>
              <w:spacing w:after="0" w:line="240" w:lineRule="auto"/>
              <w:rPr>
                <w:rFonts w:eastAsia="ArialNarrow"/>
                <w:color w:val="000000"/>
                <w:sz w:val="22"/>
                <w:szCs w:val="22"/>
                <w:lang w:val="pl-PL"/>
              </w:rPr>
            </w:pPr>
            <w:r w:rsidRPr="00621CB1">
              <w:rPr>
                <w:rFonts w:eastAsia="ArialNarrow"/>
                <w:color w:val="000000"/>
                <w:sz w:val="22"/>
                <w:szCs w:val="22"/>
                <w:lang w:val="pl-PL"/>
              </w:rPr>
              <w:t xml:space="preserve">Spotkanie zorganizowane przez Amazonki Ziemi Chrzanowskiej we </w:t>
            </w:r>
            <w:r w:rsidRPr="00621CB1">
              <w:rPr>
                <w:rFonts w:eastAsia="ArialNarrow"/>
                <w:color w:val="000000"/>
                <w:sz w:val="22"/>
                <w:szCs w:val="22"/>
                <w:lang w:val="pl-PL"/>
              </w:rPr>
              <w:lastRenderedPageBreak/>
              <w:t xml:space="preserve">wsparciu Gminy Trzebinia pod patronatem Starostwa Powiatowego </w:t>
            </w:r>
            <w:r w:rsidR="00194766">
              <w:rPr>
                <w:rFonts w:eastAsia="ArialNarrow"/>
                <w:color w:val="000000"/>
                <w:sz w:val="22"/>
                <w:szCs w:val="22"/>
                <w:lang w:val="pl-PL"/>
              </w:rPr>
              <w:br/>
            </w:r>
            <w:r w:rsidRPr="00621CB1">
              <w:rPr>
                <w:rFonts w:eastAsia="ArialNarrow"/>
                <w:color w:val="000000"/>
                <w:sz w:val="22"/>
                <w:szCs w:val="22"/>
                <w:lang w:val="pl-PL"/>
              </w:rPr>
              <w:t>w Chrzanowie pt. „Życie jest piękne, szału nie ma, jest rak” w którym uczestniczyli zaproszeni goście, bardzo liczna młodzież okolicznych szkół średnich oraz amazo</w:t>
            </w:r>
            <w:r w:rsidR="00151D0C">
              <w:rPr>
                <w:rFonts w:eastAsia="ArialNarrow"/>
                <w:color w:val="000000"/>
                <w:sz w:val="22"/>
                <w:szCs w:val="22"/>
                <w:lang w:val="pl-PL"/>
              </w:rPr>
              <w:t>nki z rodzinami (ok. 200 osób).</w:t>
            </w:r>
            <w:r w:rsidR="00151D0C">
              <w:rPr>
                <w:rFonts w:eastAsia="ArialNarrow"/>
                <w:color w:val="000000"/>
                <w:sz w:val="22"/>
                <w:szCs w:val="22"/>
                <w:lang w:val="pl-PL"/>
              </w:rPr>
              <w:br/>
            </w:r>
            <w:r w:rsidRPr="00621CB1">
              <w:rPr>
                <w:rFonts w:eastAsia="ArialNarrow"/>
                <w:color w:val="000000"/>
                <w:sz w:val="22"/>
                <w:szCs w:val="22"/>
                <w:lang w:val="pl-PL"/>
              </w:rPr>
              <w:t xml:space="preserve">Małopolski Tydzień Zdrowia w Szpitalu Powiatowym </w:t>
            </w:r>
            <w:r w:rsidR="00194766">
              <w:rPr>
                <w:rFonts w:eastAsia="ArialNarrow"/>
                <w:color w:val="000000"/>
                <w:sz w:val="22"/>
                <w:szCs w:val="22"/>
                <w:lang w:val="pl-PL"/>
              </w:rPr>
              <w:br/>
            </w:r>
            <w:r w:rsidRPr="00621CB1">
              <w:rPr>
                <w:rFonts w:eastAsia="ArialNarrow"/>
                <w:color w:val="000000"/>
                <w:sz w:val="22"/>
                <w:szCs w:val="22"/>
                <w:lang w:val="pl-PL"/>
              </w:rPr>
              <w:t xml:space="preserve">w podzielony tematycznie: dzień diabetologiczny, dzień przewlekle chorego, kardiologiczny, profilaktyczny. Przedstawiciele różnych dziedzin medycznych udzielali porad </w:t>
            </w:r>
            <w:r w:rsidR="00194766">
              <w:rPr>
                <w:rFonts w:eastAsia="ArialNarrow"/>
                <w:color w:val="000000"/>
                <w:sz w:val="22"/>
                <w:szCs w:val="22"/>
                <w:lang w:val="pl-PL"/>
              </w:rPr>
              <w:br/>
            </w:r>
            <w:r w:rsidRPr="00621CB1">
              <w:rPr>
                <w:rFonts w:eastAsia="ArialNarrow"/>
                <w:color w:val="000000"/>
                <w:sz w:val="22"/>
                <w:szCs w:val="22"/>
                <w:lang w:val="pl-PL"/>
              </w:rPr>
              <w:t>i przeprowadzali badania profilaktyczne.</w:t>
            </w:r>
          </w:p>
          <w:p w:rsidR="00C9431B" w:rsidRPr="00621CB1" w:rsidRDefault="00C9431B" w:rsidP="00B859D4">
            <w:pPr>
              <w:autoSpaceDE w:val="0"/>
              <w:autoSpaceDN w:val="0"/>
              <w:adjustRightInd w:val="0"/>
              <w:spacing w:after="0" w:line="240" w:lineRule="auto"/>
              <w:rPr>
                <w:rFonts w:eastAsia="ArialNarrow" w:cs="Times New Roman"/>
                <w:color w:val="000000"/>
                <w:sz w:val="22"/>
                <w:szCs w:val="22"/>
                <w:lang w:val="pl-PL"/>
              </w:rPr>
            </w:pPr>
          </w:p>
        </w:tc>
        <w:tc>
          <w:tcPr>
            <w:tcW w:w="3560" w:type="dxa"/>
          </w:tcPr>
          <w:p w:rsidR="00552445" w:rsidRPr="00621CB1" w:rsidRDefault="008845F8" w:rsidP="00931960">
            <w:pPr>
              <w:autoSpaceDE w:val="0"/>
              <w:autoSpaceDN w:val="0"/>
              <w:adjustRightInd w:val="0"/>
              <w:spacing w:after="0" w:line="240" w:lineRule="auto"/>
              <w:rPr>
                <w:rFonts w:eastAsia="ArialNarrow"/>
                <w:color w:val="000000"/>
                <w:sz w:val="22"/>
                <w:szCs w:val="22"/>
                <w:lang w:val="pl-PL"/>
              </w:rPr>
            </w:pPr>
            <w:r>
              <w:rPr>
                <w:rFonts w:eastAsia="ArialNarrow"/>
                <w:color w:val="000000"/>
                <w:sz w:val="22"/>
                <w:szCs w:val="22"/>
                <w:lang w:val="pl-PL"/>
              </w:rPr>
              <w:lastRenderedPageBreak/>
              <w:t>1.</w:t>
            </w:r>
            <w:r w:rsidR="00552445" w:rsidRPr="00621CB1">
              <w:rPr>
                <w:rFonts w:eastAsia="ArialNarrow"/>
                <w:color w:val="000000"/>
                <w:sz w:val="22"/>
                <w:szCs w:val="22"/>
                <w:lang w:val="pl-PL"/>
              </w:rPr>
              <w:t>Wsparcie dla rodzin osób przewlekle chorych</w:t>
            </w:r>
            <w:r w:rsidR="00931960">
              <w:rPr>
                <w:rFonts w:eastAsia="ArialNarrow"/>
                <w:color w:val="000000"/>
                <w:sz w:val="22"/>
                <w:szCs w:val="22"/>
                <w:lang w:val="pl-PL"/>
              </w:rPr>
              <w:t>.</w:t>
            </w:r>
          </w:p>
          <w:p w:rsidR="00552445" w:rsidRPr="00621CB1" w:rsidRDefault="00552445" w:rsidP="00931960">
            <w:pPr>
              <w:autoSpaceDE w:val="0"/>
              <w:autoSpaceDN w:val="0"/>
              <w:adjustRightInd w:val="0"/>
              <w:spacing w:after="0" w:line="240" w:lineRule="auto"/>
              <w:rPr>
                <w:rFonts w:eastAsia="ArialNarrow"/>
                <w:color w:val="000000"/>
                <w:sz w:val="22"/>
                <w:szCs w:val="22"/>
                <w:lang w:val="pl-PL"/>
              </w:rPr>
            </w:pPr>
            <w:r w:rsidRPr="00621CB1">
              <w:rPr>
                <w:rFonts w:eastAsia="ArialNarrow"/>
                <w:color w:val="000000"/>
                <w:sz w:val="22"/>
                <w:szCs w:val="22"/>
                <w:lang w:val="pl-PL"/>
              </w:rPr>
              <w:t>W ramach punktów konsultacyjno – edukacyjnych</w:t>
            </w:r>
          </w:p>
          <w:p w:rsidR="00552445" w:rsidRPr="00621CB1" w:rsidRDefault="00931960" w:rsidP="00931960">
            <w:pPr>
              <w:tabs>
                <w:tab w:val="num" w:pos="1190"/>
              </w:tabs>
              <w:autoSpaceDE w:val="0"/>
              <w:autoSpaceDN w:val="0"/>
              <w:adjustRightInd w:val="0"/>
              <w:spacing w:after="0" w:line="240" w:lineRule="auto"/>
              <w:rPr>
                <w:rFonts w:eastAsia="ArialNarrow"/>
                <w:color w:val="000000"/>
                <w:sz w:val="22"/>
                <w:szCs w:val="22"/>
                <w:lang w:val="pl-PL"/>
              </w:rPr>
            </w:pPr>
            <w:r>
              <w:rPr>
                <w:rFonts w:eastAsia="ArialNarrow"/>
                <w:color w:val="000000"/>
                <w:sz w:val="22"/>
                <w:szCs w:val="22"/>
                <w:lang w:val="pl-PL"/>
              </w:rPr>
              <w:lastRenderedPageBreak/>
              <w:t>p</w:t>
            </w:r>
            <w:r w:rsidR="00552445" w:rsidRPr="00621CB1">
              <w:rPr>
                <w:rFonts w:eastAsia="ArialNarrow"/>
                <w:color w:val="000000"/>
                <w:sz w:val="22"/>
                <w:szCs w:val="22"/>
                <w:lang w:val="pl-PL"/>
              </w:rPr>
              <w:t>rofilaktyka i leczenie odleżyn – objęto poradami 90 opiekunów rodzin</w:t>
            </w:r>
            <w:r>
              <w:rPr>
                <w:rFonts w:eastAsia="ArialNarrow"/>
                <w:color w:val="000000"/>
                <w:sz w:val="22"/>
                <w:szCs w:val="22"/>
                <w:lang w:val="pl-PL"/>
              </w:rPr>
              <w:t>.</w:t>
            </w:r>
          </w:p>
          <w:p w:rsidR="00552445" w:rsidRPr="00621CB1" w:rsidRDefault="00552445" w:rsidP="00931960">
            <w:pPr>
              <w:tabs>
                <w:tab w:val="num" w:pos="1190"/>
              </w:tabs>
              <w:autoSpaceDE w:val="0"/>
              <w:autoSpaceDN w:val="0"/>
              <w:adjustRightInd w:val="0"/>
              <w:spacing w:after="0" w:line="240" w:lineRule="auto"/>
              <w:rPr>
                <w:rFonts w:eastAsia="ArialNarrow"/>
                <w:color w:val="000000"/>
                <w:sz w:val="22"/>
                <w:szCs w:val="22"/>
                <w:lang w:val="pl-PL"/>
              </w:rPr>
            </w:pPr>
            <w:r w:rsidRPr="00621CB1">
              <w:rPr>
                <w:rFonts w:eastAsia="ArialNarrow"/>
                <w:color w:val="000000"/>
                <w:sz w:val="22"/>
                <w:szCs w:val="22"/>
                <w:lang w:val="pl-PL"/>
              </w:rPr>
              <w:t>W punkcie diabetologicznym przeprowadzono edukację w zakresie cukrzycy u 184 pacjentów i ich rodzin oraz wykonano 491 pomiarów cukru.</w:t>
            </w:r>
          </w:p>
          <w:p w:rsidR="00552445" w:rsidRPr="00621CB1" w:rsidRDefault="00552445" w:rsidP="00931960">
            <w:pPr>
              <w:tabs>
                <w:tab w:val="num" w:pos="1190"/>
              </w:tabs>
              <w:autoSpaceDE w:val="0"/>
              <w:autoSpaceDN w:val="0"/>
              <w:adjustRightInd w:val="0"/>
              <w:spacing w:after="0" w:line="240" w:lineRule="auto"/>
              <w:rPr>
                <w:rFonts w:eastAsia="ArialNarrow"/>
                <w:color w:val="000000"/>
                <w:sz w:val="22"/>
                <w:szCs w:val="22"/>
                <w:lang w:val="pl-PL"/>
              </w:rPr>
            </w:pPr>
            <w:r w:rsidRPr="00621CB1">
              <w:rPr>
                <w:rFonts w:eastAsia="ArialNarrow"/>
                <w:color w:val="000000"/>
                <w:sz w:val="22"/>
                <w:szCs w:val="22"/>
                <w:lang w:val="pl-PL"/>
              </w:rPr>
              <w:t>W punktach pielęgnacji stomii udzielono 50 edukacji.</w:t>
            </w:r>
          </w:p>
          <w:p w:rsidR="00552445" w:rsidRPr="00931960" w:rsidRDefault="00552445" w:rsidP="00931960">
            <w:pPr>
              <w:tabs>
                <w:tab w:val="num" w:pos="1190"/>
              </w:tabs>
              <w:autoSpaceDE w:val="0"/>
              <w:autoSpaceDN w:val="0"/>
              <w:adjustRightInd w:val="0"/>
              <w:spacing w:after="0" w:line="240" w:lineRule="auto"/>
              <w:rPr>
                <w:rFonts w:eastAsia="ArialNarrow"/>
                <w:color w:val="000000"/>
                <w:sz w:val="22"/>
                <w:szCs w:val="22"/>
                <w:lang w:val="pl-PL"/>
              </w:rPr>
            </w:pPr>
            <w:r w:rsidRPr="00621CB1">
              <w:rPr>
                <w:rFonts w:eastAsia="ArialNarrow"/>
                <w:color w:val="000000"/>
                <w:sz w:val="22"/>
                <w:szCs w:val="22"/>
                <w:lang w:val="pl-PL"/>
              </w:rPr>
              <w:t>W punkcie dietetycznym przeprowadzono 1310 rozmów edukacyjnych, w</w:t>
            </w:r>
            <w:r w:rsidR="00931960">
              <w:rPr>
                <w:rFonts w:eastAsia="ArialNarrow"/>
                <w:color w:val="000000"/>
                <w:sz w:val="22"/>
                <w:szCs w:val="22"/>
                <w:lang w:val="pl-PL"/>
              </w:rPr>
              <w:t xml:space="preserve"> tym 228 z rodzinami pacjentów.</w:t>
            </w:r>
            <w:r w:rsidR="00931960">
              <w:rPr>
                <w:rFonts w:eastAsia="ArialNarrow"/>
                <w:color w:val="000000"/>
                <w:sz w:val="22"/>
                <w:szCs w:val="22"/>
                <w:lang w:val="pl-PL"/>
              </w:rPr>
              <w:br/>
            </w:r>
            <w:r w:rsidRPr="00621CB1">
              <w:rPr>
                <w:rFonts w:eastAsia="ArialNarrow"/>
                <w:color w:val="000000"/>
                <w:sz w:val="22"/>
                <w:szCs w:val="22"/>
                <w:lang w:val="pl-PL"/>
              </w:rPr>
              <w:t>W Szpitalu pomoc w zakresie działań socjalnych można uzyskać od pracownika socjalnego. Ubezpie</w:t>
            </w:r>
            <w:r w:rsidR="0051101B">
              <w:rPr>
                <w:rFonts w:eastAsia="ArialNarrow"/>
                <w:color w:val="000000"/>
                <w:sz w:val="22"/>
                <w:szCs w:val="22"/>
                <w:lang w:val="pl-PL"/>
              </w:rPr>
              <w:t>czeniem społecznym objęto 54 oso</w:t>
            </w:r>
            <w:r w:rsidRPr="00621CB1">
              <w:rPr>
                <w:rFonts w:eastAsia="ArialNarrow"/>
                <w:color w:val="000000"/>
                <w:sz w:val="22"/>
                <w:szCs w:val="22"/>
                <w:lang w:val="pl-PL"/>
              </w:rPr>
              <w:t>b</w:t>
            </w:r>
            <w:r w:rsidR="0051101B">
              <w:rPr>
                <w:rFonts w:eastAsia="ArialNarrow"/>
                <w:color w:val="000000"/>
                <w:sz w:val="22"/>
                <w:szCs w:val="22"/>
                <w:lang w:val="pl-PL"/>
              </w:rPr>
              <w:t>y</w:t>
            </w:r>
            <w:r w:rsidRPr="00621CB1">
              <w:rPr>
                <w:rFonts w:eastAsia="ArialNarrow"/>
                <w:color w:val="000000"/>
                <w:sz w:val="22"/>
                <w:szCs w:val="22"/>
                <w:lang w:val="pl-PL"/>
              </w:rPr>
              <w:t>, w Domu Pomocy Społecznej umieszczono 25 osób, pochówki zlecono 4</w:t>
            </w:r>
            <w:r w:rsidR="0051101B">
              <w:rPr>
                <w:rFonts w:eastAsia="ArialNarrow"/>
                <w:color w:val="000000"/>
                <w:sz w:val="22"/>
                <w:szCs w:val="22"/>
                <w:lang w:val="pl-PL"/>
              </w:rPr>
              <w:t xml:space="preserve"> razy, 30 razy ustalono stopień </w:t>
            </w:r>
            <w:r w:rsidRPr="00621CB1">
              <w:rPr>
                <w:rFonts w:eastAsia="ArialNarrow"/>
                <w:color w:val="000000"/>
                <w:sz w:val="22"/>
                <w:szCs w:val="22"/>
                <w:lang w:val="pl-PL"/>
              </w:rPr>
              <w:t>niepełnosprawności, zlecono usługi opiekuńcze w miejscu zamieszkania 41 razy, 150 razy złożono wnioski do ZOL/ZPO, umieszczono 10 osób w hospicjum, opieką długoterminową objęto</w:t>
            </w:r>
            <w:r w:rsidR="00151D0C">
              <w:rPr>
                <w:rFonts w:eastAsia="ArialNarrow"/>
                <w:color w:val="000000"/>
                <w:sz w:val="22"/>
                <w:szCs w:val="22"/>
                <w:lang w:val="pl-PL"/>
              </w:rPr>
              <w:t xml:space="preserve"> </w:t>
            </w:r>
            <w:r w:rsidRPr="00621CB1">
              <w:rPr>
                <w:rFonts w:eastAsia="ArialNarrow"/>
                <w:color w:val="000000"/>
                <w:sz w:val="22"/>
                <w:szCs w:val="22"/>
                <w:lang w:val="pl-PL"/>
              </w:rPr>
              <w:t xml:space="preserve">7 osób, założono 4 Niebieskie Karty „przemocy”, wyrobiono 8 dowodów osobistych, przeprowadzono 15 wywiadów środowiskowych o pomoc finansową dla pacjenta, 2 razy ustalono tożsamość pacjenta przez policję, umieszczono 14 chorych bez zgody pacjenta w ZOL/ZPO, prowadzono </w:t>
            </w:r>
            <w:r w:rsidRPr="00621CB1">
              <w:rPr>
                <w:rFonts w:eastAsia="ArialNarrow"/>
                <w:color w:val="000000"/>
                <w:sz w:val="22"/>
                <w:szCs w:val="22"/>
                <w:lang w:val="pl-PL"/>
              </w:rPr>
              <w:lastRenderedPageBreak/>
              <w:t>świadczenia pracy socjalnej na rzecz pacjenta, rozwiązywanie rożnych problemów dotyczących pacjenta oraz ich rodzin</w:t>
            </w:r>
            <w:r w:rsidRPr="00621CB1">
              <w:rPr>
                <w:rFonts w:eastAsia="ArialNarrow"/>
                <w:i/>
                <w:color w:val="000000"/>
                <w:sz w:val="22"/>
                <w:szCs w:val="22"/>
                <w:lang w:val="pl-PL"/>
              </w:rPr>
              <w:t>.</w:t>
            </w:r>
          </w:p>
          <w:p w:rsidR="00194766" w:rsidRDefault="00552445" w:rsidP="008845F8">
            <w:pPr>
              <w:tabs>
                <w:tab w:val="num" w:pos="1190"/>
              </w:tabs>
              <w:autoSpaceDE w:val="0"/>
              <w:autoSpaceDN w:val="0"/>
              <w:adjustRightInd w:val="0"/>
              <w:spacing w:after="0" w:line="240" w:lineRule="auto"/>
              <w:rPr>
                <w:rFonts w:eastAsia="ArialNarrow"/>
                <w:color w:val="000000"/>
                <w:sz w:val="22"/>
                <w:szCs w:val="22"/>
                <w:lang w:val="pl-PL"/>
              </w:rPr>
            </w:pPr>
            <w:r w:rsidRPr="00621CB1">
              <w:rPr>
                <w:rFonts w:eastAsia="ArialNarrow"/>
                <w:color w:val="000000"/>
                <w:sz w:val="22"/>
                <w:szCs w:val="22"/>
                <w:lang w:val="pl-PL"/>
              </w:rPr>
              <w:t xml:space="preserve">Pracownicy Szpitala aktywnie brali udział w spotkaniach z rodzicami dzieci chorych na cukrzycę w Miejskim Ośrodku Kultury Sportu i Rekreacji w Chrzanowie, gdzie głównie </w:t>
            </w:r>
            <w:r w:rsidR="008845F8">
              <w:rPr>
                <w:rFonts w:eastAsia="ArialNarrow"/>
                <w:color w:val="000000"/>
                <w:sz w:val="22"/>
                <w:szCs w:val="22"/>
                <w:lang w:val="pl-PL"/>
              </w:rPr>
              <w:t>udzielali porad dietetycznych.</w:t>
            </w:r>
            <w:r w:rsidR="008845F8">
              <w:rPr>
                <w:rFonts w:eastAsia="ArialNarrow"/>
                <w:color w:val="000000"/>
                <w:sz w:val="22"/>
                <w:szCs w:val="22"/>
                <w:lang w:val="pl-PL"/>
              </w:rPr>
              <w:br/>
            </w:r>
            <w:r w:rsidRPr="00621CB1">
              <w:rPr>
                <w:rFonts w:eastAsia="ArialNarrow"/>
                <w:color w:val="000000"/>
                <w:sz w:val="22"/>
                <w:szCs w:val="22"/>
                <w:lang w:val="pl-PL"/>
              </w:rPr>
              <w:t>W ramach wsparcia rodzin osób przewlekle chorych</w:t>
            </w:r>
            <w:r w:rsidR="00194766">
              <w:rPr>
                <w:rFonts w:eastAsia="ArialNarrow"/>
                <w:color w:val="000000"/>
                <w:sz w:val="22"/>
                <w:szCs w:val="22"/>
                <w:lang w:val="pl-PL"/>
              </w:rPr>
              <w:t>,</w:t>
            </w:r>
            <w:r w:rsidRPr="00621CB1">
              <w:rPr>
                <w:rFonts w:eastAsia="ArialNarrow"/>
                <w:color w:val="000000"/>
                <w:sz w:val="22"/>
                <w:szCs w:val="22"/>
                <w:lang w:val="pl-PL"/>
              </w:rPr>
              <w:t xml:space="preserve"> jak również samych chorych na stronie internetowej szpitala umieszczono </w:t>
            </w:r>
            <w:r w:rsidR="00194766">
              <w:rPr>
                <w:rFonts w:eastAsia="ArialNarrow"/>
                <w:color w:val="000000"/>
                <w:sz w:val="22"/>
                <w:szCs w:val="22"/>
                <w:lang w:val="pl-PL"/>
              </w:rPr>
              <w:br/>
            </w:r>
            <w:r w:rsidRPr="00621CB1">
              <w:rPr>
                <w:rFonts w:eastAsia="ArialNarrow"/>
                <w:color w:val="000000"/>
                <w:sz w:val="22"/>
                <w:szCs w:val="22"/>
                <w:lang w:val="pl-PL"/>
              </w:rPr>
              <w:t xml:space="preserve">z możliwością pobrania informacje dotyczące profilaktyki przeciwodleżynowej, profilaktyki upadków w szczególności dedykowanej dla osób starszych </w:t>
            </w:r>
            <w:r w:rsidR="00194766">
              <w:rPr>
                <w:rFonts w:eastAsia="ArialNarrow"/>
                <w:color w:val="000000"/>
                <w:sz w:val="22"/>
                <w:szCs w:val="22"/>
                <w:lang w:val="pl-PL"/>
              </w:rPr>
              <w:br/>
            </w:r>
            <w:r w:rsidRPr="00621CB1">
              <w:rPr>
                <w:rFonts w:eastAsia="ArialNarrow"/>
                <w:color w:val="000000"/>
                <w:sz w:val="22"/>
                <w:szCs w:val="22"/>
                <w:lang w:val="pl-PL"/>
              </w:rPr>
              <w:t>i chorych.</w:t>
            </w:r>
            <w:r w:rsidRPr="00621CB1">
              <w:rPr>
                <w:rFonts w:eastAsia="ArialNarrow"/>
                <w:color w:val="000000"/>
                <w:sz w:val="22"/>
                <w:szCs w:val="22"/>
                <w:lang w:val="pl-PL"/>
              </w:rPr>
              <w:br/>
              <w:t xml:space="preserve">Ważnym tematem pracy w szpitalu jest odpowiednie postępowanie </w:t>
            </w:r>
          </w:p>
          <w:p w:rsidR="00552445" w:rsidRPr="00621CB1" w:rsidRDefault="00552445" w:rsidP="008845F8">
            <w:pPr>
              <w:tabs>
                <w:tab w:val="num" w:pos="1190"/>
              </w:tabs>
              <w:autoSpaceDE w:val="0"/>
              <w:autoSpaceDN w:val="0"/>
              <w:adjustRightInd w:val="0"/>
              <w:spacing w:after="0" w:line="240" w:lineRule="auto"/>
              <w:rPr>
                <w:rFonts w:eastAsia="ArialNarrow"/>
                <w:color w:val="000000"/>
                <w:sz w:val="22"/>
                <w:szCs w:val="22"/>
                <w:lang w:val="pl-PL"/>
              </w:rPr>
            </w:pPr>
            <w:r w:rsidRPr="00621CB1">
              <w:rPr>
                <w:rFonts w:eastAsia="ArialNarrow"/>
                <w:color w:val="000000"/>
                <w:sz w:val="22"/>
                <w:szCs w:val="22"/>
                <w:lang w:val="pl-PL"/>
              </w:rPr>
              <w:t>z ofiarami przemocy i zaniedbań, dzięki opracowanemu standardowi oraz algorytmowi postępowania, takie osoby i ich rodziny/opiekunowie uzyskają profesjonalną i szybką pomoc.</w:t>
            </w:r>
            <w:r w:rsidRPr="00621CB1">
              <w:rPr>
                <w:rFonts w:eastAsia="ArialNarrow"/>
                <w:color w:val="000000"/>
                <w:sz w:val="22"/>
                <w:szCs w:val="22"/>
                <w:lang w:val="pl-PL"/>
              </w:rPr>
              <w:br/>
            </w:r>
          </w:p>
          <w:p w:rsidR="00552445" w:rsidRPr="00621CB1" w:rsidRDefault="008845F8" w:rsidP="008845F8">
            <w:pPr>
              <w:autoSpaceDE w:val="0"/>
              <w:autoSpaceDN w:val="0"/>
              <w:adjustRightInd w:val="0"/>
              <w:spacing w:after="0" w:line="240" w:lineRule="auto"/>
              <w:rPr>
                <w:rFonts w:eastAsia="ArialNarrow"/>
                <w:color w:val="000000"/>
                <w:sz w:val="22"/>
                <w:szCs w:val="22"/>
                <w:lang w:val="pl-PL"/>
              </w:rPr>
            </w:pPr>
            <w:r>
              <w:rPr>
                <w:rFonts w:eastAsia="ArialNarrow"/>
                <w:color w:val="000000"/>
                <w:sz w:val="22"/>
                <w:szCs w:val="22"/>
                <w:lang w:val="pl-PL"/>
              </w:rPr>
              <w:t>2.</w:t>
            </w:r>
            <w:r w:rsidR="00552445" w:rsidRPr="00621CB1">
              <w:rPr>
                <w:rFonts w:eastAsia="ArialNarrow"/>
                <w:color w:val="000000"/>
                <w:sz w:val="22"/>
                <w:szCs w:val="22"/>
                <w:lang w:val="pl-PL"/>
              </w:rPr>
              <w:t>Wsparcie dla rodzin oczekujących dziecka</w:t>
            </w:r>
            <w:r>
              <w:rPr>
                <w:rFonts w:eastAsia="ArialNarrow"/>
                <w:color w:val="000000"/>
                <w:sz w:val="22"/>
                <w:szCs w:val="22"/>
                <w:lang w:val="pl-PL"/>
              </w:rPr>
              <w:t>.</w:t>
            </w:r>
          </w:p>
          <w:p w:rsidR="00552445" w:rsidRPr="00621CB1" w:rsidRDefault="00552445" w:rsidP="008845F8">
            <w:pPr>
              <w:tabs>
                <w:tab w:val="num" w:pos="1190"/>
              </w:tabs>
              <w:autoSpaceDE w:val="0"/>
              <w:autoSpaceDN w:val="0"/>
              <w:adjustRightInd w:val="0"/>
              <w:spacing w:after="0" w:line="240" w:lineRule="auto"/>
              <w:rPr>
                <w:rFonts w:eastAsia="ArialNarrow"/>
                <w:color w:val="000000"/>
                <w:sz w:val="22"/>
                <w:szCs w:val="22"/>
                <w:lang w:val="pl-PL"/>
              </w:rPr>
            </w:pPr>
            <w:r w:rsidRPr="00621CB1">
              <w:rPr>
                <w:rFonts w:eastAsia="ArialNarrow"/>
                <w:color w:val="000000"/>
                <w:sz w:val="22"/>
                <w:szCs w:val="22"/>
                <w:lang w:val="pl-PL"/>
              </w:rPr>
              <w:t xml:space="preserve">W ramach szkoły rodzenia brało udział 130 osób (65 par) w ciągu 12 edycji (współfinansowanie </w:t>
            </w:r>
            <w:r w:rsidRPr="00621CB1">
              <w:rPr>
                <w:rFonts w:eastAsia="ArialNarrow"/>
                <w:color w:val="000000"/>
                <w:sz w:val="22"/>
                <w:szCs w:val="22"/>
                <w:lang w:val="pl-PL"/>
              </w:rPr>
              <w:lastRenderedPageBreak/>
              <w:t xml:space="preserve">pacjentek). </w:t>
            </w:r>
          </w:p>
          <w:p w:rsidR="00552445" w:rsidRPr="00621CB1" w:rsidRDefault="00552445" w:rsidP="008845F8">
            <w:pPr>
              <w:tabs>
                <w:tab w:val="num" w:pos="1190"/>
              </w:tabs>
              <w:autoSpaceDE w:val="0"/>
              <w:autoSpaceDN w:val="0"/>
              <w:adjustRightInd w:val="0"/>
              <w:spacing w:after="0" w:line="240" w:lineRule="auto"/>
              <w:rPr>
                <w:sz w:val="22"/>
                <w:szCs w:val="22"/>
                <w:lang w:val="pl-PL"/>
              </w:rPr>
            </w:pPr>
            <w:r w:rsidRPr="00621CB1">
              <w:rPr>
                <w:rFonts w:eastAsia="ArialNarrow"/>
                <w:color w:val="000000"/>
                <w:sz w:val="22"/>
                <w:szCs w:val="22"/>
                <w:lang w:val="pl-PL"/>
              </w:rPr>
              <w:t>W ramach „Szkoły Matek i Ojców – razem łatwiej” szkoleniem objęto 264 matki i 114 ojców.</w:t>
            </w:r>
          </w:p>
          <w:p w:rsidR="00552445" w:rsidRPr="00621CB1" w:rsidRDefault="00552445" w:rsidP="008845F8">
            <w:pPr>
              <w:tabs>
                <w:tab w:val="num" w:pos="1190"/>
              </w:tabs>
              <w:autoSpaceDE w:val="0"/>
              <w:autoSpaceDN w:val="0"/>
              <w:adjustRightInd w:val="0"/>
              <w:spacing w:after="0" w:line="240" w:lineRule="auto"/>
              <w:rPr>
                <w:sz w:val="22"/>
                <w:szCs w:val="22"/>
                <w:lang w:val="pl-PL"/>
              </w:rPr>
            </w:pPr>
            <w:r w:rsidRPr="00621CB1">
              <w:rPr>
                <w:sz w:val="22"/>
                <w:szCs w:val="22"/>
                <w:lang w:val="pl-PL"/>
              </w:rPr>
              <w:t>W ramach szkolenia personelu medycznego przeprowadzono warsztaty przez firmę zewnętrzną dla położnych, pielęgniarek oraz psychologa pt: „ Praca z rodzicami doświadczającymi śmierci noworodka, narodzin dziecka chorego” wzięło w nich udział 47 osób personelu. Na stronie internetowej Szpitala można pobrać „Ulotkę informacyjną dla Pacjentek po Stracie Dziecka”</w:t>
            </w:r>
            <w:r w:rsidR="008845F8">
              <w:rPr>
                <w:sz w:val="22"/>
                <w:szCs w:val="22"/>
                <w:lang w:val="pl-PL"/>
              </w:rPr>
              <w:t>.</w:t>
            </w:r>
          </w:p>
          <w:p w:rsidR="00552445" w:rsidRPr="00621CB1" w:rsidRDefault="00552445" w:rsidP="008845F8">
            <w:pPr>
              <w:tabs>
                <w:tab w:val="num" w:pos="1190"/>
              </w:tabs>
              <w:autoSpaceDE w:val="0"/>
              <w:autoSpaceDN w:val="0"/>
              <w:adjustRightInd w:val="0"/>
              <w:spacing w:after="0" w:line="240" w:lineRule="auto"/>
              <w:rPr>
                <w:sz w:val="22"/>
                <w:szCs w:val="22"/>
                <w:lang w:val="pl-PL"/>
              </w:rPr>
            </w:pPr>
            <w:r w:rsidRPr="00621CB1">
              <w:rPr>
                <w:sz w:val="22"/>
                <w:szCs w:val="22"/>
                <w:lang w:val="pl-PL"/>
              </w:rPr>
              <w:t>W strukturach Szpitala działa Szkoła Rodzenia, w 6- 7  spotkaniach  cyklicznych wzięło udział 65 par.</w:t>
            </w:r>
          </w:p>
          <w:p w:rsidR="008845F8" w:rsidRDefault="00552445" w:rsidP="008845F8">
            <w:pPr>
              <w:tabs>
                <w:tab w:val="num" w:pos="1190"/>
              </w:tabs>
              <w:autoSpaceDE w:val="0"/>
              <w:autoSpaceDN w:val="0"/>
              <w:adjustRightInd w:val="0"/>
              <w:spacing w:after="0" w:line="240" w:lineRule="auto"/>
              <w:rPr>
                <w:sz w:val="22"/>
                <w:szCs w:val="22"/>
                <w:lang w:val="pl-PL"/>
              </w:rPr>
            </w:pPr>
            <w:r w:rsidRPr="00621CB1">
              <w:rPr>
                <w:sz w:val="22"/>
                <w:szCs w:val="22"/>
                <w:lang w:val="pl-PL"/>
              </w:rPr>
              <w:t>W ramach oddziału gine</w:t>
            </w:r>
            <w:r w:rsidR="008845F8">
              <w:rPr>
                <w:sz w:val="22"/>
                <w:szCs w:val="22"/>
                <w:lang w:val="pl-PL"/>
              </w:rPr>
              <w:t>kologiczno</w:t>
            </w:r>
            <w:r w:rsidRPr="00621CB1">
              <w:rPr>
                <w:sz w:val="22"/>
                <w:szCs w:val="22"/>
                <w:lang w:val="pl-PL"/>
              </w:rPr>
              <w:t xml:space="preserve"> – położniczego i neonatologicznego co trzecią niedzielę prowadzone są cykliczn</w:t>
            </w:r>
            <w:r w:rsidR="00837755">
              <w:rPr>
                <w:sz w:val="22"/>
                <w:szCs w:val="22"/>
                <w:lang w:val="pl-PL"/>
              </w:rPr>
              <w:t>e spotkania pt.”</w:t>
            </w:r>
            <w:r w:rsidRPr="00621CB1">
              <w:rPr>
                <w:sz w:val="22"/>
                <w:szCs w:val="22"/>
                <w:lang w:val="pl-PL"/>
              </w:rPr>
              <w:t xml:space="preserve">Dni otwarte” które mają przybliżyć i wesprzeć przyszłych rodziców w trudach narodzin i opieki nad noworodkiem </w:t>
            </w:r>
            <w:r w:rsidR="00194766">
              <w:rPr>
                <w:sz w:val="22"/>
                <w:szCs w:val="22"/>
                <w:lang w:val="pl-PL"/>
              </w:rPr>
              <w:br/>
            </w:r>
            <w:r w:rsidRPr="00621CB1">
              <w:rPr>
                <w:sz w:val="22"/>
                <w:szCs w:val="22"/>
                <w:lang w:val="pl-PL"/>
              </w:rPr>
              <w:t>z uwzględnieniem ich indywidualnych potrzeb i oczekiwań, zapewniających komfort i możliwości decydowania. Ze spotkań skorzystało 239 osób</w:t>
            </w:r>
            <w:r w:rsidR="008845F8">
              <w:rPr>
                <w:sz w:val="22"/>
                <w:szCs w:val="22"/>
                <w:lang w:val="pl-PL"/>
              </w:rPr>
              <w:t>.</w:t>
            </w:r>
          </w:p>
          <w:p w:rsidR="00552445" w:rsidRPr="008845F8" w:rsidRDefault="00552445" w:rsidP="008845F8">
            <w:pPr>
              <w:tabs>
                <w:tab w:val="num" w:pos="1190"/>
              </w:tabs>
              <w:autoSpaceDE w:val="0"/>
              <w:autoSpaceDN w:val="0"/>
              <w:adjustRightInd w:val="0"/>
              <w:spacing w:after="0" w:line="240" w:lineRule="auto"/>
              <w:rPr>
                <w:sz w:val="22"/>
                <w:szCs w:val="22"/>
                <w:lang w:val="pl-PL"/>
              </w:rPr>
            </w:pPr>
            <w:r w:rsidRPr="00621CB1">
              <w:rPr>
                <w:rFonts w:eastAsia="ArialNarrow"/>
                <w:color w:val="000000"/>
                <w:sz w:val="22"/>
                <w:szCs w:val="22"/>
                <w:lang w:val="pl-PL"/>
              </w:rPr>
              <w:br/>
            </w:r>
            <w:r w:rsidR="008845F8">
              <w:rPr>
                <w:sz w:val="22"/>
                <w:szCs w:val="22"/>
                <w:lang w:val="pl-PL"/>
              </w:rPr>
              <w:t>3.</w:t>
            </w:r>
            <w:r w:rsidRPr="00621CB1">
              <w:rPr>
                <w:rFonts w:eastAsia="ArialNarrow"/>
                <w:color w:val="000000"/>
                <w:sz w:val="22"/>
                <w:szCs w:val="22"/>
                <w:lang w:val="pl-PL"/>
              </w:rPr>
              <w:t xml:space="preserve">Pomoc dla osób z zaburzeniami psychicznymi oraz ich rodzinom </w:t>
            </w:r>
            <w:r w:rsidR="00194766">
              <w:rPr>
                <w:rFonts w:eastAsia="ArialNarrow"/>
                <w:color w:val="000000"/>
                <w:sz w:val="22"/>
                <w:szCs w:val="22"/>
                <w:lang w:val="pl-PL"/>
              </w:rPr>
              <w:br/>
            </w:r>
            <w:r w:rsidRPr="00621CB1">
              <w:rPr>
                <w:rFonts w:eastAsia="ArialNarrow"/>
                <w:color w:val="000000"/>
                <w:sz w:val="22"/>
                <w:szCs w:val="22"/>
                <w:lang w:val="pl-PL"/>
              </w:rPr>
              <w:t>i opiekunom</w:t>
            </w:r>
            <w:r w:rsidR="00151D0C">
              <w:rPr>
                <w:rFonts w:eastAsia="ArialNarrow"/>
                <w:color w:val="000000"/>
                <w:sz w:val="22"/>
                <w:szCs w:val="22"/>
                <w:lang w:val="pl-PL"/>
              </w:rPr>
              <w:t>.</w:t>
            </w:r>
            <w:r w:rsidRPr="00621CB1">
              <w:rPr>
                <w:rFonts w:eastAsia="ArialNarrow"/>
                <w:color w:val="000000"/>
                <w:sz w:val="22"/>
                <w:szCs w:val="22"/>
                <w:lang w:val="pl-PL"/>
              </w:rPr>
              <w:br/>
            </w:r>
            <w:r w:rsidRPr="00621CB1">
              <w:rPr>
                <w:rFonts w:eastAsia="ArialNarrow"/>
                <w:color w:val="000000"/>
                <w:sz w:val="22"/>
                <w:szCs w:val="22"/>
                <w:lang w:val="pl-PL"/>
              </w:rPr>
              <w:lastRenderedPageBreak/>
              <w:t>Szpital od kilku lat współpracuje ze Starostwem Powiatowym w Chrzanowie w zakresie przygotowania i realizacji Programu Profilaktycznego Ochrony Zdrowia Psychicznego. W 2017r w ramach programu zostały realizowane następujące działania: -bezpłatne konsultacje psychiatryczne i psychologiczne dla osób powyżej 18 r.ż-</w:t>
            </w:r>
          </w:p>
          <w:p w:rsidR="00552445" w:rsidRPr="00621CB1" w:rsidRDefault="00552445" w:rsidP="00151D0C">
            <w:pPr>
              <w:autoSpaceDE w:val="0"/>
              <w:autoSpaceDN w:val="0"/>
              <w:adjustRightInd w:val="0"/>
              <w:spacing w:after="0" w:line="240" w:lineRule="auto"/>
              <w:rPr>
                <w:rFonts w:eastAsia="ArialNarrow"/>
                <w:color w:val="000000"/>
                <w:sz w:val="22"/>
                <w:szCs w:val="22"/>
                <w:lang w:val="pl-PL"/>
              </w:rPr>
            </w:pPr>
            <w:r w:rsidRPr="00621CB1">
              <w:rPr>
                <w:rFonts w:eastAsia="ArialNarrow"/>
                <w:color w:val="000000"/>
                <w:sz w:val="22"/>
                <w:szCs w:val="22"/>
                <w:lang w:val="pl-PL"/>
              </w:rPr>
              <w:t>- wykłady o tematyce psychiatrycznej dotyczące: stresu ,profilaktyki zaburzeń depresyjnych, depresji, zaburzeń lękowych, osłabienia funkcjonowania po</w:t>
            </w:r>
            <w:r w:rsidR="00151D0C">
              <w:rPr>
                <w:rFonts w:eastAsia="ArialNarrow"/>
                <w:color w:val="000000"/>
                <w:sz w:val="22"/>
                <w:szCs w:val="22"/>
                <w:lang w:val="pl-PL"/>
              </w:rPr>
              <w:t>znawczego, zaburzeń odżywiania.</w:t>
            </w:r>
            <w:r w:rsidR="00151D0C">
              <w:rPr>
                <w:rFonts w:eastAsia="ArialNarrow"/>
                <w:color w:val="000000"/>
                <w:sz w:val="22"/>
                <w:szCs w:val="22"/>
                <w:lang w:val="pl-PL"/>
              </w:rPr>
              <w:br/>
            </w:r>
            <w:r w:rsidRPr="00621CB1">
              <w:rPr>
                <w:rFonts w:eastAsia="ArialNarrow"/>
                <w:color w:val="000000"/>
                <w:sz w:val="22"/>
                <w:szCs w:val="22"/>
                <w:lang w:val="pl-PL"/>
              </w:rPr>
              <w:t>- warsztaty psychoedukacyjne skierowane do grupy seniorów oraz grupy kobiet w każdym wieku. Celem warsztatów dla seniorów było przyjrzenie się specyfice potrzeb i ograniczeń wynikających z wieku, z uwzględnieniem różnych form aktywności (umysłowej, fizycznej i społecznej). Warsztaty dla kobiet pozwoliły odkryć mocne strony i wzmocnić poczucie własnej wart</w:t>
            </w:r>
            <w:r w:rsidR="00151D0C">
              <w:rPr>
                <w:rFonts w:eastAsia="ArialNarrow"/>
                <w:color w:val="000000"/>
                <w:sz w:val="22"/>
                <w:szCs w:val="22"/>
                <w:lang w:val="pl-PL"/>
              </w:rPr>
              <w:t>ości.</w:t>
            </w:r>
            <w:r w:rsidR="00151D0C">
              <w:rPr>
                <w:rFonts w:eastAsia="ArialNarrow"/>
                <w:color w:val="000000"/>
                <w:sz w:val="22"/>
                <w:szCs w:val="22"/>
                <w:lang w:val="pl-PL"/>
              </w:rPr>
              <w:br/>
            </w:r>
            <w:r w:rsidRPr="00621CB1">
              <w:rPr>
                <w:rFonts w:eastAsia="ArialNarrow"/>
                <w:color w:val="000000"/>
                <w:sz w:val="22"/>
                <w:szCs w:val="22"/>
                <w:lang w:val="pl-PL"/>
              </w:rPr>
              <w:t>- uruchomienie na stronie internetowej Szpitala otwartej platformy internetowej poś</w:t>
            </w:r>
            <w:r w:rsidR="00151D0C">
              <w:rPr>
                <w:rFonts w:eastAsia="ArialNarrow"/>
                <w:color w:val="000000"/>
                <w:sz w:val="22"/>
                <w:szCs w:val="22"/>
                <w:lang w:val="pl-PL"/>
              </w:rPr>
              <w:t>więconej zdrowiu psychicznemu.</w:t>
            </w:r>
            <w:r w:rsidR="00151D0C">
              <w:rPr>
                <w:rFonts w:eastAsia="ArialNarrow"/>
                <w:color w:val="000000"/>
                <w:sz w:val="22"/>
                <w:szCs w:val="22"/>
                <w:lang w:val="pl-PL"/>
              </w:rPr>
              <w:br/>
            </w:r>
            <w:r w:rsidRPr="00621CB1">
              <w:rPr>
                <w:rFonts w:eastAsia="ArialNarrow"/>
                <w:color w:val="000000"/>
                <w:sz w:val="22"/>
                <w:szCs w:val="22"/>
                <w:lang w:val="pl-PL"/>
              </w:rPr>
              <w:t xml:space="preserve">W ramach Europejskiego Tygodnia Umiejętności Zawodowych organizowanego z inicjatywy Komisji </w:t>
            </w:r>
            <w:r w:rsidRPr="00621CB1">
              <w:rPr>
                <w:rFonts w:eastAsia="ArialNarrow"/>
                <w:color w:val="000000"/>
                <w:sz w:val="22"/>
                <w:szCs w:val="22"/>
                <w:lang w:val="pl-PL"/>
              </w:rPr>
              <w:lastRenderedPageBreak/>
              <w:t>Europejskiej, Szpital Powiatowy we współpracy z Powiatowym Centrum Kształcenia Ustawicznego zorganizował konferencję pt: „Wyprzedzić smutek – profilaktyka zaburzeń depresyjnych”</w:t>
            </w:r>
            <w:r w:rsidR="00151D0C">
              <w:rPr>
                <w:rFonts w:eastAsia="ArialNarrow"/>
                <w:color w:val="000000"/>
                <w:sz w:val="22"/>
                <w:szCs w:val="22"/>
                <w:lang w:val="pl-PL"/>
              </w:rPr>
              <w:t>.</w:t>
            </w:r>
            <w:r w:rsidRPr="00621CB1">
              <w:rPr>
                <w:rFonts w:eastAsia="ArialNarrow"/>
                <w:color w:val="000000"/>
                <w:sz w:val="22"/>
                <w:szCs w:val="22"/>
                <w:lang w:val="pl-PL"/>
              </w:rPr>
              <w:t xml:space="preserve"> </w:t>
            </w:r>
            <w:r w:rsidR="00194766">
              <w:rPr>
                <w:rFonts w:eastAsia="ArialNarrow"/>
                <w:color w:val="000000"/>
                <w:sz w:val="22"/>
                <w:szCs w:val="22"/>
                <w:lang w:val="pl-PL"/>
              </w:rPr>
              <w:br/>
            </w:r>
            <w:r w:rsidRPr="00621CB1">
              <w:rPr>
                <w:rFonts w:eastAsia="ArialNarrow"/>
                <w:color w:val="000000"/>
                <w:sz w:val="22"/>
                <w:szCs w:val="22"/>
                <w:lang w:val="pl-PL"/>
              </w:rPr>
              <w:t>W konferencji brało udział ok. 90 osób.</w:t>
            </w:r>
          </w:p>
          <w:p w:rsidR="00552445" w:rsidRPr="00621CB1" w:rsidRDefault="00552445" w:rsidP="00552445">
            <w:pPr>
              <w:autoSpaceDE w:val="0"/>
              <w:autoSpaceDN w:val="0"/>
              <w:adjustRightInd w:val="0"/>
              <w:spacing w:after="0" w:line="240" w:lineRule="auto"/>
              <w:ind w:left="289"/>
              <w:rPr>
                <w:rFonts w:eastAsia="ArialNarrow"/>
                <w:color w:val="000000"/>
                <w:sz w:val="22"/>
                <w:szCs w:val="22"/>
                <w:lang w:val="pl-PL"/>
              </w:rPr>
            </w:pPr>
          </w:p>
          <w:p w:rsidR="00552445" w:rsidRPr="00621CB1" w:rsidRDefault="008845F8" w:rsidP="008845F8">
            <w:pPr>
              <w:autoSpaceDE w:val="0"/>
              <w:autoSpaceDN w:val="0"/>
              <w:adjustRightInd w:val="0"/>
              <w:spacing w:after="0" w:line="240" w:lineRule="auto"/>
              <w:rPr>
                <w:rFonts w:eastAsia="ArialNarrow"/>
                <w:color w:val="000000"/>
                <w:sz w:val="22"/>
                <w:szCs w:val="22"/>
                <w:lang w:val="pl-PL"/>
              </w:rPr>
            </w:pPr>
            <w:r>
              <w:rPr>
                <w:rFonts w:eastAsia="ArialNarrow"/>
                <w:color w:val="000000"/>
                <w:sz w:val="22"/>
                <w:szCs w:val="22"/>
                <w:lang w:val="pl-PL"/>
              </w:rPr>
              <w:t>4.</w:t>
            </w:r>
            <w:r w:rsidR="00552445" w:rsidRPr="00621CB1">
              <w:rPr>
                <w:rFonts w:eastAsia="ArialNarrow"/>
                <w:color w:val="000000"/>
                <w:sz w:val="22"/>
                <w:szCs w:val="22"/>
                <w:lang w:val="pl-PL"/>
              </w:rPr>
              <w:t>Działalność profilaktyczna</w:t>
            </w:r>
          </w:p>
          <w:p w:rsidR="00552445" w:rsidRPr="00621CB1" w:rsidRDefault="00552445" w:rsidP="008845F8">
            <w:pPr>
              <w:tabs>
                <w:tab w:val="num" w:pos="1190"/>
              </w:tabs>
              <w:autoSpaceDE w:val="0"/>
              <w:autoSpaceDN w:val="0"/>
              <w:adjustRightInd w:val="0"/>
              <w:spacing w:after="0" w:line="240" w:lineRule="auto"/>
              <w:rPr>
                <w:rFonts w:eastAsia="ArialNarrow"/>
                <w:color w:val="000000"/>
                <w:sz w:val="22"/>
                <w:szCs w:val="22"/>
                <w:lang w:val="pl-PL"/>
              </w:rPr>
            </w:pPr>
            <w:r w:rsidRPr="00621CB1">
              <w:rPr>
                <w:rFonts w:eastAsia="ArialNarrow"/>
                <w:color w:val="000000"/>
                <w:sz w:val="22"/>
                <w:szCs w:val="22"/>
                <w:lang w:val="pl-PL"/>
              </w:rPr>
              <w:t>We współpracy ze szkołami średnimi powiatu kontynuowano działalność profilaktyczną w zakresie profilaktyki raka piersi – z okazji 8 Marca przeprowadzono prelekcję w Zespole Szkół Tec</w:t>
            </w:r>
            <w:r w:rsidR="00151D0C">
              <w:rPr>
                <w:rFonts w:eastAsia="ArialNarrow"/>
                <w:color w:val="000000"/>
                <w:sz w:val="22"/>
                <w:szCs w:val="22"/>
                <w:lang w:val="pl-PL"/>
              </w:rPr>
              <w:t xml:space="preserve">hniczno Usługowych </w:t>
            </w:r>
            <w:r w:rsidR="00194766">
              <w:rPr>
                <w:rFonts w:eastAsia="ArialNarrow"/>
                <w:color w:val="000000"/>
                <w:sz w:val="22"/>
                <w:szCs w:val="22"/>
                <w:lang w:val="pl-PL"/>
              </w:rPr>
              <w:br/>
            </w:r>
            <w:r w:rsidR="00151D0C">
              <w:rPr>
                <w:rFonts w:eastAsia="ArialNarrow"/>
                <w:color w:val="000000"/>
                <w:sz w:val="22"/>
                <w:szCs w:val="22"/>
                <w:lang w:val="pl-PL"/>
              </w:rPr>
              <w:t xml:space="preserve">w Trzebini. </w:t>
            </w:r>
            <w:r w:rsidRPr="00621CB1">
              <w:rPr>
                <w:rFonts w:eastAsia="ArialNarrow"/>
                <w:color w:val="000000"/>
                <w:sz w:val="22"/>
                <w:szCs w:val="22"/>
                <w:lang w:val="pl-PL"/>
              </w:rPr>
              <w:t>Spotkanie zorganizowano przez Amazonki Ziemi Chrzanowskiej we wsparciu Gminy Trzebinia pod patronatem Starostwa Powiatowego w Chrzanowie.</w:t>
            </w:r>
          </w:p>
          <w:p w:rsidR="00552445" w:rsidRPr="00621CB1" w:rsidRDefault="00552445" w:rsidP="008845F8">
            <w:pPr>
              <w:tabs>
                <w:tab w:val="num" w:pos="1190"/>
              </w:tabs>
              <w:autoSpaceDE w:val="0"/>
              <w:autoSpaceDN w:val="0"/>
              <w:adjustRightInd w:val="0"/>
              <w:spacing w:after="0" w:line="240" w:lineRule="auto"/>
              <w:rPr>
                <w:rFonts w:eastAsia="ArialNarrow"/>
                <w:color w:val="000000"/>
                <w:sz w:val="22"/>
                <w:szCs w:val="22"/>
                <w:lang w:val="pl-PL"/>
              </w:rPr>
            </w:pPr>
            <w:r w:rsidRPr="00621CB1">
              <w:rPr>
                <w:rFonts w:eastAsia="ArialNarrow"/>
                <w:color w:val="000000"/>
                <w:sz w:val="22"/>
                <w:szCs w:val="22"/>
                <w:lang w:val="pl-PL"/>
              </w:rPr>
              <w:t xml:space="preserve">Pracownicy Szpitala prowadzą cykliczne spotkania słuchaczy Uniwersytetu Trzeciego Wieku </w:t>
            </w:r>
            <w:r w:rsidR="00151D0C">
              <w:rPr>
                <w:rFonts w:eastAsia="ArialNarrow"/>
                <w:color w:val="000000"/>
                <w:sz w:val="22"/>
                <w:szCs w:val="22"/>
                <w:lang w:val="pl-PL"/>
              </w:rPr>
              <w:br/>
            </w:r>
            <w:r w:rsidRPr="00621CB1">
              <w:rPr>
                <w:rFonts w:eastAsia="ArialNarrow"/>
                <w:color w:val="000000"/>
                <w:sz w:val="22"/>
                <w:szCs w:val="22"/>
                <w:lang w:val="pl-PL"/>
              </w:rPr>
              <w:t>w Alwerni na rok akademicki 2017/2018.</w:t>
            </w:r>
          </w:p>
          <w:p w:rsidR="00C9431B" w:rsidRPr="008845F8" w:rsidRDefault="00552445" w:rsidP="008845F8">
            <w:pPr>
              <w:tabs>
                <w:tab w:val="num" w:pos="1190"/>
              </w:tabs>
              <w:autoSpaceDE w:val="0"/>
              <w:autoSpaceDN w:val="0"/>
              <w:adjustRightInd w:val="0"/>
              <w:spacing w:after="0" w:line="240" w:lineRule="auto"/>
              <w:rPr>
                <w:rFonts w:eastAsia="ArialNarrow"/>
                <w:color w:val="000000"/>
                <w:sz w:val="22"/>
                <w:szCs w:val="22"/>
                <w:lang w:val="pl-PL"/>
              </w:rPr>
            </w:pPr>
            <w:r w:rsidRPr="00621CB1">
              <w:rPr>
                <w:rFonts w:eastAsia="ArialNarrow"/>
                <w:color w:val="000000"/>
                <w:sz w:val="22"/>
                <w:szCs w:val="22"/>
                <w:lang w:val="pl-PL"/>
              </w:rPr>
              <w:t xml:space="preserve">W ramach porad dietetycznych odbyły się 2 spotkania z młodzieżą </w:t>
            </w:r>
            <w:r w:rsidR="00194766">
              <w:rPr>
                <w:rFonts w:eastAsia="ArialNarrow"/>
                <w:color w:val="000000"/>
                <w:sz w:val="22"/>
                <w:szCs w:val="22"/>
                <w:lang w:val="pl-PL"/>
              </w:rPr>
              <w:br/>
            </w:r>
            <w:r w:rsidRPr="00621CB1">
              <w:rPr>
                <w:rFonts w:eastAsia="ArialNarrow"/>
                <w:color w:val="000000"/>
                <w:sz w:val="22"/>
                <w:szCs w:val="22"/>
                <w:lang w:val="pl-PL"/>
              </w:rPr>
              <w:t xml:space="preserve">I LO w Chrzanowie na </w:t>
            </w:r>
            <w:r w:rsidR="008845F8">
              <w:rPr>
                <w:rFonts w:eastAsia="ArialNarrow"/>
                <w:color w:val="000000"/>
                <w:sz w:val="22"/>
                <w:szCs w:val="22"/>
                <w:lang w:val="pl-PL"/>
              </w:rPr>
              <w:t>temat „Zdrowego żywienia”.</w:t>
            </w:r>
            <w:r w:rsidR="008845F8">
              <w:rPr>
                <w:rFonts w:eastAsia="ArialNarrow"/>
                <w:color w:val="000000"/>
                <w:sz w:val="22"/>
                <w:szCs w:val="22"/>
                <w:lang w:val="pl-PL"/>
              </w:rPr>
              <w:br/>
            </w:r>
            <w:r w:rsidRPr="00621CB1">
              <w:rPr>
                <w:rFonts w:eastAsia="ArialNarrow"/>
                <w:color w:val="000000"/>
                <w:sz w:val="22"/>
                <w:szCs w:val="22"/>
                <w:lang w:val="pl-PL"/>
              </w:rPr>
              <w:t xml:space="preserve">Małopolski Tydzień Zdrowia </w:t>
            </w:r>
            <w:r w:rsidR="00194766">
              <w:rPr>
                <w:rFonts w:eastAsia="ArialNarrow"/>
                <w:color w:val="000000"/>
                <w:sz w:val="22"/>
                <w:szCs w:val="22"/>
                <w:lang w:val="pl-PL"/>
              </w:rPr>
              <w:br/>
            </w:r>
            <w:r w:rsidRPr="00621CB1">
              <w:rPr>
                <w:rFonts w:eastAsia="ArialNarrow"/>
                <w:color w:val="000000"/>
                <w:sz w:val="22"/>
                <w:szCs w:val="22"/>
                <w:lang w:val="pl-PL"/>
              </w:rPr>
              <w:t xml:space="preserve">w Szpitalu Powiatowym </w:t>
            </w:r>
            <w:r w:rsidR="00194766">
              <w:rPr>
                <w:rFonts w:eastAsia="ArialNarrow"/>
                <w:color w:val="000000"/>
                <w:sz w:val="22"/>
                <w:szCs w:val="22"/>
                <w:lang w:val="pl-PL"/>
              </w:rPr>
              <w:br/>
            </w:r>
            <w:r w:rsidRPr="00621CB1">
              <w:rPr>
                <w:rFonts w:eastAsia="ArialNarrow"/>
                <w:color w:val="000000"/>
                <w:sz w:val="22"/>
                <w:szCs w:val="22"/>
                <w:lang w:val="pl-PL"/>
              </w:rPr>
              <w:t xml:space="preserve">w Chrzanowie, w ramach którego przeprowadzono badania profilaktyczne, porady dietetyczne, </w:t>
            </w:r>
            <w:r w:rsidRPr="00621CB1">
              <w:rPr>
                <w:rFonts w:eastAsia="ArialNarrow"/>
                <w:color w:val="000000"/>
                <w:sz w:val="22"/>
                <w:szCs w:val="22"/>
                <w:lang w:val="pl-PL"/>
              </w:rPr>
              <w:lastRenderedPageBreak/>
              <w:t>badanie EKG oraz prowadzono konsultacje kardiologiczne, można było wykonać USG oraz uzyskać poradę onkologa. Przeprowadzano również naukę pierwszej pomocy dla zaintereso</w:t>
            </w:r>
            <w:r w:rsidR="008845F8">
              <w:rPr>
                <w:rFonts w:eastAsia="ArialNarrow"/>
                <w:color w:val="000000"/>
                <w:sz w:val="22"/>
                <w:szCs w:val="22"/>
                <w:lang w:val="pl-PL"/>
              </w:rPr>
              <w:t xml:space="preserve">wanych osób dorosłych </w:t>
            </w:r>
            <w:r w:rsidR="00151D0C">
              <w:rPr>
                <w:rFonts w:eastAsia="ArialNarrow"/>
                <w:color w:val="000000"/>
                <w:sz w:val="22"/>
                <w:szCs w:val="22"/>
                <w:lang w:val="pl-PL"/>
              </w:rPr>
              <w:br/>
            </w:r>
            <w:r w:rsidR="008845F8">
              <w:rPr>
                <w:rFonts w:eastAsia="ArialNarrow"/>
                <w:color w:val="000000"/>
                <w:sz w:val="22"/>
                <w:szCs w:val="22"/>
                <w:lang w:val="pl-PL"/>
              </w:rPr>
              <w:t>i dzieci.</w:t>
            </w:r>
            <w:r w:rsidR="008845F8">
              <w:rPr>
                <w:rFonts w:eastAsia="ArialNarrow"/>
                <w:color w:val="000000"/>
                <w:sz w:val="22"/>
                <w:szCs w:val="22"/>
                <w:lang w:val="pl-PL"/>
              </w:rPr>
              <w:br/>
            </w:r>
            <w:r w:rsidRPr="00621CB1">
              <w:rPr>
                <w:rFonts w:eastAsia="ArialNarrow"/>
                <w:color w:val="000000"/>
                <w:sz w:val="22"/>
                <w:szCs w:val="22"/>
                <w:lang w:val="pl-PL"/>
              </w:rPr>
              <w:t>Szpital otrzymał od Wicemarszałka Województwa Małopolskiego Dyplom „Lider Profilaktyki 2017 Województwa Małopolskiego”</w:t>
            </w:r>
            <w:r w:rsidR="00151D0C">
              <w:rPr>
                <w:rFonts w:eastAsia="ArialNarrow"/>
                <w:color w:val="000000"/>
                <w:sz w:val="22"/>
                <w:szCs w:val="22"/>
                <w:lang w:val="pl-PL"/>
              </w:rPr>
              <w:t>.</w:t>
            </w:r>
          </w:p>
        </w:tc>
      </w:tr>
      <w:tr w:rsidR="00C9431B" w:rsidRPr="00621CB1" w:rsidTr="00151D0C">
        <w:tc>
          <w:tcPr>
            <w:tcW w:w="5524" w:type="dxa"/>
          </w:tcPr>
          <w:p w:rsidR="00C9431B" w:rsidRPr="008B0E62" w:rsidRDefault="00C9431B" w:rsidP="00B859D4">
            <w:pPr>
              <w:autoSpaceDE w:val="0"/>
              <w:autoSpaceDN w:val="0"/>
              <w:adjustRightInd w:val="0"/>
              <w:spacing w:after="0" w:line="240" w:lineRule="auto"/>
              <w:rPr>
                <w:rFonts w:eastAsia="ArialNarrow" w:cs="Times New Roman"/>
                <w:color w:val="000000"/>
                <w:sz w:val="18"/>
                <w:szCs w:val="18"/>
                <w:lang w:val="pl-PL"/>
              </w:rPr>
            </w:pPr>
            <w:r w:rsidRPr="008B0E62">
              <w:rPr>
                <w:rFonts w:eastAsia="ArialNarrow" w:cs="Times New Roman"/>
                <w:color w:val="000000"/>
                <w:sz w:val="18"/>
                <w:szCs w:val="18"/>
                <w:lang w:val="pl-PL"/>
              </w:rPr>
              <w:lastRenderedPageBreak/>
              <w:t>OPIS POWSTAŁYCH TRUDNOŚCI REALIZACYJNYCH</w:t>
            </w:r>
          </w:p>
          <w:p w:rsidR="00C9431B" w:rsidRPr="00002914" w:rsidRDefault="00C9431B" w:rsidP="00B859D4">
            <w:pPr>
              <w:autoSpaceDE w:val="0"/>
              <w:autoSpaceDN w:val="0"/>
              <w:adjustRightInd w:val="0"/>
              <w:spacing w:after="0" w:line="240" w:lineRule="auto"/>
              <w:rPr>
                <w:rFonts w:eastAsia="ArialNarrow" w:cs="Times New Roman"/>
                <w:color w:val="000000"/>
                <w:sz w:val="20"/>
                <w:szCs w:val="20"/>
                <w:lang w:val="pl-PL"/>
              </w:rPr>
            </w:pPr>
            <w:r w:rsidRPr="00002914">
              <w:rPr>
                <w:rFonts w:eastAsia="ArialNarrow" w:cs="Times New Roman"/>
                <w:color w:val="000000"/>
                <w:sz w:val="20"/>
                <w:szCs w:val="20"/>
                <w:lang w:val="pl-PL"/>
              </w:rPr>
              <w:t>(</w:t>
            </w:r>
            <w:r w:rsidR="00977805">
              <w:rPr>
                <w:rFonts w:eastAsia="ArialNarrow" w:cs="Times New Roman"/>
                <w:color w:val="000000"/>
                <w:sz w:val="20"/>
                <w:szCs w:val="20"/>
                <w:lang w:val="pl-PL"/>
              </w:rPr>
              <w:t>m.in</w:t>
            </w:r>
            <w:r w:rsidRPr="00002914">
              <w:rPr>
                <w:rFonts w:eastAsia="ArialNarrow" w:cs="Times New Roman"/>
                <w:color w:val="000000"/>
                <w:sz w:val="20"/>
                <w:szCs w:val="20"/>
                <w:lang w:val="pl-PL"/>
              </w:rPr>
              <w:t>.: problemy powstałe na etap</w:t>
            </w:r>
            <w:r w:rsidR="008B0E62" w:rsidRPr="00002914">
              <w:rPr>
                <w:rFonts w:eastAsia="ArialNarrow" w:cs="Times New Roman"/>
                <w:color w:val="000000"/>
                <w:sz w:val="20"/>
                <w:szCs w:val="20"/>
                <w:lang w:val="pl-PL"/>
              </w:rPr>
              <w:t xml:space="preserve">ie realizacji, opóźnienia i ich </w:t>
            </w:r>
            <w:r w:rsidRPr="00002914">
              <w:rPr>
                <w:rFonts w:eastAsia="ArialNarrow" w:cs="Times New Roman"/>
                <w:color w:val="000000"/>
                <w:sz w:val="20"/>
                <w:szCs w:val="20"/>
                <w:lang w:val="pl-PL"/>
              </w:rPr>
              <w:t>przyczyny, środki podjęte w celu przezwyciężenia trudności</w:t>
            </w:r>
            <w:r w:rsidR="009E53F0" w:rsidRPr="00002914">
              <w:rPr>
                <w:rFonts w:eastAsia="ArialNarrow" w:cs="Times New Roman"/>
                <w:color w:val="000000"/>
                <w:sz w:val="20"/>
                <w:szCs w:val="20"/>
                <w:lang w:val="pl-PL"/>
              </w:rPr>
              <w:t xml:space="preserve">, rekomendacje dotyczące zmian </w:t>
            </w:r>
            <w:r w:rsidRPr="00002914">
              <w:rPr>
                <w:rFonts w:eastAsia="ArialNarrow" w:cs="Times New Roman"/>
                <w:color w:val="000000"/>
                <w:sz w:val="20"/>
                <w:szCs w:val="20"/>
                <w:lang w:val="pl-PL"/>
              </w:rPr>
              <w:t>w realizacji kierunku interwencji, możliwe usprawnienia)</w:t>
            </w:r>
          </w:p>
        </w:tc>
        <w:tc>
          <w:tcPr>
            <w:tcW w:w="2835" w:type="dxa"/>
          </w:tcPr>
          <w:p w:rsidR="00C9431B" w:rsidRPr="00621CB1" w:rsidRDefault="00194766" w:rsidP="00194766">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c>
          <w:tcPr>
            <w:tcW w:w="2409" w:type="dxa"/>
          </w:tcPr>
          <w:p w:rsidR="00C9431B" w:rsidRPr="00621CB1" w:rsidRDefault="00194766" w:rsidP="00194766">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c>
          <w:tcPr>
            <w:tcW w:w="3560" w:type="dxa"/>
          </w:tcPr>
          <w:p w:rsidR="00C9431B" w:rsidRPr="00621CB1" w:rsidRDefault="00194766" w:rsidP="00194766">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r>
      <w:tr w:rsidR="00552445" w:rsidRPr="00900363" w:rsidTr="00151D0C">
        <w:tc>
          <w:tcPr>
            <w:tcW w:w="5524" w:type="dxa"/>
          </w:tcPr>
          <w:p w:rsidR="00552445" w:rsidRPr="008B0E62" w:rsidRDefault="00552445" w:rsidP="00552445">
            <w:pPr>
              <w:autoSpaceDE w:val="0"/>
              <w:autoSpaceDN w:val="0"/>
              <w:adjustRightInd w:val="0"/>
              <w:spacing w:after="0" w:line="240" w:lineRule="auto"/>
              <w:rPr>
                <w:rFonts w:eastAsia="ArialNarrow" w:cs="Times New Roman"/>
                <w:color w:val="000000"/>
                <w:sz w:val="20"/>
                <w:szCs w:val="20"/>
                <w:lang w:val="pl-PL"/>
              </w:rPr>
            </w:pPr>
            <w:r w:rsidRPr="008B0E62">
              <w:rPr>
                <w:rFonts w:eastAsia="ArialNarrow" w:cs="Times New Roman"/>
                <w:color w:val="000000"/>
                <w:sz w:val="20"/>
                <w:szCs w:val="20"/>
                <w:lang w:val="pl-PL"/>
              </w:rPr>
              <w:t>OPIS ŹRÓDEŁ FINANSOWANIA (wielkość środków finansowych wydatkowanych na realizację kierunku interwencji w danym roku, w podziale na źródła finansowania)</w:t>
            </w:r>
          </w:p>
          <w:p w:rsidR="00552445" w:rsidRPr="008B0E62" w:rsidRDefault="00552445" w:rsidP="00552445">
            <w:pPr>
              <w:autoSpaceDE w:val="0"/>
              <w:autoSpaceDN w:val="0"/>
              <w:adjustRightInd w:val="0"/>
              <w:spacing w:after="0" w:line="240" w:lineRule="auto"/>
              <w:rPr>
                <w:rFonts w:eastAsia="ArialNarrow" w:cs="Times New Roman"/>
                <w:color w:val="000000"/>
                <w:sz w:val="20"/>
                <w:szCs w:val="20"/>
                <w:lang w:val="pl-PL"/>
              </w:rPr>
            </w:pPr>
            <w:r w:rsidRPr="008B0E62">
              <w:rPr>
                <w:rFonts w:eastAsia="ArialNarrow" w:cs="Times New Roman"/>
                <w:color w:val="000000"/>
                <w:sz w:val="20"/>
                <w:szCs w:val="20"/>
                <w:lang w:val="pl-PL"/>
              </w:rPr>
              <w:t xml:space="preserve">Budżet Powiatu                              (kwota w zł) </w:t>
            </w:r>
          </w:p>
          <w:p w:rsidR="00552445" w:rsidRPr="008B0E62" w:rsidRDefault="00552445" w:rsidP="00552445">
            <w:pPr>
              <w:autoSpaceDE w:val="0"/>
              <w:autoSpaceDN w:val="0"/>
              <w:adjustRightInd w:val="0"/>
              <w:spacing w:after="0" w:line="240" w:lineRule="auto"/>
              <w:rPr>
                <w:rFonts w:eastAsia="ArialNarrow" w:cs="Times New Roman"/>
                <w:color w:val="000000"/>
                <w:sz w:val="20"/>
                <w:szCs w:val="20"/>
                <w:lang w:val="pl-PL"/>
              </w:rPr>
            </w:pPr>
            <w:r w:rsidRPr="008B0E62">
              <w:rPr>
                <w:rFonts w:eastAsia="ArialNarrow" w:cs="Times New Roman"/>
                <w:color w:val="000000"/>
                <w:sz w:val="20"/>
                <w:szCs w:val="20"/>
                <w:lang w:val="pl-PL"/>
              </w:rPr>
              <w:t>Budżet jednostki realizującej       (kwota w zł)</w:t>
            </w:r>
          </w:p>
          <w:p w:rsidR="00552445" w:rsidRPr="008B0E62" w:rsidRDefault="00552445" w:rsidP="00552445">
            <w:pPr>
              <w:autoSpaceDE w:val="0"/>
              <w:autoSpaceDN w:val="0"/>
              <w:adjustRightInd w:val="0"/>
              <w:spacing w:after="0" w:line="240" w:lineRule="auto"/>
              <w:rPr>
                <w:rFonts w:eastAsia="ArialNarrow" w:cs="Times New Roman"/>
                <w:color w:val="000000"/>
                <w:sz w:val="20"/>
                <w:szCs w:val="20"/>
                <w:lang w:val="pl-PL"/>
              </w:rPr>
            </w:pPr>
            <w:r w:rsidRPr="008B0E62">
              <w:rPr>
                <w:rFonts w:eastAsia="ArialNarrow" w:cs="Times New Roman"/>
                <w:color w:val="000000"/>
                <w:sz w:val="20"/>
                <w:szCs w:val="20"/>
                <w:lang w:val="pl-PL"/>
              </w:rPr>
              <w:t xml:space="preserve">Budżet ................................         (kwota w zł)   </w:t>
            </w:r>
          </w:p>
          <w:p w:rsidR="00552445" w:rsidRPr="00A04558" w:rsidRDefault="00552445" w:rsidP="00552445">
            <w:pPr>
              <w:autoSpaceDE w:val="0"/>
              <w:autoSpaceDN w:val="0"/>
              <w:adjustRightInd w:val="0"/>
              <w:spacing w:after="0" w:line="240" w:lineRule="auto"/>
              <w:rPr>
                <w:rFonts w:eastAsia="ArialNarrow" w:cs="Times New Roman"/>
                <w:color w:val="000000"/>
                <w:sz w:val="20"/>
                <w:szCs w:val="20"/>
                <w:lang w:val="pl-PL"/>
              </w:rPr>
            </w:pPr>
            <w:r w:rsidRPr="00A04558">
              <w:rPr>
                <w:rFonts w:eastAsia="ArialNarrow" w:cs="Times New Roman"/>
                <w:color w:val="000000"/>
                <w:sz w:val="20"/>
                <w:szCs w:val="20"/>
                <w:lang w:val="pl-PL"/>
              </w:rPr>
              <w:t xml:space="preserve">Ogółem :                                          (kwota w zł)                   </w:t>
            </w:r>
          </w:p>
        </w:tc>
        <w:tc>
          <w:tcPr>
            <w:tcW w:w="2835" w:type="dxa"/>
          </w:tcPr>
          <w:p w:rsidR="00552445" w:rsidRPr="00621CB1" w:rsidRDefault="00552445" w:rsidP="00552445">
            <w:pPr>
              <w:autoSpaceDE w:val="0"/>
              <w:autoSpaceDN w:val="0"/>
              <w:adjustRightInd w:val="0"/>
              <w:spacing w:after="0" w:line="240" w:lineRule="auto"/>
              <w:rPr>
                <w:rFonts w:eastAsia="ArialNarrow"/>
                <w:color w:val="000000"/>
                <w:sz w:val="22"/>
                <w:szCs w:val="22"/>
                <w:lang w:val="pl-PL"/>
              </w:rPr>
            </w:pPr>
            <w:r w:rsidRPr="00621CB1">
              <w:rPr>
                <w:rFonts w:eastAsia="ArialNarrow"/>
                <w:color w:val="000000"/>
                <w:sz w:val="22"/>
                <w:szCs w:val="22"/>
                <w:lang w:val="pl-PL"/>
              </w:rPr>
              <w:t xml:space="preserve">Budżet powiatu ( </w:t>
            </w:r>
            <w:r w:rsidR="00621CB1">
              <w:rPr>
                <w:rFonts w:eastAsia="ArialNarrow"/>
                <w:color w:val="000000"/>
                <w:sz w:val="22"/>
                <w:szCs w:val="22"/>
                <w:lang w:val="pl-PL"/>
              </w:rPr>
              <w:t xml:space="preserve">zdrowie psychiczne ) </w:t>
            </w:r>
            <w:r w:rsidR="00977805">
              <w:rPr>
                <w:rFonts w:eastAsia="ArialNarrow"/>
                <w:color w:val="000000"/>
                <w:sz w:val="22"/>
                <w:szCs w:val="22"/>
                <w:lang w:val="pl-PL"/>
              </w:rPr>
              <w:t>–</w:t>
            </w:r>
            <w:r w:rsidRPr="00621CB1">
              <w:rPr>
                <w:rFonts w:eastAsia="ArialNarrow"/>
                <w:color w:val="000000"/>
                <w:sz w:val="22"/>
                <w:szCs w:val="22"/>
                <w:lang w:val="pl-PL"/>
              </w:rPr>
              <w:t xml:space="preserve"> 17 518 00 zł</w:t>
            </w:r>
          </w:p>
          <w:p w:rsidR="00552445" w:rsidRPr="00621CB1" w:rsidRDefault="00621CB1" w:rsidP="00552445">
            <w:pPr>
              <w:autoSpaceDE w:val="0"/>
              <w:autoSpaceDN w:val="0"/>
              <w:adjustRightInd w:val="0"/>
              <w:spacing w:after="0" w:line="240" w:lineRule="auto"/>
              <w:rPr>
                <w:rFonts w:eastAsia="ArialNarrow"/>
                <w:color w:val="000000"/>
                <w:sz w:val="22"/>
                <w:szCs w:val="22"/>
                <w:lang w:val="pl-PL"/>
              </w:rPr>
            </w:pPr>
            <w:r>
              <w:rPr>
                <w:rFonts w:eastAsia="ArialNarrow"/>
                <w:color w:val="000000"/>
                <w:sz w:val="22"/>
                <w:szCs w:val="22"/>
                <w:lang w:val="pl-PL"/>
              </w:rPr>
              <w:t xml:space="preserve">Budżet jednostki realizującej </w:t>
            </w:r>
            <w:r w:rsidR="00977805">
              <w:rPr>
                <w:rFonts w:eastAsia="ArialNarrow"/>
                <w:color w:val="000000"/>
                <w:sz w:val="22"/>
                <w:szCs w:val="22"/>
                <w:lang w:val="pl-PL"/>
              </w:rPr>
              <w:t>–</w:t>
            </w:r>
            <w:r w:rsidR="00552445" w:rsidRPr="00621CB1">
              <w:rPr>
                <w:rFonts w:eastAsia="ArialNarrow"/>
                <w:color w:val="000000"/>
                <w:sz w:val="22"/>
                <w:szCs w:val="22"/>
                <w:lang w:val="pl-PL"/>
              </w:rPr>
              <w:t xml:space="preserve"> 15 287 05 zł</w:t>
            </w:r>
          </w:p>
          <w:p w:rsidR="00552445" w:rsidRPr="00621CB1" w:rsidRDefault="00552445" w:rsidP="00621CB1">
            <w:pPr>
              <w:spacing w:after="60" w:line="22" w:lineRule="atLeast"/>
              <w:rPr>
                <w:rFonts w:eastAsia="ArialNarrow"/>
                <w:color w:val="000000"/>
                <w:sz w:val="22"/>
                <w:szCs w:val="22"/>
                <w:lang w:val="pl-PL"/>
              </w:rPr>
            </w:pPr>
            <w:r w:rsidRPr="00621CB1">
              <w:rPr>
                <w:rFonts w:eastAsia="ArialNarrow"/>
                <w:color w:val="000000"/>
                <w:sz w:val="22"/>
                <w:szCs w:val="22"/>
                <w:lang w:val="pl-PL"/>
              </w:rPr>
              <w:t xml:space="preserve">Budżet </w:t>
            </w:r>
            <w:r w:rsidR="00621CB1">
              <w:rPr>
                <w:rFonts w:eastAsia="ArialNarrow"/>
                <w:color w:val="000000"/>
                <w:sz w:val="22"/>
                <w:szCs w:val="22"/>
                <w:lang w:val="pl-PL"/>
              </w:rPr>
              <w:t xml:space="preserve">osób uczestniczących </w:t>
            </w:r>
            <w:r w:rsidRPr="00621CB1">
              <w:rPr>
                <w:rFonts w:eastAsia="ArialNarrow"/>
                <w:color w:val="000000"/>
                <w:sz w:val="22"/>
                <w:szCs w:val="22"/>
                <w:lang w:val="pl-PL"/>
              </w:rPr>
              <w:t>8 750,00 zł</w:t>
            </w:r>
          </w:p>
          <w:p w:rsidR="00552445" w:rsidRPr="008845F8" w:rsidRDefault="00552445" w:rsidP="00552445">
            <w:pPr>
              <w:autoSpaceDE w:val="0"/>
              <w:autoSpaceDN w:val="0"/>
              <w:adjustRightInd w:val="0"/>
              <w:spacing w:after="0" w:line="240" w:lineRule="auto"/>
              <w:rPr>
                <w:rFonts w:eastAsia="ArialNarrow"/>
                <w:color w:val="000000"/>
                <w:sz w:val="22"/>
                <w:szCs w:val="22"/>
                <w:lang w:val="pl-PL"/>
              </w:rPr>
            </w:pPr>
            <w:r w:rsidRPr="008845F8">
              <w:rPr>
                <w:rFonts w:eastAsia="ArialNarrow"/>
                <w:color w:val="000000"/>
                <w:sz w:val="22"/>
                <w:szCs w:val="22"/>
                <w:lang w:val="pl-PL"/>
              </w:rPr>
              <w:t>Ogó</w:t>
            </w:r>
            <w:r w:rsidR="00621CB1" w:rsidRPr="008845F8">
              <w:rPr>
                <w:rFonts w:eastAsia="ArialNarrow"/>
                <w:color w:val="000000"/>
                <w:sz w:val="22"/>
                <w:szCs w:val="22"/>
                <w:lang w:val="pl-PL"/>
              </w:rPr>
              <w:t xml:space="preserve">łem  </w:t>
            </w:r>
            <w:r w:rsidR="008845F8">
              <w:rPr>
                <w:rFonts w:eastAsia="ArialNarrow"/>
                <w:color w:val="000000"/>
                <w:sz w:val="22"/>
                <w:szCs w:val="22"/>
                <w:lang w:val="pl-PL"/>
              </w:rPr>
              <w:t>41 555,05 zł</w:t>
            </w:r>
          </w:p>
        </w:tc>
        <w:tc>
          <w:tcPr>
            <w:tcW w:w="2409" w:type="dxa"/>
          </w:tcPr>
          <w:p w:rsidR="00552445" w:rsidRPr="00621CB1" w:rsidRDefault="00552445" w:rsidP="00552445">
            <w:pPr>
              <w:autoSpaceDE w:val="0"/>
              <w:autoSpaceDN w:val="0"/>
              <w:adjustRightInd w:val="0"/>
              <w:spacing w:after="0" w:line="240" w:lineRule="auto"/>
              <w:rPr>
                <w:rFonts w:eastAsia="ArialNarrow"/>
                <w:color w:val="000000"/>
                <w:sz w:val="22"/>
                <w:szCs w:val="22"/>
                <w:lang w:val="pl-PL"/>
              </w:rPr>
            </w:pPr>
            <w:r w:rsidRPr="00621CB1">
              <w:rPr>
                <w:rFonts w:eastAsia="ArialNarrow"/>
                <w:color w:val="000000"/>
                <w:sz w:val="22"/>
                <w:szCs w:val="22"/>
                <w:lang w:val="pl-PL"/>
              </w:rPr>
              <w:t>Budżet powiatu</w:t>
            </w:r>
            <w:r w:rsidR="00374B1E">
              <w:rPr>
                <w:rFonts w:eastAsia="ArialNarrow"/>
                <w:color w:val="000000"/>
                <w:sz w:val="22"/>
                <w:szCs w:val="22"/>
                <w:lang w:val="pl-PL"/>
              </w:rPr>
              <w:t xml:space="preserve"> ( zdrowie psychiczne )</w:t>
            </w:r>
            <w:r w:rsidRPr="00621CB1">
              <w:rPr>
                <w:rFonts w:eastAsia="ArialNarrow"/>
                <w:color w:val="000000"/>
                <w:sz w:val="22"/>
                <w:szCs w:val="22"/>
                <w:lang w:val="pl-PL"/>
              </w:rPr>
              <w:t xml:space="preserve"> </w:t>
            </w:r>
            <w:r w:rsidR="00977805">
              <w:rPr>
                <w:rFonts w:eastAsia="ArialNarrow"/>
                <w:color w:val="000000"/>
                <w:sz w:val="22"/>
                <w:szCs w:val="22"/>
                <w:lang w:val="pl-PL"/>
              </w:rPr>
              <w:t>–</w:t>
            </w:r>
            <w:r w:rsidRPr="00621CB1">
              <w:rPr>
                <w:rFonts w:eastAsia="ArialNarrow"/>
                <w:color w:val="000000"/>
                <w:sz w:val="22"/>
                <w:szCs w:val="22"/>
                <w:lang w:val="pl-PL"/>
              </w:rPr>
              <w:t xml:space="preserve"> 15 480,00 zł</w:t>
            </w:r>
          </w:p>
          <w:p w:rsidR="00552445" w:rsidRPr="00621CB1" w:rsidRDefault="00552445" w:rsidP="00552445">
            <w:pPr>
              <w:autoSpaceDE w:val="0"/>
              <w:autoSpaceDN w:val="0"/>
              <w:adjustRightInd w:val="0"/>
              <w:spacing w:after="0" w:line="240" w:lineRule="auto"/>
              <w:rPr>
                <w:rFonts w:eastAsia="ArialNarrow"/>
                <w:color w:val="000000"/>
                <w:sz w:val="22"/>
                <w:szCs w:val="22"/>
                <w:lang w:val="pl-PL"/>
              </w:rPr>
            </w:pPr>
            <w:r w:rsidRPr="00621CB1">
              <w:rPr>
                <w:rFonts w:eastAsia="ArialNarrow"/>
                <w:color w:val="000000"/>
                <w:sz w:val="22"/>
                <w:szCs w:val="22"/>
                <w:lang w:val="pl-PL"/>
              </w:rPr>
              <w:t>Budże</w:t>
            </w:r>
            <w:r w:rsidR="008B0E62">
              <w:rPr>
                <w:rFonts w:eastAsia="ArialNarrow"/>
                <w:color w:val="000000"/>
                <w:sz w:val="22"/>
                <w:szCs w:val="22"/>
                <w:lang w:val="pl-PL"/>
              </w:rPr>
              <w:t xml:space="preserve">t jednostki realizującej  </w:t>
            </w:r>
            <w:r w:rsidRPr="00621CB1">
              <w:rPr>
                <w:rFonts w:eastAsia="ArialNarrow"/>
                <w:color w:val="000000"/>
                <w:sz w:val="22"/>
                <w:szCs w:val="22"/>
                <w:lang w:val="pl-PL"/>
              </w:rPr>
              <w:t>6 482,83zł</w:t>
            </w:r>
          </w:p>
          <w:p w:rsidR="00552445" w:rsidRPr="00621CB1" w:rsidRDefault="00552445" w:rsidP="00552445">
            <w:pPr>
              <w:spacing w:after="60" w:line="22" w:lineRule="atLeast"/>
              <w:rPr>
                <w:rFonts w:eastAsia="ArialNarrow"/>
                <w:color w:val="000000"/>
                <w:sz w:val="22"/>
                <w:szCs w:val="22"/>
                <w:lang w:val="pl-PL"/>
              </w:rPr>
            </w:pPr>
            <w:r w:rsidRPr="00621CB1">
              <w:rPr>
                <w:rFonts w:eastAsia="ArialNarrow"/>
                <w:color w:val="000000"/>
                <w:sz w:val="22"/>
                <w:szCs w:val="22"/>
                <w:lang w:val="pl-PL"/>
              </w:rPr>
              <w:t>Budżet osób uczestniczących</w:t>
            </w:r>
          </w:p>
          <w:p w:rsidR="00552445" w:rsidRPr="00621CB1" w:rsidRDefault="00552445" w:rsidP="00552445">
            <w:pPr>
              <w:spacing w:after="60" w:line="22" w:lineRule="atLeast"/>
              <w:rPr>
                <w:rFonts w:eastAsia="ArialNarrow"/>
                <w:color w:val="000000"/>
                <w:sz w:val="22"/>
                <w:szCs w:val="22"/>
                <w:lang w:val="pl-PL"/>
              </w:rPr>
            </w:pPr>
            <w:r w:rsidRPr="00621CB1">
              <w:rPr>
                <w:rFonts w:eastAsia="ArialNarrow"/>
                <w:color w:val="000000"/>
                <w:sz w:val="22"/>
                <w:szCs w:val="22"/>
                <w:lang w:val="pl-PL"/>
              </w:rPr>
              <w:t>- 8 500,00 zł</w:t>
            </w:r>
          </w:p>
          <w:p w:rsidR="00552445" w:rsidRPr="008845F8" w:rsidRDefault="00621CB1" w:rsidP="00552445">
            <w:pPr>
              <w:autoSpaceDE w:val="0"/>
              <w:autoSpaceDN w:val="0"/>
              <w:adjustRightInd w:val="0"/>
              <w:spacing w:after="0" w:line="240" w:lineRule="auto"/>
              <w:rPr>
                <w:rFonts w:eastAsia="ArialNarrow"/>
                <w:color w:val="000000"/>
                <w:sz w:val="22"/>
                <w:szCs w:val="22"/>
                <w:lang w:val="pl-PL"/>
              </w:rPr>
            </w:pPr>
            <w:r w:rsidRPr="008845F8">
              <w:rPr>
                <w:rFonts w:eastAsia="ArialNarrow"/>
                <w:color w:val="000000"/>
                <w:sz w:val="22"/>
                <w:szCs w:val="22"/>
                <w:lang w:val="pl-PL"/>
              </w:rPr>
              <w:t xml:space="preserve">Ogółem </w:t>
            </w:r>
            <w:r w:rsidR="00552445" w:rsidRPr="008845F8">
              <w:rPr>
                <w:rFonts w:eastAsia="ArialNarrow"/>
                <w:color w:val="000000"/>
                <w:sz w:val="22"/>
                <w:szCs w:val="22"/>
                <w:lang w:val="pl-PL"/>
              </w:rPr>
              <w:t>30 462,83 zł</w:t>
            </w:r>
          </w:p>
        </w:tc>
        <w:tc>
          <w:tcPr>
            <w:tcW w:w="3560" w:type="dxa"/>
          </w:tcPr>
          <w:p w:rsidR="00552445" w:rsidRPr="00621CB1" w:rsidRDefault="00552445" w:rsidP="00552445">
            <w:pPr>
              <w:spacing w:after="60" w:line="22" w:lineRule="atLeast"/>
              <w:rPr>
                <w:rFonts w:eastAsia="ArialNarrow"/>
                <w:color w:val="000000"/>
                <w:sz w:val="22"/>
                <w:szCs w:val="22"/>
                <w:lang w:val="pl-PL"/>
              </w:rPr>
            </w:pPr>
            <w:r w:rsidRPr="00621CB1">
              <w:rPr>
                <w:rFonts w:eastAsia="ArialNarrow"/>
                <w:color w:val="000000"/>
                <w:sz w:val="22"/>
                <w:szCs w:val="22"/>
                <w:lang w:val="pl-PL"/>
              </w:rPr>
              <w:t>Budżet</w:t>
            </w:r>
            <w:r w:rsidR="008B0E62">
              <w:rPr>
                <w:rFonts w:eastAsia="ArialNarrow"/>
                <w:color w:val="000000"/>
                <w:sz w:val="22"/>
                <w:szCs w:val="22"/>
                <w:lang w:val="pl-PL"/>
              </w:rPr>
              <w:t xml:space="preserve"> powiatu (</w:t>
            </w:r>
            <w:r w:rsidR="00374B1E">
              <w:rPr>
                <w:rFonts w:eastAsia="ArialNarrow"/>
                <w:color w:val="000000"/>
                <w:sz w:val="22"/>
                <w:szCs w:val="22"/>
                <w:lang w:val="pl-PL"/>
              </w:rPr>
              <w:t>zdrowie psychiczne</w:t>
            </w:r>
            <w:r w:rsidR="008B0E62">
              <w:rPr>
                <w:rFonts w:eastAsia="ArialNarrow"/>
                <w:color w:val="000000"/>
                <w:sz w:val="22"/>
                <w:szCs w:val="22"/>
                <w:lang w:val="pl-PL"/>
              </w:rPr>
              <w:t xml:space="preserve">) </w:t>
            </w:r>
            <w:r w:rsidR="00977805">
              <w:rPr>
                <w:rFonts w:eastAsia="ArialNarrow"/>
                <w:color w:val="000000"/>
                <w:sz w:val="22"/>
                <w:szCs w:val="22"/>
                <w:lang w:val="pl-PL"/>
              </w:rPr>
              <w:t>–</w:t>
            </w:r>
            <w:r w:rsidRPr="00621CB1">
              <w:rPr>
                <w:rFonts w:eastAsia="ArialNarrow"/>
                <w:color w:val="000000"/>
                <w:sz w:val="22"/>
                <w:szCs w:val="22"/>
                <w:lang w:val="pl-PL"/>
              </w:rPr>
              <w:t xml:space="preserve"> 11 497,00 zł</w:t>
            </w:r>
          </w:p>
          <w:p w:rsidR="00552445" w:rsidRPr="00621CB1" w:rsidRDefault="00552445" w:rsidP="00552445">
            <w:pPr>
              <w:spacing w:after="60" w:line="22" w:lineRule="atLeast"/>
              <w:rPr>
                <w:rFonts w:eastAsia="ArialNarrow"/>
                <w:color w:val="000000"/>
                <w:sz w:val="22"/>
                <w:szCs w:val="22"/>
                <w:lang w:val="pl-PL"/>
              </w:rPr>
            </w:pPr>
            <w:r w:rsidRPr="00621CB1">
              <w:rPr>
                <w:rFonts w:eastAsia="ArialNarrow"/>
                <w:color w:val="000000"/>
                <w:sz w:val="22"/>
                <w:szCs w:val="22"/>
                <w:lang w:val="pl-PL"/>
              </w:rPr>
              <w:t xml:space="preserve">Budżet jednostki </w:t>
            </w:r>
            <w:r w:rsidR="00374B1E">
              <w:rPr>
                <w:rFonts w:eastAsia="ArialNarrow"/>
                <w:color w:val="000000"/>
                <w:sz w:val="22"/>
                <w:szCs w:val="22"/>
                <w:lang w:val="pl-PL"/>
              </w:rPr>
              <w:t>realizującej</w:t>
            </w:r>
            <w:r w:rsidRPr="00621CB1">
              <w:rPr>
                <w:rFonts w:eastAsia="ArialNarrow"/>
                <w:color w:val="000000"/>
                <w:sz w:val="22"/>
                <w:szCs w:val="22"/>
                <w:lang w:val="pl-PL"/>
              </w:rPr>
              <w:t>- 8 657,69 zł</w:t>
            </w:r>
          </w:p>
          <w:p w:rsidR="00552445" w:rsidRPr="00621CB1" w:rsidRDefault="00552445" w:rsidP="008B0E62">
            <w:pPr>
              <w:spacing w:after="60" w:line="240" w:lineRule="auto"/>
              <w:rPr>
                <w:rFonts w:eastAsia="ArialNarrow"/>
                <w:color w:val="000000"/>
                <w:sz w:val="22"/>
                <w:szCs w:val="22"/>
                <w:lang w:val="pl-PL"/>
              </w:rPr>
            </w:pPr>
            <w:r w:rsidRPr="00621CB1">
              <w:rPr>
                <w:rFonts w:eastAsia="ArialNarrow"/>
                <w:color w:val="000000"/>
                <w:sz w:val="22"/>
                <w:szCs w:val="22"/>
                <w:lang w:val="pl-PL"/>
              </w:rPr>
              <w:t>Budżet osób uczestniczących</w:t>
            </w:r>
          </w:p>
          <w:p w:rsidR="00552445" w:rsidRPr="00621CB1" w:rsidRDefault="00552445" w:rsidP="008B0E62">
            <w:pPr>
              <w:spacing w:after="60" w:line="240" w:lineRule="auto"/>
              <w:rPr>
                <w:rFonts w:eastAsia="ArialNarrow"/>
                <w:color w:val="000000"/>
                <w:sz w:val="22"/>
                <w:szCs w:val="22"/>
                <w:lang w:val="pl-PL"/>
              </w:rPr>
            </w:pPr>
            <w:r w:rsidRPr="00621CB1">
              <w:rPr>
                <w:rFonts w:eastAsia="ArialNarrow"/>
                <w:color w:val="000000"/>
                <w:sz w:val="22"/>
                <w:szCs w:val="22"/>
                <w:lang w:val="pl-PL"/>
              </w:rPr>
              <w:t>- 12 375,00 zł</w:t>
            </w:r>
          </w:p>
          <w:p w:rsidR="00552445" w:rsidRPr="008845F8" w:rsidRDefault="00621CB1" w:rsidP="00374B1E">
            <w:pPr>
              <w:spacing w:after="60" w:line="22" w:lineRule="atLeast"/>
              <w:rPr>
                <w:rFonts w:eastAsia="ArialNarrow"/>
                <w:color w:val="000000"/>
                <w:sz w:val="22"/>
                <w:szCs w:val="22"/>
                <w:lang w:val="pl-PL"/>
              </w:rPr>
            </w:pPr>
            <w:r w:rsidRPr="008845F8">
              <w:rPr>
                <w:rFonts w:eastAsia="ArialNarrow"/>
                <w:color w:val="000000"/>
                <w:sz w:val="22"/>
                <w:szCs w:val="22"/>
                <w:lang w:val="pl-PL"/>
              </w:rPr>
              <w:t xml:space="preserve">Ogółem </w:t>
            </w:r>
            <w:r w:rsidR="00552445" w:rsidRPr="008845F8">
              <w:rPr>
                <w:rFonts w:eastAsia="ArialNarrow"/>
                <w:color w:val="000000"/>
                <w:sz w:val="22"/>
                <w:szCs w:val="22"/>
                <w:lang w:val="pl-PL"/>
              </w:rPr>
              <w:t>32 5</w:t>
            </w:r>
            <w:r w:rsidR="00374B1E" w:rsidRPr="008845F8">
              <w:rPr>
                <w:rFonts w:eastAsia="ArialNarrow"/>
                <w:color w:val="000000"/>
                <w:sz w:val="22"/>
                <w:szCs w:val="22"/>
                <w:lang w:val="pl-PL"/>
              </w:rPr>
              <w:t>29,69 zł</w:t>
            </w:r>
          </w:p>
        </w:tc>
      </w:tr>
    </w:tbl>
    <w:p w:rsidR="00C9431B" w:rsidRPr="00621CB1" w:rsidRDefault="00C9431B">
      <w:pPr>
        <w:rPr>
          <w:sz w:val="22"/>
          <w:szCs w:val="22"/>
          <w:lang w:val="pl-PL"/>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2696"/>
        <w:gridCol w:w="3003"/>
        <w:gridCol w:w="2851"/>
      </w:tblGrid>
      <w:tr w:rsidR="00C9431B" w:rsidRPr="00900363" w:rsidTr="00B859D4">
        <w:tc>
          <w:tcPr>
            <w:tcW w:w="14328" w:type="dxa"/>
            <w:gridSpan w:val="4"/>
            <w:tcBorders>
              <w:bottom w:val="single" w:sz="4" w:space="0" w:color="auto"/>
            </w:tcBorders>
            <w:shd w:val="clear" w:color="auto" w:fill="B3B3B3"/>
          </w:tcPr>
          <w:p w:rsidR="00C9431B" w:rsidRPr="00284199" w:rsidRDefault="00C9431B" w:rsidP="00B859D4">
            <w:pPr>
              <w:autoSpaceDE w:val="0"/>
              <w:autoSpaceDN w:val="0"/>
              <w:adjustRightInd w:val="0"/>
              <w:spacing w:after="0" w:line="240" w:lineRule="auto"/>
              <w:rPr>
                <w:rFonts w:eastAsia="ArialNarrow" w:cs="Times New Roman"/>
                <w:b/>
                <w:color w:val="000000"/>
                <w:sz w:val="22"/>
                <w:szCs w:val="22"/>
                <w:lang w:val="pl-PL"/>
              </w:rPr>
            </w:pPr>
            <w:r w:rsidRPr="00284199">
              <w:rPr>
                <w:rFonts w:eastAsia="ArialNarrow" w:cs="Times New Roman"/>
                <w:b/>
                <w:color w:val="000000"/>
                <w:sz w:val="22"/>
                <w:szCs w:val="22"/>
                <w:lang w:val="pl-PL"/>
              </w:rPr>
              <w:t>KIERUNEK INTERWENCJI NR  II.1</w:t>
            </w:r>
            <w:r w:rsidR="00D92C13" w:rsidRPr="00284199">
              <w:rPr>
                <w:rFonts w:eastAsia="ArialNarrow" w:cs="Times New Roman"/>
                <w:b/>
                <w:color w:val="000000"/>
                <w:sz w:val="22"/>
                <w:szCs w:val="22"/>
                <w:lang w:val="pl-PL"/>
              </w:rPr>
              <w:t>.5</w:t>
            </w:r>
          </w:p>
          <w:p w:rsidR="00C9431B" w:rsidRPr="00C9431B" w:rsidRDefault="00D92C13" w:rsidP="00D92C13">
            <w:pPr>
              <w:autoSpaceDE w:val="0"/>
              <w:autoSpaceDN w:val="0"/>
              <w:adjustRightInd w:val="0"/>
              <w:spacing w:after="0" w:line="240" w:lineRule="auto"/>
              <w:jc w:val="both"/>
              <w:rPr>
                <w:rFonts w:cstheme="minorHAnsi"/>
                <w:b/>
                <w:color w:val="FF0000"/>
                <w:sz w:val="20"/>
                <w:szCs w:val="20"/>
                <w:lang w:val="pl-PL"/>
              </w:rPr>
            </w:pPr>
            <w:r w:rsidRPr="004140F7">
              <w:rPr>
                <w:rFonts w:cstheme="minorHAnsi"/>
                <w:b/>
                <w:color w:val="FF0000"/>
                <w:lang w:val="pl-PL"/>
              </w:rPr>
              <w:t>Organizacja i program Ośrodków Wczesnej Interwencji na terenie Powiatu</w:t>
            </w:r>
            <w:r w:rsidRPr="00D92C13">
              <w:rPr>
                <w:rFonts w:cstheme="minorHAnsi"/>
                <w:b/>
                <w:color w:val="FF0000"/>
                <w:sz w:val="20"/>
                <w:szCs w:val="20"/>
                <w:lang w:val="pl-PL"/>
              </w:rPr>
              <w:t>.</w:t>
            </w:r>
          </w:p>
        </w:tc>
      </w:tr>
      <w:tr w:rsidR="00C9431B" w:rsidRPr="00900363" w:rsidTr="00017AD0">
        <w:tc>
          <w:tcPr>
            <w:tcW w:w="5778" w:type="dxa"/>
            <w:shd w:val="clear" w:color="auto" w:fill="FF9900"/>
          </w:tcPr>
          <w:p w:rsidR="00C9431B" w:rsidRPr="00C9431B" w:rsidRDefault="00C9431B" w:rsidP="00B859D4">
            <w:pPr>
              <w:autoSpaceDE w:val="0"/>
              <w:autoSpaceDN w:val="0"/>
              <w:adjustRightInd w:val="0"/>
              <w:spacing w:after="0" w:line="240" w:lineRule="auto"/>
              <w:rPr>
                <w:rFonts w:eastAsia="ArialNarrow" w:cs="Times New Roman"/>
                <w:b/>
                <w:color w:val="000000"/>
                <w:sz w:val="20"/>
                <w:szCs w:val="20"/>
                <w:lang w:val="pl-PL"/>
              </w:rPr>
            </w:pPr>
            <w:r w:rsidRPr="00C9431B">
              <w:rPr>
                <w:rFonts w:eastAsia="ArialNarrow" w:cs="Times New Roman"/>
                <w:b/>
                <w:color w:val="000000"/>
                <w:sz w:val="20"/>
                <w:szCs w:val="20"/>
                <w:lang w:val="pl-PL"/>
              </w:rPr>
              <w:t xml:space="preserve">CEL STRATEGICZNY </w:t>
            </w:r>
          </w:p>
          <w:p w:rsidR="00C9431B" w:rsidRPr="00C9431B" w:rsidRDefault="00C9431B" w:rsidP="00B859D4">
            <w:pPr>
              <w:autoSpaceDE w:val="0"/>
              <w:autoSpaceDN w:val="0"/>
              <w:adjustRightInd w:val="0"/>
              <w:spacing w:after="0" w:line="240" w:lineRule="auto"/>
              <w:jc w:val="both"/>
              <w:rPr>
                <w:rFonts w:eastAsia="ArialNarrow" w:cs="Times New Roman"/>
                <w:b/>
                <w:color w:val="000000"/>
                <w:sz w:val="20"/>
                <w:szCs w:val="20"/>
                <w:lang w:val="pl-PL"/>
              </w:rPr>
            </w:pPr>
            <w:r w:rsidRPr="00C9431B">
              <w:rPr>
                <w:rFonts w:eastAsia="Calibri" w:cstheme="minorHAnsi"/>
                <w:b/>
                <w:sz w:val="20"/>
                <w:szCs w:val="20"/>
                <w:lang w:val="pl-PL"/>
              </w:rPr>
              <w:t>WYSOKI POZIOM BEZPIECZEŃSTWA MIESZKAŃCÓW POWIATU CHRZANOWSKIEGO W WYMIARZE SPOŁECZNYM, ZDROWOTNYM I PUBLICZNYM</w:t>
            </w:r>
          </w:p>
        </w:tc>
        <w:tc>
          <w:tcPr>
            <w:tcW w:w="2696" w:type="dxa"/>
            <w:shd w:val="clear" w:color="auto" w:fill="FFCC99"/>
          </w:tcPr>
          <w:p w:rsidR="00CF7E8F" w:rsidRPr="000C51FF" w:rsidRDefault="00CF7E8F" w:rsidP="00CF7E8F">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CEL OPERACYJNY</w:t>
            </w:r>
            <w:r w:rsidRPr="000C51FF">
              <w:rPr>
                <w:rFonts w:eastAsia="ArialNarrow" w:cs="Times New Roman"/>
                <w:b/>
                <w:color w:val="000000"/>
                <w:sz w:val="22"/>
                <w:szCs w:val="22"/>
                <w:lang w:val="pl-PL"/>
              </w:rPr>
              <w:t>:</w:t>
            </w:r>
          </w:p>
          <w:p w:rsidR="00C9431B" w:rsidRPr="00F6161D" w:rsidRDefault="00372E83" w:rsidP="00B859D4">
            <w:pPr>
              <w:autoSpaceDE w:val="0"/>
              <w:autoSpaceDN w:val="0"/>
              <w:adjustRightInd w:val="0"/>
              <w:spacing w:after="0" w:line="240" w:lineRule="auto"/>
              <w:rPr>
                <w:rFonts w:eastAsia="ArialNarrow" w:cs="Times New Roman"/>
                <w:b/>
                <w:color w:val="000000"/>
                <w:sz w:val="22"/>
                <w:szCs w:val="22"/>
                <w:lang w:val="pl-PL"/>
              </w:rPr>
            </w:pPr>
            <w:r w:rsidRPr="00900363">
              <w:rPr>
                <w:rFonts w:cstheme="minorHAnsi"/>
                <w:b/>
                <w:lang w:val="pl-PL"/>
              </w:rPr>
              <w:t xml:space="preserve">Poprawa stanu zdrowia mieszkańców </w:t>
            </w:r>
            <w:r w:rsidRPr="00900363">
              <w:rPr>
                <w:rFonts w:cstheme="minorHAnsi"/>
                <w:b/>
                <w:lang w:val="pl-PL"/>
              </w:rPr>
              <w:br/>
              <w:t>i zwiększenie efektywności leczenia</w:t>
            </w:r>
          </w:p>
        </w:tc>
        <w:tc>
          <w:tcPr>
            <w:tcW w:w="3003" w:type="dxa"/>
            <w:shd w:val="clear" w:color="auto" w:fill="C0C0C0"/>
          </w:tcPr>
          <w:p w:rsidR="009F620D" w:rsidRPr="00F74234" w:rsidRDefault="009F620D" w:rsidP="009F620D">
            <w:pPr>
              <w:autoSpaceDE w:val="0"/>
              <w:autoSpaceDN w:val="0"/>
              <w:adjustRightInd w:val="0"/>
              <w:spacing w:after="0" w:line="240" w:lineRule="auto"/>
              <w:rPr>
                <w:rFonts w:eastAsia="ArialNarrow" w:cs="Times New Roman"/>
                <w:b/>
                <w:color w:val="000000"/>
                <w:sz w:val="22"/>
                <w:szCs w:val="22"/>
                <w:lang w:val="pl-PL"/>
              </w:rPr>
            </w:pPr>
            <w:r w:rsidRPr="00F74234">
              <w:rPr>
                <w:rFonts w:eastAsia="ArialNarrow" w:cs="Times New Roman"/>
                <w:b/>
                <w:color w:val="000000"/>
                <w:sz w:val="22"/>
                <w:szCs w:val="22"/>
                <w:lang w:val="pl-PL"/>
              </w:rPr>
              <w:t>JEDNOSTKA REALIZUJĄCA:</w:t>
            </w:r>
          </w:p>
          <w:p w:rsidR="00C9431B" w:rsidRPr="00540717" w:rsidRDefault="00C9431B" w:rsidP="00540717">
            <w:pPr>
              <w:autoSpaceDE w:val="0"/>
              <w:autoSpaceDN w:val="0"/>
              <w:adjustRightInd w:val="0"/>
              <w:spacing w:after="0" w:line="240" w:lineRule="auto"/>
              <w:rPr>
                <w:rFonts w:eastAsia="ArialNarrow" w:cs="Times New Roman"/>
                <w:b/>
                <w:color w:val="000000"/>
                <w:lang w:val="pl-PL"/>
              </w:rPr>
            </w:pPr>
            <w:r w:rsidRPr="00900363">
              <w:rPr>
                <w:rFonts w:eastAsia="Calibri" w:cstheme="minorHAnsi"/>
                <w:b/>
                <w:lang w:val="pl-PL"/>
              </w:rPr>
              <w:t xml:space="preserve">Placówki ochrony zdrowia, </w:t>
            </w:r>
            <w:r w:rsidRPr="00900363">
              <w:rPr>
                <w:rFonts w:eastAsia="Calibri" w:cstheme="minorHAnsi"/>
                <w:b/>
                <w:lang w:val="pl-PL"/>
              </w:rPr>
              <w:br/>
              <w:t>w szczególności Szpital Powiatowy w Chrzanowie</w:t>
            </w:r>
          </w:p>
        </w:tc>
        <w:tc>
          <w:tcPr>
            <w:tcW w:w="2851" w:type="dxa"/>
            <w:shd w:val="clear" w:color="auto" w:fill="808080"/>
          </w:tcPr>
          <w:p w:rsidR="00C9431B" w:rsidRPr="00C9431B" w:rsidRDefault="00C9431B" w:rsidP="00B859D4">
            <w:pPr>
              <w:autoSpaceDE w:val="0"/>
              <w:autoSpaceDN w:val="0"/>
              <w:adjustRightInd w:val="0"/>
              <w:spacing w:after="0" w:line="240" w:lineRule="auto"/>
              <w:rPr>
                <w:rFonts w:eastAsia="ArialNarrow" w:cs="Times New Roman"/>
                <w:b/>
                <w:color w:val="000000"/>
                <w:sz w:val="20"/>
                <w:szCs w:val="20"/>
                <w:lang w:val="pl-PL"/>
              </w:rPr>
            </w:pPr>
            <w:r w:rsidRPr="00C9431B">
              <w:rPr>
                <w:rFonts w:eastAsia="ArialNarrow" w:cs="Times New Roman"/>
                <w:b/>
                <w:color w:val="000000"/>
                <w:sz w:val="20"/>
                <w:szCs w:val="20"/>
                <w:lang w:val="pl-PL"/>
              </w:rPr>
              <w:t>PARTNERZY:</w:t>
            </w:r>
          </w:p>
          <w:p w:rsidR="00C9431B" w:rsidRPr="00900363" w:rsidRDefault="00C9431B" w:rsidP="009E53F0">
            <w:pPr>
              <w:spacing w:before="20" w:after="20" w:line="21" w:lineRule="atLeast"/>
              <w:rPr>
                <w:rFonts w:eastAsia="Calibri" w:cstheme="minorHAnsi"/>
                <w:sz w:val="19"/>
                <w:szCs w:val="19"/>
                <w:lang w:val="pl-PL"/>
              </w:rPr>
            </w:pPr>
            <w:r w:rsidRPr="00900363">
              <w:rPr>
                <w:rFonts w:eastAsia="Calibri" w:cstheme="minorHAnsi"/>
                <w:sz w:val="19"/>
                <w:szCs w:val="19"/>
                <w:lang w:val="pl-PL"/>
              </w:rPr>
              <w:t xml:space="preserve">Urząd Marszałkowski Województwa Małopolskiego, </w:t>
            </w:r>
            <w:r w:rsidRPr="00900363">
              <w:rPr>
                <w:rFonts w:eastAsia="Calibri" w:cstheme="minorHAnsi"/>
                <w:sz w:val="19"/>
                <w:szCs w:val="19"/>
                <w:lang w:val="pl-PL"/>
              </w:rPr>
              <w:br/>
              <w:t>Starostwo Powiatowe w Chrz</w:t>
            </w:r>
            <w:r w:rsidR="009E53F0" w:rsidRPr="00900363">
              <w:rPr>
                <w:rFonts w:eastAsia="Calibri" w:cstheme="minorHAnsi"/>
                <w:sz w:val="19"/>
                <w:szCs w:val="19"/>
                <w:lang w:val="pl-PL"/>
              </w:rPr>
              <w:t xml:space="preserve">anowie, gminy powiatu chrzanowskiego, </w:t>
            </w:r>
            <w:r w:rsidRPr="00900363">
              <w:rPr>
                <w:rFonts w:eastAsia="Calibri" w:cstheme="minorHAnsi"/>
                <w:sz w:val="19"/>
                <w:szCs w:val="19"/>
                <w:lang w:val="pl-PL"/>
              </w:rPr>
              <w:t>i</w:t>
            </w:r>
            <w:r w:rsidR="009E53F0" w:rsidRPr="00900363">
              <w:rPr>
                <w:rFonts w:eastAsia="Calibri" w:cstheme="minorHAnsi"/>
                <w:sz w:val="19"/>
                <w:szCs w:val="19"/>
                <w:lang w:val="pl-PL"/>
              </w:rPr>
              <w:t xml:space="preserve">nstytucje polityki społecznej, </w:t>
            </w:r>
            <w:r w:rsidRPr="00900363">
              <w:rPr>
                <w:rFonts w:eastAsia="Calibri" w:cstheme="minorHAnsi"/>
                <w:sz w:val="19"/>
                <w:szCs w:val="19"/>
                <w:lang w:val="pl-PL"/>
              </w:rPr>
              <w:t>poradni</w:t>
            </w:r>
            <w:r w:rsidR="009E53F0" w:rsidRPr="00900363">
              <w:rPr>
                <w:rFonts w:eastAsia="Calibri" w:cstheme="minorHAnsi"/>
                <w:sz w:val="19"/>
                <w:szCs w:val="19"/>
                <w:lang w:val="pl-PL"/>
              </w:rPr>
              <w:t xml:space="preserve">e </w:t>
            </w:r>
            <w:r w:rsidR="009E53F0" w:rsidRPr="00900363">
              <w:rPr>
                <w:rFonts w:eastAsia="Calibri" w:cstheme="minorHAnsi"/>
                <w:sz w:val="19"/>
                <w:szCs w:val="19"/>
                <w:lang w:val="pl-PL"/>
              </w:rPr>
              <w:lastRenderedPageBreak/>
              <w:t xml:space="preserve">psychologiczno-pedagogiczne, </w:t>
            </w:r>
            <w:r w:rsidRPr="00900363">
              <w:rPr>
                <w:rFonts w:eastAsia="Calibri" w:cstheme="minorHAnsi"/>
                <w:sz w:val="19"/>
                <w:szCs w:val="19"/>
                <w:lang w:val="pl-PL"/>
              </w:rPr>
              <w:t>organizacje pozarządowe</w:t>
            </w:r>
          </w:p>
        </w:tc>
      </w:tr>
      <w:tr w:rsidR="00C9431B" w:rsidRPr="00D64A4F" w:rsidTr="00017AD0">
        <w:trPr>
          <w:trHeight w:val="405"/>
        </w:trPr>
        <w:tc>
          <w:tcPr>
            <w:tcW w:w="5778" w:type="dxa"/>
            <w:vAlign w:val="center"/>
          </w:tcPr>
          <w:p w:rsidR="00D92C13" w:rsidRPr="00D92C13" w:rsidRDefault="00C9431B" w:rsidP="00D92C13">
            <w:pPr>
              <w:autoSpaceDE w:val="0"/>
              <w:autoSpaceDN w:val="0"/>
              <w:adjustRightInd w:val="0"/>
              <w:spacing w:after="0" w:line="240" w:lineRule="auto"/>
              <w:jc w:val="both"/>
              <w:rPr>
                <w:rFonts w:cstheme="minorHAnsi"/>
                <w:b/>
                <w:color w:val="FF0000"/>
                <w:sz w:val="20"/>
                <w:szCs w:val="20"/>
                <w:lang w:val="pl-PL"/>
              </w:rPr>
            </w:pPr>
            <w:r w:rsidRPr="00C9431B">
              <w:rPr>
                <w:rFonts w:eastAsia="ArialNarrow" w:cs="Times New Roman"/>
                <w:color w:val="000000"/>
                <w:sz w:val="20"/>
                <w:szCs w:val="20"/>
                <w:lang w:val="pl-PL"/>
              </w:rPr>
              <w:lastRenderedPageBreak/>
              <w:t xml:space="preserve">Dotyczy: Informacja w sprawie podjętych działań z zakresu </w:t>
            </w:r>
            <w:r w:rsidR="00994B42">
              <w:rPr>
                <w:rFonts w:cstheme="minorHAnsi"/>
                <w:b/>
                <w:color w:val="FF0000"/>
                <w:sz w:val="20"/>
                <w:szCs w:val="20"/>
                <w:lang w:val="pl-PL"/>
              </w:rPr>
              <w:t>o</w:t>
            </w:r>
            <w:r w:rsidR="00D92C13">
              <w:rPr>
                <w:rFonts w:cstheme="minorHAnsi"/>
                <w:b/>
                <w:color w:val="FF0000"/>
                <w:sz w:val="20"/>
                <w:szCs w:val="20"/>
                <w:lang w:val="pl-PL"/>
              </w:rPr>
              <w:t>rganizacji</w:t>
            </w:r>
            <w:r w:rsidR="00D92C13" w:rsidRPr="00D92C13">
              <w:rPr>
                <w:rFonts w:cstheme="minorHAnsi"/>
                <w:b/>
                <w:color w:val="FF0000"/>
                <w:sz w:val="20"/>
                <w:szCs w:val="20"/>
                <w:lang w:val="pl-PL"/>
              </w:rPr>
              <w:t xml:space="preserve"> i program</w:t>
            </w:r>
            <w:r w:rsidR="00D92C13">
              <w:rPr>
                <w:rFonts w:cstheme="minorHAnsi"/>
                <w:b/>
                <w:color w:val="FF0000"/>
                <w:sz w:val="20"/>
                <w:szCs w:val="20"/>
                <w:lang w:val="pl-PL"/>
              </w:rPr>
              <w:t>u</w:t>
            </w:r>
            <w:r w:rsidR="00D92C13" w:rsidRPr="00D92C13">
              <w:rPr>
                <w:rFonts w:cstheme="minorHAnsi"/>
                <w:b/>
                <w:color w:val="FF0000"/>
                <w:sz w:val="20"/>
                <w:szCs w:val="20"/>
                <w:lang w:val="pl-PL"/>
              </w:rPr>
              <w:t xml:space="preserve"> Ośrodków Wczesnej Interwencji </w:t>
            </w:r>
          </w:p>
          <w:p w:rsidR="00C9431B" w:rsidRPr="00C9431B" w:rsidRDefault="00D92C13" w:rsidP="00D92C13">
            <w:pPr>
              <w:autoSpaceDE w:val="0"/>
              <w:autoSpaceDN w:val="0"/>
              <w:adjustRightInd w:val="0"/>
              <w:spacing w:after="0" w:line="240" w:lineRule="auto"/>
              <w:jc w:val="both"/>
              <w:rPr>
                <w:rFonts w:cstheme="minorHAnsi"/>
                <w:b/>
                <w:color w:val="FF0000"/>
                <w:sz w:val="20"/>
                <w:szCs w:val="20"/>
                <w:lang w:val="pl-PL"/>
              </w:rPr>
            </w:pPr>
            <w:r w:rsidRPr="00D92C13">
              <w:rPr>
                <w:rFonts w:cstheme="minorHAnsi"/>
                <w:b/>
                <w:color w:val="FF0000"/>
                <w:sz w:val="20"/>
                <w:szCs w:val="20"/>
                <w:lang w:val="pl-PL"/>
              </w:rPr>
              <w:t>na terenie Powiatu.</w:t>
            </w:r>
          </w:p>
        </w:tc>
        <w:tc>
          <w:tcPr>
            <w:tcW w:w="2696" w:type="dxa"/>
            <w:vAlign w:val="center"/>
          </w:tcPr>
          <w:p w:rsidR="00C9431B" w:rsidRPr="005F4F99" w:rsidRDefault="00C9431B" w:rsidP="00B859D4">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2015</w:t>
            </w:r>
          </w:p>
        </w:tc>
        <w:tc>
          <w:tcPr>
            <w:tcW w:w="3003" w:type="dxa"/>
            <w:vAlign w:val="center"/>
          </w:tcPr>
          <w:p w:rsidR="00C9431B" w:rsidRPr="005F4F99" w:rsidRDefault="00C9431B" w:rsidP="00B859D4">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2016</w:t>
            </w:r>
          </w:p>
        </w:tc>
        <w:tc>
          <w:tcPr>
            <w:tcW w:w="2851" w:type="dxa"/>
            <w:vAlign w:val="center"/>
          </w:tcPr>
          <w:p w:rsidR="00C9431B" w:rsidRPr="005F4F99" w:rsidRDefault="00C9431B" w:rsidP="00B859D4">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2017</w:t>
            </w:r>
          </w:p>
        </w:tc>
      </w:tr>
      <w:tr w:rsidR="00C9431B" w:rsidRPr="00D64A4F" w:rsidTr="00017AD0">
        <w:trPr>
          <w:trHeight w:val="1175"/>
        </w:trPr>
        <w:tc>
          <w:tcPr>
            <w:tcW w:w="5778" w:type="dxa"/>
          </w:tcPr>
          <w:p w:rsidR="00C9431B" w:rsidRPr="00C9431B" w:rsidRDefault="00C9431B" w:rsidP="00B859D4">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t>OPIS STANU REALIZACJI KIERUNKU INTERWENCJI (</w:t>
            </w:r>
            <w:r w:rsidR="00977805">
              <w:rPr>
                <w:rFonts w:eastAsia="ArialNarrow" w:cs="Times New Roman"/>
                <w:color w:val="000000"/>
                <w:sz w:val="20"/>
                <w:szCs w:val="20"/>
                <w:lang w:val="pl-PL"/>
              </w:rPr>
              <w:t>m.in</w:t>
            </w:r>
            <w:r w:rsidRPr="00C9431B">
              <w:rPr>
                <w:rFonts w:eastAsia="ArialNarrow" w:cs="Times New Roman"/>
                <w:color w:val="000000"/>
                <w:sz w:val="20"/>
                <w:szCs w:val="20"/>
                <w:lang w:val="pl-PL"/>
              </w:rPr>
              <w:t>.: zrealizowane przedsięwzięcia w danym roku, stopień realizacji kierunku interwencji, skuteczność zastosowanych instrumentów realizacyjnych, ocena partnerów realizacyjnych, sukces</w:t>
            </w:r>
            <w:r>
              <w:rPr>
                <w:rFonts w:eastAsia="ArialNarrow" w:cs="Times New Roman"/>
                <w:color w:val="000000"/>
                <w:sz w:val="20"/>
                <w:szCs w:val="20"/>
                <w:lang w:val="pl-PL"/>
              </w:rPr>
              <w:t>y realizacyjne, uzyskane efekty</w:t>
            </w:r>
          </w:p>
        </w:tc>
        <w:tc>
          <w:tcPr>
            <w:tcW w:w="2696" w:type="dxa"/>
          </w:tcPr>
          <w:p w:rsidR="00C9431B" w:rsidRPr="005F4F99" w:rsidRDefault="00017AD0" w:rsidP="00017AD0">
            <w:pPr>
              <w:autoSpaceDE w:val="0"/>
              <w:autoSpaceDN w:val="0"/>
              <w:adjustRightInd w:val="0"/>
              <w:spacing w:after="0" w:line="240" w:lineRule="auto"/>
              <w:jc w:val="center"/>
              <w:rPr>
                <w:rFonts w:eastAsia="ArialNarrow" w:cs="Times New Roman"/>
                <w:color w:val="000000"/>
                <w:sz w:val="22"/>
                <w:szCs w:val="22"/>
                <w:lang w:val="pl-PL"/>
              </w:rPr>
            </w:pPr>
            <w:r w:rsidRPr="00050250">
              <w:rPr>
                <w:rFonts w:eastAsia="ArialNarrow" w:cs="Times New Roman"/>
                <w:color w:val="000000"/>
                <w:sz w:val="22"/>
                <w:szCs w:val="22"/>
                <w:lang w:val="pl-PL"/>
              </w:rPr>
              <w:t>BRAK</w:t>
            </w:r>
            <w:r>
              <w:rPr>
                <w:rFonts w:eastAsia="ArialNarrow" w:cs="Times New Roman"/>
                <w:color w:val="000000"/>
                <w:sz w:val="22"/>
                <w:szCs w:val="22"/>
                <w:lang w:val="pl-PL"/>
              </w:rPr>
              <w:t xml:space="preserve"> DANYCH</w:t>
            </w:r>
          </w:p>
        </w:tc>
        <w:tc>
          <w:tcPr>
            <w:tcW w:w="3003" w:type="dxa"/>
          </w:tcPr>
          <w:p w:rsidR="00C9431B" w:rsidRPr="005F4F99" w:rsidRDefault="00017AD0" w:rsidP="00017AD0">
            <w:pPr>
              <w:autoSpaceDE w:val="0"/>
              <w:autoSpaceDN w:val="0"/>
              <w:adjustRightInd w:val="0"/>
              <w:spacing w:after="0" w:line="240" w:lineRule="auto"/>
              <w:jc w:val="center"/>
              <w:rPr>
                <w:rFonts w:eastAsia="ArialNarrow" w:cs="Times New Roman"/>
                <w:color w:val="000000"/>
                <w:sz w:val="22"/>
                <w:szCs w:val="22"/>
                <w:lang w:val="pl-PL"/>
              </w:rPr>
            </w:pPr>
            <w:r w:rsidRPr="00050250">
              <w:rPr>
                <w:rFonts w:eastAsia="ArialNarrow" w:cs="Times New Roman"/>
                <w:color w:val="000000"/>
                <w:sz w:val="22"/>
                <w:szCs w:val="22"/>
                <w:lang w:val="pl-PL"/>
              </w:rPr>
              <w:t>BRAK</w:t>
            </w:r>
            <w:r>
              <w:rPr>
                <w:rFonts w:eastAsia="ArialNarrow" w:cs="Times New Roman"/>
                <w:color w:val="000000"/>
                <w:sz w:val="22"/>
                <w:szCs w:val="22"/>
                <w:lang w:val="pl-PL"/>
              </w:rPr>
              <w:t xml:space="preserve"> DANYCH</w:t>
            </w:r>
          </w:p>
        </w:tc>
        <w:tc>
          <w:tcPr>
            <w:tcW w:w="2851" w:type="dxa"/>
          </w:tcPr>
          <w:p w:rsidR="00C9431B" w:rsidRPr="005F4F99" w:rsidRDefault="00017AD0" w:rsidP="00017AD0">
            <w:pPr>
              <w:autoSpaceDE w:val="0"/>
              <w:autoSpaceDN w:val="0"/>
              <w:adjustRightInd w:val="0"/>
              <w:spacing w:after="0" w:line="240" w:lineRule="auto"/>
              <w:jc w:val="center"/>
              <w:rPr>
                <w:rFonts w:eastAsia="ArialNarrow" w:cs="Times New Roman"/>
                <w:color w:val="000000"/>
                <w:sz w:val="22"/>
                <w:szCs w:val="22"/>
                <w:lang w:val="pl-PL"/>
              </w:rPr>
            </w:pPr>
            <w:r w:rsidRPr="00050250">
              <w:rPr>
                <w:rFonts w:eastAsia="ArialNarrow" w:cs="Times New Roman"/>
                <w:color w:val="000000"/>
                <w:sz w:val="22"/>
                <w:szCs w:val="22"/>
                <w:lang w:val="pl-PL"/>
              </w:rPr>
              <w:t>BRAK</w:t>
            </w:r>
            <w:r>
              <w:rPr>
                <w:rFonts w:eastAsia="ArialNarrow" w:cs="Times New Roman"/>
                <w:color w:val="000000"/>
                <w:sz w:val="22"/>
                <w:szCs w:val="22"/>
                <w:lang w:val="pl-PL"/>
              </w:rPr>
              <w:t xml:space="preserve"> DANYCH</w:t>
            </w:r>
          </w:p>
        </w:tc>
      </w:tr>
      <w:tr w:rsidR="00C9431B" w:rsidRPr="00D64A4F" w:rsidTr="00017AD0">
        <w:tc>
          <w:tcPr>
            <w:tcW w:w="5778" w:type="dxa"/>
          </w:tcPr>
          <w:p w:rsidR="00C9431B" w:rsidRPr="00C9431B" w:rsidRDefault="00C9431B" w:rsidP="00B859D4">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t>OPIS POWSTAŁYCH TRUDNOŚCI REALIZACYJNYCH</w:t>
            </w:r>
          </w:p>
          <w:p w:rsidR="00C9431B" w:rsidRPr="00C9431B" w:rsidRDefault="00C9431B" w:rsidP="00B859D4">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t>(</w:t>
            </w:r>
            <w:r w:rsidR="00977805">
              <w:rPr>
                <w:rFonts w:eastAsia="ArialNarrow" w:cs="Times New Roman"/>
                <w:color w:val="000000"/>
                <w:sz w:val="20"/>
                <w:szCs w:val="20"/>
                <w:lang w:val="pl-PL"/>
              </w:rPr>
              <w:t>m.in</w:t>
            </w:r>
            <w:r w:rsidRPr="00C9431B">
              <w:rPr>
                <w:rFonts w:eastAsia="ArialNarrow" w:cs="Times New Roman"/>
                <w:color w:val="000000"/>
                <w:sz w:val="20"/>
                <w:szCs w:val="20"/>
                <w:lang w:val="pl-PL"/>
              </w:rPr>
              <w:t xml:space="preserve">.: problemy powstałe na etapie realizacji, opóźnienia i ich przyczyny, środki podjęte w celu przezwyciężenia trudności, </w:t>
            </w:r>
            <w:r w:rsidR="0055560D">
              <w:rPr>
                <w:rFonts w:eastAsia="ArialNarrow" w:cs="Times New Roman"/>
                <w:color w:val="000000"/>
                <w:sz w:val="20"/>
                <w:szCs w:val="20"/>
                <w:lang w:val="pl-PL"/>
              </w:rPr>
              <w:t xml:space="preserve">rekomendacje dotyczące zmian </w:t>
            </w:r>
            <w:r w:rsidRPr="00C9431B">
              <w:rPr>
                <w:rFonts w:eastAsia="ArialNarrow" w:cs="Times New Roman"/>
                <w:color w:val="000000"/>
                <w:sz w:val="20"/>
                <w:szCs w:val="20"/>
                <w:lang w:val="pl-PL"/>
              </w:rPr>
              <w:t>w realizacji kierunku interwencji, możliwe usprawnienia)</w:t>
            </w:r>
          </w:p>
        </w:tc>
        <w:tc>
          <w:tcPr>
            <w:tcW w:w="2696" w:type="dxa"/>
          </w:tcPr>
          <w:p w:rsidR="00C9431B" w:rsidRPr="005F4F99" w:rsidRDefault="00540717" w:rsidP="00540717">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c>
          <w:tcPr>
            <w:tcW w:w="3003" w:type="dxa"/>
          </w:tcPr>
          <w:p w:rsidR="00C9431B" w:rsidRPr="005F4F99" w:rsidRDefault="00540717" w:rsidP="00540717">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c>
          <w:tcPr>
            <w:tcW w:w="2851" w:type="dxa"/>
          </w:tcPr>
          <w:p w:rsidR="00C9431B" w:rsidRPr="005F4F99" w:rsidRDefault="00540717" w:rsidP="00540717">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r>
      <w:tr w:rsidR="00C9431B" w:rsidRPr="00D64A4F" w:rsidTr="00017AD0">
        <w:tc>
          <w:tcPr>
            <w:tcW w:w="5778" w:type="dxa"/>
          </w:tcPr>
          <w:p w:rsidR="00C9431B" w:rsidRPr="00C9431B" w:rsidRDefault="00C9431B" w:rsidP="00B859D4">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t xml:space="preserve">OPIS ŹRÓDEŁ FINANSOWANIA (wielkość środków finansowych wydatkowanych na realizację kierunku interwencji w danym roku, </w:t>
            </w:r>
            <w:r w:rsidR="00194766">
              <w:rPr>
                <w:rFonts w:eastAsia="ArialNarrow" w:cs="Times New Roman"/>
                <w:color w:val="000000"/>
                <w:sz w:val="20"/>
                <w:szCs w:val="20"/>
                <w:lang w:val="pl-PL"/>
              </w:rPr>
              <w:br/>
            </w:r>
            <w:r w:rsidRPr="00C9431B">
              <w:rPr>
                <w:rFonts w:eastAsia="ArialNarrow" w:cs="Times New Roman"/>
                <w:color w:val="000000"/>
                <w:sz w:val="20"/>
                <w:szCs w:val="20"/>
                <w:lang w:val="pl-PL"/>
              </w:rPr>
              <w:t>w podziale na źródła finansowania)</w:t>
            </w:r>
          </w:p>
          <w:p w:rsidR="00C9431B" w:rsidRPr="00C9431B" w:rsidRDefault="00C9431B" w:rsidP="00B859D4">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t xml:space="preserve">Budżet Powiatu                              (kwota w zł) </w:t>
            </w:r>
          </w:p>
          <w:p w:rsidR="00C9431B" w:rsidRPr="00C9431B" w:rsidRDefault="00C9431B" w:rsidP="00B859D4">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t>Budżet jednostki realizującej       (kwota w zł)</w:t>
            </w:r>
          </w:p>
          <w:p w:rsidR="00C9431B" w:rsidRPr="00C9431B" w:rsidRDefault="00C9431B" w:rsidP="00B859D4">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t xml:space="preserve">Budżet </w:t>
            </w:r>
            <w:r w:rsidR="00540717">
              <w:rPr>
                <w:rFonts w:eastAsia="ArialNarrow" w:cs="Times New Roman"/>
                <w:color w:val="000000"/>
                <w:sz w:val="20"/>
                <w:szCs w:val="20"/>
                <w:lang w:val="pl-PL"/>
              </w:rPr>
              <w:t>…</w:t>
            </w:r>
            <w:r w:rsidRPr="00C9431B">
              <w:rPr>
                <w:rFonts w:eastAsia="ArialNarrow" w:cs="Times New Roman"/>
                <w:color w:val="000000"/>
                <w:sz w:val="20"/>
                <w:szCs w:val="20"/>
                <w:lang w:val="pl-PL"/>
              </w:rPr>
              <w:t xml:space="preserve">.............................         (kwota w zł)   </w:t>
            </w:r>
          </w:p>
          <w:p w:rsidR="00C9431B" w:rsidRPr="009E53F0" w:rsidRDefault="00C9431B" w:rsidP="00B859D4">
            <w:pPr>
              <w:autoSpaceDE w:val="0"/>
              <w:autoSpaceDN w:val="0"/>
              <w:adjustRightInd w:val="0"/>
              <w:spacing w:after="0" w:line="240" w:lineRule="auto"/>
              <w:rPr>
                <w:rFonts w:eastAsia="ArialNarrow" w:cs="Times New Roman"/>
                <w:color w:val="000000"/>
                <w:sz w:val="20"/>
                <w:szCs w:val="20"/>
                <w:lang w:val="pl-PL"/>
              </w:rPr>
            </w:pPr>
            <w:r w:rsidRPr="009E53F0">
              <w:rPr>
                <w:rFonts w:eastAsia="ArialNarrow" w:cs="Times New Roman"/>
                <w:color w:val="000000"/>
                <w:sz w:val="20"/>
                <w:szCs w:val="20"/>
                <w:lang w:val="pl-PL"/>
              </w:rPr>
              <w:t xml:space="preserve">Ogółem :                                          (kwota w zł)                   </w:t>
            </w:r>
          </w:p>
        </w:tc>
        <w:tc>
          <w:tcPr>
            <w:tcW w:w="2696" w:type="dxa"/>
          </w:tcPr>
          <w:p w:rsidR="00C9431B" w:rsidRPr="005F4F99" w:rsidRDefault="00540717" w:rsidP="00540717">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c>
          <w:tcPr>
            <w:tcW w:w="3003" w:type="dxa"/>
          </w:tcPr>
          <w:p w:rsidR="00C9431B" w:rsidRPr="005F4F99" w:rsidRDefault="00540717" w:rsidP="00540717">
            <w:pPr>
              <w:spacing w:after="60" w:line="22" w:lineRule="atLeast"/>
              <w:jc w:val="center"/>
              <w:rPr>
                <w:rFonts w:eastAsia="ArialNarrow" w:cs="Times New Roman"/>
                <w:color w:val="000000"/>
                <w:sz w:val="22"/>
                <w:szCs w:val="22"/>
                <w:lang w:val="pl-PL"/>
              </w:rPr>
            </w:pPr>
            <w:r>
              <w:rPr>
                <w:rFonts w:eastAsia="ArialNarrow" w:cs="Times New Roman"/>
                <w:color w:val="000000"/>
                <w:sz w:val="22"/>
                <w:szCs w:val="22"/>
                <w:lang w:val="pl-PL"/>
              </w:rPr>
              <w:t>-</w:t>
            </w:r>
          </w:p>
          <w:p w:rsidR="00C9431B" w:rsidRPr="005F4F99" w:rsidRDefault="00C9431B" w:rsidP="00B859D4">
            <w:pPr>
              <w:autoSpaceDE w:val="0"/>
              <w:autoSpaceDN w:val="0"/>
              <w:adjustRightInd w:val="0"/>
              <w:spacing w:after="0" w:line="240" w:lineRule="auto"/>
              <w:rPr>
                <w:rFonts w:eastAsia="ArialNarrow" w:cs="Times New Roman"/>
                <w:color w:val="000000"/>
                <w:sz w:val="22"/>
                <w:szCs w:val="22"/>
                <w:lang w:val="pl-PL"/>
              </w:rPr>
            </w:pPr>
          </w:p>
        </w:tc>
        <w:tc>
          <w:tcPr>
            <w:tcW w:w="2851" w:type="dxa"/>
          </w:tcPr>
          <w:p w:rsidR="00C9431B" w:rsidRPr="005F4F99" w:rsidRDefault="00540717" w:rsidP="00540717">
            <w:pPr>
              <w:spacing w:after="60" w:line="22" w:lineRule="atLeast"/>
              <w:jc w:val="center"/>
              <w:rPr>
                <w:rFonts w:eastAsia="ArialNarrow" w:cs="Times New Roman"/>
                <w:color w:val="000000"/>
                <w:sz w:val="22"/>
                <w:szCs w:val="22"/>
                <w:lang w:val="pl-PL"/>
              </w:rPr>
            </w:pPr>
            <w:r>
              <w:rPr>
                <w:rFonts w:eastAsia="ArialNarrow" w:cs="Times New Roman"/>
                <w:color w:val="000000"/>
                <w:sz w:val="22"/>
                <w:szCs w:val="22"/>
                <w:lang w:val="pl-PL"/>
              </w:rPr>
              <w:t>-</w:t>
            </w:r>
          </w:p>
          <w:p w:rsidR="00C9431B" w:rsidRPr="005F4F99" w:rsidRDefault="00C9431B" w:rsidP="00B859D4">
            <w:pPr>
              <w:autoSpaceDE w:val="0"/>
              <w:autoSpaceDN w:val="0"/>
              <w:adjustRightInd w:val="0"/>
              <w:spacing w:after="0" w:line="240" w:lineRule="auto"/>
              <w:rPr>
                <w:rFonts w:eastAsia="ArialNarrow" w:cs="Times New Roman"/>
                <w:color w:val="000000"/>
                <w:sz w:val="22"/>
                <w:szCs w:val="22"/>
                <w:lang w:val="pl-PL"/>
              </w:rPr>
            </w:pPr>
          </w:p>
        </w:tc>
      </w:tr>
    </w:tbl>
    <w:p w:rsidR="00994B42" w:rsidRDefault="00994B42">
      <w:pPr>
        <w:rPr>
          <w:lang w:val="pl-PL"/>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9"/>
        <w:gridCol w:w="2410"/>
        <w:gridCol w:w="2976"/>
        <w:gridCol w:w="2993"/>
      </w:tblGrid>
      <w:tr w:rsidR="00994B42" w:rsidRPr="00900363" w:rsidTr="00B859D4">
        <w:tc>
          <w:tcPr>
            <w:tcW w:w="14328" w:type="dxa"/>
            <w:gridSpan w:val="4"/>
            <w:tcBorders>
              <w:bottom w:val="single" w:sz="4" w:space="0" w:color="auto"/>
            </w:tcBorders>
            <w:shd w:val="clear" w:color="auto" w:fill="B3B3B3"/>
          </w:tcPr>
          <w:p w:rsidR="00994B42" w:rsidRPr="00284199" w:rsidRDefault="00994B42" w:rsidP="00B859D4">
            <w:pPr>
              <w:autoSpaceDE w:val="0"/>
              <w:autoSpaceDN w:val="0"/>
              <w:adjustRightInd w:val="0"/>
              <w:spacing w:after="0" w:line="240" w:lineRule="auto"/>
              <w:rPr>
                <w:rFonts w:eastAsia="ArialNarrow" w:cs="Times New Roman"/>
                <w:b/>
                <w:color w:val="000000"/>
                <w:sz w:val="22"/>
                <w:szCs w:val="22"/>
                <w:lang w:val="pl-PL"/>
              </w:rPr>
            </w:pPr>
            <w:r w:rsidRPr="00284199">
              <w:rPr>
                <w:rFonts w:eastAsia="ArialNarrow" w:cs="Times New Roman"/>
                <w:b/>
                <w:color w:val="000000"/>
                <w:sz w:val="22"/>
                <w:szCs w:val="22"/>
                <w:lang w:val="pl-PL"/>
              </w:rPr>
              <w:t>KIERUNEK INTERWENCJI NR  II.1.6</w:t>
            </w:r>
          </w:p>
          <w:p w:rsidR="00994B42" w:rsidRPr="00284199" w:rsidRDefault="00994B42" w:rsidP="00994B42">
            <w:pPr>
              <w:autoSpaceDE w:val="0"/>
              <w:autoSpaceDN w:val="0"/>
              <w:adjustRightInd w:val="0"/>
              <w:spacing w:after="0" w:line="240" w:lineRule="auto"/>
              <w:jc w:val="both"/>
              <w:rPr>
                <w:rFonts w:cstheme="minorHAnsi"/>
                <w:b/>
                <w:color w:val="FF0000"/>
                <w:lang w:val="pl-PL"/>
              </w:rPr>
            </w:pPr>
            <w:r w:rsidRPr="00284199">
              <w:rPr>
                <w:rFonts w:cstheme="minorHAnsi"/>
                <w:b/>
                <w:color w:val="FF0000"/>
                <w:lang w:val="pl-PL"/>
              </w:rPr>
              <w:t>Podejmowanie działań dostosowawczych w kontekście starzenia się społeczeńs</w:t>
            </w:r>
            <w:r w:rsidR="009E53F0" w:rsidRPr="00284199">
              <w:rPr>
                <w:rFonts w:cstheme="minorHAnsi"/>
                <w:b/>
                <w:color w:val="FF0000"/>
                <w:lang w:val="pl-PL"/>
              </w:rPr>
              <w:t xml:space="preserve">twa, w tym rozwój całodobowych </w:t>
            </w:r>
            <w:r w:rsidRPr="00284199">
              <w:rPr>
                <w:rFonts w:cstheme="minorHAnsi"/>
                <w:b/>
                <w:color w:val="FF0000"/>
                <w:lang w:val="pl-PL"/>
              </w:rPr>
              <w:t xml:space="preserve">i dziennych form wsparcia (zakłady opiekuńczo-lecznicze, </w:t>
            </w:r>
            <w:r w:rsidR="00977805">
              <w:rPr>
                <w:rFonts w:cstheme="minorHAnsi"/>
                <w:b/>
                <w:color w:val="FF0000"/>
                <w:lang w:val="pl-PL"/>
              </w:rPr>
              <w:t>m.in</w:t>
            </w:r>
            <w:r w:rsidRPr="00284199">
              <w:rPr>
                <w:rFonts w:cstheme="minorHAnsi"/>
                <w:b/>
                <w:color w:val="FF0000"/>
                <w:lang w:val="pl-PL"/>
              </w:rPr>
              <w:t>.), w szczególności poprzez współpracę z gminami i sektorem prywatnym.</w:t>
            </w:r>
          </w:p>
        </w:tc>
      </w:tr>
      <w:tr w:rsidR="00994B42" w:rsidRPr="00DB5257" w:rsidTr="009E53F0">
        <w:tc>
          <w:tcPr>
            <w:tcW w:w="5949" w:type="dxa"/>
            <w:shd w:val="clear" w:color="auto" w:fill="FF9900"/>
          </w:tcPr>
          <w:p w:rsidR="00994B42" w:rsidRPr="00C9431B" w:rsidRDefault="00994B42" w:rsidP="00B859D4">
            <w:pPr>
              <w:autoSpaceDE w:val="0"/>
              <w:autoSpaceDN w:val="0"/>
              <w:adjustRightInd w:val="0"/>
              <w:spacing w:after="0" w:line="240" w:lineRule="auto"/>
              <w:rPr>
                <w:rFonts w:eastAsia="ArialNarrow" w:cs="Times New Roman"/>
                <w:b/>
                <w:color w:val="000000"/>
                <w:sz w:val="20"/>
                <w:szCs w:val="20"/>
                <w:lang w:val="pl-PL"/>
              </w:rPr>
            </w:pPr>
            <w:r w:rsidRPr="00C9431B">
              <w:rPr>
                <w:rFonts w:eastAsia="ArialNarrow" w:cs="Times New Roman"/>
                <w:b/>
                <w:color w:val="000000"/>
                <w:sz w:val="20"/>
                <w:szCs w:val="20"/>
                <w:lang w:val="pl-PL"/>
              </w:rPr>
              <w:t xml:space="preserve">CEL STRATEGICZNY </w:t>
            </w:r>
          </w:p>
          <w:p w:rsidR="00994B42" w:rsidRPr="00C9431B" w:rsidRDefault="00994B42" w:rsidP="00B859D4">
            <w:pPr>
              <w:autoSpaceDE w:val="0"/>
              <w:autoSpaceDN w:val="0"/>
              <w:adjustRightInd w:val="0"/>
              <w:spacing w:after="0" w:line="240" w:lineRule="auto"/>
              <w:jc w:val="both"/>
              <w:rPr>
                <w:rFonts w:eastAsia="ArialNarrow" w:cs="Times New Roman"/>
                <w:b/>
                <w:color w:val="000000"/>
                <w:sz w:val="20"/>
                <w:szCs w:val="20"/>
                <w:lang w:val="pl-PL"/>
              </w:rPr>
            </w:pPr>
            <w:r w:rsidRPr="00C9431B">
              <w:rPr>
                <w:rFonts w:eastAsia="Calibri" w:cstheme="minorHAnsi"/>
                <w:b/>
                <w:sz w:val="20"/>
                <w:szCs w:val="20"/>
                <w:lang w:val="pl-PL"/>
              </w:rPr>
              <w:t>WYSOKI POZIOM BEZPIECZEŃSTWA MIESZKAŃCÓW POWIATU CHRZANOWSKIEGO W WYMIARZE SPOŁECZNYM, ZDROWOTNYM I PUBLICZNYM</w:t>
            </w:r>
          </w:p>
        </w:tc>
        <w:tc>
          <w:tcPr>
            <w:tcW w:w="2410" w:type="dxa"/>
            <w:shd w:val="clear" w:color="auto" w:fill="FFCC99"/>
          </w:tcPr>
          <w:p w:rsidR="00CF7E8F" w:rsidRPr="000C51FF" w:rsidRDefault="00CF7E8F" w:rsidP="00CF7E8F">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CEL OPERACYJNY</w:t>
            </w:r>
            <w:r w:rsidRPr="000C51FF">
              <w:rPr>
                <w:rFonts w:eastAsia="ArialNarrow" w:cs="Times New Roman"/>
                <w:b/>
                <w:color w:val="000000"/>
                <w:sz w:val="22"/>
                <w:szCs w:val="22"/>
                <w:lang w:val="pl-PL"/>
              </w:rPr>
              <w:t>:</w:t>
            </w:r>
          </w:p>
          <w:p w:rsidR="00994B42" w:rsidRPr="002A5E10" w:rsidRDefault="00372E83" w:rsidP="00B859D4">
            <w:pPr>
              <w:autoSpaceDE w:val="0"/>
              <w:autoSpaceDN w:val="0"/>
              <w:adjustRightInd w:val="0"/>
              <w:spacing w:after="0" w:line="240" w:lineRule="auto"/>
              <w:rPr>
                <w:rFonts w:eastAsia="ArialNarrow" w:cs="Times New Roman"/>
                <w:b/>
                <w:color w:val="000000"/>
                <w:sz w:val="22"/>
                <w:szCs w:val="22"/>
                <w:lang w:val="pl-PL"/>
              </w:rPr>
            </w:pPr>
            <w:r w:rsidRPr="00900363">
              <w:rPr>
                <w:rFonts w:cstheme="minorHAnsi"/>
                <w:b/>
                <w:lang w:val="pl-PL"/>
              </w:rPr>
              <w:t xml:space="preserve">Poprawa stanu zdrowia mieszkańców </w:t>
            </w:r>
            <w:r w:rsidRPr="00900363">
              <w:rPr>
                <w:rFonts w:cstheme="minorHAnsi"/>
                <w:b/>
                <w:lang w:val="pl-PL"/>
              </w:rPr>
              <w:br/>
              <w:t>i zwiększenie efektywności leczenia</w:t>
            </w:r>
          </w:p>
        </w:tc>
        <w:tc>
          <w:tcPr>
            <w:tcW w:w="2976" w:type="dxa"/>
            <w:shd w:val="clear" w:color="auto" w:fill="C0C0C0"/>
          </w:tcPr>
          <w:p w:rsidR="00D365E7" w:rsidRPr="00F74234" w:rsidRDefault="00D365E7" w:rsidP="00D365E7">
            <w:pPr>
              <w:autoSpaceDE w:val="0"/>
              <w:autoSpaceDN w:val="0"/>
              <w:adjustRightInd w:val="0"/>
              <w:spacing w:after="0" w:line="240" w:lineRule="auto"/>
              <w:rPr>
                <w:rFonts w:eastAsia="ArialNarrow" w:cs="Times New Roman"/>
                <w:b/>
                <w:color w:val="000000"/>
                <w:sz w:val="22"/>
                <w:szCs w:val="22"/>
                <w:lang w:val="pl-PL"/>
              </w:rPr>
            </w:pPr>
            <w:r w:rsidRPr="00F74234">
              <w:rPr>
                <w:rFonts w:eastAsia="ArialNarrow" w:cs="Times New Roman"/>
                <w:b/>
                <w:color w:val="000000"/>
                <w:sz w:val="22"/>
                <w:szCs w:val="22"/>
                <w:lang w:val="pl-PL"/>
              </w:rPr>
              <w:t>JEDNOSTKA REALIZUJĄCA:</w:t>
            </w:r>
          </w:p>
          <w:p w:rsidR="00994B42" w:rsidRPr="00900363" w:rsidRDefault="00994B42" w:rsidP="002A5E10">
            <w:pPr>
              <w:autoSpaceDE w:val="0"/>
              <w:autoSpaceDN w:val="0"/>
              <w:adjustRightInd w:val="0"/>
              <w:spacing w:after="0" w:line="240" w:lineRule="auto"/>
              <w:rPr>
                <w:rFonts w:eastAsia="Calibri" w:cstheme="minorHAnsi"/>
                <w:b/>
                <w:lang w:val="pl-PL"/>
              </w:rPr>
            </w:pPr>
            <w:r w:rsidRPr="00900363">
              <w:rPr>
                <w:rFonts w:eastAsia="Calibri" w:cstheme="minorHAnsi"/>
                <w:b/>
                <w:lang w:val="pl-PL"/>
              </w:rPr>
              <w:t xml:space="preserve">Starostwo Powiatowe </w:t>
            </w:r>
            <w:r w:rsidRPr="00900363">
              <w:rPr>
                <w:rFonts w:eastAsia="Calibri" w:cstheme="minorHAnsi"/>
                <w:b/>
                <w:lang w:val="pl-PL"/>
              </w:rPr>
              <w:br/>
              <w:t>w Chrzanowie,</w:t>
            </w:r>
          </w:p>
          <w:p w:rsidR="00994B42" w:rsidRPr="00900363" w:rsidRDefault="00994B42" w:rsidP="002A5E10">
            <w:pPr>
              <w:autoSpaceDE w:val="0"/>
              <w:autoSpaceDN w:val="0"/>
              <w:adjustRightInd w:val="0"/>
              <w:spacing w:after="0" w:line="240" w:lineRule="auto"/>
              <w:rPr>
                <w:rFonts w:eastAsia="Calibri" w:cstheme="minorHAnsi"/>
                <w:b/>
                <w:lang w:val="pl-PL"/>
              </w:rPr>
            </w:pPr>
            <w:r w:rsidRPr="00900363">
              <w:rPr>
                <w:rFonts w:eastAsia="Calibri" w:cstheme="minorHAnsi"/>
                <w:b/>
                <w:lang w:val="pl-PL"/>
              </w:rPr>
              <w:t>Gminy powiatu chrzanowskiego,</w:t>
            </w:r>
          </w:p>
          <w:p w:rsidR="00994B42" w:rsidRPr="00C9431B" w:rsidRDefault="00994B42" w:rsidP="002A5E10">
            <w:pPr>
              <w:autoSpaceDE w:val="0"/>
              <w:autoSpaceDN w:val="0"/>
              <w:adjustRightInd w:val="0"/>
              <w:spacing w:after="0" w:line="240" w:lineRule="auto"/>
              <w:rPr>
                <w:rFonts w:eastAsia="ArialNarrow" w:cs="Times New Roman"/>
                <w:b/>
                <w:color w:val="000000"/>
                <w:sz w:val="20"/>
                <w:szCs w:val="20"/>
                <w:lang w:val="pl-PL"/>
              </w:rPr>
            </w:pPr>
            <w:r w:rsidRPr="00900363">
              <w:rPr>
                <w:rFonts w:eastAsia="Calibri" w:cstheme="minorHAnsi"/>
                <w:b/>
                <w:lang w:val="pl-PL"/>
              </w:rPr>
              <w:t>Sfera biznesu</w:t>
            </w:r>
          </w:p>
        </w:tc>
        <w:tc>
          <w:tcPr>
            <w:tcW w:w="2993" w:type="dxa"/>
            <w:shd w:val="clear" w:color="auto" w:fill="808080"/>
          </w:tcPr>
          <w:p w:rsidR="00994B42" w:rsidRPr="00C9431B" w:rsidRDefault="00994B42" w:rsidP="00B859D4">
            <w:pPr>
              <w:autoSpaceDE w:val="0"/>
              <w:autoSpaceDN w:val="0"/>
              <w:adjustRightInd w:val="0"/>
              <w:spacing w:after="0" w:line="240" w:lineRule="auto"/>
              <w:rPr>
                <w:rFonts w:eastAsia="ArialNarrow" w:cs="Times New Roman"/>
                <w:b/>
                <w:color w:val="000000"/>
                <w:sz w:val="20"/>
                <w:szCs w:val="20"/>
                <w:lang w:val="pl-PL"/>
              </w:rPr>
            </w:pPr>
            <w:r w:rsidRPr="00C9431B">
              <w:rPr>
                <w:rFonts w:eastAsia="ArialNarrow" w:cs="Times New Roman"/>
                <w:b/>
                <w:color w:val="000000"/>
                <w:sz w:val="20"/>
                <w:szCs w:val="20"/>
                <w:lang w:val="pl-PL"/>
              </w:rPr>
              <w:t>PARTNERZY:</w:t>
            </w:r>
          </w:p>
          <w:p w:rsidR="00994B42" w:rsidRPr="00900363" w:rsidRDefault="00994B42" w:rsidP="00994B42">
            <w:pPr>
              <w:spacing w:before="20" w:after="20" w:line="21" w:lineRule="atLeast"/>
              <w:rPr>
                <w:rFonts w:eastAsia="Calibri" w:cstheme="minorHAnsi"/>
                <w:sz w:val="19"/>
                <w:szCs w:val="19"/>
                <w:lang w:val="pl-PL"/>
              </w:rPr>
            </w:pPr>
            <w:r w:rsidRPr="00900363">
              <w:rPr>
                <w:rFonts w:eastAsia="Calibri" w:cstheme="minorHAnsi"/>
                <w:sz w:val="19"/>
                <w:szCs w:val="19"/>
                <w:lang w:val="pl-PL"/>
              </w:rPr>
              <w:t xml:space="preserve">Urząd Marszałkowski Województwa Małopolskiego, </w:t>
            </w:r>
          </w:p>
          <w:p w:rsidR="00994B42" w:rsidRPr="00900363" w:rsidRDefault="00994B42" w:rsidP="00994B42">
            <w:pPr>
              <w:spacing w:before="20" w:after="20" w:line="21" w:lineRule="atLeast"/>
              <w:rPr>
                <w:rFonts w:eastAsia="Calibri" w:cstheme="minorHAnsi"/>
                <w:sz w:val="19"/>
                <w:szCs w:val="19"/>
                <w:lang w:val="pl-PL"/>
              </w:rPr>
            </w:pPr>
            <w:r w:rsidRPr="00900363">
              <w:rPr>
                <w:rFonts w:eastAsia="Calibri" w:cstheme="minorHAnsi"/>
                <w:sz w:val="19"/>
                <w:szCs w:val="19"/>
                <w:lang w:val="pl-PL"/>
              </w:rPr>
              <w:t xml:space="preserve">Regionalny Ośrodek Polityki Społecznej w Krakowie, </w:t>
            </w:r>
          </w:p>
          <w:p w:rsidR="00994B42" w:rsidRPr="00900363" w:rsidRDefault="00994B42" w:rsidP="00994B42">
            <w:pPr>
              <w:spacing w:before="20" w:after="20" w:line="21" w:lineRule="atLeast"/>
              <w:rPr>
                <w:rFonts w:eastAsia="Calibri" w:cstheme="minorHAnsi"/>
                <w:sz w:val="19"/>
                <w:szCs w:val="19"/>
                <w:lang w:val="pl-PL"/>
              </w:rPr>
            </w:pPr>
            <w:r w:rsidRPr="00900363">
              <w:rPr>
                <w:rFonts w:eastAsia="Calibri" w:cstheme="minorHAnsi"/>
                <w:sz w:val="19"/>
                <w:szCs w:val="19"/>
                <w:lang w:val="pl-PL"/>
              </w:rPr>
              <w:t xml:space="preserve">placówki ochrony zdrowia, </w:t>
            </w:r>
          </w:p>
          <w:p w:rsidR="00994B42" w:rsidRPr="00900363" w:rsidRDefault="00994B42" w:rsidP="00994B42">
            <w:pPr>
              <w:spacing w:before="20" w:after="20" w:line="21" w:lineRule="atLeast"/>
              <w:rPr>
                <w:rFonts w:eastAsia="Calibri" w:cstheme="minorHAnsi"/>
                <w:sz w:val="19"/>
                <w:szCs w:val="19"/>
                <w:lang w:val="pl-PL"/>
              </w:rPr>
            </w:pPr>
            <w:r w:rsidRPr="00900363">
              <w:rPr>
                <w:rFonts w:eastAsia="Calibri" w:cstheme="minorHAnsi"/>
                <w:sz w:val="19"/>
                <w:szCs w:val="19"/>
                <w:lang w:val="pl-PL"/>
              </w:rPr>
              <w:t xml:space="preserve">instytucje polityki społecznej, </w:t>
            </w:r>
          </w:p>
          <w:p w:rsidR="00994B42" w:rsidRPr="00C9431B" w:rsidRDefault="00994B42" w:rsidP="00994B42">
            <w:pPr>
              <w:autoSpaceDE w:val="0"/>
              <w:autoSpaceDN w:val="0"/>
              <w:adjustRightInd w:val="0"/>
              <w:spacing w:after="0" w:line="240" w:lineRule="auto"/>
              <w:rPr>
                <w:rFonts w:eastAsia="ArialNarrow" w:cs="Times New Roman"/>
                <w:b/>
                <w:color w:val="000000"/>
                <w:sz w:val="20"/>
                <w:szCs w:val="20"/>
                <w:lang w:val="pl-PL"/>
              </w:rPr>
            </w:pPr>
            <w:r w:rsidRPr="00994B42">
              <w:rPr>
                <w:rFonts w:eastAsia="Calibri" w:cstheme="minorHAnsi"/>
                <w:sz w:val="19"/>
                <w:szCs w:val="19"/>
              </w:rPr>
              <w:t>organizacje pozarządowe</w:t>
            </w:r>
          </w:p>
        </w:tc>
      </w:tr>
      <w:tr w:rsidR="00994B42" w:rsidRPr="00D64A4F" w:rsidTr="009E53F0">
        <w:trPr>
          <w:trHeight w:val="405"/>
        </w:trPr>
        <w:tc>
          <w:tcPr>
            <w:tcW w:w="5949" w:type="dxa"/>
            <w:vAlign w:val="center"/>
          </w:tcPr>
          <w:p w:rsidR="00994B42" w:rsidRPr="00C9431B" w:rsidRDefault="00994B42" w:rsidP="00994B42">
            <w:pPr>
              <w:autoSpaceDE w:val="0"/>
              <w:autoSpaceDN w:val="0"/>
              <w:adjustRightInd w:val="0"/>
              <w:spacing w:after="0" w:line="240" w:lineRule="auto"/>
              <w:jc w:val="both"/>
              <w:rPr>
                <w:rFonts w:cstheme="minorHAnsi"/>
                <w:b/>
                <w:color w:val="FF0000"/>
                <w:sz w:val="20"/>
                <w:szCs w:val="20"/>
                <w:lang w:val="pl-PL"/>
              </w:rPr>
            </w:pPr>
            <w:r w:rsidRPr="00C9431B">
              <w:rPr>
                <w:rFonts w:eastAsia="ArialNarrow" w:cs="Times New Roman"/>
                <w:color w:val="000000"/>
                <w:sz w:val="20"/>
                <w:szCs w:val="20"/>
                <w:lang w:val="pl-PL"/>
              </w:rPr>
              <w:t xml:space="preserve">Dotyczy: Informacja w sprawie podjętych działań z zakresu </w:t>
            </w:r>
            <w:r>
              <w:rPr>
                <w:rFonts w:cstheme="minorHAnsi"/>
                <w:b/>
                <w:color w:val="FF0000"/>
                <w:sz w:val="20"/>
                <w:szCs w:val="20"/>
                <w:lang w:val="pl-PL"/>
              </w:rPr>
              <w:t>podejmowania</w:t>
            </w:r>
            <w:r w:rsidRPr="00994B42">
              <w:rPr>
                <w:rFonts w:cstheme="minorHAnsi"/>
                <w:b/>
                <w:color w:val="FF0000"/>
                <w:sz w:val="20"/>
                <w:szCs w:val="20"/>
                <w:lang w:val="pl-PL"/>
              </w:rPr>
              <w:t xml:space="preserve"> działań dostosowawczych w kontekście starzenia się </w:t>
            </w:r>
            <w:r w:rsidRPr="00994B42">
              <w:rPr>
                <w:rFonts w:cstheme="minorHAnsi"/>
                <w:b/>
                <w:color w:val="FF0000"/>
                <w:sz w:val="20"/>
                <w:szCs w:val="20"/>
                <w:lang w:val="pl-PL"/>
              </w:rPr>
              <w:lastRenderedPageBreak/>
              <w:t>społeczeńs</w:t>
            </w:r>
            <w:r w:rsidR="00F630A8">
              <w:rPr>
                <w:rFonts w:cstheme="minorHAnsi"/>
                <w:b/>
                <w:color w:val="FF0000"/>
                <w:sz w:val="20"/>
                <w:szCs w:val="20"/>
                <w:lang w:val="pl-PL"/>
              </w:rPr>
              <w:t xml:space="preserve">twa, w tym rozwój całodobowych </w:t>
            </w:r>
            <w:r w:rsidRPr="00994B42">
              <w:rPr>
                <w:rFonts w:cstheme="minorHAnsi"/>
                <w:b/>
                <w:color w:val="FF0000"/>
                <w:sz w:val="20"/>
                <w:szCs w:val="20"/>
                <w:lang w:val="pl-PL"/>
              </w:rPr>
              <w:t xml:space="preserve">i dziennych form wsparcia (zakłady opiekuńczo-lecznicze, </w:t>
            </w:r>
            <w:r w:rsidR="00977805">
              <w:rPr>
                <w:rFonts w:cstheme="minorHAnsi"/>
                <w:b/>
                <w:color w:val="FF0000"/>
                <w:sz w:val="20"/>
                <w:szCs w:val="20"/>
                <w:lang w:val="pl-PL"/>
              </w:rPr>
              <w:t>m.in</w:t>
            </w:r>
            <w:r w:rsidRPr="00994B42">
              <w:rPr>
                <w:rFonts w:cstheme="minorHAnsi"/>
                <w:b/>
                <w:color w:val="FF0000"/>
                <w:sz w:val="20"/>
                <w:szCs w:val="20"/>
                <w:lang w:val="pl-PL"/>
              </w:rPr>
              <w:t>.), w szczególności poprzez współpracę z gminami i sektorem prywatnym.</w:t>
            </w:r>
          </w:p>
        </w:tc>
        <w:tc>
          <w:tcPr>
            <w:tcW w:w="2410" w:type="dxa"/>
            <w:vAlign w:val="center"/>
          </w:tcPr>
          <w:p w:rsidR="00994B42" w:rsidRPr="005F4F99" w:rsidRDefault="00994B42" w:rsidP="00B859D4">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lastRenderedPageBreak/>
              <w:t>ROK 2015</w:t>
            </w:r>
          </w:p>
        </w:tc>
        <w:tc>
          <w:tcPr>
            <w:tcW w:w="2976" w:type="dxa"/>
            <w:vAlign w:val="center"/>
          </w:tcPr>
          <w:p w:rsidR="00994B42" w:rsidRPr="005F4F99" w:rsidRDefault="00994B42" w:rsidP="00B859D4">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2016</w:t>
            </w:r>
          </w:p>
        </w:tc>
        <w:tc>
          <w:tcPr>
            <w:tcW w:w="2993" w:type="dxa"/>
            <w:vAlign w:val="center"/>
          </w:tcPr>
          <w:p w:rsidR="00994B42" w:rsidRPr="005F4F99" w:rsidRDefault="00994B42" w:rsidP="00B859D4">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2017</w:t>
            </w:r>
          </w:p>
        </w:tc>
      </w:tr>
      <w:tr w:rsidR="00994B42" w:rsidRPr="00D64A4F" w:rsidTr="009E53F0">
        <w:trPr>
          <w:trHeight w:val="1175"/>
        </w:trPr>
        <w:tc>
          <w:tcPr>
            <w:tcW w:w="5949" w:type="dxa"/>
          </w:tcPr>
          <w:p w:rsidR="00994B42" w:rsidRPr="00C9431B" w:rsidRDefault="00994B42" w:rsidP="00B859D4">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lastRenderedPageBreak/>
              <w:t>OPIS STANU REALIZACJI KIERUNKU INTERWENCJI (</w:t>
            </w:r>
            <w:r w:rsidR="00977805">
              <w:rPr>
                <w:rFonts w:eastAsia="ArialNarrow" w:cs="Times New Roman"/>
                <w:color w:val="000000"/>
                <w:sz w:val="20"/>
                <w:szCs w:val="20"/>
                <w:lang w:val="pl-PL"/>
              </w:rPr>
              <w:t>m.in</w:t>
            </w:r>
            <w:r w:rsidRPr="00C9431B">
              <w:rPr>
                <w:rFonts w:eastAsia="ArialNarrow" w:cs="Times New Roman"/>
                <w:color w:val="000000"/>
                <w:sz w:val="20"/>
                <w:szCs w:val="20"/>
                <w:lang w:val="pl-PL"/>
              </w:rPr>
              <w:t>.: zrealizowane przedsięwzięcia w danym roku, stopień realizacji kierunku interwencji, skuteczność zastosowanych instrumentów realizacyjnych, ocena partnerów realizacyjnych, sukces</w:t>
            </w:r>
            <w:r>
              <w:rPr>
                <w:rFonts w:eastAsia="ArialNarrow" w:cs="Times New Roman"/>
                <w:color w:val="000000"/>
                <w:sz w:val="20"/>
                <w:szCs w:val="20"/>
                <w:lang w:val="pl-PL"/>
              </w:rPr>
              <w:t>y realizacyjne, uzyskane efekty</w:t>
            </w:r>
          </w:p>
        </w:tc>
        <w:tc>
          <w:tcPr>
            <w:tcW w:w="2410" w:type="dxa"/>
          </w:tcPr>
          <w:p w:rsidR="00994B42" w:rsidRPr="005F4F99" w:rsidRDefault="00776654" w:rsidP="00776654">
            <w:pPr>
              <w:autoSpaceDE w:val="0"/>
              <w:autoSpaceDN w:val="0"/>
              <w:adjustRightInd w:val="0"/>
              <w:spacing w:after="0" w:line="240" w:lineRule="auto"/>
              <w:jc w:val="center"/>
              <w:rPr>
                <w:rFonts w:eastAsia="ArialNarrow" w:cs="Times New Roman"/>
                <w:color w:val="000000"/>
                <w:sz w:val="22"/>
                <w:szCs w:val="22"/>
                <w:lang w:val="pl-PL"/>
              </w:rPr>
            </w:pPr>
            <w:r w:rsidRPr="00050250">
              <w:rPr>
                <w:rFonts w:eastAsia="ArialNarrow" w:cs="Times New Roman"/>
                <w:color w:val="000000"/>
                <w:sz w:val="22"/>
                <w:szCs w:val="22"/>
                <w:lang w:val="pl-PL"/>
              </w:rPr>
              <w:t>BRAK</w:t>
            </w:r>
            <w:r>
              <w:rPr>
                <w:rFonts w:eastAsia="ArialNarrow" w:cs="Times New Roman"/>
                <w:color w:val="000000"/>
                <w:sz w:val="22"/>
                <w:szCs w:val="22"/>
                <w:lang w:val="pl-PL"/>
              </w:rPr>
              <w:t xml:space="preserve"> DANYCH</w:t>
            </w:r>
          </w:p>
        </w:tc>
        <w:tc>
          <w:tcPr>
            <w:tcW w:w="2976" w:type="dxa"/>
          </w:tcPr>
          <w:p w:rsidR="00994B42" w:rsidRPr="005F4F99" w:rsidRDefault="00776654" w:rsidP="00776654">
            <w:pPr>
              <w:autoSpaceDE w:val="0"/>
              <w:autoSpaceDN w:val="0"/>
              <w:adjustRightInd w:val="0"/>
              <w:spacing w:after="0" w:line="240" w:lineRule="auto"/>
              <w:jc w:val="center"/>
              <w:rPr>
                <w:rFonts w:eastAsia="ArialNarrow" w:cs="Times New Roman"/>
                <w:color w:val="000000"/>
                <w:sz w:val="22"/>
                <w:szCs w:val="22"/>
                <w:lang w:val="pl-PL"/>
              </w:rPr>
            </w:pPr>
            <w:r w:rsidRPr="00050250">
              <w:rPr>
                <w:rFonts w:eastAsia="ArialNarrow" w:cs="Times New Roman"/>
                <w:color w:val="000000"/>
                <w:sz w:val="22"/>
                <w:szCs w:val="22"/>
                <w:lang w:val="pl-PL"/>
              </w:rPr>
              <w:t>BRAK</w:t>
            </w:r>
            <w:r>
              <w:rPr>
                <w:rFonts w:eastAsia="ArialNarrow" w:cs="Times New Roman"/>
                <w:color w:val="000000"/>
                <w:sz w:val="22"/>
                <w:szCs w:val="22"/>
                <w:lang w:val="pl-PL"/>
              </w:rPr>
              <w:t xml:space="preserve"> DANYCH</w:t>
            </w:r>
          </w:p>
        </w:tc>
        <w:tc>
          <w:tcPr>
            <w:tcW w:w="2993" w:type="dxa"/>
          </w:tcPr>
          <w:p w:rsidR="00994B42" w:rsidRPr="005F4F99" w:rsidRDefault="00776654" w:rsidP="00776654">
            <w:pPr>
              <w:autoSpaceDE w:val="0"/>
              <w:autoSpaceDN w:val="0"/>
              <w:adjustRightInd w:val="0"/>
              <w:spacing w:after="0" w:line="240" w:lineRule="auto"/>
              <w:jc w:val="center"/>
              <w:rPr>
                <w:rFonts w:eastAsia="ArialNarrow" w:cs="Times New Roman"/>
                <w:color w:val="000000"/>
                <w:sz w:val="22"/>
                <w:szCs w:val="22"/>
                <w:lang w:val="pl-PL"/>
              </w:rPr>
            </w:pPr>
            <w:r w:rsidRPr="00050250">
              <w:rPr>
                <w:rFonts w:eastAsia="ArialNarrow" w:cs="Times New Roman"/>
                <w:color w:val="000000"/>
                <w:sz w:val="22"/>
                <w:szCs w:val="22"/>
                <w:lang w:val="pl-PL"/>
              </w:rPr>
              <w:t>BRAK</w:t>
            </w:r>
            <w:r>
              <w:rPr>
                <w:rFonts w:eastAsia="ArialNarrow" w:cs="Times New Roman"/>
                <w:color w:val="000000"/>
                <w:sz w:val="22"/>
                <w:szCs w:val="22"/>
                <w:lang w:val="pl-PL"/>
              </w:rPr>
              <w:t xml:space="preserve"> DANYCH</w:t>
            </w:r>
          </w:p>
        </w:tc>
      </w:tr>
      <w:tr w:rsidR="00994B42" w:rsidRPr="00D64A4F" w:rsidTr="009E53F0">
        <w:tc>
          <w:tcPr>
            <w:tcW w:w="5949" w:type="dxa"/>
          </w:tcPr>
          <w:p w:rsidR="00994B42" w:rsidRPr="00C9431B" w:rsidRDefault="00994B42" w:rsidP="00B859D4">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t>OPIS POWSTAŁYCH TRUDNOŚCI REALIZACYJNYCH</w:t>
            </w:r>
          </w:p>
          <w:p w:rsidR="00994B42" w:rsidRPr="00C9431B" w:rsidRDefault="00994B42" w:rsidP="00B859D4">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t>(</w:t>
            </w:r>
            <w:r w:rsidR="00977805">
              <w:rPr>
                <w:rFonts w:eastAsia="ArialNarrow" w:cs="Times New Roman"/>
                <w:color w:val="000000"/>
                <w:sz w:val="20"/>
                <w:szCs w:val="20"/>
                <w:lang w:val="pl-PL"/>
              </w:rPr>
              <w:t>m.in</w:t>
            </w:r>
            <w:r w:rsidRPr="00C9431B">
              <w:rPr>
                <w:rFonts w:eastAsia="ArialNarrow" w:cs="Times New Roman"/>
                <w:color w:val="000000"/>
                <w:sz w:val="20"/>
                <w:szCs w:val="20"/>
                <w:lang w:val="pl-PL"/>
              </w:rPr>
              <w:t xml:space="preserve">.: problemy powstałe na etapie realizacji, opóźnienia i ich przyczyny, środki podjęte w celu przezwyciężenia trudności, </w:t>
            </w:r>
            <w:r w:rsidR="00F630A8">
              <w:rPr>
                <w:rFonts w:eastAsia="ArialNarrow" w:cs="Times New Roman"/>
                <w:color w:val="000000"/>
                <w:sz w:val="20"/>
                <w:szCs w:val="20"/>
                <w:lang w:val="pl-PL"/>
              </w:rPr>
              <w:t xml:space="preserve">rekomendacje dotyczące zmian </w:t>
            </w:r>
            <w:r w:rsidRPr="00C9431B">
              <w:rPr>
                <w:rFonts w:eastAsia="ArialNarrow" w:cs="Times New Roman"/>
                <w:color w:val="000000"/>
                <w:sz w:val="20"/>
                <w:szCs w:val="20"/>
                <w:lang w:val="pl-PL"/>
              </w:rPr>
              <w:t>w realizacji kierunku interwencji, możliwe usprawnienia)</w:t>
            </w:r>
          </w:p>
        </w:tc>
        <w:tc>
          <w:tcPr>
            <w:tcW w:w="2410" w:type="dxa"/>
          </w:tcPr>
          <w:p w:rsidR="00994B42" w:rsidRPr="005F4F99" w:rsidRDefault="00C62AE3" w:rsidP="00C62AE3">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c>
          <w:tcPr>
            <w:tcW w:w="2976" w:type="dxa"/>
          </w:tcPr>
          <w:p w:rsidR="00994B42" w:rsidRPr="005F4F99" w:rsidRDefault="00C62AE3" w:rsidP="00C62AE3">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c>
          <w:tcPr>
            <w:tcW w:w="2993" w:type="dxa"/>
          </w:tcPr>
          <w:p w:rsidR="00994B42" w:rsidRPr="005F4F99" w:rsidRDefault="00C62AE3" w:rsidP="00C62AE3">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r>
      <w:tr w:rsidR="00994B42" w:rsidRPr="00D64A4F" w:rsidTr="009E53F0">
        <w:tc>
          <w:tcPr>
            <w:tcW w:w="5949" w:type="dxa"/>
          </w:tcPr>
          <w:p w:rsidR="00994B42" w:rsidRPr="00C9431B" w:rsidRDefault="00994B42" w:rsidP="00B859D4">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t xml:space="preserve">OPIS ŹRÓDEŁ FINANSOWANIA (wielkość środków finansowych wydatkowanych na realizację kierunku interwencji w danym roku, </w:t>
            </w:r>
            <w:r w:rsidR="00776654">
              <w:rPr>
                <w:rFonts w:eastAsia="ArialNarrow" w:cs="Times New Roman"/>
                <w:color w:val="000000"/>
                <w:sz w:val="20"/>
                <w:szCs w:val="20"/>
                <w:lang w:val="pl-PL"/>
              </w:rPr>
              <w:br/>
            </w:r>
            <w:r w:rsidRPr="00C9431B">
              <w:rPr>
                <w:rFonts w:eastAsia="ArialNarrow" w:cs="Times New Roman"/>
                <w:color w:val="000000"/>
                <w:sz w:val="20"/>
                <w:szCs w:val="20"/>
                <w:lang w:val="pl-PL"/>
              </w:rPr>
              <w:t>w podziale na źródła finansowania)</w:t>
            </w:r>
          </w:p>
          <w:p w:rsidR="00994B42" w:rsidRPr="00C9431B" w:rsidRDefault="00994B42" w:rsidP="00B859D4">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t xml:space="preserve">Budżet Powiatu                              (kwota w zł) </w:t>
            </w:r>
          </w:p>
          <w:p w:rsidR="00994B42" w:rsidRPr="00C9431B" w:rsidRDefault="00994B42" w:rsidP="00B859D4">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t>Budżet jednostki realizującej       (kwota w zł)</w:t>
            </w:r>
          </w:p>
          <w:p w:rsidR="00994B42" w:rsidRPr="00C9431B" w:rsidRDefault="00994B42" w:rsidP="00B859D4">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t xml:space="preserve">Budżet ................................         (kwota w zł)   </w:t>
            </w:r>
          </w:p>
          <w:p w:rsidR="00994B42" w:rsidRPr="009E53F0" w:rsidRDefault="00994B42" w:rsidP="00B859D4">
            <w:pPr>
              <w:autoSpaceDE w:val="0"/>
              <w:autoSpaceDN w:val="0"/>
              <w:adjustRightInd w:val="0"/>
              <w:spacing w:after="0" w:line="240" w:lineRule="auto"/>
              <w:rPr>
                <w:rFonts w:eastAsia="ArialNarrow" w:cs="Times New Roman"/>
                <w:color w:val="000000"/>
                <w:sz w:val="20"/>
                <w:szCs w:val="20"/>
                <w:lang w:val="pl-PL"/>
              </w:rPr>
            </w:pPr>
            <w:r w:rsidRPr="009E53F0">
              <w:rPr>
                <w:rFonts w:eastAsia="ArialNarrow" w:cs="Times New Roman"/>
                <w:color w:val="000000"/>
                <w:sz w:val="20"/>
                <w:szCs w:val="20"/>
                <w:lang w:val="pl-PL"/>
              </w:rPr>
              <w:t xml:space="preserve">Ogółem :                                          (kwota w zł)                   </w:t>
            </w:r>
          </w:p>
        </w:tc>
        <w:tc>
          <w:tcPr>
            <w:tcW w:w="2410" w:type="dxa"/>
          </w:tcPr>
          <w:p w:rsidR="00994B42" w:rsidRPr="005F4F99" w:rsidRDefault="00C62AE3" w:rsidP="00C62AE3">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c>
          <w:tcPr>
            <w:tcW w:w="2976" w:type="dxa"/>
          </w:tcPr>
          <w:p w:rsidR="00994B42" w:rsidRPr="005F4F99" w:rsidRDefault="00C62AE3" w:rsidP="00C62AE3">
            <w:pPr>
              <w:spacing w:after="60" w:line="22" w:lineRule="atLeast"/>
              <w:jc w:val="center"/>
              <w:rPr>
                <w:rFonts w:eastAsia="ArialNarrow" w:cs="Times New Roman"/>
                <w:color w:val="000000"/>
                <w:sz w:val="22"/>
                <w:szCs w:val="22"/>
                <w:lang w:val="pl-PL"/>
              </w:rPr>
            </w:pPr>
            <w:r>
              <w:rPr>
                <w:rFonts w:eastAsia="ArialNarrow" w:cs="Times New Roman"/>
                <w:color w:val="000000"/>
                <w:sz w:val="22"/>
                <w:szCs w:val="22"/>
                <w:lang w:val="pl-PL"/>
              </w:rPr>
              <w:t>-</w:t>
            </w:r>
          </w:p>
          <w:p w:rsidR="00994B42" w:rsidRPr="005F4F99" w:rsidRDefault="00994B42" w:rsidP="00B859D4">
            <w:pPr>
              <w:autoSpaceDE w:val="0"/>
              <w:autoSpaceDN w:val="0"/>
              <w:adjustRightInd w:val="0"/>
              <w:spacing w:after="0" w:line="240" w:lineRule="auto"/>
              <w:rPr>
                <w:rFonts w:eastAsia="ArialNarrow" w:cs="Times New Roman"/>
                <w:color w:val="000000"/>
                <w:sz w:val="22"/>
                <w:szCs w:val="22"/>
                <w:lang w:val="pl-PL"/>
              </w:rPr>
            </w:pPr>
          </w:p>
        </w:tc>
        <w:tc>
          <w:tcPr>
            <w:tcW w:w="2993" w:type="dxa"/>
          </w:tcPr>
          <w:p w:rsidR="00994B42" w:rsidRPr="005F4F99" w:rsidRDefault="00C62AE3" w:rsidP="00C62AE3">
            <w:pPr>
              <w:spacing w:after="60" w:line="22" w:lineRule="atLeast"/>
              <w:jc w:val="center"/>
              <w:rPr>
                <w:rFonts w:eastAsia="ArialNarrow" w:cs="Times New Roman"/>
                <w:color w:val="000000"/>
                <w:sz w:val="22"/>
                <w:szCs w:val="22"/>
                <w:lang w:val="pl-PL"/>
              </w:rPr>
            </w:pPr>
            <w:r>
              <w:rPr>
                <w:rFonts w:eastAsia="ArialNarrow" w:cs="Times New Roman"/>
                <w:color w:val="000000"/>
                <w:sz w:val="22"/>
                <w:szCs w:val="22"/>
                <w:lang w:val="pl-PL"/>
              </w:rPr>
              <w:t>-</w:t>
            </w:r>
          </w:p>
          <w:p w:rsidR="00994B42" w:rsidRPr="005F4F99" w:rsidRDefault="00994B42" w:rsidP="00B859D4">
            <w:pPr>
              <w:autoSpaceDE w:val="0"/>
              <w:autoSpaceDN w:val="0"/>
              <w:adjustRightInd w:val="0"/>
              <w:spacing w:after="0" w:line="240" w:lineRule="auto"/>
              <w:rPr>
                <w:rFonts w:eastAsia="ArialNarrow" w:cs="Times New Roman"/>
                <w:color w:val="000000"/>
                <w:sz w:val="22"/>
                <w:szCs w:val="22"/>
                <w:lang w:val="pl-PL"/>
              </w:rPr>
            </w:pPr>
          </w:p>
        </w:tc>
      </w:tr>
    </w:tbl>
    <w:p w:rsidR="00D443F8" w:rsidRDefault="00D443F8">
      <w:pPr>
        <w:rPr>
          <w:lang w:val="pl-PL"/>
        </w:rPr>
      </w:pPr>
    </w:p>
    <w:p w:rsidR="00A04899" w:rsidRDefault="00A04899">
      <w:pPr>
        <w:rPr>
          <w:lang w:val="pl-PL"/>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2581"/>
        <w:gridCol w:w="2693"/>
        <w:gridCol w:w="3276"/>
      </w:tblGrid>
      <w:tr w:rsidR="00386AE4" w:rsidRPr="009720EE" w:rsidTr="00B859D4">
        <w:tc>
          <w:tcPr>
            <w:tcW w:w="14328" w:type="dxa"/>
            <w:gridSpan w:val="4"/>
            <w:tcBorders>
              <w:bottom w:val="single" w:sz="4" w:space="0" w:color="auto"/>
            </w:tcBorders>
            <w:shd w:val="clear" w:color="auto" w:fill="B3B3B3"/>
          </w:tcPr>
          <w:p w:rsidR="00386AE4" w:rsidRPr="00284199" w:rsidRDefault="00386AE4" w:rsidP="00B859D4">
            <w:pPr>
              <w:autoSpaceDE w:val="0"/>
              <w:autoSpaceDN w:val="0"/>
              <w:adjustRightInd w:val="0"/>
              <w:spacing w:after="0" w:line="240" w:lineRule="auto"/>
              <w:rPr>
                <w:rFonts w:eastAsia="ArialNarrow" w:cs="Times New Roman"/>
                <w:b/>
                <w:color w:val="000000"/>
                <w:sz w:val="22"/>
                <w:szCs w:val="22"/>
                <w:lang w:val="pl-PL"/>
              </w:rPr>
            </w:pPr>
            <w:r w:rsidRPr="00284199">
              <w:rPr>
                <w:rFonts w:eastAsia="ArialNarrow" w:cs="Times New Roman"/>
                <w:b/>
                <w:color w:val="000000"/>
                <w:sz w:val="22"/>
                <w:szCs w:val="22"/>
                <w:lang w:val="pl-PL"/>
              </w:rPr>
              <w:t>KIERUNEK INTERWENCJI NR  II.1.7</w:t>
            </w:r>
          </w:p>
          <w:p w:rsidR="00386AE4" w:rsidRPr="00284199" w:rsidRDefault="00386AE4" w:rsidP="00386AE4">
            <w:pPr>
              <w:autoSpaceDE w:val="0"/>
              <w:autoSpaceDN w:val="0"/>
              <w:adjustRightInd w:val="0"/>
              <w:spacing w:after="0" w:line="240" w:lineRule="auto"/>
              <w:jc w:val="both"/>
              <w:rPr>
                <w:rFonts w:cstheme="minorHAnsi"/>
                <w:b/>
                <w:color w:val="FF0000"/>
                <w:lang w:val="pl-PL"/>
              </w:rPr>
            </w:pPr>
            <w:r w:rsidRPr="00284199">
              <w:rPr>
                <w:rFonts w:cstheme="minorHAnsi"/>
                <w:b/>
                <w:color w:val="FF0000"/>
                <w:lang w:val="pl-PL"/>
              </w:rPr>
              <w:t>Doskonalenie kadr ochrony zdrowia oraz wspieranie kształcenia nowych. Promowanie specjalizacji deficytowych i odpowiadających potrzebom mieszkańców Powiatu.</w:t>
            </w:r>
          </w:p>
        </w:tc>
      </w:tr>
      <w:tr w:rsidR="00386AE4" w:rsidRPr="00DB5257" w:rsidTr="00F630A8">
        <w:tc>
          <w:tcPr>
            <w:tcW w:w="5778" w:type="dxa"/>
            <w:shd w:val="clear" w:color="auto" w:fill="FF9900"/>
          </w:tcPr>
          <w:p w:rsidR="00386AE4" w:rsidRPr="00C9431B" w:rsidRDefault="00386AE4" w:rsidP="00B859D4">
            <w:pPr>
              <w:autoSpaceDE w:val="0"/>
              <w:autoSpaceDN w:val="0"/>
              <w:adjustRightInd w:val="0"/>
              <w:spacing w:after="0" w:line="240" w:lineRule="auto"/>
              <w:rPr>
                <w:rFonts w:eastAsia="ArialNarrow" w:cs="Times New Roman"/>
                <w:b/>
                <w:color w:val="000000"/>
                <w:sz w:val="20"/>
                <w:szCs w:val="20"/>
                <w:lang w:val="pl-PL"/>
              </w:rPr>
            </w:pPr>
            <w:r w:rsidRPr="00C9431B">
              <w:rPr>
                <w:rFonts w:eastAsia="ArialNarrow" w:cs="Times New Roman"/>
                <w:b/>
                <w:color w:val="000000"/>
                <w:sz w:val="20"/>
                <w:szCs w:val="20"/>
                <w:lang w:val="pl-PL"/>
              </w:rPr>
              <w:t xml:space="preserve">CEL STRATEGICZNY </w:t>
            </w:r>
          </w:p>
          <w:p w:rsidR="00386AE4" w:rsidRPr="00C9431B" w:rsidRDefault="00386AE4" w:rsidP="00B859D4">
            <w:pPr>
              <w:autoSpaceDE w:val="0"/>
              <w:autoSpaceDN w:val="0"/>
              <w:adjustRightInd w:val="0"/>
              <w:spacing w:after="0" w:line="240" w:lineRule="auto"/>
              <w:jc w:val="both"/>
              <w:rPr>
                <w:rFonts w:eastAsia="ArialNarrow" w:cs="Times New Roman"/>
                <w:b/>
                <w:color w:val="000000"/>
                <w:sz w:val="20"/>
                <w:szCs w:val="20"/>
                <w:lang w:val="pl-PL"/>
              </w:rPr>
            </w:pPr>
            <w:r w:rsidRPr="00C9431B">
              <w:rPr>
                <w:rFonts w:eastAsia="Calibri" w:cstheme="minorHAnsi"/>
                <w:b/>
                <w:sz w:val="20"/>
                <w:szCs w:val="20"/>
                <w:lang w:val="pl-PL"/>
              </w:rPr>
              <w:t>WYSOKI POZIOM BEZPIECZEŃSTWA MIESZKAŃCÓW POWIATU CHRZANOWSKIEGO W WYMIARZE SPOŁECZNYM, ZDROWOTNYM I PUBLICZNYM</w:t>
            </w:r>
          </w:p>
        </w:tc>
        <w:tc>
          <w:tcPr>
            <w:tcW w:w="2581" w:type="dxa"/>
            <w:shd w:val="clear" w:color="auto" w:fill="FFCC99"/>
          </w:tcPr>
          <w:p w:rsidR="00CF7E8F" w:rsidRPr="000C51FF" w:rsidRDefault="00CF7E8F" w:rsidP="00CF7E8F">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CEL OPERACYJNY</w:t>
            </w:r>
            <w:r w:rsidRPr="000C51FF">
              <w:rPr>
                <w:rFonts w:eastAsia="ArialNarrow" w:cs="Times New Roman"/>
                <w:b/>
                <w:color w:val="000000"/>
                <w:sz w:val="22"/>
                <w:szCs w:val="22"/>
                <w:lang w:val="pl-PL"/>
              </w:rPr>
              <w:t>:</w:t>
            </w:r>
          </w:p>
          <w:p w:rsidR="00386AE4" w:rsidRPr="00C9431B" w:rsidRDefault="00386AE4" w:rsidP="00B859D4">
            <w:pPr>
              <w:autoSpaceDE w:val="0"/>
              <w:autoSpaceDN w:val="0"/>
              <w:adjustRightInd w:val="0"/>
              <w:spacing w:after="0" w:line="240" w:lineRule="auto"/>
              <w:rPr>
                <w:rFonts w:eastAsia="ArialNarrow" w:cs="Times New Roman"/>
                <w:b/>
                <w:color w:val="000000"/>
                <w:sz w:val="20"/>
                <w:szCs w:val="20"/>
                <w:lang w:val="pl-PL"/>
              </w:rPr>
            </w:pPr>
          </w:p>
          <w:p w:rsidR="00386AE4" w:rsidRPr="00633FF0" w:rsidRDefault="00372E83" w:rsidP="00B859D4">
            <w:pPr>
              <w:autoSpaceDE w:val="0"/>
              <w:autoSpaceDN w:val="0"/>
              <w:adjustRightInd w:val="0"/>
              <w:spacing w:after="0" w:line="240" w:lineRule="auto"/>
              <w:rPr>
                <w:rFonts w:eastAsia="ArialNarrow" w:cs="Times New Roman"/>
                <w:b/>
                <w:color w:val="000000"/>
                <w:sz w:val="22"/>
                <w:szCs w:val="22"/>
                <w:lang w:val="pl-PL"/>
              </w:rPr>
            </w:pPr>
            <w:r w:rsidRPr="00900363">
              <w:rPr>
                <w:rFonts w:cstheme="minorHAnsi"/>
                <w:b/>
                <w:lang w:val="pl-PL"/>
              </w:rPr>
              <w:t xml:space="preserve">Poprawa stanu zdrowia mieszkańców </w:t>
            </w:r>
            <w:r w:rsidRPr="00900363">
              <w:rPr>
                <w:rFonts w:cstheme="minorHAnsi"/>
                <w:b/>
                <w:lang w:val="pl-PL"/>
              </w:rPr>
              <w:br/>
              <w:t>i zwiększenie efektywności leczenia</w:t>
            </w:r>
          </w:p>
        </w:tc>
        <w:tc>
          <w:tcPr>
            <w:tcW w:w="2693" w:type="dxa"/>
            <w:shd w:val="clear" w:color="auto" w:fill="C0C0C0"/>
          </w:tcPr>
          <w:p w:rsidR="00D365E7" w:rsidRPr="00F74234" w:rsidRDefault="00D365E7" w:rsidP="00D365E7">
            <w:pPr>
              <w:autoSpaceDE w:val="0"/>
              <w:autoSpaceDN w:val="0"/>
              <w:adjustRightInd w:val="0"/>
              <w:spacing w:after="0" w:line="240" w:lineRule="auto"/>
              <w:rPr>
                <w:rFonts w:eastAsia="ArialNarrow" w:cs="Times New Roman"/>
                <w:b/>
                <w:color w:val="000000"/>
                <w:sz w:val="22"/>
                <w:szCs w:val="22"/>
                <w:lang w:val="pl-PL"/>
              </w:rPr>
            </w:pPr>
            <w:r w:rsidRPr="00F74234">
              <w:rPr>
                <w:rFonts w:eastAsia="ArialNarrow" w:cs="Times New Roman"/>
                <w:b/>
                <w:color w:val="000000"/>
                <w:sz w:val="22"/>
                <w:szCs w:val="22"/>
                <w:lang w:val="pl-PL"/>
              </w:rPr>
              <w:t>JEDNOSTKA REALIZUJĄCA:</w:t>
            </w:r>
          </w:p>
          <w:p w:rsidR="00386AE4" w:rsidRPr="00C9431B" w:rsidRDefault="00386AE4" w:rsidP="00B859D4">
            <w:pPr>
              <w:autoSpaceDE w:val="0"/>
              <w:autoSpaceDN w:val="0"/>
              <w:adjustRightInd w:val="0"/>
              <w:spacing w:after="0" w:line="240" w:lineRule="auto"/>
              <w:rPr>
                <w:rFonts w:eastAsia="ArialNarrow" w:cs="Times New Roman"/>
                <w:b/>
                <w:color w:val="000000"/>
                <w:sz w:val="20"/>
                <w:szCs w:val="20"/>
                <w:lang w:val="pl-PL"/>
              </w:rPr>
            </w:pPr>
          </w:p>
          <w:p w:rsidR="00386AE4" w:rsidRPr="00900363" w:rsidRDefault="00386AE4" w:rsidP="00633FF0">
            <w:pPr>
              <w:autoSpaceDE w:val="0"/>
              <w:autoSpaceDN w:val="0"/>
              <w:adjustRightInd w:val="0"/>
              <w:spacing w:after="0" w:line="240" w:lineRule="auto"/>
              <w:rPr>
                <w:rFonts w:eastAsia="Calibri" w:cstheme="minorHAnsi"/>
                <w:b/>
                <w:lang w:val="pl-PL"/>
              </w:rPr>
            </w:pPr>
            <w:r w:rsidRPr="00900363">
              <w:rPr>
                <w:rFonts w:eastAsia="Calibri" w:cstheme="minorHAnsi"/>
                <w:b/>
                <w:lang w:val="pl-PL"/>
              </w:rPr>
              <w:t xml:space="preserve">Placówki ochrony zdrowia, </w:t>
            </w:r>
            <w:r w:rsidRPr="00900363">
              <w:rPr>
                <w:rFonts w:eastAsia="Calibri" w:cstheme="minorHAnsi"/>
                <w:b/>
                <w:lang w:val="pl-PL"/>
              </w:rPr>
              <w:br/>
              <w:t xml:space="preserve">w szczególności Szpital Powiatowy </w:t>
            </w:r>
          </w:p>
          <w:p w:rsidR="00386AE4" w:rsidRPr="00900363" w:rsidRDefault="00386AE4" w:rsidP="00633FF0">
            <w:pPr>
              <w:autoSpaceDE w:val="0"/>
              <w:autoSpaceDN w:val="0"/>
              <w:adjustRightInd w:val="0"/>
              <w:spacing w:after="0" w:line="240" w:lineRule="auto"/>
              <w:rPr>
                <w:rFonts w:eastAsia="Calibri" w:cstheme="minorHAnsi"/>
                <w:b/>
                <w:lang w:val="pl-PL"/>
              </w:rPr>
            </w:pPr>
            <w:r w:rsidRPr="00900363">
              <w:rPr>
                <w:rFonts w:eastAsia="Calibri" w:cstheme="minorHAnsi"/>
                <w:b/>
                <w:lang w:val="pl-PL"/>
              </w:rPr>
              <w:t>w Chrzanowie,</w:t>
            </w:r>
          </w:p>
          <w:p w:rsidR="00386AE4" w:rsidRPr="00C9431B" w:rsidRDefault="00386AE4" w:rsidP="00633FF0">
            <w:pPr>
              <w:autoSpaceDE w:val="0"/>
              <w:autoSpaceDN w:val="0"/>
              <w:adjustRightInd w:val="0"/>
              <w:spacing w:after="0" w:line="240" w:lineRule="auto"/>
              <w:rPr>
                <w:rFonts w:eastAsia="ArialNarrow" w:cs="Times New Roman"/>
                <w:b/>
                <w:color w:val="000000"/>
                <w:sz w:val="20"/>
                <w:szCs w:val="20"/>
                <w:lang w:val="pl-PL"/>
              </w:rPr>
            </w:pPr>
            <w:r w:rsidRPr="00900363">
              <w:rPr>
                <w:rFonts w:eastAsia="Calibri" w:cstheme="minorHAnsi"/>
                <w:b/>
                <w:lang w:val="pl-PL"/>
              </w:rPr>
              <w:t xml:space="preserve">Szkoły </w:t>
            </w:r>
            <w:r w:rsidR="00977805" w:rsidRPr="00900363">
              <w:rPr>
                <w:rFonts w:eastAsia="Calibri" w:cstheme="minorHAnsi"/>
                <w:b/>
                <w:lang w:val="pl-PL"/>
              </w:rPr>
              <w:t>I</w:t>
            </w:r>
            <w:r w:rsidRPr="00900363">
              <w:rPr>
                <w:rFonts w:eastAsia="Calibri" w:cstheme="minorHAnsi"/>
                <w:b/>
                <w:lang w:val="pl-PL"/>
              </w:rPr>
              <w:t xml:space="preserve"> placówki oświatowe</w:t>
            </w:r>
          </w:p>
        </w:tc>
        <w:tc>
          <w:tcPr>
            <w:tcW w:w="3276" w:type="dxa"/>
            <w:shd w:val="clear" w:color="auto" w:fill="808080"/>
          </w:tcPr>
          <w:p w:rsidR="00386AE4" w:rsidRPr="00C9431B" w:rsidRDefault="00386AE4" w:rsidP="00B859D4">
            <w:pPr>
              <w:autoSpaceDE w:val="0"/>
              <w:autoSpaceDN w:val="0"/>
              <w:adjustRightInd w:val="0"/>
              <w:spacing w:after="0" w:line="240" w:lineRule="auto"/>
              <w:rPr>
                <w:rFonts w:eastAsia="ArialNarrow" w:cs="Times New Roman"/>
                <w:b/>
                <w:color w:val="000000"/>
                <w:sz w:val="20"/>
                <w:szCs w:val="20"/>
                <w:lang w:val="pl-PL"/>
              </w:rPr>
            </w:pPr>
            <w:r w:rsidRPr="00C9431B">
              <w:rPr>
                <w:rFonts w:eastAsia="ArialNarrow" w:cs="Times New Roman"/>
                <w:b/>
                <w:color w:val="000000"/>
                <w:sz w:val="20"/>
                <w:szCs w:val="20"/>
                <w:lang w:val="pl-PL"/>
              </w:rPr>
              <w:t>PARTNERZY:</w:t>
            </w:r>
          </w:p>
          <w:p w:rsidR="00386AE4" w:rsidRPr="00900363" w:rsidRDefault="00386AE4" w:rsidP="00386AE4">
            <w:pPr>
              <w:spacing w:before="20" w:after="20" w:line="21" w:lineRule="atLeast"/>
              <w:rPr>
                <w:rFonts w:eastAsia="Calibri" w:cstheme="minorHAnsi"/>
                <w:sz w:val="19"/>
                <w:szCs w:val="19"/>
                <w:lang w:val="pl-PL"/>
              </w:rPr>
            </w:pPr>
            <w:r w:rsidRPr="00900363">
              <w:rPr>
                <w:rFonts w:eastAsia="Calibri" w:cstheme="minorHAnsi"/>
                <w:sz w:val="19"/>
                <w:szCs w:val="19"/>
                <w:lang w:val="pl-PL"/>
              </w:rPr>
              <w:t xml:space="preserve">Urząd Marszałkowski Województwa Małopolskiego, </w:t>
            </w:r>
          </w:p>
          <w:p w:rsidR="00386AE4" w:rsidRPr="00900363" w:rsidRDefault="00386AE4" w:rsidP="00386AE4">
            <w:pPr>
              <w:spacing w:before="20" w:after="20" w:line="21" w:lineRule="atLeast"/>
              <w:rPr>
                <w:rFonts w:eastAsia="Calibri" w:cstheme="minorHAnsi"/>
                <w:sz w:val="19"/>
                <w:szCs w:val="19"/>
                <w:lang w:val="pl-PL"/>
              </w:rPr>
            </w:pPr>
            <w:r w:rsidRPr="00900363">
              <w:rPr>
                <w:rFonts w:eastAsia="Calibri" w:cstheme="minorHAnsi"/>
                <w:sz w:val="19"/>
                <w:szCs w:val="19"/>
                <w:lang w:val="pl-PL"/>
              </w:rPr>
              <w:t xml:space="preserve">Starostwo Powiatowe w Chrzanowie, </w:t>
            </w:r>
          </w:p>
          <w:p w:rsidR="00386AE4" w:rsidRPr="00900363" w:rsidRDefault="00386AE4" w:rsidP="00386AE4">
            <w:pPr>
              <w:spacing w:before="20" w:after="20" w:line="21" w:lineRule="atLeast"/>
              <w:rPr>
                <w:rFonts w:eastAsia="Calibri" w:cstheme="minorHAnsi"/>
                <w:sz w:val="19"/>
                <w:szCs w:val="19"/>
                <w:lang w:val="pl-PL"/>
              </w:rPr>
            </w:pPr>
            <w:r w:rsidRPr="00900363">
              <w:rPr>
                <w:rFonts w:eastAsia="Calibri" w:cstheme="minorHAnsi"/>
                <w:sz w:val="19"/>
                <w:szCs w:val="19"/>
                <w:lang w:val="pl-PL"/>
              </w:rPr>
              <w:t xml:space="preserve">gminy powiatu chrzanowskiego, </w:t>
            </w:r>
          </w:p>
          <w:p w:rsidR="00386AE4" w:rsidRPr="00C9431B" w:rsidRDefault="00386AE4" w:rsidP="00386AE4">
            <w:pPr>
              <w:autoSpaceDE w:val="0"/>
              <w:autoSpaceDN w:val="0"/>
              <w:adjustRightInd w:val="0"/>
              <w:spacing w:after="0" w:line="240" w:lineRule="auto"/>
              <w:rPr>
                <w:rFonts w:eastAsia="ArialNarrow" w:cs="Times New Roman"/>
                <w:b/>
                <w:color w:val="000000"/>
                <w:sz w:val="20"/>
                <w:szCs w:val="20"/>
                <w:lang w:val="pl-PL"/>
              </w:rPr>
            </w:pPr>
            <w:r w:rsidRPr="00386AE4">
              <w:rPr>
                <w:rFonts w:eastAsia="Calibri" w:cstheme="minorHAnsi"/>
                <w:sz w:val="19"/>
                <w:szCs w:val="19"/>
              </w:rPr>
              <w:t>organizacje pozarządowe</w:t>
            </w:r>
          </w:p>
        </w:tc>
      </w:tr>
      <w:tr w:rsidR="00386AE4" w:rsidRPr="00D64A4F" w:rsidTr="00F630A8">
        <w:trPr>
          <w:trHeight w:val="405"/>
        </w:trPr>
        <w:tc>
          <w:tcPr>
            <w:tcW w:w="5778" w:type="dxa"/>
            <w:vAlign w:val="center"/>
          </w:tcPr>
          <w:p w:rsidR="00386AE4" w:rsidRPr="00386AE4" w:rsidRDefault="00386AE4" w:rsidP="00386AE4">
            <w:pPr>
              <w:autoSpaceDE w:val="0"/>
              <w:autoSpaceDN w:val="0"/>
              <w:adjustRightInd w:val="0"/>
              <w:spacing w:after="0" w:line="240" w:lineRule="auto"/>
              <w:jc w:val="both"/>
              <w:rPr>
                <w:rFonts w:cstheme="minorHAnsi"/>
                <w:b/>
                <w:color w:val="FF0000"/>
                <w:sz w:val="20"/>
                <w:szCs w:val="20"/>
                <w:lang w:val="pl-PL"/>
              </w:rPr>
            </w:pPr>
            <w:r w:rsidRPr="00C9431B">
              <w:rPr>
                <w:rFonts w:eastAsia="ArialNarrow" w:cs="Times New Roman"/>
                <w:color w:val="000000"/>
                <w:sz w:val="20"/>
                <w:szCs w:val="20"/>
                <w:lang w:val="pl-PL"/>
              </w:rPr>
              <w:lastRenderedPageBreak/>
              <w:t xml:space="preserve">Dotyczy: Informacja w sprawie podjętych działań z zakresu </w:t>
            </w:r>
            <w:r>
              <w:rPr>
                <w:rFonts w:cstheme="minorHAnsi"/>
                <w:b/>
                <w:color w:val="FF0000"/>
                <w:sz w:val="20"/>
                <w:szCs w:val="20"/>
                <w:lang w:val="pl-PL"/>
              </w:rPr>
              <w:t>doskonalenia</w:t>
            </w:r>
            <w:r w:rsidRPr="00386AE4">
              <w:rPr>
                <w:rFonts w:cstheme="minorHAnsi"/>
                <w:b/>
                <w:color w:val="FF0000"/>
                <w:sz w:val="20"/>
                <w:szCs w:val="20"/>
                <w:lang w:val="pl-PL"/>
              </w:rPr>
              <w:t xml:space="preserve"> kadr</w:t>
            </w:r>
            <w:r>
              <w:rPr>
                <w:rFonts w:cstheme="minorHAnsi"/>
                <w:b/>
                <w:color w:val="FF0000"/>
                <w:sz w:val="20"/>
                <w:szCs w:val="20"/>
                <w:lang w:val="pl-PL"/>
              </w:rPr>
              <w:t>y</w:t>
            </w:r>
            <w:r w:rsidRPr="00386AE4">
              <w:rPr>
                <w:rFonts w:cstheme="minorHAnsi"/>
                <w:b/>
                <w:color w:val="FF0000"/>
                <w:sz w:val="20"/>
                <w:szCs w:val="20"/>
                <w:lang w:val="pl-PL"/>
              </w:rPr>
              <w:t xml:space="preserve"> ochrony zdrowia oraz wspieranie kształcenia nowych. Promowanie specjalizacji deficytowych </w:t>
            </w:r>
          </w:p>
          <w:p w:rsidR="00386AE4" w:rsidRPr="00C9431B" w:rsidRDefault="00386AE4" w:rsidP="00386AE4">
            <w:pPr>
              <w:autoSpaceDE w:val="0"/>
              <w:autoSpaceDN w:val="0"/>
              <w:adjustRightInd w:val="0"/>
              <w:spacing w:after="0" w:line="240" w:lineRule="auto"/>
              <w:jc w:val="both"/>
              <w:rPr>
                <w:rFonts w:cstheme="minorHAnsi"/>
                <w:b/>
                <w:color w:val="FF0000"/>
                <w:sz w:val="20"/>
                <w:szCs w:val="20"/>
                <w:lang w:val="pl-PL"/>
              </w:rPr>
            </w:pPr>
            <w:r w:rsidRPr="00386AE4">
              <w:rPr>
                <w:rFonts w:cstheme="minorHAnsi"/>
                <w:b/>
                <w:color w:val="FF0000"/>
                <w:sz w:val="20"/>
                <w:szCs w:val="20"/>
                <w:lang w:val="pl-PL"/>
              </w:rPr>
              <w:t>i odpowiadających potrzebom mieszkańców Powiatu.</w:t>
            </w:r>
          </w:p>
        </w:tc>
        <w:tc>
          <w:tcPr>
            <w:tcW w:w="2581" w:type="dxa"/>
            <w:vAlign w:val="center"/>
          </w:tcPr>
          <w:p w:rsidR="00386AE4" w:rsidRPr="005F4F99" w:rsidRDefault="00386AE4" w:rsidP="00B859D4">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2015</w:t>
            </w:r>
          </w:p>
        </w:tc>
        <w:tc>
          <w:tcPr>
            <w:tcW w:w="2693" w:type="dxa"/>
            <w:vAlign w:val="center"/>
          </w:tcPr>
          <w:p w:rsidR="00386AE4" w:rsidRPr="005F4F99" w:rsidRDefault="00386AE4" w:rsidP="00B859D4">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2016</w:t>
            </w:r>
          </w:p>
        </w:tc>
        <w:tc>
          <w:tcPr>
            <w:tcW w:w="3276" w:type="dxa"/>
            <w:vAlign w:val="center"/>
          </w:tcPr>
          <w:p w:rsidR="00386AE4" w:rsidRPr="005F4F99" w:rsidRDefault="00386AE4" w:rsidP="00B859D4">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2017</w:t>
            </w:r>
          </w:p>
        </w:tc>
      </w:tr>
      <w:tr w:rsidR="00C02AAF" w:rsidRPr="00900363" w:rsidTr="00A04558">
        <w:trPr>
          <w:trHeight w:val="850"/>
        </w:trPr>
        <w:tc>
          <w:tcPr>
            <w:tcW w:w="5778" w:type="dxa"/>
          </w:tcPr>
          <w:p w:rsidR="00C02AAF" w:rsidRPr="00C9431B" w:rsidRDefault="00C02AAF" w:rsidP="00C02AAF">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t>OPIS STANU REALIZACJI KIERUNKU INTERWENCJI (</w:t>
            </w:r>
            <w:r w:rsidR="00977805">
              <w:rPr>
                <w:rFonts w:eastAsia="ArialNarrow" w:cs="Times New Roman"/>
                <w:color w:val="000000"/>
                <w:sz w:val="20"/>
                <w:szCs w:val="20"/>
                <w:lang w:val="pl-PL"/>
              </w:rPr>
              <w:t>m.in</w:t>
            </w:r>
            <w:r w:rsidRPr="00C9431B">
              <w:rPr>
                <w:rFonts w:eastAsia="ArialNarrow" w:cs="Times New Roman"/>
                <w:color w:val="000000"/>
                <w:sz w:val="20"/>
                <w:szCs w:val="20"/>
                <w:lang w:val="pl-PL"/>
              </w:rPr>
              <w:t>.: zrealizowane przedsięwzięcia w danym roku, stopień realizacji kierunku interwencji, skuteczność zastosowanych instrumentów realizacyjnych, ocena partnerów realizacyjnych, sukces</w:t>
            </w:r>
            <w:r>
              <w:rPr>
                <w:rFonts w:eastAsia="ArialNarrow" w:cs="Times New Roman"/>
                <w:color w:val="000000"/>
                <w:sz w:val="20"/>
                <w:szCs w:val="20"/>
                <w:lang w:val="pl-PL"/>
              </w:rPr>
              <w:t>y realizacyjne, uzyskane efekty</w:t>
            </w:r>
          </w:p>
        </w:tc>
        <w:tc>
          <w:tcPr>
            <w:tcW w:w="2581" w:type="dxa"/>
          </w:tcPr>
          <w:p w:rsidR="00C02AAF" w:rsidRPr="00F630A8" w:rsidRDefault="00C02AAF" w:rsidP="00C02AAF">
            <w:pPr>
              <w:autoSpaceDE w:val="0"/>
              <w:autoSpaceDN w:val="0"/>
              <w:adjustRightInd w:val="0"/>
              <w:spacing w:after="0" w:line="240" w:lineRule="auto"/>
              <w:rPr>
                <w:rFonts w:eastAsia="ArialNarrow" w:cs="Times New Roman"/>
                <w:color w:val="000000"/>
                <w:sz w:val="22"/>
                <w:szCs w:val="22"/>
              </w:rPr>
            </w:pPr>
            <w:r w:rsidRPr="00F630A8">
              <w:rPr>
                <w:rFonts w:eastAsia="ArialNarrow" w:cs="Times New Roman"/>
                <w:color w:val="000000"/>
                <w:sz w:val="22"/>
                <w:szCs w:val="22"/>
                <w:lang w:val="pl-PL"/>
              </w:rPr>
              <w:t xml:space="preserve">1.Podejmowanie działań w zakresie zwiększenia liczby </w:t>
            </w:r>
            <w:r w:rsidRPr="009E53F0">
              <w:rPr>
                <w:rFonts w:eastAsia="ArialNarrow" w:cs="Times New Roman"/>
                <w:color w:val="000000"/>
                <w:sz w:val="22"/>
                <w:szCs w:val="22"/>
                <w:lang w:val="pl-PL"/>
              </w:rPr>
              <w:t>zewnętrznych</w:t>
            </w:r>
            <w:r w:rsidRPr="00F630A8">
              <w:rPr>
                <w:rFonts w:eastAsia="ArialNarrow" w:cs="Times New Roman"/>
                <w:color w:val="000000"/>
                <w:sz w:val="22"/>
                <w:szCs w:val="22"/>
                <w:lang w:val="pl-PL"/>
              </w:rPr>
              <w:t xml:space="preserve"> szkoleń pracowników Szpitala, celem doskonalenia ich umiejętności i zwiększenia kompetencji. </w:t>
            </w:r>
            <w:r w:rsidRPr="00F630A8">
              <w:rPr>
                <w:rFonts w:eastAsia="ArialNarrow" w:cs="Times New Roman"/>
                <w:color w:val="000000"/>
                <w:sz w:val="22"/>
                <w:szCs w:val="22"/>
              </w:rPr>
              <w:t>W 2015 r. zrealizowano:</w:t>
            </w:r>
          </w:p>
          <w:p w:rsidR="00C02AAF" w:rsidRPr="00F630A8" w:rsidRDefault="00C02AAF" w:rsidP="00977805">
            <w:pPr>
              <w:pStyle w:val="Akapitzlist"/>
              <w:numPr>
                <w:ilvl w:val="0"/>
                <w:numId w:val="7"/>
              </w:numPr>
              <w:autoSpaceDE w:val="0"/>
              <w:autoSpaceDN w:val="0"/>
              <w:adjustRightInd w:val="0"/>
              <w:spacing w:after="0" w:line="240" w:lineRule="auto"/>
              <w:ind w:left="360"/>
              <w:rPr>
                <w:rFonts w:eastAsia="ArialNarrow" w:cs="Times New Roman"/>
                <w:color w:val="000000"/>
              </w:rPr>
            </w:pPr>
            <w:r w:rsidRPr="00F630A8">
              <w:rPr>
                <w:rFonts w:eastAsia="ArialNarrow" w:cs="Times New Roman"/>
                <w:color w:val="000000"/>
              </w:rPr>
              <w:t>256 szkoleń lekarzy,</w:t>
            </w:r>
          </w:p>
          <w:p w:rsidR="00C02AAF" w:rsidRPr="00F630A8" w:rsidRDefault="00C02AAF" w:rsidP="00977805">
            <w:pPr>
              <w:pStyle w:val="Akapitzlist"/>
              <w:numPr>
                <w:ilvl w:val="0"/>
                <w:numId w:val="7"/>
              </w:numPr>
              <w:autoSpaceDE w:val="0"/>
              <w:autoSpaceDN w:val="0"/>
              <w:adjustRightInd w:val="0"/>
              <w:spacing w:after="0" w:line="240" w:lineRule="auto"/>
              <w:ind w:left="360"/>
              <w:rPr>
                <w:rFonts w:eastAsia="ArialNarrow" w:cs="Times New Roman"/>
                <w:color w:val="000000"/>
              </w:rPr>
            </w:pPr>
            <w:r w:rsidRPr="00F630A8">
              <w:rPr>
                <w:rFonts w:eastAsia="ArialNarrow" w:cs="Times New Roman"/>
                <w:color w:val="000000"/>
              </w:rPr>
              <w:t>130 szkoleń pielęgniarek,</w:t>
            </w:r>
          </w:p>
          <w:p w:rsidR="00C02AAF" w:rsidRPr="00F630A8" w:rsidRDefault="00C02AAF" w:rsidP="00977805">
            <w:pPr>
              <w:pStyle w:val="Akapitzlist"/>
              <w:numPr>
                <w:ilvl w:val="0"/>
                <w:numId w:val="7"/>
              </w:numPr>
              <w:autoSpaceDE w:val="0"/>
              <w:autoSpaceDN w:val="0"/>
              <w:adjustRightInd w:val="0"/>
              <w:spacing w:after="0" w:line="240" w:lineRule="auto"/>
              <w:ind w:left="360"/>
              <w:rPr>
                <w:rFonts w:eastAsia="ArialNarrow" w:cs="Times New Roman"/>
                <w:color w:val="000000"/>
              </w:rPr>
            </w:pPr>
            <w:r w:rsidRPr="00F630A8">
              <w:rPr>
                <w:rFonts w:eastAsia="ArialNarrow" w:cs="Times New Roman"/>
                <w:color w:val="000000"/>
              </w:rPr>
              <w:t>75 szkoleń administracji,</w:t>
            </w:r>
          </w:p>
          <w:p w:rsidR="00C02AAF" w:rsidRPr="00F630A8" w:rsidRDefault="00C02AAF" w:rsidP="00977805">
            <w:pPr>
              <w:pStyle w:val="Akapitzlist"/>
              <w:numPr>
                <w:ilvl w:val="0"/>
                <w:numId w:val="7"/>
              </w:numPr>
              <w:autoSpaceDE w:val="0"/>
              <w:autoSpaceDN w:val="0"/>
              <w:adjustRightInd w:val="0"/>
              <w:spacing w:after="0" w:line="240" w:lineRule="auto"/>
              <w:ind w:left="360"/>
              <w:rPr>
                <w:rFonts w:eastAsia="ArialNarrow" w:cs="Times New Roman"/>
                <w:color w:val="000000"/>
              </w:rPr>
            </w:pPr>
            <w:r w:rsidRPr="00F630A8">
              <w:rPr>
                <w:rFonts w:eastAsia="ArialNarrow" w:cs="Times New Roman"/>
                <w:color w:val="000000"/>
              </w:rPr>
              <w:t>63 szkolenia pozostałego personelu.</w:t>
            </w:r>
          </w:p>
          <w:p w:rsidR="00C02AAF" w:rsidRPr="00F630A8" w:rsidRDefault="00C02AAF" w:rsidP="00C02AAF">
            <w:pPr>
              <w:autoSpaceDE w:val="0"/>
              <w:autoSpaceDN w:val="0"/>
              <w:adjustRightInd w:val="0"/>
              <w:spacing w:after="0" w:line="240" w:lineRule="auto"/>
              <w:rPr>
                <w:rFonts w:eastAsia="ArialNarrow" w:cs="Times New Roman"/>
                <w:color w:val="000000"/>
                <w:sz w:val="22"/>
                <w:szCs w:val="22"/>
                <w:lang w:val="pl-PL"/>
              </w:rPr>
            </w:pPr>
            <w:r w:rsidRPr="00F630A8">
              <w:rPr>
                <w:rFonts w:eastAsia="ArialNarrow" w:cs="Times New Roman"/>
                <w:color w:val="000000"/>
                <w:sz w:val="22"/>
                <w:szCs w:val="22"/>
                <w:lang w:val="pl-PL"/>
              </w:rPr>
              <w:t>2.Stworzenie systemu zachęt do realizacji szkoleń przez pracowników Szpitala, poprzez przyznanie dodatkowego, płatnego urlopu szkoleniowego.</w:t>
            </w:r>
          </w:p>
          <w:p w:rsidR="00C02AAF" w:rsidRPr="00F630A8" w:rsidRDefault="00C02AAF" w:rsidP="00C02AAF">
            <w:pPr>
              <w:autoSpaceDE w:val="0"/>
              <w:autoSpaceDN w:val="0"/>
              <w:adjustRightInd w:val="0"/>
              <w:spacing w:after="0" w:line="240" w:lineRule="auto"/>
              <w:rPr>
                <w:rFonts w:eastAsia="ArialNarrow" w:cs="Times New Roman"/>
                <w:color w:val="000000"/>
                <w:sz w:val="22"/>
                <w:szCs w:val="22"/>
                <w:lang w:val="pl-PL"/>
              </w:rPr>
            </w:pPr>
            <w:r w:rsidRPr="00F630A8">
              <w:rPr>
                <w:rFonts w:eastAsia="ArialNarrow" w:cs="Times New Roman"/>
                <w:color w:val="000000"/>
                <w:sz w:val="22"/>
                <w:szCs w:val="22"/>
                <w:lang w:val="pl-PL"/>
              </w:rPr>
              <w:t>3.Podejmowanie kroków w celu pozyskania lekarzy-rezydentów dla Szpitala.</w:t>
            </w:r>
          </w:p>
          <w:p w:rsidR="00C02AAF" w:rsidRPr="00F630A8" w:rsidRDefault="00C02AAF" w:rsidP="00C02AAF">
            <w:pPr>
              <w:autoSpaceDE w:val="0"/>
              <w:autoSpaceDN w:val="0"/>
              <w:adjustRightInd w:val="0"/>
              <w:spacing w:after="0" w:line="240" w:lineRule="auto"/>
              <w:rPr>
                <w:rFonts w:eastAsia="ArialNarrow" w:cs="Times New Roman"/>
                <w:color w:val="000000"/>
                <w:sz w:val="22"/>
                <w:szCs w:val="22"/>
                <w:lang w:val="pl-PL"/>
              </w:rPr>
            </w:pPr>
            <w:r w:rsidRPr="00F630A8">
              <w:rPr>
                <w:rFonts w:eastAsia="ArialNarrow" w:cs="Times New Roman"/>
                <w:color w:val="000000"/>
                <w:sz w:val="22"/>
                <w:szCs w:val="22"/>
                <w:lang w:val="pl-PL"/>
              </w:rPr>
              <w:t xml:space="preserve">4.Podejmowanie kroków w celu pozyskiwania stażystów, odbywających w Szpitalu staże w ramach </w:t>
            </w:r>
            <w:r w:rsidRPr="00F630A8">
              <w:rPr>
                <w:rFonts w:eastAsia="ArialNarrow" w:cs="Times New Roman"/>
                <w:color w:val="000000"/>
                <w:sz w:val="22"/>
                <w:szCs w:val="22"/>
                <w:lang w:val="pl-PL"/>
              </w:rPr>
              <w:lastRenderedPageBreak/>
              <w:t xml:space="preserve">praktycznej nauki zawodu w zawodach medycznych </w:t>
            </w:r>
            <w:r w:rsidR="002309F4">
              <w:rPr>
                <w:rFonts w:eastAsia="ArialNarrow" w:cs="Times New Roman"/>
                <w:color w:val="000000"/>
                <w:sz w:val="22"/>
                <w:szCs w:val="22"/>
                <w:lang w:val="pl-PL"/>
              </w:rPr>
              <w:br/>
            </w:r>
            <w:r w:rsidRPr="00F630A8">
              <w:rPr>
                <w:rFonts w:eastAsia="ArialNarrow" w:cs="Times New Roman"/>
                <w:color w:val="000000"/>
                <w:sz w:val="22"/>
                <w:szCs w:val="22"/>
                <w:lang w:val="pl-PL"/>
              </w:rPr>
              <w:t>i okołomedycznych.</w:t>
            </w:r>
          </w:p>
        </w:tc>
        <w:tc>
          <w:tcPr>
            <w:tcW w:w="2693" w:type="dxa"/>
          </w:tcPr>
          <w:p w:rsidR="00C02AAF" w:rsidRPr="00F630A8" w:rsidRDefault="00C02AAF" w:rsidP="00C02AAF">
            <w:pPr>
              <w:autoSpaceDE w:val="0"/>
              <w:autoSpaceDN w:val="0"/>
              <w:adjustRightInd w:val="0"/>
              <w:spacing w:after="0" w:line="240" w:lineRule="auto"/>
              <w:rPr>
                <w:rFonts w:eastAsia="ArialNarrow" w:cs="Times New Roman"/>
                <w:color w:val="000000"/>
                <w:sz w:val="22"/>
                <w:szCs w:val="22"/>
              </w:rPr>
            </w:pPr>
            <w:r w:rsidRPr="00F630A8">
              <w:rPr>
                <w:rFonts w:eastAsia="ArialNarrow" w:cs="Times New Roman"/>
                <w:color w:val="000000"/>
                <w:sz w:val="22"/>
                <w:szCs w:val="22"/>
                <w:lang w:val="pl-PL"/>
              </w:rPr>
              <w:lastRenderedPageBreak/>
              <w:t xml:space="preserve">1.Podejmowanie działań </w:t>
            </w:r>
            <w:r w:rsidR="00296138">
              <w:rPr>
                <w:rFonts w:eastAsia="ArialNarrow" w:cs="Times New Roman"/>
                <w:color w:val="000000"/>
                <w:sz w:val="22"/>
                <w:szCs w:val="22"/>
                <w:lang w:val="pl-PL"/>
              </w:rPr>
              <w:br/>
            </w:r>
            <w:r w:rsidRPr="00F630A8">
              <w:rPr>
                <w:rFonts w:eastAsia="ArialNarrow" w:cs="Times New Roman"/>
                <w:color w:val="000000"/>
                <w:sz w:val="22"/>
                <w:szCs w:val="22"/>
                <w:lang w:val="pl-PL"/>
              </w:rPr>
              <w:t xml:space="preserve">w zakresie zwiększenia liczby </w:t>
            </w:r>
            <w:r w:rsidRPr="009E53F0">
              <w:rPr>
                <w:rFonts w:eastAsia="ArialNarrow" w:cs="Times New Roman"/>
                <w:color w:val="000000"/>
                <w:sz w:val="22"/>
                <w:szCs w:val="22"/>
                <w:lang w:val="pl-PL"/>
              </w:rPr>
              <w:t>zewnętrznych szkoleń pr</w:t>
            </w:r>
            <w:r w:rsidRPr="00F630A8">
              <w:rPr>
                <w:rFonts w:eastAsia="ArialNarrow" w:cs="Times New Roman"/>
                <w:color w:val="000000"/>
                <w:sz w:val="22"/>
                <w:szCs w:val="22"/>
                <w:lang w:val="pl-PL"/>
              </w:rPr>
              <w:t xml:space="preserve">acowników Szpitala, celem doskonalenia ich umiejętności i zwiększenia kompetencji. </w:t>
            </w:r>
            <w:r w:rsidRPr="00F630A8">
              <w:rPr>
                <w:rFonts w:eastAsia="ArialNarrow" w:cs="Times New Roman"/>
                <w:color w:val="000000"/>
                <w:sz w:val="22"/>
                <w:szCs w:val="22"/>
              </w:rPr>
              <w:t>W 2016 r. zrealizowano:</w:t>
            </w:r>
          </w:p>
          <w:p w:rsidR="00C02AAF" w:rsidRPr="00F630A8" w:rsidRDefault="00C02AAF" w:rsidP="00977805">
            <w:pPr>
              <w:pStyle w:val="Akapitzlist"/>
              <w:numPr>
                <w:ilvl w:val="0"/>
                <w:numId w:val="8"/>
              </w:numPr>
              <w:autoSpaceDE w:val="0"/>
              <w:autoSpaceDN w:val="0"/>
              <w:adjustRightInd w:val="0"/>
              <w:spacing w:after="0" w:line="240" w:lineRule="auto"/>
              <w:rPr>
                <w:rFonts w:eastAsia="ArialNarrow" w:cs="Times New Roman"/>
                <w:color w:val="000000"/>
              </w:rPr>
            </w:pPr>
            <w:r w:rsidRPr="00F630A8">
              <w:rPr>
                <w:rFonts w:eastAsia="ArialNarrow" w:cs="Times New Roman"/>
                <w:color w:val="000000"/>
              </w:rPr>
              <w:t>274 szkolenia lekarzy,</w:t>
            </w:r>
          </w:p>
          <w:p w:rsidR="00C02AAF" w:rsidRPr="00F630A8" w:rsidRDefault="00C02AAF" w:rsidP="00977805">
            <w:pPr>
              <w:pStyle w:val="Akapitzlist"/>
              <w:numPr>
                <w:ilvl w:val="0"/>
                <w:numId w:val="8"/>
              </w:numPr>
              <w:autoSpaceDE w:val="0"/>
              <w:autoSpaceDN w:val="0"/>
              <w:adjustRightInd w:val="0"/>
              <w:spacing w:after="0" w:line="240" w:lineRule="auto"/>
              <w:rPr>
                <w:rFonts w:eastAsia="ArialNarrow" w:cs="Times New Roman"/>
                <w:color w:val="000000"/>
              </w:rPr>
            </w:pPr>
            <w:r w:rsidRPr="00F630A8">
              <w:rPr>
                <w:rFonts w:eastAsia="ArialNarrow" w:cs="Times New Roman"/>
                <w:color w:val="000000"/>
              </w:rPr>
              <w:t>97 szkoleń pielęgniarek,</w:t>
            </w:r>
          </w:p>
          <w:p w:rsidR="00C02AAF" w:rsidRPr="00F630A8" w:rsidRDefault="00C02AAF" w:rsidP="00977805">
            <w:pPr>
              <w:pStyle w:val="Akapitzlist"/>
              <w:numPr>
                <w:ilvl w:val="0"/>
                <w:numId w:val="8"/>
              </w:numPr>
              <w:autoSpaceDE w:val="0"/>
              <w:autoSpaceDN w:val="0"/>
              <w:adjustRightInd w:val="0"/>
              <w:spacing w:after="0" w:line="240" w:lineRule="auto"/>
              <w:rPr>
                <w:rFonts w:eastAsia="ArialNarrow" w:cs="Times New Roman"/>
                <w:color w:val="000000"/>
              </w:rPr>
            </w:pPr>
            <w:r w:rsidRPr="00F630A8">
              <w:rPr>
                <w:rFonts w:eastAsia="ArialNarrow" w:cs="Times New Roman"/>
                <w:color w:val="000000"/>
              </w:rPr>
              <w:t>55 szkoleń administracji,</w:t>
            </w:r>
          </w:p>
          <w:p w:rsidR="00C02AAF" w:rsidRPr="00F630A8" w:rsidRDefault="00C02AAF" w:rsidP="00977805">
            <w:pPr>
              <w:pStyle w:val="Akapitzlist"/>
              <w:numPr>
                <w:ilvl w:val="0"/>
                <w:numId w:val="8"/>
              </w:numPr>
              <w:autoSpaceDE w:val="0"/>
              <w:autoSpaceDN w:val="0"/>
              <w:adjustRightInd w:val="0"/>
              <w:spacing w:after="0" w:line="240" w:lineRule="auto"/>
              <w:rPr>
                <w:rFonts w:eastAsia="ArialNarrow" w:cs="Times New Roman"/>
                <w:color w:val="000000"/>
              </w:rPr>
            </w:pPr>
            <w:r w:rsidRPr="00F630A8">
              <w:rPr>
                <w:rFonts w:eastAsia="ArialNarrow" w:cs="Times New Roman"/>
                <w:color w:val="000000"/>
              </w:rPr>
              <w:t>46 szkolenia pozostałego personelu.</w:t>
            </w:r>
          </w:p>
          <w:p w:rsidR="00C02AAF" w:rsidRPr="00F630A8" w:rsidRDefault="00C02AAF" w:rsidP="00C02AAF">
            <w:pPr>
              <w:autoSpaceDE w:val="0"/>
              <w:autoSpaceDN w:val="0"/>
              <w:adjustRightInd w:val="0"/>
              <w:spacing w:after="0" w:line="240" w:lineRule="auto"/>
              <w:rPr>
                <w:rFonts w:eastAsia="ArialNarrow" w:cs="Times New Roman"/>
                <w:color w:val="000000"/>
                <w:sz w:val="22"/>
                <w:szCs w:val="22"/>
                <w:lang w:val="pl-PL"/>
              </w:rPr>
            </w:pPr>
            <w:r w:rsidRPr="00F630A8">
              <w:rPr>
                <w:rFonts w:eastAsia="ArialNarrow" w:cs="Times New Roman"/>
                <w:color w:val="000000"/>
                <w:sz w:val="22"/>
                <w:szCs w:val="22"/>
                <w:lang w:val="pl-PL"/>
              </w:rPr>
              <w:t>Część szkoleń zrealizowano przy pomocy środków pozyskanych z KFS.</w:t>
            </w:r>
          </w:p>
          <w:p w:rsidR="00C02AAF" w:rsidRPr="00F630A8" w:rsidRDefault="00C02AAF" w:rsidP="00C02AAF">
            <w:pPr>
              <w:autoSpaceDE w:val="0"/>
              <w:autoSpaceDN w:val="0"/>
              <w:adjustRightInd w:val="0"/>
              <w:spacing w:after="0" w:line="240" w:lineRule="auto"/>
              <w:rPr>
                <w:rFonts w:eastAsia="ArialNarrow" w:cs="Times New Roman"/>
                <w:color w:val="000000"/>
                <w:sz w:val="22"/>
                <w:szCs w:val="22"/>
                <w:lang w:val="pl-PL"/>
              </w:rPr>
            </w:pPr>
            <w:r w:rsidRPr="00F630A8">
              <w:rPr>
                <w:rFonts w:eastAsia="ArialNarrow" w:cs="Times New Roman"/>
                <w:color w:val="000000"/>
                <w:sz w:val="22"/>
                <w:szCs w:val="22"/>
                <w:lang w:val="pl-PL"/>
              </w:rPr>
              <w:t>2. Ułatwianie pracownikom realizacji szkoleń poprzez udzielanie płatnego, dodatkowego urlopu szkoleniowego, w ramach  stworzonego systemu zachęt do podejmowania kształcenia przez pracowników Szpitala.</w:t>
            </w:r>
          </w:p>
          <w:p w:rsidR="00C02AAF" w:rsidRPr="00F630A8" w:rsidRDefault="00C02AAF" w:rsidP="00C02AAF">
            <w:pPr>
              <w:autoSpaceDE w:val="0"/>
              <w:autoSpaceDN w:val="0"/>
              <w:adjustRightInd w:val="0"/>
              <w:spacing w:after="0" w:line="240" w:lineRule="auto"/>
              <w:rPr>
                <w:rFonts w:eastAsia="ArialNarrow" w:cs="Times New Roman"/>
                <w:color w:val="000000"/>
                <w:sz w:val="22"/>
                <w:szCs w:val="22"/>
                <w:lang w:val="pl-PL"/>
              </w:rPr>
            </w:pPr>
            <w:r w:rsidRPr="00F630A8">
              <w:rPr>
                <w:rFonts w:eastAsia="ArialNarrow" w:cs="Times New Roman"/>
                <w:color w:val="000000"/>
                <w:sz w:val="22"/>
                <w:szCs w:val="22"/>
                <w:lang w:val="pl-PL"/>
              </w:rPr>
              <w:t xml:space="preserve">3.Podejmowanie kroków </w:t>
            </w:r>
            <w:r w:rsidR="002309F4">
              <w:rPr>
                <w:rFonts w:eastAsia="ArialNarrow" w:cs="Times New Roman"/>
                <w:color w:val="000000"/>
                <w:sz w:val="22"/>
                <w:szCs w:val="22"/>
                <w:lang w:val="pl-PL"/>
              </w:rPr>
              <w:br/>
            </w:r>
            <w:r w:rsidRPr="00F630A8">
              <w:rPr>
                <w:rFonts w:eastAsia="ArialNarrow" w:cs="Times New Roman"/>
                <w:color w:val="000000"/>
                <w:sz w:val="22"/>
                <w:szCs w:val="22"/>
                <w:lang w:val="pl-PL"/>
              </w:rPr>
              <w:t>w celu pozyskania lekarzy-rezydentów dla Szpitala.</w:t>
            </w:r>
          </w:p>
          <w:p w:rsidR="00C02AAF" w:rsidRPr="00F630A8" w:rsidRDefault="00C02AAF" w:rsidP="00C02AAF">
            <w:pPr>
              <w:autoSpaceDE w:val="0"/>
              <w:autoSpaceDN w:val="0"/>
              <w:adjustRightInd w:val="0"/>
              <w:spacing w:after="0" w:line="240" w:lineRule="auto"/>
              <w:rPr>
                <w:rFonts w:eastAsia="ArialNarrow" w:cs="Times New Roman"/>
                <w:color w:val="000000"/>
                <w:sz w:val="22"/>
                <w:szCs w:val="22"/>
                <w:lang w:val="pl-PL"/>
              </w:rPr>
            </w:pPr>
            <w:r w:rsidRPr="00F630A8">
              <w:rPr>
                <w:rFonts w:eastAsia="ArialNarrow" w:cs="Times New Roman"/>
                <w:color w:val="000000"/>
                <w:sz w:val="22"/>
                <w:szCs w:val="22"/>
                <w:lang w:val="pl-PL"/>
              </w:rPr>
              <w:lastRenderedPageBreak/>
              <w:t xml:space="preserve">4. Podejmowanie kroków </w:t>
            </w:r>
            <w:r w:rsidR="0094655D">
              <w:rPr>
                <w:rFonts w:eastAsia="ArialNarrow" w:cs="Times New Roman"/>
                <w:color w:val="000000"/>
                <w:sz w:val="22"/>
                <w:szCs w:val="22"/>
                <w:lang w:val="pl-PL"/>
              </w:rPr>
              <w:br/>
            </w:r>
            <w:r w:rsidRPr="00F630A8">
              <w:rPr>
                <w:rFonts w:eastAsia="ArialNarrow" w:cs="Times New Roman"/>
                <w:color w:val="000000"/>
                <w:sz w:val="22"/>
                <w:szCs w:val="22"/>
                <w:lang w:val="pl-PL"/>
              </w:rPr>
              <w:t xml:space="preserve">w celu pozyskiwania stażystów, odbywających </w:t>
            </w:r>
            <w:r w:rsidR="0094655D">
              <w:rPr>
                <w:rFonts w:eastAsia="ArialNarrow" w:cs="Times New Roman"/>
                <w:color w:val="000000"/>
                <w:sz w:val="22"/>
                <w:szCs w:val="22"/>
                <w:lang w:val="pl-PL"/>
              </w:rPr>
              <w:br/>
            </w:r>
            <w:r w:rsidRPr="00F630A8">
              <w:rPr>
                <w:rFonts w:eastAsia="ArialNarrow" w:cs="Times New Roman"/>
                <w:color w:val="000000"/>
                <w:sz w:val="22"/>
                <w:szCs w:val="22"/>
                <w:lang w:val="pl-PL"/>
              </w:rPr>
              <w:t>w Szpitalu staże w ramach praktycznej nauk</w:t>
            </w:r>
            <w:r w:rsidR="0094655D">
              <w:rPr>
                <w:rFonts w:eastAsia="ArialNarrow" w:cs="Times New Roman"/>
                <w:color w:val="000000"/>
                <w:sz w:val="22"/>
                <w:szCs w:val="22"/>
                <w:lang w:val="pl-PL"/>
              </w:rPr>
              <w:t xml:space="preserve">i zawodu w zawodach medycznych </w:t>
            </w:r>
            <w:r w:rsidR="0094655D">
              <w:rPr>
                <w:rFonts w:eastAsia="ArialNarrow" w:cs="Times New Roman"/>
                <w:color w:val="000000"/>
                <w:sz w:val="22"/>
                <w:szCs w:val="22"/>
                <w:lang w:val="pl-PL"/>
              </w:rPr>
              <w:br/>
              <w:t>i</w:t>
            </w:r>
            <w:r w:rsidRPr="00F630A8">
              <w:rPr>
                <w:rFonts w:eastAsia="ArialNarrow" w:cs="Times New Roman"/>
                <w:color w:val="000000"/>
                <w:sz w:val="22"/>
                <w:szCs w:val="22"/>
                <w:lang w:val="pl-PL"/>
              </w:rPr>
              <w:t xml:space="preserve"> okołomedycznych – zwolnienie z opłat za odbywanie stażu uczniów uczelni medycznych (lekarskich </w:t>
            </w:r>
            <w:r w:rsidR="0094655D">
              <w:rPr>
                <w:rFonts w:eastAsia="ArialNarrow" w:cs="Times New Roman"/>
                <w:color w:val="000000"/>
                <w:sz w:val="22"/>
                <w:szCs w:val="22"/>
                <w:lang w:val="pl-PL"/>
              </w:rPr>
              <w:br/>
            </w:r>
            <w:r w:rsidRPr="00F630A8">
              <w:rPr>
                <w:rFonts w:eastAsia="ArialNarrow" w:cs="Times New Roman"/>
                <w:color w:val="000000"/>
                <w:sz w:val="22"/>
                <w:szCs w:val="22"/>
                <w:lang w:val="pl-PL"/>
              </w:rPr>
              <w:t>i pielęgniarskich), uczniów PCKU oraz innych, będących mieszkańcami Powiatu Chrzanowskiego.</w:t>
            </w:r>
          </w:p>
        </w:tc>
        <w:tc>
          <w:tcPr>
            <w:tcW w:w="3276" w:type="dxa"/>
          </w:tcPr>
          <w:p w:rsidR="00296138" w:rsidRDefault="00C02AAF" w:rsidP="00C02AAF">
            <w:pPr>
              <w:autoSpaceDE w:val="0"/>
              <w:autoSpaceDN w:val="0"/>
              <w:adjustRightInd w:val="0"/>
              <w:spacing w:after="0" w:line="240" w:lineRule="auto"/>
              <w:rPr>
                <w:rFonts w:eastAsia="ArialNarrow" w:cs="Times New Roman"/>
                <w:color w:val="000000"/>
                <w:sz w:val="22"/>
                <w:szCs w:val="22"/>
                <w:lang w:val="pl-PL"/>
              </w:rPr>
            </w:pPr>
            <w:r w:rsidRPr="00F630A8">
              <w:rPr>
                <w:rFonts w:eastAsia="ArialNarrow" w:cs="Times New Roman"/>
                <w:color w:val="000000"/>
                <w:sz w:val="22"/>
                <w:szCs w:val="22"/>
                <w:lang w:val="pl-PL"/>
              </w:rPr>
              <w:lastRenderedPageBreak/>
              <w:t xml:space="preserve">1.Podejmowanie działań </w:t>
            </w:r>
            <w:r w:rsidR="00296138">
              <w:rPr>
                <w:rFonts w:eastAsia="ArialNarrow" w:cs="Times New Roman"/>
                <w:color w:val="000000"/>
                <w:sz w:val="22"/>
                <w:szCs w:val="22"/>
                <w:lang w:val="pl-PL"/>
              </w:rPr>
              <w:br/>
            </w:r>
            <w:r w:rsidRPr="00F630A8">
              <w:rPr>
                <w:rFonts w:eastAsia="ArialNarrow" w:cs="Times New Roman"/>
                <w:color w:val="000000"/>
                <w:sz w:val="22"/>
                <w:szCs w:val="22"/>
                <w:lang w:val="pl-PL"/>
              </w:rPr>
              <w:t xml:space="preserve">w zakresie zwiększenia liczby </w:t>
            </w:r>
            <w:r w:rsidRPr="009E53F0">
              <w:rPr>
                <w:rFonts w:eastAsia="ArialNarrow" w:cs="Times New Roman"/>
                <w:color w:val="000000"/>
                <w:sz w:val="22"/>
                <w:szCs w:val="22"/>
                <w:lang w:val="pl-PL"/>
              </w:rPr>
              <w:t>zewnętrznych</w:t>
            </w:r>
            <w:r w:rsidRPr="00F630A8">
              <w:rPr>
                <w:rFonts w:eastAsia="ArialNarrow" w:cs="Times New Roman"/>
                <w:color w:val="000000"/>
                <w:sz w:val="22"/>
                <w:szCs w:val="22"/>
                <w:lang w:val="pl-PL"/>
              </w:rPr>
              <w:t xml:space="preserve"> szkoleń pracowników Szpitala, celem doskonalenia ich umiejętności </w:t>
            </w:r>
          </w:p>
          <w:p w:rsidR="00C02AAF" w:rsidRPr="00900363" w:rsidRDefault="00C02AAF" w:rsidP="00C02AAF">
            <w:pPr>
              <w:autoSpaceDE w:val="0"/>
              <w:autoSpaceDN w:val="0"/>
              <w:adjustRightInd w:val="0"/>
              <w:spacing w:after="0" w:line="240" w:lineRule="auto"/>
              <w:rPr>
                <w:rFonts w:eastAsia="ArialNarrow" w:cs="Times New Roman"/>
                <w:color w:val="000000"/>
                <w:sz w:val="22"/>
                <w:szCs w:val="22"/>
                <w:lang w:val="pl-PL"/>
              </w:rPr>
            </w:pPr>
            <w:r w:rsidRPr="00F630A8">
              <w:rPr>
                <w:rFonts w:eastAsia="ArialNarrow" w:cs="Times New Roman"/>
                <w:color w:val="000000"/>
                <w:sz w:val="22"/>
                <w:szCs w:val="22"/>
                <w:lang w:val="pl-PL"/>
              </w:rPr>
              <w:t xml:space="preserve">i zwiększenia kompetencji. </w:t>
            </w:r>
            <w:r w:rsidR="00296138">
              <w:rPr>
                <w:rFonts w:eastAsia="ArialNarrow" w:cs="Times New Roman"/>
                <w:color w:val="000000"/>
                <w:sz w:val="22"/>
                <w:szCs w:val="22"/>
                <w:lang w:val="pl-PL"/>
              </w:rPr>
              <w:br/>
            </w:r>
            <w:r w:rsidRPr="00900363">
              <w:rPr>
                <w:rFonts w:eastAsia="ArialNarrow" w:cs="Times New Roman"/>
                <w:color w:val="000000"/>
                <w:sz w:val="22"/>
                <w:szCs w:val="22"/>
                <w:lang w:val="pl-PL"/>
              </w:rPr>
              <w:t>W 2017 r. zrealizowano:</w:t>
            </w:r>
          </w:p>
          <w:p w:rsidR="00C02AAF" w:rsidRPr="00F630A8" w:rsidRDefault="00C02AAF" w:rsidP="00977805">
            <w:pPr>
              <w:pStyle w:val="Akapitzlist"/>
              <w:numPr>
                <w:ilvl w:val="0"/>
                <w:numId w:val="9"/>
              </w:numPr>
              <w:autoSpaceDE w:val="0"/>
              <w:autoSpaceDN w:val="0"/>
              <w:adjustRightInd w:val="0"/>
              <w:spacing w:after="0" w:line="240" w:lineRule="auto"/>
              <w:rPr>
                <w:rFonts w:eastAsia="ArialNarrow" w:cs="Times New Roman"/>
                <w:color w:val="000000"/>
              </w:rPr>
            </w:pPr>
            <w:r w:rsidRPr="00F630A8">
              <w:rPr>
                <w:rFonts w:eastAsia="ArialNarrow" w:cs="Times New Roman"/>
                <w:color w:val="000000"/>
              </w:rPr>
              <w:t>237 szkoleń lekarzy,</w:t>
            </w:r>
          </w:p>
          <w:p w:rsidR="00C02AAF" w:rsidRPr="00F630A8" w:rsidRDefault="00C02AAF" w:rsidP="00977805">
            <w:pPr>
              <w:pStyle w:val="Akapitzlist"/>
              <w:numPr>
                <w:ilvl w:val="0"/>
                <w:numId w:val="9"/>
              </w:numPr>
              <w:autoSpaceDE w:val="0"/>
              <w:autoSpaceDN w:val="0"/>
              <w:adjustRightInd w:val="0"/>
              <w:spacing w:after="0" w:line="240" w:lineRule="auto"/>
              <w:rPr>
                <w:rFonts w:eastAsia="ArialNarrow" w:cs="Times New Roman"/>
                <w:color w:val="000000"/>
              </w:rPr>
            </w:pPr>
            <w:r w:rsidRPr="00F630A8">
              <w:rPr>
                <w:rFonts w:eastAsia="ArialNarrow" w:cs="Times New Roman"/>
                <w:color w:val="000000"/>
              </w:rPr>
              <w:t>148 szkoleń pielęgniarek,</w:t>
            </w:r>
          </w:p>
          <w:p w:rsidR="00C02AAF" w:rsidRPr="00F630A8" w:rsidRDefault="00C02AAF" w:rsidP="00977805">
            <w:pPr>
              <w:pStyle w:val="Akapitzlist"/>
              <w:numPr>
                <w:ilvl w:val="0"/>
                <w:numId w:val="9"/>
              </w:numPr>
              <w:autoSpaceDE w:val="0"/>
              <w:autoSpaceDN w:val="0"/>
              <w:adjustRightInd w:val="0"/>
              <w:spacing w:after="0" w:line="240" w:lineRule="auto"/>
              <w:rPr>
                <w:rFonts w:eastAsia="ArialNarrow" w:cs="Times New Roman"/>
                <w:color w:val="000000"/>
              </w:rPr>
            </w:pPr>
            <w:r w:rsidRPr="00F630A8">
              <w:rPr>
                <w:rFonts w:eastAsia="ArialNarrow" w:cs="Times New Roman"/>
                <w:color w:val="000000"/>
              </w:rPr>
              <w:t>185 szkoleń administracji,</w:t>
            </w:r>
          </w:p>
          <w:p w:rsidR="00C02AAF" w:rsidRPr="00F630A8" w:rsidRDefault="00C02AAF" w:rsidP="00977805">
            <w:pPr>
              <w:pStyle w:val="Akapitzlist"/>
              <w:numPr>
                <w:ilvl w:val="0"/>
                <w:numId w:val="9"/>
              </w:numPr>
              <w:autoSpaceDE w:val="0"/>
              <w:autoSpaceDN w:val="0"/>
              <w:adjustRightInd w:val="0"/>
              <w:spacing w:after="0" w:line="240" w:lineRule="auto"/>
              <w:rPr>
                <w:rFonts w:eastAsia="ArialNarrow" w:cs="Times New Roman"/>
                <w:color w:val="000000"/>
              </w:rPr>
            </w:pPr>
            <w:r w:rsidRPr="00F630A8">
              <w:rPr>
                <w:rFonts w:eastAsia="ArialNarrow" w:cs="Times New Roman"/>
                <w:color w:val="000000"/>
              </w:rPr>
              <w:t>246 szkolenia pozostałego personelu.</w:t>
            </w:r>
          </w:p>
          <w:p w:rsidR="00C02AAF" w:rsidRPr="00F630A8" w:rsidRDefault="00296138" w:rsidP="00C02AAF">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W 2017 r.</w:t>
            </w:r>
            <w:r w:rsidR="00C02AAF" w:rsidRPr="00F630A8">
              <w:rPr>
                <w:rFonts w:eastAsia="ArialNarrow" w:cs="Times New Roman"/>
                <w:color w:val="000000"/>
                <w:sz w:val="22"/>
                <w:szCs w:val="22"/>
                <w:lang w:val="pl-PL"/>
              </w:rPr>
              <w:t xml:space="preserve"> </w:t>
            </w:r>
            <w:r>
              <w:rPr>
                <w:rFonts w:eastAsia="ArialNarrow" w:cs="Times New Roman"/>
                <w:color w:val="000000"/>
                <w:sz w:val="22"/>
                <w:szCs w:val="22"/>
                <w:lang w:val="pl-PL"/>
              </w:rPr>
              <w:t xml:space="preserve">przy </w:t>
            </w:r>
            <w:r w:rsidR="00C02AAF" w:rsidRPr="00F630A8">
              <w:rPr>
                <w:rFonts w:eastAsia="ArialNarrow" w:cs="Times New Roman"/>
                <w:color w:val="000000"/>
                <w:sz w:val="22"/>
                <w:szCs w:val="22"/>
                <w:lang w:val="pl-PL"/>
              </w:rPr>
              <w:t>pomocy środków pozyskanych z KFS realizowano m</w:t>
            </w:r>
            <w:r>
              <w:rPr>
                <w:rFonts w:eastAsia="ArialNarrow" w:cs="Times New Roman"/>
                <w:color w:val="000000"/>
                <w:sz w:val="22"/>
                <w:szCs w:val="22"/>
                <w:lang w:val="pl-PL"/>
              </w:rPr>
              <w:t>.</w:t>
            </w:r>
            <w:r w:rsidR="00C02AAF" w:rsidRPr="00F630A8">
              <w:rPr>
                <w:rFonts w:eastAsia="ArialNarrow" w:cs="Times New Roman"/>
                <w:color w:val="000000"/>
                <w:sz w:val="22"/>
                <w:szCs w:val="22"/>
                <w:lang w:val="pl-PL"/>
              </w:rPr>
              <w:t xml:space="preserve">in. </w:t>
            </w:r>
            <w:r w:rsidR="00A82EFF">
              <w:rPr>
                <w:rFonts w:eastAsia="ArialNarrow" w:cs="Times New Roman"/>
                <w:color w:val="000000"/>
                <w:sz w:val="22"/>
                <w:szCs w:val="22"/>
                <w:lang w:val="pl-PL"/>
              </w:rPr>
              <w:t>s</w:t>
            </w:r>
            <w:r w:rsidR="00C02AAF" w:rsidRPr="00F630A8">
              <w:rPr>
                <w:rFonts w:eastAsia="ArialNarrow" w:cs="Times New Roman"/>
                <w:color w:val="000000"/>
                <w:sz w:val="22"/>
                <w:szCs w:val="22"/>
                <w:lang w:val="pl-PL"/>
              </w:rPr>
              <w:t xml:space="preserve">zkolenia </w:t>
            </w:r>
            <w:r>
              <w:rPr>
                <w:rFonts w:eastAsia="ArialNarrow" w:cs="Times New Roman"/>
                <w:color w:val="000000"/>
                <w:sz w:val="22"/>
                <w:szCs w:val="22"/>
                <w:lang w:val="pl-PL"/>
              </w:rPr>
              <w:br/>
            </w:r>
            <w:r w:rsidR="00C02AAF" w:rsidRPr="00F630A8">
              <w:rPr>
                <w:rFonts w:eastAsia="ArialNarrow" w:cs="Times New Roman"/>
                <w:color w:val="000000"/>
                <w:sz w:val="22"/>
                <w:szCs w:val="22"/>
                <w:lang w:val="pl-PL"/>
              </w:rPr>
              <w:t>z zakre</w:t>
            </w:r>
            <w:r>
              <w:rPr>
                <w:rFonts w:eastAsia="ArialNarrow" w:cs="Times New Roman"/>
                <w:color w:val="000000"/>
                <w:sz w:val="22"/>
                <w:szCs w:val="22"/>
                <w:lang w:val="pl-PL"/>
              </w:rPr>
              <w:t xml:space="preserve">su zakażeń szpitalnych </w:t>
            </w:r>
            <w:r>
              <w:rPr>
                <w:rFonts w:eastAsia="ArialNarrow" w:cs="Times New Roman"/>
                <w:color w:val="000000"/>
                <w:sz w:val="22"/>
                <w:szCs w:val="22"/>
                <w:lang w:val="pl-PL"/>
              </w:rPr>
              <w:br/>
              <w:t xml:space="preserve">i </w:t>
            </w:r>
            <w:r w:rsidR="00C02AAF" w:rsidRPr="00F630A8">
              <w:rPr>
                <w:rFonts w:eastAsia="ArialNarrow" w:cs="Times New Roman"/>
                <w:color w:val="000000"/>
                <w:sz w:val="22"/>
                <w:szCs w:val="22"/>
                <w:lang w:val="pl-PL"/>
              </w:rPr>
              <w:t xml:space="preserve"> pomocy dla pracowników niemedycznych (wymóg akredytacyjny).</w:t>
            </w:r>
          </w:p>
          <w:p w:rsidR="00C02AAF" w:rsidRPr="00F630A8" w:rsidRDefault="00C02AAF" w:rsidP="00C02AAF">
            <w:pPr>
              <w:autoSpaceDE w:val="0"/>
              <w:autoSpaceDN w:val="0"/>
              <w:adjustRightInd w:val="0"/>
              <w:spacing w:after="0" w:line="240" w:lineRule="auto"/>
              <w:rPr>
                <w:rFonts w:eastAsia="ArialNarrow" w:cs="Times New Roman"/>
                <w:color w:val="000000"/>
                <w:sz w:val="22"/>
                <w:szCs w:val="22"/>
                <w:lang w:val="pl-PL"/>
              </w:rPr>
            </w:pPr>
            <w:r w:rsidRPr="00F630A8">
              <w:rPr>
                <w:rFonts w:eastAsia="ArialNarrow" w:cs="Times New Roman"/>
                <w:color w:val="000000"/>
                <w:sz w:val="22"/>
                <w:szCs w:val="22"/>
                <w:lang w:val="pl-PL"/>
              </w:rPr>
              <w:t>2. Ułatwianie pracownikom realizacji szkoleń poprzez udzielanie płatnego, dodatkowego urlopu szkoleniowego, w ramach  stworzonego systemu zachęt do podejmowania kształcenia przez pracowników Szpitala.</w:t>
            </w:r>
          </w:p>
          <w:p w:rsidR="00C02AAF" w:rsidRPr="00F630A8" w:rsidRDefault="00C02AAF" w:rsidP="00C02AAF">
            <w:pPr>
              <w:autoSpaceDE w:val="0"/>
              <w:autoSpaceDN w:val="0"/>
              <w:adjustRightInd w:val="0"/>
              <w:spacing w:after="0" w:line="240" w:lineRule="auto"/>
              <w:rPr>
                <w:rFonts w:eastAsia="ArialNarrow" w:cs="Times New Roman"/>
                <w:color w:val="000000"/>
                <w:sz w:val="22"/>
                <w:szCs w:val="22"/>
                <w:lang w:val="pl-PL"/>
              </w:rPr>
            </w:pPr>
            <w:r w:rsidRPr="00F630A8">
              <w:rPr>
                <w:rFonts w:eastAsia="ArialNarrow" w:cs="Times New Roman"/>
                <w:color w:val="000000"/>
                <w:sz w:val="22"/>
                <w:szCs w:val="22"/>
                <w:lang w:val="pl-PL"/>
              </w:rPr>
              <w:t xml:space="preserve">3.Podejmowanie kroków w celu pozyskania lekarzy-rezydentów dla Szpitala – stworzenie zachęt finansowch w specjalizacjach </w:t>
            </w:r>
            <w:r w:rsidRPr="00F630A8">
              <w:rPr>
                <w:rFonts w:eastAsia="ArialNarrow" w:cs="Times New Roman"/>
                <w:color w:val="000000"/>
                <w:sz w:val="22"/>
                <w:szCs w:val="22"/>
                <w:lang w:val="pl-PL"/>
              </w:rPr>
              <w:lastRenderedPageBreak/>
              <w:t xml:space="preserve">deficytowych. </w:t>
            </w:r>
          </w:p>
          <w:p w:rsidR="00C02AAF" w:rsidRPr="00F630A8" w:rsidRDefault="00C02AAF" w:rsidP="00C02AAF">
            <w:pPr>
              <w:autoSpaceDE w:val="0"/>
              <w:autoSpaceDN w:val="0"/>
              <w:adjustRightInd w:val="0"/>
              <w:spacing w:after="0" w:line="240" w:lineRule="auto"/>
              <w:rPr>
                <w:rFonts w:eastAsia="ArialNarrow" w:cs="Times New Roman"/>
                <w:color w:val="000000"/>
                <w:sz w:val="22"/>
                <w:szCs w:val="22"/>
                <w:lang w:val="pl-PL"/>
              </w:rPr>
            </w:pPr>
            <w:r w:rsidRPr="00F630A8">
              <w:rPr>
                <w:rFonts w:eastAsia="ArialNarrow" w:cs="Times New Roman"/>
                <w:color w:val="000000"/>
                <w:sz w:val="22"/>
                <w:szCs w:val="22"/>
                <w:lang w:val="pl-PL"/>
              </w:rPr>
              <w:t xml:space="preserve">4.Podejmowanie kroków w celu pozyskiwania stażystów, odbywających w Szpitalu staże </w:t>
            </w:r>
            <w:r w:rsidR="002309F4">
              <w:rPr>
                <w:rFonts w:eastAsia="ArialNarrow" w:cs="Times New Roman"/>
                <w:color w:val="000000"/>
                <w:sz w:val="22"/>
                <w:szCs w:val="22"/>
                <w:lang w:val="pl-PL"/>
              </w:rPr>
              <w:br/>
            </w:r>
            <w:r w:rsidRPr="00F630A8">
              <w:rPr>
                <w:rFonts w:eastAsia="ArialNarrow" w:cs="Times New Roman"/>
                <w:color w:val="000000"/>
                <w:sz w:val="22"/>
                <w:szCs w:val="22"/>
                <w:lang w:val="pl-PL"/>
              </w:rPr>
              <w:t>w ramach praktycznej nauk</w:t>
            </w:r>
            <w:r w:rsidR="002309F4">
              <w:rPr>
                <w:rFonts w:eastAsia="ArialNarrow" w:cs="Times New Roman"/>
                <w:color w:val="000000"/>
                <w:sz w:val="22"/>
                <w:szCs w:val="22"/>
                <w:lang w:val="pl-PL"/>
              </w:rPr>
              <w:t xml:space="preserve">i zawodu w zawodach medycznych </w:t>
            </w:r>
            <w:r w:rsidR="002309F4">
              <w:rPr>
                <w:rFonts w:eastAsia="ArialNarrow" w:cs="Times New Roman"/>
                <w:color w:val="000000"/>
                <w:sz w:val="22"/>
                <w:szCs w:val="22"/>
                <w:lang w:val="pl-PL"/>
              </w:rPr>
              <w:br/>
              <w:t>i</w:t>
            </w:r>
            <w:r w:rsidRPr="00F630A8">
              <w:rPr>
                <w:rFonts w:eastAsia="ArialNarrow" w:cs="Times New Roman"/>
                <w:color w:val="000000"/>
                <w:sz w:val="22"/>
                <w:szCs w:val="22"/>
                <w:lang w:val="pl-PL"/>
              </w:rPr>
              <w:t xml:space="preserve"> okołomedycznych – zwolnienie </w:t>
            </w:r>
            <w:r w:rsidR="00296138">
              <w:rPr>
                <w:rFonts w:eastAsia="ArialNarrow" w:cs="Times New Roman"/>
                <w:color w:val="000000"/>
                <w:sz w:val="22"/>
                <w:szCs w:val="22"/>
                <w:lang w:val="pl-PL"/>
              </w:rPr>
              <w:br/>
            </w:r>
            <w:r w:rsidRPr="00F630A8">
              <w:rPr>
                <w:rFonts w:eastAsia="ArialNarrow" w:cs="Times New Roman"/>
                <w:color w:val="000000"/>
                <w:sz w:val="22"/>
                <w:szCs w:val="22"/>
                <w:lang w:val="pl-PL"/>
              </w:rPr>
              <w:t xml:space="preserve">z opłat za odbywanie stażu uczniów uczelni medycznych (lekarskich </w:t>
            </w:r>
            <w:r w:rsidR="00296138">
              <w:rPr>
                <w:rFonts w:eastAsia="ArialNarrow" w:cs="Times New Roman"/>
                <w:color w:val="000000"/>
                <w:sz w:val="22"/>
                <w:szCs w:val="22"/>
                <w:lang w:val="pl-PL"/>
              </w:rPr>
              <w:br/>
            </w:r>
            <w:r w:rsidRPr="00F630A8">
              <w:rPr>
                <w:rFonts w:eastAsia="ArialNarrow" w:cs="Times New Roman"/>
                <w:color w:val="000000"/>
                <w:sz w:val="22"/>
                <w:szCs w:val="22"/>
                <w:lang w:val="pl-PL"/>
              </w:rPr>
              <w:t>i pielęgniarskich), uczniów PCKU oraz innych, będących mieszkańcami Powiatu Chrzanowskiego.</w:t>
            </w:r>
          </w:p>
          <w:p w:rsidR="00C02AAF" w:rsidRPr="00F630A8" w:rsidRDefault="00C02AAF" w:rsidP="00C02AAF">
            <w:pPr>
              <w:autoSpaceDE w:val="0"/>
              <w:autoSpaceDN w:val="0"/>
              <w:adjustRightInd w:val="0"/>
              <w:spacing w:after="0" w:line="240" w:lineRule="auto"/>
              <w:rPr>
                <w:rFonts w:eastAsia="ArialNarrow" w:cs="Times New Roman"/>
                <w:color w:val="000000"/>
                <w:sz w:val="22"/>
                <w:szCs w:val="22"/>
                <w:lang w:val="pl-PL"/>
              </w:rPr>
            </w:pPr>
            <w:r w:rsidRPr="00F630A8">
              <w:rPr>
                <w:rFonts w:eastAsia="ArialNarrow" w:cs="Times New Roman"/>
                <w:color w:val="000000"/>
                <w:sz w:val="22"/>
                <w:szCs w:val="22"/>
                <w:lang w:val="pl-PL"/>
              </w:rPr>
              <w:t>5. Kierowanie lekarzy zatrudnionych w Szpitalu do odbywania specjalizacji deficytowych (m</w:t>
            </w:r>
            <w:r w:rsidR="0094655D">
              <w:rPr>
                <w:rFonts w:eastAsia="ArialNarrow" w:cs="Times New Roman"/>
                <w:color w:val="000000"/>
                <w:sz w:val="22"/>
                <w:szCs w:val="22"/>
                <w:lang w:val="pl-PL"/>
              </w:rPr>
              <w:t>.</w:t>
            </w:r>
            <w:r w:rsidRPr="00F630A8">
              <w:rPr>
                <w:rFonts w:eastAsia="ArialNarrow" w:cs="Times New Roman"/>
                <w:color w:val="000000"/>
                <w:sz w:val="22"/>
                <w:szCs w:val="22"/>
                <w:lang w:val="pl-PL"/>
              </w:rPr>
              <w:t xml:space="preserve">in. </w:t>
            </w:r>
            <w:r w:rsidR="00977805" w:rsidRPr="00F630A8">
              <w:rPr>
                <w:rFonts w:eastAsia="ArialNarrow" w:cs="Times New Roman"/>
                <w:color w:val="000000"/>
                <w:sz w:val="22"/>
                <w:szCs w:val="22"/>
                <w:lang w:val="pl-PL"/>
              </w:rPr>
              <w:t>G</w:t>
            </w:r>
            <w:r w:rsidRPr="00F630A8">
              <w:rPr>
                <w:rFonts w:eastAsia="ArialNarrow" w:cs="Times New Roman"/>
                <w:color w:val="000000"/>
                <w:sz w:val="22"/>
                <w:szCs w:val="22"/>
                <w:lang w:val="pl-PL"/>
              </w:rPr>
              <w:t xml:space="preserve">eriatrii), </w:t>
            </w:r>
            <w:r w:rsidR="002309F4">
              <w:rPr>
                <w:rFonts w:eastAsia="ArialNarrow" w:cs="Times New Roman"/>
                <w:color w:val="000000"/>
                <w:sz w:val="22"/>
                <w:szCs w:val="22"/>
                <w:lang w:val="pl-PL"/>
              </w:rPr>
              <w:br/>
            </w:r>
            <w:r w:rsidRPr="00F630A8">
              <w:rPr>
                <w:rFonts w:eastAsia="ArialNarrow" w:cs="Times New Roman"/>
                <w:color w:val="000000"/>
                <w:sz w:val="22"/>
                <w:szCs w:val="22"/>
                <w:lang w:val="pl-PL"/>
              </w:rPr>
              <w:t>w ramach płatnego urlopu szkoleniowego,</w:t>
            </w:r>
            <w:r w:rsidR="00F630A8">
              <w:rPr>
                <w:rFonts w:eastAsia="ArialNarrow" w:cs="Times New Roman"/>
                <w:color w:val="000000"/>
                <w:sz w:val="22"/>
                <w:szCs w:val="22"/>
                <w:lang w:val="pl-PL"/>
              </w:rPr>
              <w:t xml:space="preserve"> udzielonego przez pracodawcę. </w:t>
            </w:r>
          </w:p>
        </w:tc>
      </w:tr>
      <w:tr w:rsidR="00C02AAF" w:rsidRPr="00900363" w:rsidTr="00F630A8">
        <w:tc>
          <w:tcPr>
            <w:tcW w:w="5778" w:type="dxa"/>
          </w:tcPr>
          <w:p w:rsidR="00C02AAF" w:rsidRPr="00C9431B" w:rsidRDefault="00C02AAF" w:rsidP="00C02AAF">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lastRenderedPageBreak/>
              <w:t>OPIS POWSTAŁYCH TRUDNOŚCI REALIZACYJNYCH</w:t>
            </w:r>
          </w:p>
          <w:p w:rsidR="00C02AAF" w:rsidRPr="00C9431B" w:rsidRDefault="00C02AAF" w:rsidP="00C02AAF">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t>(</w:t>
            </w:r>
            <w:r w:rsidR="00977805">
              <w:rPr>
                <w:rFonts w:eastAsia="ArialNarrow" w:cs="Times New Roman"/>
                <w:color w:val="000000"/>
                <w:sz w:val="20"/>
                <w:szCs w:val="20"/>
                <w:lang w:val="pl-PL"/>
              </w:rPr>
              <w:t>m.in</w:t>
            </w:r>
            <w:r w:rsidRPr="00C9431B">
              <w:rPr>
                <w:rFonts w:eastAsia="ArialNarrow" w:cs="Times New Roman"/>
                <w:color w:val="000000"/>
                <w:sz w:val="20"/>
                <w:szCs w:val="20"/>
                <w:lang w:val="pl-PL"/>
              </w:rPr>
              <w:t>.: problemy powstałe na etapie realizacji, opóźnienia i ich przyczyny, środki podjęte w celu przezwyciężenia trudności</w:t>
            </w:r>
            <w:r w:rsidR="00A04899">
              <w:rPr>
                <w:rFonts w:eastAsia="ArialNarrow" w:cs="Times New Roman"/>
                <w:color w:val="000000"/>
                <w:sz w:val="20"/>
                <w:szCs w:val="20"/>
                <w:lang w:val="pl-PL"/>
              </w:rPr>
              <w:t xml:space="preserve">, rekomendacje dotyczące zmian </w:t>
            </w:r>
            <w:r w:rsidRPr="00C9431B">
              <w:rPr>
                <w:rFonts w:eastAsia="ArialNarrow" w:cs="Times New Roman"/>
                <w:color w:val="000000"/>
                <w:sz w:val="20"/>
                <w:szCs w:val="20"/>
                <w:lang w:val="pl-PL"/>
              </w:rPr>
              <w:t>w realizacji kierunku interwencji, możliwe usprawnienia)</w:t>
            </w:r>
          </w:p>
        </w:tc>
        <w:tc>
          <w:tcPr>
            <w:tcW w:w="2581" w:type="dxa"/>
          </w:tcPr>
          <w:p w:rsidR="00C02AAF" w:rsidRPr="00F630A8" w:rsidRDefault="00977805" w:rsidP="00977805">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c>
          <w:tcPr>
            <w:tcW w:w="2693" w:type="dxa"/>
          </w:tcPr>
          <w:p w:rsidR="00C02AAF" w:rsidRPr="00F630A8" w:rsidRDefault="00296138" w:rsidP="00296138">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c>
          <w:tcPr>
            <w:tcW w:w="3276" w:type="dxa"/>
          </w:tcPr>
          <w:p w:rsidR="00C02AAF" w:rsidRPr="00F630A8" w:rsidRDefault="00C02AAF" w:rsidP="00C02AAF">
            <w:pPr>
              <w:autoSpaceDE w:val="0"/>
              <w:autoSpaceDN w:val="0"/>
              <w:adjustRightInd w:val="0"/>
              <w:spacing w:after="0" w:line="240" w:lineRule="auto"/>
              <w:rPr>
                <w:rFonts w:eastAsia="ArialNarrow" w:cs="Times New Roman"/>
                <w:color w:val="000000"/>
                <w:sz w:val="22"/>
                <w:szCs w:val="22"/>
                <w:lang w:val="pl-PL"/>
              </w:rPr>
            </w:pPr>
            <w:r w:rsidRPr="00F630A8">
              <w:rPr>
                <w:rFonts w:eastAsia="ArialNarrow" w:cs="Times New Roman"/>
                <w:color w:val="000000"/>
                <w:sz w:val="22"/>
                <w:szCs w:val="22"/>
                <w:lang w:val="pl-PL"/>
              </w:rPr>
              <w:t xml:space="preserve">Utrudnione pozyskiwanie lekarzy-rezydentów, wobec systemu zachęt finansowych stosowanych przez inne jednostki. </w:t>
            </w:r>
          </w:p>
        </w:tc>
      </w:tr>
      <w:tr w:rsidR="00C02AAF" w:rsidRPr="00900363" w:rsidTr="00F630A8">
        <w:tc>
          <w:tcPr>
            <w:tcW w:w="5778" w:type="dxa"/>
          </w:tcPr>
          <w:p w:rsidR="00C02AAF" w:rsidRPr="00C9431B" w:rsidRDefault="00C02AAF" w:rsidP="00C02AAF">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t xml:space="preserve">OPIS ŹRÓDEŁ FINANSOWANIA (wielkość środków finansowych wydatkowanych na realizację kierunku interwencji w danym roku, </w:t>
            </w:r>
            <w:r w:rsidR="0094655D">
              <w:rPr>
                <w:rFonts w:eastAsia="ArialNarrow" w:cs="Times New Roman"/>
                <w:color w:val="000000"/>
                <w:sz w:val="20"/>
                <w:szCs w:val="20"/>
                <w:lang w:val="pl-PL"/>
              </w:rPr>
              <w:br/>
            </w:r>
            <w:r w:rsidRPr="00C9431B">
              <w:rPr>
                <w:rFonts w:eastAsia="ArialNarrow" w:cs="Times New Roman"/>
                <w:color w:val="000000"/>
                <w:sz w:val="20"/>
                <w:szCs w:val="20"/>
                <w:lang w:val="pl-PL"/>
              </w:rPr>
              <w:t>w podziale na źródła finansowania)</w:t>
            </w:r>
          </w:p>
          <w:p w:rsidR="00C02AAF" w:rsidRPr="00C9431B" w:rsidRDefault="00C02AAF" w:rsidP="00C02AAF">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t xml:space="preserve">Budżet Powiatu                              (kwota w zł) </w:t>
            </w:r>
          </w:p>
          <w:p w:rsidR="00C02AAF" w:rsidRPr="00C9431B" w:rsidRDefault="00C02AAF" w:rsidP="00C02AAF">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t>Budżet jednostki realizującej       (kwota w zł)</w:t>
            </w:r>
          </w:p>
          <w:p w:rsidR="00C02AAF" w:rsidRPr="00C9431B" w:rsidRDefault="00C02AAF" w:rsidP="00C02AAF">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t xml:space="preserve">Budżet ................................         (kwota w zł)   </w:t>
            </w:r>
          </w:p>
          <w:p w:rsidR="00C02AAF" w:rsidRPr="00A04899" w:rsidRDefault="00C02AAF" w:rsidP="00C02AAF">
            <w:pPr>
              <w:autoSpaceDE w:val="0"/>
              <w:autoSpaceDN w:val="0"/>
              <w:adjustRightInd w:val="0"/>
              <w:spacing w:after="0" w:line="240" w:lineRule="auto"/>
              <w:rPr>
                <w:rFonts w:eastAsia="ArialNarrow" w:cs="Times New Roman"/>
                <w:color w:val="000000"/>
                <w:sz w:val="20"/>
                <w:szCs w:val="20"/>
                <w:lang w:val="pl-PL"/>
              </w:rPr>
            </w:pPr>
            <w:r w:rsidRPr="00A04899">
              <w:rPr>
                <w:rFonts w:eastAsia="ArialNarrow" w:cs="Times New Roman"/>
                <w:color w:val="000000"/>
                <w:sz w:val="20"/>
                <w:szCs w:val="20"/>
                <w:lang w:val="pl-PL"/>
              </w:rPr>
              <w:t xml:space="preserve">Ogółem :                                          (kwota w zł)                   </w:t>
            </w:r>
          </w:p>
        </w:tc>
        <w:tc>
          <w:tcPr>
            <w:tcW w:w="2581" w:type="dxa"/>
          </w:tcPr>
          <w:p w:rsidR="00C02AAF" w:rsidRPr="00F630A8" w:rsidRDefault="007233F9" w:rsidP="00C02AAF">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 xml:space="preserve">Budżet Powiatu </w:t>
            </w:r>
            <w:r w:rsidR="00C02AAF" w:rsidRPr="00F630A8">
              <w:rPr>
                <w:rFonts w:eastAsia="ArialNarrow" w:cs="Times New Roman"/>
                <w:color w:val="000000"/>
                <w:sz w:val="22"/>
                <w:szCs w:val="22"/>
                <w:lang w:val="pl-PL"/>
              </w:rPr>
              <w:t xml:space="preserve">0,00 zł     </w:t>
            </w:r>
          </w:p>
          <w:p w:rsidR="00C02AAF" w:rsidRPr="00F630A8" w:rsidRDefault="00C02AAF" w:rsidP="00C02AAF">
            <w:pPr>
              <w:autoSpaceDE w:val="0"/>
              <w:autoSpaceDN w:val="0"/>
              <w:adjustRightInd w:val="0"/>
              <w:spacing w:after="0" w:line="240" w:lineRule="auto"/>
              <w:rPr>
                <w:rFonts w:eastAsia="ArialNarrow" w:cs="Times New Roman"/>
                <w:color w:val="000000"/>
                <w:sz w:val="22"/>
                <w:szCs w:val="22"/>
                <w:lang w:val="pl-PL"/>
              </w:rPr>
            </w:pPr>
            <w:r w:rsidRPr="00F630A8">
              <w:rPr>
                <w:rFonts w:eastAsia="ArialNarrow" w:cs="Times New Roman"/>
                <w:color w:val="000000"/>
                <w:sz w:val="22"/>
                <w:szCs w:val="22"/>
                <w:lang w:val="pl-PL"/>
              </w:rPr>
              <w:t>Bud</w:t>
            </w:r>
            <w:r w:rsidR="007233F9">
              <w:rPr>
                <w:rFonts w:eastAsia="ArialNarrow" w:cs="Times New Roman"/>
                <w:color w:val="000000"/>
                <w:sz w:val="22"/>
                <w:szCs w:val="22"/>
                <w:lang w:val="pl-PL"/>
              </w:rPr>
              <w:t xml:space="preserve">żet jednostki realizującej </w:t>
            </w:r>
            <w:r w:rsidRPr="00F630A8">
              <w:rPr>
                <w:rFonts w:eastAsia="ArialNarrow" w:cs="Times New Roman"/>
                <w:color w:val="000000"/>
                <w:sz w:val="22"/>
                <w:szCs w:val="22"/>
                <w:lang w:val="pl-PL"/>
              </w:rPr>
              <w:t xml:space="preserve"> 55 864,50  zł</w:t>
            </w:r>
          </w:p>
          <w:p w:rsidR="00C02AAF" w:rsidRPr="00F630A8" w:rsidRDefault="00C02AAF" w:rsidP="00C02AAF">
            <w:pPr>
              <w:autoSpaceDE w:val="0"/>
              <w:autoSpaceDN w:val="0"/>
              <w:adjustRightInd w:val="0"/>
              <w:spacing w:after="0" w:line="240" w:lineRule="auto"/>
              <w:rPr>
                <w:rFonts w:eastAsia="ArialNarrow" w:cs="Times New Roman"/>
                <w:color w:val="000000"/>
                <w:sz w:val="22"/>
                <w:szCs w:val="22"/>
                <w:lang w:val="pl-PL"/>
              </w:rPr>
            </w:pPr>
            <w:r w:rsidRPr="007233F9">
              <w:rPr>
                <w:rFonts w:eastAsia="ArialNarrow" w:cs="Times New Roman"/>
                <w:color w:val="000000"/>
                <w:sz w:val="22"/>
                <w:szCs w:val="22"/>
                <w:lang w:val="pl-PL"/>
              </w:rPr>
              <w:t xml:space="preserve">Ogółem :                                         </w:t>
            </w:r>
            <w:r w:rsidRPr="00F630A8">
              <w:rPr>
                <w:rFonts w:eastAsia="ArialNarrow" w:cs="Times New Roman"/>
                <w:color w:val="000000"/>
                <w:sz w:val="22"/>
                <w:szCs w:val="22"/>
                <w:lang w:val="pl-PL"/>
              </w:rPr>
              <w:t>55 864,50  zł</w:t>
            </w:r>
            <w:r w:rsidRPr="00F630A8">
              <w:rPr>
                <w:rFonts w:eastAsia="ArialNarrow" w:cs="Times New Roman"/>
                <w:b/>
                <w:color w:val="000000"/>
                <w:sz w:val="22"/>
                <w:szCs w:val="22"/>
                <w:lang w:val="pl-PL"/>
              </w:rPr>
              <w:t xml:space="preserve">                   </w:t>
            </w:r>
          </w:p>
        </w:tc>
        <w:tc>
          <w:tcPr>
            <w:tcW w:w="2693" w:type="dxa"/>
          </w:tcPr>
          <w:p w:rsidR="00C02AAF" w:rsidRPr="00F630A8" w:rsidRDefault="007233F9" w:rsidP="00C02AAF">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Budżet Powiatu</w:t>
            </w:r>
            <w:r w:rsidR="00C02AAF" w:rsidRPr="00F630A8">
              <w:rPr>
                <w:rFonts w:eastAsia="ArialNarrow" w:cs="Times New Roman"/>
                <w:color w:val="000000"/>
                <w:sz w:val="22"/>
                <w:szCs w:val="22"/>
                <w:lang w:val="pl-PL"/>
              </w:rPr>
              <w:t xml:space="preserve">  0,00 zł     </w:t>
            </w:r>
          </w:p>
          <w:p w:rsidR="00C02AAF" w:rsidRPr="00F630A8" w:rsidRDefault="00C02AAF" w:rsidP="00C02AAF">
            <w:pPr>
              <w:autoSpaceDE w:val="0"/>
              <w:autoSpaceDN w:val="0"/>
              <w:adjustRightInd w:val="0"/>
              <w:spacing w:after="0" w:line="240" w:lineRule="auto"/>
              <w:rPr>
                <w:rFonts w:eastAsia="ArialNarrow" w:cs="Times New Roman"/>
                <w:color w:val="000000"/>
                <w:sz w:val="22"/>
                <w:szCs w:val="22"/>
                <w:lang w:val="pl-PL"/>
              </w:rPr>
            </w:pPr>
            <w:r w:rsidRPr="00F630A8">
              <w:rPr>
                <w:rFonts w:eastAsia="ArialNarrow" w:cs="Times New Roman"/>
                <w:color w:val="000000"/>
                <w:sz w:val="22"/>
                <w:szCs w:val="22"/>
                <w:lang w:val="pl-PL"/>
              </w:rPr>
              <w:t>Budż</w:t>
            </w:r>
            <w:r w:rsidR="007233F9">
              <w:rPr>
                <w:rFonts w:eastAsia="ArialNarrow" w:cs="Times New Roman"/>
                <w:color w:val="000000"/>
                <w:sz w:val="22"/>
                <w:szCs w:val="22"/>
                <w:lang w:val="pl-PL"/>
              </w:rPr>
              <w:t xml:space="preserve">et jednostki realizującej  </w:t>
            </w:r>
            <w:r w:rsidRPr="00F630A8">
              <w:rPr>
                <w:rFonts w:eastAsia="ArialNarrow" w:cs="Times New Roman"/>
                <w:color w:val="000000"/>
                <w:sz w:val="22"/>
                <w:szCs w:val="22"/>
                <w:lang w:val="pl-PL"/>
              </w:rPr>
              <w:t>53 468,69 zł</w:t>
            </w:r>
          </w:p>
          <w:p w:rsidR="00C02AAF" w:rsidRPr="00F630A8" w:rsidRDefault="00C02AAF" w:rsidP="00C02AAF">
            <w:pPr>
              <w:autoSpaceDE w:val="0"/>
              <w:autoSpaceDN w:val="0"/>
              <w:adjustRightInd w:val="0"/>
              <w:spacing w:after="0" w:line="240" w:lineRule="auto"/>
              <w:rPr>
                <w:rFonts w:eastAsia="ArialNarrow" w:cs="Times New Roman"/>
                <w:color w:val="000000"/>
                <w:sz w:val="22"/>
                <w:szCs w:val="22"/>
                <w:lang w:val="pl-PL"/>
              </w:rPr>
            </w:pPr>
            <w:r w:rsidRPr="00F630A8">
              <w:rPr>
                <w:rFonts w:eastAsia="ArialNarrow" w:cs="Times New Roman"/>
                <w:color w:val="000000"/>
                <w:sz w:val="22"/>
                <w:szCs w:val="22"/>
                <w:lang w:val="pl-PL"/>
              </w:rPr>
              <w:t xml:space="preserve">Budżet </w:t>
            </w:r>
            <w:r w:rsidR="007233F9">
              <w:rPr>
                <w:rFonts w:eastAsia="ArialNarrow" w:cs="Times New Roman"/>
                <w:color w:val="000000"/>
                <w:sz w:val="22"/>
                <w:szCs w:val="22"/>
                <w:lang w:val="pl-PL"/>
              </w:rPr>
              <w:t xml:space="preserve">KFS   </w:t>
            </w:r>
            <w:r w:rsidRPr="00F630A8">
              <w:rPr>
                <w:rFonts w:eastAsia="ArialNarrow" w:cs="Times New Roman"/>
                <w:color w:val="000000"/>
                <w:sz w:val="22"/>
                <w:szCs w:val="22"/>
                <w:lang w:val="pl-PL"/>
              </w:rPr>
              <w:t>12 480,00 zł</w:t>
            </w:r>
          </w:p>
          <w:p w:rsidR="00C02AAF" w:rsidRPr="007233F9" w:rsidRDefault="007233F9" w:rsidP="00C02AAF">
            <w:pPr>
              <w:autoSpaceDE w:val="0"/>
              <w:autoSpaceDN w:val="0"/>
              <w:adjustRightInd w:val="0"/>
              <w:spacing w:after="0" w:line="240" w:lineRule="auto"/>
              <w:rPr>
                <w:rFonts w:eastAsia="ArialNarrow" w:cs="Times New Roman"/>
                <w:color w:val="000000"/>
                <w:sz w:val="22"/>
                <w:szCs w:val="22"/>
                <w:lang w:val="pl-PL"/>
              </w:rPr>
            </w:pPr>
            <w:r w:rsidRPr="007233F9">
              <w:rPr>
                <w:rFonts w:eastAsia="ArialNarrow" w:cs="Times New Roman"/>
                <w:color w:val="000000"/>
                <w:sz w:val="22"/>
                <w:szCs w:val="22"/>
                <w:lang w:val="pl-PL"/>
              </w:rPr>
              <w:t xml:space="preserve">Ogółem : </w:t>
            </w:r>
            <w:r w:rsidR="00C02AAF" w:rsidRPr="007233F9">
              <w:rPr>
                <w:rFonts w:eastAsia="ArialNarrow" w:cs="Times New Roman"/>
                <w:color w:val="000000"/>
                <w:sz w:val="22"/>
                <w:szCs w:val="22"/>
                <w:lang w:val="pl-PL"/>
              </w:rPr>
              <w:t xml:space="preserve">65 948,69 zł              </w:t>
            </w:r>
          </w:p>
        </w:tc>
        <w:tc>
          <w:tcPr>
            <w:tcW w:w="3276" w:type="dxa"/>
          </w:tcPr>
          <w:p w:rsidR="00C02AAF" w:rsidRPr="00F630A8" w:rsidRDefault="007233F9" w:rsidP="00C02AAF">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 xml:space="preserve">Budżet Powiatu </w:t>
            </w:r>
            <w:r w:rsidR="00C02AAF" w:rsidRPr="00F630A8">
              <w:rPr>
                <w:rFonts w:eastAsia="ArialNarrow" w:cs="Times New Roman"/>
                <w:color w:val="000000"/>
                <w:sz w:val="22"/>
                <w:szCs w:val="22"/>
                <w:lang w:val="pl-PL"/>
              </w:rPr>
              <w:t xml:space="preserve">0,00 zł     </w:t>
            </w:r>
          </w:p>
          <w:p w:rsidR="00C02AAF" w:rsidRPr="00F630A8" w:rsidRDefault="00C02AAF" w:rsidP="00C02AAF">
            <w:pPr>
              <w:autoSpaceDE w:val="0"/>
              <w:autoSpaceDN w:val="0"/>
              <w:adjustRightInd w:val="0"/>
              <w:spacing w:after="0" w:line="240" w:lineRule="auto"/>
              <w:rPr>
                <w:rFonts w:eastAsia="ArialNarrow" w:cs="Times New Roman"/>
                <w:color w:val="000000"/>
                <w:sz w:val="22"/>
                <w:szCs w:val="22"/>
                <w:lang w:val="pl-PL"/>
              </w:rPr>
            </w:pPr>
            <w:r w:rsidRPr="00F630A8">
              <w:rPr>
                <w:rFonts w:eastAsia="ArialNarrow" w:cs="Times New Roman"/>
                <w:color w:val="000000"/>
                <w:sz w:val="22"/>
                <w:szCs w:val="22"/>
                <w:lang w:val="pl-PL"/>
              </w:rPr>
              <w:t>Budżet jednostki realizującej       64 884,41  zł</w:t>
            </w:r>
          </w:p>
          <w:p w:rsidR="00C02AAF" w:rsidRPr="00F630A8" w:rsidRDefault="00C02AAF" w:rsidP="00C02AAF">
            <w:pPr>
              <w:autoSpaceDE w:val="0"/>
              <w:autoSpaceDN w:val="0"/>
              <w:adjustRightInd w:val="0"/>
              <w:spacing w:after="0" w:line="240" w:lineRule="auto"/>
              <w:jc w:val="both"/>
              <w:rPr>
                <w:rFonts w:eastAsia="ArialNarrow" w:cs="Times New Roman"/>
                <w:color w:val="000000"/>
                <w:sz w:val="22"/>
                <w:szCs w:val="22"/>
                <w:lang w:val="pl-PL"/>
              </w:rPr>
            </w:pPr>
            <w:r w:rsidRPr="00F630A8">
              <w:rPr>
                <w:rFonts w:eastAsia="ArialNarrow" w:cs="Times New Roman"/>
                <w:color w:val="000000"/>
                <w:sz w:val="22"/>
                <w:szCs w:val="22"/>
                <w:lang w:val="pl-PL"/>
              </w:rPr>
              <w:t xml:space="preserve">Budżet </w:t>
            </w:r>
            <w:r w:rsidR="007233F9">
              <w:rPr>
                <w:rFonts w:eastAsia="ArialNarrow" w:cs="Times New Roman"/>
                <w:color w:val="000000"/>
                <w:sz w:val="22"/>
                <w:szCs w:val="22"/>
                <w:lang w:val="pl-PL"/>
              </w:rPr>
              <w:t xml:space="preserve">KFS    </w:t>
            </w:r>
            <w:r w:rsidRPr="00F630A8">
              <w:rPr>
                <w:rFonts w:eastAsia="ArialNarrow" w:cs="Times New Roman"/>
                <w:color w:val="000000"/>
                <w:sz w:val="22"/>
                <w:szCs w:val="22"/>
                <w:lang w:val="pl-PL"/>
              </w:rPr>
              <w:t>45 462,82 zł</w:t>
            </w:r>
          </w:p>
          <w:p w:rsidR="00C02AAF" w:rsidRPr="007233F9" w:rsidRDefault="007233F9" w:rsidP="00C02AAF">
            <w:pPr>
              <w:autoSpaceDE w:val="0"/>
              <w:autoSpaceDN w:val="0"/>
              <w:adjustRightInd w:val="0"/>
              <w:spacing w:after="0" w:line="240" w:lineRule="auto"/>
              <w:jc w:val="both"/>
              <w:rPr>
                <w:rFonts w:eastAsia="ArialNarrow" w:cs="Times New Roman"/>
                <w:color w:val="000000"/>
                <w:sz w:val="22"/>
                <w:szCs w:val="22"/>
                <w:lang w:val="pl-PL"/>
              </w:rPr>
            </w:pPr>
            <w:r w:rsidRPr="007233F9">
              <w:rPr>
                <w:rFonts w:eastAsia="ArialNarrow" w:cs="Times New Roman"/>
                <w:color w:val="000000"/>
                <w:sz w:val="22"/>
                <w:szCs w:val="22"/>
                <w:lang w:val="pl-PL"/>
              </w:rPr>
              <w:t xml:space="preserve">Ogółem : </w:t>
            </w:r>
            <w:r w:rsidR="00C02AAF" w:rsidRPr="007233F9">
              <w:rPr>
                <w:rFonts w:eastAsia="ArialNarrow" w:cs="Times New Roman"/>
                <w:color w:val="000000"/>
                <w:sz w:val="22"/>
                <w:szCs w:val="22"/>
                <w:lang w:val="pl-PL"/>
              </w:rPr>
              <w:t xml:space="preserve"> 110 347,23 zł              </w:t>
            </w:r>
          </w:p>
        </w:tc>
      </w:tr>
    </w:tbl>
    <w:p w:rsidR="00B859D4" w:rsidRDefault="00B859D4">
      <w:pPr>
        <w:rPr>
          <w:lang w:val="pl-PL"/>
        </w:rPr>
      </w:pPr>
    </w:p>
    <w:p w:rsidR="00640AD0" w:rsidRDefault="00640AD0">
      <w:pPr>
        <w:rPr>
          <w:lang w:val="pl-PL"/>
        </w:rPr>
      </w:pPr>
    </w:p>
    <w:p w:rsidR="00640AD0" w:rsidRDefault="00640AD0">
      <w:pPr>
        <w:rPr>
          <w:lang w:val="pl-PL"/>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4"/>
        <w:gridCol w:w="2693"/>
        <w:gridCol w:w="2835"/>
        <w:gridCol w:w="3276"/>
      </w:tblGrid>
      <w:tr w:rsidR="00B859D4" w:rsidRPr="00900363" w:rsidTr="00B859D4">
        <w:tc>
          <w:tcPr>
            <w:tcW w:w="14328" w:type="dxa"/>
            <w:gridSpan w:val="4"/>
            <w:tcBorders>
              <w:bottom w:val="single" w:sz="4" w:space="0" w:color="auto"/>
            </w:tcBorders>
            <w:shd w:val="clear" w:color="auto" w:fill="B3B3B3"/>
          </w:tcPr>
          <w:p w:rsidR="00B859D4" w:rsidRPr="00284199" w:rsidRDefault="00B859D4" w:rsidP="00B859D4">
            <w:pPr>
              <w:autoSpaceDE w:val="0"/>
              <w:autoSpaceDN w:val="0"/>
              <w:adjustRightInd w:val="0"/>
              <w:spacing w:after="0" w:line="240" w:lineRule="auto"/>
              <w:rPr>
                <w:rFonts w:eastAsia="ArialNarrow" w:cs="Times New Roman"/>
                <w:b/>
                <w:color w:val="000000"/>
                <w:sz w:val="22"/>
                <w:szCs w:val="22"/>
                <w:lang w:val="pl-PL"/>
              </w:rPr>
            </w:pPr>
            <w:r w:rsidRPr="00284199">
              <w:rPr>
                <w:rFonts w:eastAsia="ArialNarrow" w:cs="Times New Roman"/>
                <w:b/>
                <w:color w:val="000000"/>
                <w:sz w:val="22"/>
                <w:szCs w:val="22"/>
                <w:lang w:val="pl-PL"/>
              </w:rPr>
              <w:t>KIERUNEK INTERWENCJI NR  II.2.1</w:t>
            </w:r>
          </w:p>
          <w:p w:rsidR="00B859D4" w:rsidRPr="00284199" w:rsidRDefault="00B859D4" w:rsidP="00B859D4">
            <w:pPr>
              <w:autoSpaceDE w:val="0"/>
              <w:autoSpaceDN w:val="0"/>
              <w:adjustRightInd w:val="0"/>
              <w:spacing w:after="0" w:line="240" w:lineRule="auto"/>
              <w:jc w:val="both"/>
              <w:rPr>
                <w:rFonts w:cstheme="minorHAnsi"/>
                <w:b/>
                <w:color w:val="FF0000"/>
                <w:lang w:val="pl-PL"/>
              </w:rPr>
            </w:pPr>
            <w:r w:rsidRPr="00284199">
              <w:rPr>
                <w:rFonts w:cstheme="minorHAnsi"/>
                <w:b/>
                <w:color w:val="FF0000"/>
                <w:lang w:val="pl-PL"/>
              </w:rPr>
              <w:t>Organizowanie i wspieranie funkcjonowania różnorodnych form pomocy społecznej.</w:t>
            </w:r>
          </w:p>
        </w:tc>
      </w:tr>
      <w:tr w:rsidR="00B859D4" w:rsidRPr="00DB5257" w:rsidTr="001F0C19">
        <w:tc>
          <w:tcPr>
            <w:tcW w:w="5524" w:type="dxa"/>
            <w:shd w:val="clear" w:color="auto" w:fill="FF9900"/>
          </w:tcPr>
          <w:p w:rsidR="00B859D4" w:rsidRPr="00C9431B" w:rsidRDefault="00B859D4" w:rsidP="00B859D4">
            <w:pPr>
              <w:autoSpaceDE w:val="0"/>
              <w:autoSpaceDN w:val="0"/>
              <w:adjustRightInd w:val="0"/>
              <w:spacing w:after="0" w:line="240" w:lineRule="auto"/>
              <w:rPr>
                <w:rFonts w:eastAsia="ArialNarrow" w:cs="Times New Roman"/>
                <w:b/>
                <w:color w:val="000000"/>
                <w:sz w:val="20"/>
                <w:szCs w:val="20"/>
                <w:lang w:val="pl-PL"/>
              </w:rPr>
            </w:pPr>
            <w:r w:rsidRPr="00C9431B">
              <w:rPr>
                <w:rFonts w:eastAsia="ArialNarrow" w:cs="Times New Roman"/>
                <w:b/>
                <w:color w:val="000000"/>
                <w:sz w:val="20"/>
                <w:szCs w:val="20"/>
                <w:lang w:val="pl-PL"/>
              </w:rPr>
              <w:t xml:space="preserve">CEL STRATEGICZNY </w:t>
            </w:r>
          </w:p>
          <w:p w:rsidR="00B859D4" w:rsidRPr="00C9431B" w:rsidRDefault="00B859D4" w:rsidP="00B859D4">
            <w:pPr>
              <w:autoSpaceDE w:val="0"/>
              <w:autoSpaceDN w:val="0"/>
              <w:adjustRightInd w:val="0"/>
              <w:spacing w:after="0" w:line="240" w:lineRule="auto"/>
              <w:jc w:val="both"/>
              <w:rPr>
                <w:rFonts w:eastAsia="ArialNarrow" w:cs="Times New Roman"/>
                <w:b/>
                <w:color w:val="000000"/>
                <w:sz w:val="20"/>
                <w:szCs w:val="20"/>
                <w:lang w:val="pl-PL"/>
              </w:rPr>
            </w:pPr>
            <w:r w:rsidRPr="00C9431B">
              <w:rPr>
                <w:rFonts w:eastAsia="Calibri" w:cstheme="minorHAnsi"/>
                <w:b/>
                <w:sz w:val="20"/>
                <w:szCs w:val="20"/>
                <w:lang w:val="pl-PL"/>
              </w:rPr>
              <w:t>WYSOKI POZIOM BEZPIECZEŃSTWA MIESZKAŃCÓW POWIATU CHRZANOWSKIEGO W WYMIARZE SPOŁECZNYM, ZDROWOTNYM I PUBLICZNYM</w:t>
            </w:r>
          </w:p>
        </w:tc>
        <w:tc>
          <w:tcPr>
            <w:tcW w:w="2693" w:type="dxa"/>
            <w:shd w:val="clear" w:color="auto" w:fill="FFCC99"/>
          </w:tcPr>
          <w:p w:rsidR="00CF7E8F" w:rsidRPr="000C51FF" w:rsidRDefault="00CF7E8F" w:rsidP="00CF7E8F">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CEL OPERACYJNY</w:t>
            </w:r>
            <w:r w:rsidRPr="000C51FF">
              <w:rPr>
                <w:rFonts w:eastAsia="ArialNarrow" w:cs="Times New Roman"/>
                <w:b/>
                <w:color w:val="000000"/>
                <w:sz w:val="22"/>
                <w:szCs w:val="22"/>
                <w:lang w:val="pl-PL"/>
              </w:rPr>
              <w:t>:</w:t>
            </w:r>
          </w:p>
          <w:p w:rsidR="00B859D4" w:rsidRPr="00372E83" w:rsidRDefault="00B859D4" w:rsidP="00B859D4">
            <w:pPr>
              <w:autoSpaceDE w:val="0"/>
              <w:autoSpaceDN w:val="0"/>
              <w:adjustRightInd w:val="0"/>
              <w:spacing w:after="0" w:line="240" w:lineRule="auto"/>
              <w:rPr>
                <w:rFonts w:eastAsia="ArialNarrow" w:cs="Times New Roman"/>
                <w:b/>
                <w:color w:val="000000"/>
                <w:lang w:val="pl-PL"/>
              </w:rPr>
            </w:pPr>
            <w:r w:rsidRPr="00900363">
              <w:rPr>
                <w:rFonts w:cstheme="minorHAnsi"/>
                <w:b/>
                <w:lang w:val="pl-PL"/>
              </w:rPr>
              <w:t>Integrująca polityka społeczna, uwzględniająca potrzeby i zmiany struktury społecznej</w:t>
            </w:r>
          </w:p>
        </w:tc>
        <w:tc>
          <w:tcPr>
            <w:tcW w:w="2835" w:type="dxa"/>
            <w:shd w:val="clear" w:color="auto" w:fill="C0C0C0"/>
          </w:tcPr>
          <w:p w:rsidR="00D365E7" w:rsidRPr="00F74234" w:rsidRDefault="00D365E7" w:rsidP="00D365E7">
            <w:pPr>
              <w:autoSpaceDE w:val="0"/>
              <w:autoSpaceDN w:val="0"/>
              <w:adjustRightInd w:val="0"/>
              <w:spacing w:after="0" w:line="240" w:lineRule="auto"/>
              <w:rPr>
                <w:rFonts w:eastAsia="ArialNarrow" w:cs="Times New Roman"/>
                <w:b/>
                <w:color w:val="000000"/>
                <w:sz w:val="22"/>
                <w:szCs w:val="22"/>
                <w:lang w:val="pl-PL"/>
              </w:rPr>
            </w:pPr>
            <w:r w:rsidRPr="00F74234">
              <w:rPr>
                <w:rFonts w:eastAsia="ArialNarrow" w:cs="Times New Roman"/>
                <w:b/>
                <w:color w:val="000000"/>
                <w:sz w:val="22"/>
                <w:szCs w:val="22"/>
                <w:lang w:val="pl-PL"/>
              </w:rPr>
              <w:t>JEDNOSTKA REALIZUJĄCA:</w:t>
            </w:r>
          </w:p>
          <w:p w:rsidR="00B859D4" w:rsidRPr="00900363" w:rsidRDefault="00B859D4" w:rsidP="0075422C">
            <w:pPr>
              <w:autoSpaceDE w:val="0"/>
              <w:autoSpaceDN w:val="0"/>
              <w:adjustRightInd w:val="0"/>
              <w:spacing w:after="0" w:line="240" w:lineRule="auto"/>
              <w:rPr>
                <w:rFonts w:eastAsia="Calibri" w:cstheme="minorHAnsi"/>
                <w:b/>
                <w:sz w:val="22"/>
                <w:szCs w:val="22"/>
                <w:lang w:val="pl-PL"/>
              </w:rPr>
            </w:pPr>
            <w:r w:rsidRPr="00900363">
              <w:rPr>
                <w:rFonts w:eastAsia="Calibri" w:cstheme="minorHAnsi"/>
                <w:b/>
                <w:sz w:val="22"/>
                <w:szCs w:val="22"/>
                <w:lang w:val="pl-PL"/>
              </w:rPr>
              <w:t xml:space="preserve">Starostwo Powiatowe </w:t>
            </w:r>
            <w:r w:rsidR="0075422C" w:rsidRPr="00900363">
              <w:rPr>
                <w:rFonts w:eastAsia="Calibri" w:cstheme="minorHAnsi"/>
                <w:b/>
                <w:sz w:val="22"/>
                <w:szCs w:val="22"/>
                <w:lang w:val="pl-PL"/>
              </w:rPr>
              <w:br/>
            </w:r>
            <w:r w:rsidRPr="00900363">
              <w:rPr>
                <w:rFonts w:eastAsia="Calibri" w:cstheme="minorHAnsi"/>
                <w:b/>
                <w:sz w:val="22"/>
                <w:szCs w:val="22"/>
                <w:lang w:val="pl-PL"/>
              </w:rPr>
              <w:t>w Chrzanowie,</w:t>
            </w:r>
          </w:p>
          <w:p w:rsidR="00B859D4" w:rsidRPr="00C9431B" w:rsidRDefault="00B859D4" w:rsidP="0075422C">
            <w:pPr>
              <w:autoSpaceDE w:val="0"/>
              <w:autoSpaceDN w:val="0"/>
              <w:adjustRightInd w:val="0"/>
              <w:spacing w:after="0" w:line="240" w:lineRule="auto"/>
              <w:rPr>
                <w:rFonts w:eastAsia="ArialNarrow" w:cs="Times New Roman"/>
                <w:b/>
                <w:color w:val="000000"/>
                <w:sz w:val="20"/>
                <w:szCs w:val="20"/>
                <w:lang w:val="pl-PL"/>
              </w:rPr>
            </w:pPr>
            <w:r w:rsidRPr="0075422C">
              <w:rPr>
                <w:rFonts w:eastAsia="Calibri" w:cstheme="minorHAnsi"/>
                <w:b/>
                <w:sz w:val="22"/>
                <w:szCs w:val="22"/>
              </w:rPr>
              <w:t>Gminy powiatu chrzanowskiego</w:t>
            </w:r>
          </w:p>
        </w:tc>
        <w:tc>
          <w:tcPr>
            <w:tcW w:w="3276" w:type="dxa"/>
            <w:shd w:val="clear" w:color="auto" w:fill="808080"/>
          </w:tcPr>
          <w:p w:rsidR="00B859D4" w:rsidRPr="00C9431B" w:rsidRDefault="00B859D4" w:rsidP="00B859D4">
            <w:pPr>
              <w:autoSpaceDE w:val="0"/>
              <w:autoSpaceDN w:val="0"/>
              <w:adjustRightInd w:val="0"/>
              <w:spacing w:after="0" w:line="240" w:lineRule="auto"/>
              <w:rPr>
                <w:rFonts w:eastAsia="ArialNarrow" w:cs="Times New Roman"/>
                <w:b/>
                <w:color w:val="000000"/>
                <w:sz w:val="20"/>
                <w:szCs w:val="20"/>
                <w:lang w:val="pl-PL"/>
              </w:rPr>
            </w:pPr>
            <w:r w:rsidRPr="00C9431B">
              <w:rPr>
                <w:rFonts w:eastAsia="ArialNarrow" w:cs="Times New Roman"/>
                <w:b/>
                <w:color w:val="000000"/>
                <w:sz w:val="20"/>
                <w:szCs w:val="20"/>
                <w:lang w:val="pl-PL"/>
              </w:rPr>
              <w:t>PARTNERZY:</w:t>
            </w:r>
          </w:p>
          <w:p w:rsidR="00B859D4" w:rsidRPr="00900363" w:rsidRDefault="00B859D4" w:rsidP="00B859D4">
            <w:pPr>
              <w:spacing w:before="20" w:after="20" w:line="21" w:lineRule="atLeast"/>
              <w:rPr>
                <w:rFonts w:eastAsia="Calibri" w:cstheme="minorHAnsi"/>
                <w:sz w:val="19"/>
                <w:szCs w:val="19"/>
                <w:lang w:val="pl-PL"/>
              </w:rPr>
            </w:pPr>
            <w:r w:rsidRPr="00900363">
              <w:rPr>
                <w:rFonts w:eastAsia="Calibri" w:cstheme="minorHAnsi"/>
                <w:sz w:val="19"/>
                <w:szCs w:val="19"/>
                <w:lang w:val="pl-PL"/>
              </w:rPr>
              <w:t xml:space="preserve">Urząd Marszałkowski Województwa Małopolskiego, </w:t>
            </w:r>
          </w:p>
          <w:p w:rsidR="00B859D4" w:rsidRPr="00900363" w:rsidRDefault="00B859D4" w:rsidP="00B859D4">
            <w:pPr>
              <w:spacing w:before="20" w:after="20" w:line="21" w:lineRule="atLeast"/>
              <w:rPr>
                <w:rFonts w:eastAsia="Calibri" w:cstheme="minorHAnsi"/>
                <w:sz w:val="19"/>
                <w:szCs w:val="19"/>
                <w:lang w:val="pl-PL"/>
              </w:rPr>
            </w:pPr>
            <w:r w:rsidRPr="00900363">
              <w:rPr>
                <w:rFonts w:eastAsia="Calibri" w:cstheme="minorHAnsi"/>
                <w:sz w:val="19"/>
                <w:szCs w:val="19"/>
                <w:lang w:val="pl-PL"/>
              </w:rPr>
              <w:t xml:space="preserve">Regionalny Ośrodek Polityki Społecznej w Krakowie, </w:t>
            </w:r>
          </w:p>
          <w:p w:rsidR="00B859D4" w:rsidRPr="00900363" w:rsidRDefault="00B859D4" w:rsidP="00B859D4">
            <w:pPr>
              <w:spacing w:before="20" w:after="20" w:line="21" w:lineRule="atLeast"/>
              <w:rPr>
                <w:rFonts w:eastAsia="Calibri" w:cstheme="minorHAnsi"/>
                <w:sz w:val="19"/>
                <w:szCs w:val="19"/>
                <w:lang w:val="pl-PL"/>
              </w:rPr>
            </w:pPr>
            <w:r w:rsidRPr="00900363">
              <w:rPr>
                <w:rFonts w:eastAsia="Calibri" w:cstheme="minorHAnsi"/>
                <w:sz w:val="19"/>
                <w:szCs w:val="19"/>
                <w:lang w:val="pl-PL"/>
              </w:rPr>
              <w:t xml:space="preserve">instytucje polityki społecznej, </w:t>
            </w:r>
            <w:r w:rsidRPr="00900363">
              <w:rPr>
                <w:rFonts w:eastAsia="Calibri" w:cstheme="minorHAnsi"/>
                <w:sz w:val="19"/>
                <w:szCs w:val="19"/>
                <w:lang w:val="pl-PL"/>
              </w:rPr>
              <w:br/>
              <w:t xml:space="preserve">w tym Powiatowe Centrum Pomocy Rodzinie w Chrzanowie i Ośrodki Pomocy Społecznej, </w:t>
            </w:r>
          </w:p>
          <w:p w:rsidR="00B859D4" w:rsidRPr="00B859D4" w:rsidRDefault="00B859D4" w:rsidP="00B859D4">
            <w:pPr>
              <w:spacing w:before="20" w:after="20" w:line="21" w:lineRule="atLeast"/>
              <w:rPr>
                <w:rFonts w:eastAsia="Calibri" w:cstheme="minorHAnsi"/>
                <w:sz w:val="19"/>
                <w:szCs w:val="19"/>
              </w:rPr>
            </w:pPr>
            <w:r w:rsidRPr="00B859D4">
              <w:rPr>
                <w:rFonts w:eastAsia="Calibri" w:cstheme="minorHAnsi"/>
                <w:sz w:val="19"/>
                <w:szCs w:val="19"/>
              </w:rPr>
              <w:t xml:space="preserve">organizacje pozarządowe, </w:t>
            </w:r>
          </w:p>
          <w:p w:rsidR="00B859D4" w:rsidRPr="00C9431B" w:rsidRDefault="00B859D4" w:rsidP="00B859D4">
            <w:pPr>
              <w:autoSpaceDE w:val="0"/>
              <w:autoSpaceDN w:val="0"/>
              <w:adjustRightInd w:val="0"/>
              <w:spacing w:after="0" w:line="240" w:lineRule="auto"/>
              <w:rPr>
                <w:rFonts w:eastAsia="ArialNarrow" w:cs="Times New Roman"/>
                <w:b/>
                <w:color w:val="000000"/>
                <w:sz w:val="20"/>
                <w:szCs w:val="20"/>
                <w:lang w:val="pl-PL"/>
              </w:rPr>
            </w:pPr>
            <w:r w:rsidRPr="00B859D4">
              <w:rPr>
                <w:rFonts w:eastAsia="Calibri" w:cstheme="minorHAnsi"/>
                <w:sz w:val="19"/>
                <w:szCs w:val="19"/>
              </w:rPr>
              <w:t>sfera biznesu</w:t>
            </w:r>
          </w:p>
        </w:tc>
      </w:tr>
      <w:tr w:rsidR="00B859D4" w:rsidRPr="00D64A4F" w:rsidTr="001F0C19">
        <w:trPr>
          <w:trHeight w:val="405"/>
        </w:trPr>
        <w:tc>
          <w:tcPr>
            <w:tcW w:w="5524" w:type="dxa"/>
            <w:vAlign w:val="center"/>
          </w:tcPr>
          <w:p w:rsidR="00B859D4" w:rsidRPr="00C9431B" w:rsidRDefault="00B859D4" w:rsidP="00B859D4">
            <w:pPr>
              <w:autoSpaceDE w:val="0"/>
              <w:autoSpaceDN w:val="0"/>
              <w:adjustRightInd w:val="0"/>
              <w:spacing w:after="0" w:line="240" w:lineRule="auto"/>
              <w:jc w:val="both"/>
              <w:rPr>
                <w:rFonts w:cstheme="minorHAnsi"/>
                <w:b/>
                <w:color w:val="FF0000"/>
                <w:sz w:val="20"/>
                <w:szCs w:val="20"/>
                <w:lang w:val="pl-PL"/>
              </w:rPr>
            </w:pPr>
            <w:r w:rsidRPr="00C9431B">
              <w:rPr>
                <w:rFonts w:eastAsia="ArialNarrow" w:cs="Times New Roman"/>
                <w:color w:val="000000"/>
                <w:sz w:val="20"/>
                <w:szCs w:val="20"/>
                <w:lang w:val="pl-PL"/>
              </w:rPr>
              <w:t xml:space="preserve">Dotyczy: Informacja w sprawie podjętych działań z zakresu </w:t>
            </w:r>
            <w:r>
              <w:rPr>
                <w:rFonts w:cstheme="minorHAnsi"/>
                <w:b/>
                <w:color w:val="FF0000"/>
                <w:sz w:val="20"/>
                <w:szCs w:val="20"/>
                <w:lang w:val="pl-PL"/>
              </w:rPr>
              <w:t>organizowania</w:t>
            </w:r>
            <w:r w:rsidRPr="00B859D4">
              <w:rPr>
                <w:rFonts w:cstheme="minorHAnsi"/>
                <w:b/>
                <w:color w:val="FF0000"/>
                <w:sz w:val="20"/>
                <w:szCs w:val="20"/>
                <w:lang w:val="pl-PL"/>
              </w:rPr>
              <w:t xml:space="preserve"> i wspier</w:t>
            </w:r>
            <w:r>
              <w:rPr>
                <w:rFonts w:cstheme="minorHAnsi"/>
                <w:b/>
                <w:color w:val="FF0000"/>
                <w:sz w:val="20"/>
                <w:szCs w:val="20"/>
                <w:lang w:val="pl-PL"/>
              </w:rPr>
              <w:t>ania</w:t>
            </w:r>
            <w:r w:rsidRPr="00B859D4">
              <w:rPr>
                <w:rFonts w:cstheme="minorHAnsi"/>
                <w:b/>
                <w:color w:val="FF0000"/>
                <w:sz w:val="20"/>
                <w:szCs w:val="20"/>
                <w:lang w:val="pl-PL"/>
              </w:rPr>
              <w:t xml:space="preserve"> funkcjonowania różnorodnych form pomocy społecznej.</w:t>
            </w:r>
          </w:p>
        </w:tc>
        <w:tc>
          <w:tcPr>
            <w:tcW w:w="2693" w:type="dxa"/>
            <w:vAlign w:val="center"/>
          </w:tcPr>
          <w:p w:rsidR="00B859D4" w:rsidRPr="005F4F99" w:rsidRDefault="00B859D4" w:rsidP="00B859D4">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2015</w:t>
            </w:r>
          </w:p>
        </w:tc>
        <w:tc>
          <w:tcPr>
            <w:tcW w:w="2835" w:type="dxa"/>
            <w:vAlign w:val="center"/>
          </w:tcPr>
          <w:p w:rsidR="00B859D4" w:rsidRPr="005F4F99" w:rsidRDefault="00B859D4" w:rsidP="00B859D4">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2016</w:t>
            </w:r>
          </w:p>
        </w:tc>
        <w:tc>
          <w:tcPr>
            <w:tcW w:w="3276" w:type="dxa"/>
            <w:vAlign w:val="center"/>
          </w:tcPr>
          <w:p w:rsidR="00B859D4" w:rsidRPr="005F4F99" w:rsidRDefault="00B859D4" w:rsidP="00B859D4">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2017</w:t>
            </w:r>
          </w:p>
        </w:tc>
      </w:tr>
      <w:tr w:rsidR="00BC78A5" w:rsidRPr="00900363" w:rsidTr="001F0C19">
        <w:trPr>
          <w:trHeight w:val="1175"/>
        </w:trPr>
        <w:tc>
          <w:tcPr>
            <w:tcW w:w="5524" w:type="dxa"/>
          </w:tcPr>
          <w:p w:rsidR="00BC78A5" w:rsidRPr="00C9431B" w:rsidRDefault="00BC78A5" w:rsidP="00BC78A5">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t>OPIS STANU REALIZACJI KIERUNKU INTERWENCJI (m.in.: zrealizowane przedsięwzięcia w danym roku, stopień realizacji kierunku interwencji, skuteczność zastosowanych instrumentów realizacyjnych, ocena partnerów realizacyjnych, sukces</w:t>
            </w:r>
            <w:r>
              <w:rPr>
                <w:rFonts w:eastAsia="ArialNarrow" w:cs="Times New Roman"/>
                <w:color w:val="000000"/>
                <w:sz w:val="20"/>
                <w:szCs w:val="20"/>
                <w:lang w:val="pl-PL"/>
              </w:rPr>
              <w:t>y realizacyjne, uzyskane efekty</w:t>
            </w:r>
          </w:p>
        </w:tc>
        <w:tc>
          <w:tcPr>
            <w:tcW w:w="2693" w:type="dxa"/>
          </w:tcPr>
          <w:p w:rsidR="00BC78A5" w:rsidRPr="00900363" w:rsidRDefault="009E53F0" w:rsidP="00E82A9C">
            <w:pPr>
              <w:spacing w:after="0" w:line="240" w:lineRule="auto"/>
              <w:rPr>
                <w:rFonts w:cs="Times New Roman"/>
                <w:b/>
                <w:sz w:val="22"/>
                <w:szCs w:val="22"/>
                <w:lang w:val="pl-PL"/>
              </w:rPr>
            </w:pPr>
            <w:r w:rsidRPr="00900363">
              <w:rPr>
                <w:rFonts w:cs="Times New Roman"/>
                <w:b/>
                <w:sz w:val="22"/>
                <w:szCs w:val="22"/>
                <w:lang w:val="pl-PL"/>
              </w:rPr>
              <w:t>PDPS</w:t>
            </w:r>
            <w:r w:rsidR="00BC78A5" w:rsidRPr="00900363">
              <w:rPr>
                <w:rFonts w:cs="Times New Roman"/>
                <w:b/>
                <w:sz w:val="22"/>
                <w:szCs w:val="22"/>
                <w:lang w:val="pl-PL"/>
              </w:rPr>
              <w:t xml:space="preserve"> </w:t>
            </w:r>
          </w:p>
          <w:p w:rsidR="00BC78A5" w:rsidRPr="00900363" w:rsidRDefault="00BC78A5" w:rsidP="00E82A9C">
            <w:pPr>
              <w:spacing w:after="0" w:line="240" w:lineRule="auto"/>
              <w:rPr>
                <w:rFonts w:cs="Times New Roman"/>
                <w:sz w:val="22"/>
                <w:szCs w:val="22"/>
                <w:lang w:val="pl-PL"/>
              </w:rPr>
            </w:pPr>
            <w:r w:rsidRPr="00900363">
              <w:rPr>
                <w:rFonts w:cs="Times New Roman"/>
                <w:sz w:val="22"/>
                <w:szCs w:val="22"/>
                <w:lang w:val="pl-PL"/>
              </w:rPr>
              <w:t xml:space="preserve">1. VIII Festiwal Osób Niepełnosprawnych </w:t>
            </w:r>
          </w:p>
          <w:p w:rsidR="00BC78A5" w:rsidRPr="00900363" w:rsidRDefault="00BC78A5" w:rsidP="00E82A9C">
            <w:pPr>
              <w:spacing w:after="0" w:line="240" w:lineRule="auto"/>
              <w:rPr>
                <w:rFonts w:cs="Times New Roman"/>
                <w:sz w:val="22"/>
                <w:szCs w:val="22"/>
                <w:lang w:val="pl-PL"/>
              </w:rPr>
            </w:pPr>
            <w:r w:rsidRPr="00900363">
              <w:rPr>
                <w:rFonts w:cs="Times New Roman"/>
                <w:sz w:val="22"/>
                <w:szCs w:val="22"/>
                <w:lang w:val="pl-PL"/>
              </w:rPr>
              <w:t>„ Domek Artystów Wszelakich”-</w:t>
            </w:r>
            <w:r w:rsidRPr="00900363">
              <w:rPr>
                <w:rFonts w:cs="Times New Roman"/>
                <w:color w:val="000000"/>
                <w:sz w:val="22"/>
                <w:szCs w:val="22"/>
                <w:lang w:val="pl-PL"/>
              </w:rPr>
              <w:t xml:space="preserve"> trzy-dniowa impreza obejmująca s</w:t>
            </w:r>
            <w:r w:rsidR="00540717" w:rsidRPr="00900363">
              <w:rPr>
                <w:rFonts w:cs="Times New Roman"/>
                <w:color w:val="000000"/>
                <w:sz w:val="22"/>
                <w:szCs w:val="22"/>
                <w:lang w:val="pl-PL"/>
              </w:rPr>
              <w:t xml:space="preserve">potkania, występy, konferencje </w:t>
            </w:r>
            <w:r w:rsidRPr="00900363">
              <w:rPr>
                <w:rFonts w:cs="Times New Roman"/>
                <w:color w:val="000000"/>
                <w:sz w:val="22"/>
                <w:szCs w:val="22"/>
                <w:lang w:val="pl-PL"/>
              </w:rPr>
              <w:t>mające za zadanie aktywizować osoby niepełnosprawne</w:t>
            </w:r>
          </w:p>
          <w:p w:rsidR="00BC78A5" w:rsidRPr="00900363" w:rsidRDefault="00BC78A5" w:rsidP="00E82A9C">
            <w:pPr>
              <w:spacing w:line="240" w:lineRule="auto"/>
              <w:rPr>
                <w:rFonts w:cs="Times New Roman"/>
                <w:sz w:val="22"/>
                <w:szCs w:val="22"/>
                <w:lang w:val="pl-PL"/>
              </w:rPr>
            </w:pPr>
            <w:r w:rsidRPr="00900363">
              <w:rPr>
                <w:rFonts w:cs="Times New Roman"/>
                <w:sz w:val="22"/>
                <w:szCs w:val="22"/>
                <w:lang w:val="pl-PL"/>
              </w:rPr>
              <w:t xml:space="preserve">2.Piknik Fotograficzny Osób Niepełnosprawnych                 (w ramach projektu pn. Razem Godnie i Szczęśliwie- małopolskie dni osób niepełnosprawnych)- impreza plenerowa mająca </w:t>
            </w:r>
            <w:r w:rsidRPr="00900363">
              <w:rPr>
                <w:rFonts w:cs="Times New Roman"/>
                <w:sz w:val="22"/>
                <w:szCs w:val="22"/>
                <w:lang w:val="pl-PL"/>
              </w:rPr>
              <w:lastRenderedPageBreak/>
              <w:t>na celu aktywizację osób niepełnosprawnych.</w:t>
            </w:r>
          </w:p>
          <w:p w:rsidR="00BC78A5" w:rsidRPr="00900363" w:rsidRDefault="00BC78A5" w:rsidP="00E82A9C">
            <w:pPr>
              <w:spacing w:line="240" w:lineRule="auto"/>
              <w:rPr>
                <w:rFonts w:cs="Times New Roman"/>
                <w:sz w:val="22"/>
                <w:szCs w:val="22"/>
                <w:lang w:val="pl-PL"/>
              </w:rPr>
            </w:pPr>
            <w:r w:rsidRPr="00900363">
              <w:rPr>
                <w:rFonts w:cs="Times New Roman"/>
                <w:sz w:val="22"/>
                <w:szCs w:val="22"/>
                <w:lang w:val="pl-PL"/>
              </w:rPr>
              <w:t xml:space="preserve">Obie imprezy adresowane do osób niepełnosprawnych, </w:t>
            </w:r>
            <w:r w:rsidR="00540717" w:rsidRPr="00900363">
              <w:rPr>
                <w:rFonts w:cs="Times New Roman"/>
                <w:sz w:val="22"/>
                <w:szCs w:val="22"/>
                <w:lang w:val="pl-PL"/>
              </w:rPr>
              <w:br/>
            </w:r>
            <w:r w:rsidRPr="00900363">
              <w:rPr>
                <w:rFonts w:cs="Times New Roman"/>
                <w:sz w:val="22"/>
                <w:szCs w:val="22"/>
                <w:lang w:val="pl-PL"/>
              </w:rPr>
              <w:t xml:space="preserve">w pełni zrealizowane </w:t>
            </w:r>
            <w:r w:rsidR="00540717" w:rsidRPr="00900363">
              <w:rPr>
                <w:rFonts w:cs="Times New Roman"/>
                <w:sz w:val="22"/>
                <w:szCs w:val="22"/>
                <w:lang w:val="pl-PL"/>
              </w:rPr>
              <w:br/>
            </w:r>
            <w:r w:rsidRPr="00900363">
              <w:rPr>
                <w:rFonts w:cs="Times New Roman"/>
                <w:sz w:val="22"/>
                <w:szCs w:val="22"/>
                <w:lang w:val="pl-PL"/>
              </w:rPr>
              <w:t>w założonym zakresie, skutecznie zastosowane instrumenty realizacyjne oraz  bardzo dobra ocean współpracy z partnerami.</w:t>
            </w:r>
          </w:p>
          <w:p w:rsidR="00BC78A5" w:rsidRPr="00900363" w:rsidRDefault="00BC78A5" w:rsidP="00E82A9C">
            <w:pPr>
              <w:spacing w:line="240" w:lineRule="auto"/>
              <w:rPr>
                <w:rFonts w:cs="Times New Roman"/>
                <w:sz w:val="22"/>
                <w:szCs w:val="22"/>
                <w:lang w:val="pl-PL"/>
              </w:rPr>
            </w:pPr>
            <w:r w:rsidRPr="00900363">
              <w:rPr>
                <w:rFonts w:cs="Times New Roman"/>
                <w:sz w:val="22"/>
                <w:szCs w:val="22"/>
                <w:lang w:val="pl-PL"/>
              </w:rPr>
              <w:t xml:space="preserve">Efektem festiwalu jest przybliżenie twórczości nieprofesjonalnych artystów niepełnosprawnych. Możliwość pokazania talentów muzycznych, tanecznych, aktorskich, </w:t>
            </w:r>
            <w:r w:rsidR="00540717" w:rsidRPr="00900363">
              <w:rPr>
                <w:rFonts w:cs="Times New Roman"/>
                <w:sz w:val="22"/>
                <w:szCs w:val="22"/>
                <w:lang w:val="pl-PL"/>
              </w:rPr>
              <w:br/>
              <w:t xml:space="preserve">a także plastycznych pozwala </w:t>
            </w:r>
            <w:r w:rsidRPr="00900363">
              <w:rPr>
                <w:rFonts w:cs="Times New Roman"/>
                <w:sz w:val="22"/>
                <w:szCs w:val="22"/>
                <w:lang w:val="pl-PL"/>
              </w:rPr>
              <w:t>niepełnosprawnym artystom spełniać marzenia i pozostawia niepowtarzalne wrażenia. Festiwal umożliwia integrację osób niepełnosprawnych ze społeczeństwem oraz promuje sztukę jako niezawodny środek terapeutyczny.</w:t>
            </w:r>
          </w:p>
          <w:p w:rsidR="00BC78A5" w:rsidRPr="00900363" w:rsidRDefault="00BC78A5" w:rsidP="00E82A9C">
            <w:pPr>
              <w:spacing w:line="240" w:lineRule="auto"/>
              <w:rPr>
                <w:rFonts w:cs="Times New Roman"/>
                <w:sz w:val="22"/>
                <w:szCs w:val="22"/>
                <w:lang w:val="pl-PL"/>
              </w:rPr>
            </w:pPr>
            <w:r w:rsidRPr="00900363">
              <w:rPr>
                <w:rFonts w:cs="Times New Roman"/>
                <w:sz w:val="22"/>
                <w:szCs w:val="22"/>
                <w:lang w:val="pl-PL"/>
              </w:rPr>
              <w:t xml:space="preserve">Efektem  Pikniku </w:t>
            </w:r>
            <w:r w:rsidRPr="00900363">
              <w:rPr>
                <w:rFonts w:cs="Times New Roman"/>
                <w:sz w:val="22"/>
                <w:szCs w:val="22"/>
                <w:lang w:val="pl-PL"/>
              </w:rPr>
              <w:lastRenderedPageBreak/>
              <w:t>Fotograficznego  jest wzmocnienie procesu integracji osób niepełnosprawnych ze środowiskiem regionalnym, zacie</w:t>
            </w:r>
            <w:r w:rsidR="00540717" w:rsidRPr="00900363">
              <w:rPr>
                <w:rFonts w:cs="Times New Roman"/>
                <w:sz w:val="22"/>
                <w:szCs w:val="22"/>
                <w:lang w:val="pl-PL"/>
              </w:rPr>
              <w:t xml:space="preserve">śnienie więzi </w:t>
            </w:r>
            <w:r w:rsidR="00540717" w:rsidRPr="00900363">
              <w:rPr>
                <w:rFonts w:cs="Times New Roman"/>
                <w:sz w:val="22"/>
                <w:szCs w:val="22"/>
                <w:lang w:val="pl-PL"/>
              </w:rPr>
              <w:br/>
              <w:t>i partnerstwa, a tym samym aktywne włączenie</w:t>
            </w:r>
            <w:r w:rsidRPr="00900363">
              <w:rPr>
                <w:rFonts w:cs="Times New Roman"/>
                <w:sz w:val="22"/>
                <w:szCs w:val="22"/>
                <w:lang w:val="pl-PL"/>
              </w:rPr>
              <w:t xml:space="preserve"> się w życie społeczne. Impreza została zaplanowana tak, aby jej uczestniczy mogli zasmakować uczy duchowej i fizycznej. Efekty pracy grupy fotografików uwieczni</w:t>
            </w:r>
            <w:r w:rsidR="00540717" w:rsidRPr="00900363">
              <w:rPr>
                <w:rFonts w:cs="Times New Roman"/>
                <w:sz w:val="22"/>
                <w:szCs w:val="22"/>
                <w:lang w:val="pl-PL"/>
              </w:rPr>
              <w:t xml:space="preserve">one                           </w:t>
            </w:r>
            <w:r w:rsidRPr="00900363">
              <w:rPr>
                <w:rFonts w:cs="Times New Roman"/>
                <w:sz w:val="22"/>
                <w:szCs w:val="22"/>
                <w:lang w:val="pl-PL"/>
              </w:rPr>
              <w:t xml:space="preserve">zostały w kalendarzu na rok 2016. </w:t>
            </w:r>
          </w:p>
          <w:p w:rsidR="00A6658E" w:rsidRPr="00900363" w:rsidRDefault="009E53F0" w:rsidP="00B42AE4">
            <w:pPr>
              <w:spacing w:line="240" w:lineRule="auto"/>
              <w:rPr>
                <w:rFonts w:cs="Times New Roman"/>
                <w:b/>
                <w:sz w:val="22"/>
                <w:szCs w:val="22"/>
                <w:lang w:val="pl-PL"/>
              </w:rPr>
            </w:pPr>
            <w:r w:rsidRPr="00900363">
              <w:rPr>
                <w:rFonts w:cs="Times New Roman"/>
                <w:b/>
                <w:sz w:val="22"/>
                <w:szCs w:val="22"/>
                <w:lang w:val="pl-PL"/>
              </w:rPr>
              <w:t>UM ALWERNIA</w:t>
            </w:r>
            <w:r w:rsidR="00B42AE4" w:rsidRPr="00900363">
              <w:rPr>
                <w:rFonts w:cs="Times New Roman"/>
                <w:b/>
                <w:sz w:val="22"/>
                <w:szCs w:val="22"/>
                <w:lang w:val="pl-PL"/>
              </w:rPr>
              <w:br/>
            </w:r>
            <w:r w:rsidR="00A6658E" w:rsidRPr="00B42AE4">
              <w:rPr>
                <w:rFonts w:eastAsia="ArialNarrow" w:cs="Times New Roman"/>
                <w:color w:val="000000"/>
                <w:sz w:val="22"/>
                <w:szCs w:val="22"/>
                <w:lang w:val="pl-PL"/>
              </w:rPr>
              <w:t xml:space="preserve">Formy pomocy społecznej wynikające z Ustawy </w:t>
            </w:r>
            <w:r w:rsidR="00540717">
              <w:rPr>
                <w:rFonts w:eastAsia="ArialNarrow" w:cs="Times New Roman"/>
                <w:color w:val="000000"/>
                <w:sz w:val="22"/>
                <w:szCs w:val="22"/>
                <w:lang w:val="pl-PL"/>
              </w:rPr>
              <w:br/>
            </w:r>
            <w:r w:rsidR="00A6658E" w:rsidRPr="00B42AE4">
              <w:rPr>
                <w:rFonts w:eastAsia="ArialNarrow" w:cs="Times New Roman"/>
                <w:color w:val="000000"/>
                <w:sz w:val="22"/>
                <w:szCs w:val="22"/>
                <w:lang w:val="pl-PL"/>
              </w:rPr>
              <w:t xml:space="preserve">o Pomocy Społecznej. Dodatkowo realizacja programów związanych </w:t>
            </w:r>
            <w:r w:rsidR="00540717">
              <w:rPr>
                <w:rFonts w:eastAsia="ArialNarrow" w:cs="Times New Roman"/>
                <w:color w:val="000000"/>
                <w:sz w:val="22"/>
                <w:szCs w:val="22"/>
                <w:lang w:val="pl-PL"/>
              </w:rPr>
              <w:br/>
            </w:r>
            <w:r w:rsidR="00A6658E" w:rsidRPr="00B42AE4">
              <w:rPr>
                <w:rFonts w:eastAsia="ArialNarrow" w:cs="Times New Roman"/>
                <w:color w:val="000000"/>
                <w:sz w:val="22"/>
                <w:szCs w:val="22"/>
                <w:lang w:val="pl-PL"/>
              </w:rPr>
              <w:t>z pozyskiwaniem żywności z Banku Żywności.</w:t>
            </w:r>
          </w:p>
          <w:p w:rsidR="00BC78A5" w:rsidRPr="00900363" w:rsidRDefault="00B42AE4" w:rsidP="00F300A2">
            <w:pPr>
              <w:spacing w:line="240" w:lineRule="auto"/>
              <w:rPr>
                <w:rFonts w:cs="Times New Roman"/>
                <w:b/>
                <w:sz w:val="22"/>
                <w:szCs w:val="22"/>
                <w:lang w:val="pl-PL"/>
              </w:rPr>
            </w:pPr>
            <w:r w:rsidRPr="00B42AE4">
              <w:rPr>
                <w:rFonts w:eastAsia="ArialNarrow" w:cs="Times New Roman"/>
                <w:b/>
                <w:color w:val="000000"/>
                <w:sz w:val="22"/>
                <w:szCs w:val="22"/>
                <w:lang w:val="pl-PL"/>
              </w:rPr>
              <w:t>UM CHRZANÓW</w:t>
            </w:r>
            <w:r>
              <w:rPr>
                <w:rFonts w:eastAsia="ArialNarrow" w:cs="Times New Roman"/>
                <w:b/>
                <w:color w:val="000000"/>
                <w:sz w:val="22"/>
                <w:szCs w:val="22"/>
                <w:lang w:val="pl-PL"/>
              </w:rPr>
              <w:br/>
            </w:r>
            <w:r w:rsidRPr="00900363">
              <w:rPr>
                <w:sz w:val="22"/>
                <w:szCs w:val="22"/>
                <w:lang w:val="pl-PL"/>
              </w:rPr>
              <w:t xml:space="preserve">Ośrodek Pomocy Społecznej realizował projekt systemowy „Droga do zmian” w ramach Programu Operacyjnego Kapitał Ludzki 2007 – 2013, </w:t>
            </w:r>
            <w:r w:rsidRPr="00900363">
              <w:rPr>
                <w:sz w:val="22"/>
                <w:szCs w:val="22"/>
                <w:lang w:val="pl-PL"/>
              </w:rPr>
              <w:lastRenderedPageBreak/>
              <w:t xml:space="preserve">Priorytet VII: Promocja Integracji Społecznej; Działanie 7. Rozwój i Upowszechnianie Aktywnej Integracji przez Ośrodki Pomocy Społecznej (projekty systemowe), współfinansowany przez Unię Europejską w </w:t>
            </w:r>
            <w:r w:rsidRPr="00900363">
              <w:rPr>
                <w:b/>
                <w:bCs/>
                <w:sz w:val="22"/>
                <w:szCs w:val="22"/>
                <w:lang w:val="pl-PL"/>
              </w:rPr>
              <w:t xml:space="preserve">86,03% </w:t>
            </w:r>
            <w:r w:rsidRPr="00900363">
              <w:rPr>
                <w:sz w:val="22"/>
                <w:szCs w:val="22"/>
                <w:lang w:val="pl-PL"/>
              </w:rPr>
              <w:br/>
              <w:t xml:space="preserve">z Europejskiego Funduszu Społecznego, przy wkładzie własnym </w:t>
            </w:r>
            <w:r w:rsidRPr="00900363">
              <w:rPr>
                <w:b/>
                <w:bCs/>
                <w:sz w:val="22"/>
                <w:szCs w:val="22"/>
                <w:lang w:val="pl-PL"/>
              </w:rPr>
              <w:t xml:space="preserve">13,97 %. </w:t>
            </w:r>
            <w:r w:rsidRPr="00900363">
              <w:rPr>
                <w:sz w:val="22"/>
                <w:szCs w:val="22"/>
                <w:lang w:val="pl-PL"/>
              </w:rPr>
              <w:t>Celem projektu była aktywizacja społeczna i zawodowa osób zagrożonych wykluczeniem społecznym z terenu gminy Chrzanów. W projekcie uczestniczyły osoby korzystające z terenu gminy Chrzanów, które nie pracują i są w wieku aktywności zawodowej.</w:t>
            </w:r>
          </w:p>
        </w:tc>
        <w:tc>
          <w:tcPr>
            <w:tcW w:w="2835" w:type="dxa"/>
          </w:tcPr>
          <w:p w:rsidR="00BC78A5" w:rsidRPr="00900363" w:rsidRDefault="009E53F0" w:rsidP="00BC78A5">
            <w:pPr>
              <w:spacing w:after="0" w:line="240" w:lineRule="auto"/>
              <w:rPr>
                <w:rFonts w:cs="Times New Roman"/>
                <w:b/>
                <w:sz w:val="22"/>
                <w:szCs w:val="22"/>
                <w:lang w:val="pl-PL"/>
              </w:rPr>
            </w:pPr>
            <w:r w:rsidRPr="00900363">
              <w:rPr>
                <w:rFonts w:cs="Times New Roman"/>
                <w:b/>
                <w:sz w:val="22"/>
                <w:szCs w:val="22"/>
                <w:lang w:val="pl-PL"/>
              </w:rPr>
              <w:lastRenderedPageBreak/>
              <w:t>PDPS</w:t>
            </w:r>
            <w:r w:rsidR="00BC78A5" w:rsidRPr="00900363">
              <w:rPr>
                <w:rFonts w:cs="Times New Roman"/>
                <w:b/>
                <w:sz w:val="22"/>
                <w:szCs w:val="22"/>
                <w:lang w:val="pl-PL"/>
              </w:rPr>
              <w:t xml:space="preserve"> </w:t>
            </w:r>
          </w:p>
          <w:p w:rsidR="00BC78A5" w:rsidRPr="00900363" w:rsidRDefault="00BC78A5" w:rsidP="00E82A9C">
            <w:pPr>
              <w:spacing w:after="0" w:line="240" w:lineRule="auto"/>
              <w:rPr>
                <w:rFonts w:cs="Times New Roman"/>
                <w:sz w:val="22"/>
                <w:szCs w:val="22"/>
                <w:lang w:val="pl-PL"/>
              </w:rPr>
            </w:pPr>
            <w:r w:rsidRPr="00900363">
              <w:rPr>
                <w:rFonts w:cs="Times New Roman"/>
                <w:sz w:val="22"/>
                <w:szCs w:val="22"/>
                <w:lang w:val="pl-PL"/>
              </w:rPr>
              <w:t xml:space="preserve">1.IX Festiwal Osób Niepełnosprawnych </w:t>
            </w:r>
          </w:p>
          <w:p w:rsidR="00BC78A5" w:rsidRPr="00900363" w:rsidRDefault="00BC78A5" w:rsidP="00E82A9C">
            <w:pPr>
              <w:autoSpaceDE w:val="0"/>
              <w:autoSpaceDN w:val="0"/>
              <w:adjustRightInd w:val="0"/>
              <w:spacing w:after="0" w:line="240" w:lineRule="auto"/>
              <w:rPr>
                <w:rFonts w:cs="Times New Roman"/>
                <w:sz w:val="22"/>
                <w:szCs w:val="22"/>
                <w:lang w:val="pl-PL"/>
              </w:rPr>
            </w:pPr>
            <w:r w:rsidRPr="00900363">
              <w:rPr>
                <w:rFonts w:cs="Times New Roman"/>
                <w:sz w:val="22"/>
                <w:szCs w:val="22"/>
                <w:lang w:val="pl-PL"/>
              </w:rPr>
              <w:t>„ Domek Artystów Wszelakich”.</w:t>
            </w:r>
          </w:p>
          <w:p w:rsidR="00BC78A5" w:rsidRPr="00B515D7" w:rsidRDefault="00BC78A5" w:rsidP="00E82A9C">
            <w:pPr>
              <w:autoSpaceDE w:val="0"/>
              <w:autoSpaceDN w:val="0"/>
              <w:adjustRightInd w:val="0"/>
              <w:spacing w:after="0" w:line="240" w:lineRule="auto"/>
              <w:rPr>
                <w:rFonts w:eastAsia="ArialNarrow" w:cs="Times New Roman"/>
                <w:color w:val="000000"/>
                <w:sz w:val="22"/>
                <w:szCs w:val="22"/>
                <w:lang w:val="pl-PL"/>
              </w:rPr>
            </w:pPr>
            <w:r w:rsidRPr="00B515D7">
              <w:rPr>
                <w:rFonts w:eastAsia="ArialNarrow" w:cs="Times New Roman"/>
                <w:color w:val="000000"/>
                <w:sz w:val="22"/>
                <w:szCs w:val="22"/>
                <w:lang w:val="pl-PL"/>
              </w:rPr>
              <w:t xml:space="preserve">2. „Lato zaczarowane </w:t>
            </w:r>
            <w:r w:rsidR="00540717">
              <w:rPr>
                <w:rFonts w:eastAsia="ArialNarrow" w:cs="Times New Roman"/>
                <w:color w:val="000000"/>
                <w:sz w:val="22"/>
                <w:szCs w:val="22"/>
                <w:lang w:val="pl-PL"/>
              </w:rPr>
              <w:br/>
            </w:r>
            <w:r w:rsidRPr="00B515D7">
              <w:rPr>
                <w:rFonts w:eastAsia="ArialNarrow" w:cs="Times New Roman"/>
                <w:color w:val="000000"/>
                <w:sz w:val="22"/>
                <w:szCs w:val="22"/>
                <w:lang w:val="pl-PL"/>
              </w:rPr>
              <w:t>w glinie”- warsztaty kreowania twórczości  osób niepełnosprawnych- małopolskie dni osób niepełnosprawnych</w:t>
            </w:r>
          </w:p>
          <w:p w:rsidR="00BC78A5" w:rsidRPr="00B515D7" w:rsidRDefault="00BC78A5" w:rsidP="00BC78A5">
            <w:pPr>
              <w:autoSpaceDE w:val="0"/>
              <w:autoSpaceDN w:val="0"/>
              <w:adjustRightInd w:val="0"/>
              <w:spacing w:after="0" w:line="240" w:lineRule="auto"/>
              <w:rPr>
                <w:rFonts w:eastAsia="ArialNarrow" w:cs="Times New Roman"/>
                <w:color w:val="000000"/>
                <w:sz w:val="22"/>
                <w:szCs w:val="22"/>
                <w:lang w:val="pl-PL"/>
              </w:rPr>
            </w:pPr>
            <w:r w:rsidRPr="00B515D7">
              <w:rPr>
                <w:rFonts w:eastAsia="ArialNarrow" w:cs="Times New Roman"/>
                <w:color w:val="000000"/>
                <w:sz w:val="22"/>
                <w:szCs w:val="22"/>
                <w:lang w:val="pl-PL"/>
              </w:rPr>
              <w:t xml:space="preserve">Obie imprezy adresowane do osób niepełnosprawnych, </w:t>
            </w:r>
            <w:r w:rsidR="00540717">
              <w:rPr>
                <w:rFonts w:eastAsia="ArialNarrow" w:cs="Times New Roman"/>
                <w:color w:val="000000"/>
                <w:sz w:val="22"/>
                <w:szCs w:val="22"/>
                <w:lang w:val="pl-PL"/>
              </w:rPr>
              <w:br/>
            </w:r>
            <w:r w:rsidRPr="00B515D7">
              <w:rPr>
                <w:rFonts w:eastAsia="ArialNarrow" w:cs="Times New Roman"/>
                <w:color w:val="000000"/>
                <w:sz w:val="22"/>
                <w:szCs w:val="22"/>
                <w:lang w:val="pl-PL"/>
              </w:rPr>
              <w:t xml:space="preserve">w pełni zrealizowane </w:t>
            </w:r>
            <w:r w:rsidR="00540717">
              <w:rPr>
                <w:rFonts w:eastAsia="ArialNarrow" w:cs="Times New Roman"/>
                <w:color w:val="000000"/>
                <w:sz w:val="22"/>
                <w:szCs w:val="22"/>
                <w:lang w:val="pl-PL"/>
              </w:rPr>
              <w:br/>
            </w:r>
            <w:r w:rsidRPr="00B515D7">
              <w:rPr>
                <w:rFonts w:eastAsia="ArialNarrow" w:cs="Times New Roman"/>
                <w:color w:val="000000"/>
                <w:sz w:val="22"/>
                <w:szCs w:val="22"/>
                <w:lang w:val="pl-PL"/>
              </w:rPr>
              <w:t xml:space="preserve">w założonym zakresie, skutecznie zastosowane instrumenty realizacyjne oraz  bardzo dobra ocean </w:t>
            </w:r>
            <w:r w:rsidRPr="00B515D7">
              <w:rPr>
                <w:rFonts w:eastAsia="ArialNarrow" w:cs="Times New Roman"/>
                <w:color w:val="000000"/>
                <w:sz w:val="22"/>
                <w:szCs w:val="22"/>
                <w:lang w:val="pl-PL"/>
              </w:rPr>
              <w:lastRenderedPageBreak/>
              <w:t>współpracy z partnerami.</w:t>
            </w:r>
          </w:p>
          <w:p w:rsidR="00BC78A5" w:rsidRPr="00B515D7" w:rsidRDefault="00BC78A5" w:rsidP="00BC78A5">
            <w:pPr>
              <w:autoSpaceDE w:val="0"/>
              <w:autoSpaceDN w:val="0"/>
              <w:adjustRightInd w:val="0"/>
              <w:spacing w:after="0" w:line="240" w:lineRule="auto"/>
              <w:rPr>
                <w:rFonts w:eastAsia="ArialNarrow" w:cs="Times New Roman"/>
                <w:color w:val="000000"/>
                <w:sz w:val="22"/>
                <w:szCs w:val="22"/>
                <w:lang w:val="pl-PL"/>
              </w:rPr>
            </w:pPr>
            <w:r w:rsidRPr="00B515D7">
              <w:rPr>
                <w:rFonts w:eastAsia="ArialNarrow" w:cs="Times New Roman"/>
                <w:color w:val="000000"/>
                <w:sz w:val="22"/>
                <w:szCs w:val="22"/>
                <w:lang w:val="pl-PL"/>
              </w:rPr>
              <w:t xml:space="preserve">Efektem festiwalu jest przybliżenie twórczości nieprofesjonalnych artystów niepełnosprawnych. Możliwość pokazania talentów muzycznych, tanecznych, aktorskich, </w:t>
            </w:r>
            <w:r w:rsidR="00540717">
              <w:rPr>
                <w:rFonts w:eastAsia="ArialNarrow" w:cs="Times New Roman"/>
                <w:color w:val="000000"/>
                <w:sz w:val="22"/>
                <w:szCs w:val="22"/>
                <w:lang w:val="pl-PL"/>
              </w:rPr>
              <w:br/>
            </w:r>
            <w:r w:rsidRPr="00B515D7">
              <w:rPr>
                <w:rFonts w:eastAsia="ArialNarrow" w:cs="Times New Roman"/>
                <w:color w:val="000000"/>
                <w:sz w:val="22"/>
                <w:szCs w:val="22"/>
                <w:lang w:val="pl-PL"/>
              </w:rPr>
              <w:t xml:space="preserve">a także plastycznych pozwala niepełnosprawnym artystom spełniać marzenia </w:t>
            </w:r>
            <w:r w:rsidR="00540717">
              <w:rPr>
                <w:rFonts w:eastAsia="ArialNarrow" w:cs="Times New Roman"/>
                <w:color w:val="000000"/>
                <w:sz w:val="22"/>
                <w:szCs w:val="22"/>
                <w:lang w:val="pl-PL"/>
              </w:rPr>
              <w:br/>
            </w:r>
            <w:r w:rsidRPr="00B515D7">
              <w:rPr>
                <w:rFonts w:eastAsia="ArialNarrow" w:cs="Times New Roman"/>
                <w:color w:val="000000"/>
                <w:sz w:val="22"/>
                <w:szCs w:val="22"/>
                <w:lang w:val="pl-PL"/>
              </w:rPr>
              <w:t>i pozostawia niepowtarzalne wrażenia. Festiwal umożliwia integrację osób niepełnosprawnych ze społeczeństwem oraz promuje sztukę jako niezawodny środek terapeutyczny.</w:t>
            </w:r>
          </w:p>
          <w:p w:rsidR="00BC78A5" w:rsidRPr="00B515D7" w:rsidRDefault="00BC78A5" w:rsidP="00BC78A5">
            <w:pPr>
              <w:autoSpaceDE w:val="0"/>
              <w:autoSpaceDN w:val="0"/>
              <w:adjustRightInd w:val="0"/>
              <w:spacing w:after="0" w:line="240" w:lineRule="auto"/>
              <w:rPr>
                <w:rFonts w:eastAsia="ArialNarrow" w:cs="Times New Roman"/>
                <w:color w:val="000000"/>
                <w:sz w:val="22"/>
                <w:szCs w:val="22"/>
                <w:lang w:val="pl-PL"/>
              </w:rPr>
            </w:pPr>
            <w:r w:rsidRPr="00B515D7">
              <w:rPr>
                <w:rFonts w:eastAsia="ArialNarrow" w:cs="Times New Roman"/>
                <w:color w:val="000000"/>
                <w:sz w:val="22"/>
                <w:szCs w:val="22"/>
                <w:lang w:val="pl-PL"/>
              </w:rPr>
              <w:t>Efektem warsztatów jest wzmocnienie procesu integracji osób niepełnosprawnych ze środowiskiem regionalnym, zacieś</w:t>
            </w:r>
            <w:r w:rsidR="00540717">
              <w:rPr>
                <w:rFonts w:eastAsia="ArialNarrow" w:cs="Times New Roman"/>
                <w:color w:val="000000"/>
                <w:sz w:val="22"/>
                <w:szCs w:val="22"/>
                <w:lang w:val="pl-PL"/>
              </w:rPr>
              <w:t xml:space="preserve">nienie więzi </w:t>
            </w:r>
            <w:r w:rsidR="00540717">
              <w:rPr>
                <w:rFonts w:eastAsia="ArialNarrow" w:cs="Times New Roman"/>
                <w:color w:val="000000"/>
                <w:sz w:val="22"/>
                <w:szCs w:val="22"/>
                <w:lang w:val="pl-PL"/>
              </w:rPr>
              <w:br/>
              <w:t xml:space="preserve">i partnerstwa, </w:t>
            </w:r>
            <w:r w:rsidRPr="00B515D7">
              <w:rPr>
                <w:rFonts w:eastAsia="ArialNarrow" w:cs="Times New Roman"/>
                <w:color w:val="000000"/>
                <w:sz w:val="22"/>
                <w:szCs w:val="22"/>
                <w:lang w:val="pl-PL"/>
              </w:rPr>
              <w:t xml:space="preserve">a tym samym aktywne włączenie się </w:t>
            </w:r>
            <w:r w:rsidR="00540717">
              <w:rPr>
                <w:rFonts w:eastAsia="ArialNarrow" w:cs="Times New Roman"/>
                <w:color w:val="000000"/>
                <w:sz w:val="22"/>
                <w:szCs w:val="22"/>
                <w:lang w:val="pl-PL"/>
              </w:rPr>
              <w:br/>
            </w:r>
            <w:r w:rsidRPr="00B515D7">
              <w:rPr>
                <w:rFonts w:eastAsia="ArialNarrow" w:cs="Times New Roman"/>
                <w:color w:val="000000"/>
                <w:sz w:val="22"/>
                <w:szCs w:val="22"/>
                <w:lang w:val="pl-PL"/>
              </w:rPr>
              <w:t xml:space="preserve">w życie społeczne. Efekty pracy uczestników zaczarowane zostały w glinie  w postaci mis, wazonów </w:t>
            </w:r>
            <w:r w:rsidR="00540717">
              <w:rPr>
                <w:rFonts w:eastAsia="ArialNarrow" w:cs="Times New Roman"/>
                <w:color w:val="000000"/>
                <w:sz w:val="22"/>
                <w:szCs w:val="22"/>
                <w:lang w:val="pl-PL"/>
              </w:rPr>
              <w:br/>
            </w:r>
            <w:r w:rsidRPr="00B515D7">
              <w:rPr>
                <w:rFonts w:eastAsia="ArialNarrow" w:cs="Times New Roman"/>
                <w:color w:val="000000"/>
                <w:sz w:val="22"/>
                <w:szCs w:val="22"/>
                <w:lang w:val="pl-PL"/>
              </w:rPr>
              <w:t xml:space="preserve">i innych wyrobów kojarzących się z latem, </w:t>
            </w:r>
            <w:r w:rsidR="00540717">
              <w:rPr>
                <w:rFonts w:eastAsia="ArialNarrow" w:cs="Times New Roman"/>
                <w:color w:val="000000"/>
                <w:sz w:val="22"/>
                <w:szCs w:val="22"/>
                <w:lang w:val="pl-PL"/>
              </w:rPr>
              <w:br/>
            </w:r>
            <w:r w:rsidRPr="00B515D7">
              <w:rPr>
                <w:rFonts w:eastAsia="ArialNarrow" w:cs="Times New Roman"/>
                <w:color w:val="000000"/>
                <w:sz w:val="22"/>
                <w:szCs w:val="22"/>
                <w:lang w:val="pl-PL"/>
              </w:rPr>
              <w:t xml:space="preserve">a  pamiątkowe medale przypominać będą na długo </w:t>
            </w:r>
            <w:r w:rsidRPr="00B515D7">
              <w:rPr>
                <w:rFonts w:eastAsia="ArialNarrow" w:cs="Times New Roman"/>
                <w:color w:val="000000"/>
                <w:sz w:val="22"/>
                <w:szCs w:val="22"/>
                <w:lang w:val="pl-PL"/>
              </w:rPr>
              <w:lastRenderedPageBreak/>
              <w:t>to spotkanie.</w:t>
            </w:r>
          </w:p>
          <w:p w:rsidR="00A6658E" w:rsidRPr="00B515D7" w:rsidRDefault="00A6658E" w:rsidP="00BC78A5">
            <w:pPr>
              <w:autoSpaceDE w:val="0"/>
              <w:autoSpaceDN w:val="0"/>
              <w:adjustRightInd w:val="0"/>
              <w:spacing w:after="0" w:line="240" w:lineRule="auto"/>
              <w:rPr>
                <w:rFonts w:eastAsia="ArialNarrow" w:cs="Times New Roman"/>
                <w:color w:val="000000"/>
                <w:sz w:val="22"/>
                <w:szCs w:val="22"/>
                <w:lang w:val="pl-PL"/>
              </w:rPr>
            </w:pPr>
          </w:p>
          <w:p w:rsidR="00A6658E" w:rsidRPr="00B42AE4" w:rsidRDefault="00A6658E" w:rsidP="00BC78A5">
            <w:pPr>
              <w:autoSpaceDE w:val="0"/>
              <w:autoSpaceDN w:val="0"/>
              <w:adjustRightInd w:val="0"/>
              <w:spacing w:after="0" w:line="240" w:lineRule="auto"/>
              <w:rPr>
                <w:rFonts w:eastAsia="ArialNarrow" w:cs="Times New Roman"/>
                <w:b/>
                <w:color w:val="000000"/>
                <w:sz w:val="22"/>
                <w:szCs w:val="22"/>
                <w:lang w:val="pl-PL"/>
              </w:rPr>
            </w:pPr>
            <w:r w:rsidRPr="00B42AE4">
              <w:rPr>
                <w:rFonts w:eastAsia="ArialNarrow" w:cs="Times New Roman"/>
                <w:b/>
                <w:color w:val="000000"/>
                <w:sz w:val="22"/>
                <w:szCs w:val="22"/>
                <w:lang w:val="pl-PL"/>
              </w:rPr>
              <w:t>UM</w:t>
            </w:r>
            <w:r w:rsidR="00B42AE4" w:rsidRPr="00B42AE4">
              <w:rPr>
                <w:rFonts w:eastAsia="ArialNarrow" w:cs="Times New Roman"/>
                <w:b/>
                <w:color w:val="000000"/>
                <w:sz w:val="22"/>
                <w:szCs w:val="22"/>
                <w:lang w:val="pl-PL"/>
              </w:rPr>
              <w:t xml:space="preserve"> </w:t>
            </w:r>
            <w:r w:rsidR="007E048D">
              <w:rPr>
                <w:rFonts w:eastAsia="ArialNarrow" w:cs="Times New Roman"/>
                <w:b/>
                <w:color w:val="000000"/>
                <w:sz w:val="22"/>
                <w:szCs w:val="22"/>
                <w:lang w:val="pl-PL"/>
              </w:rPr>
              <w:t>ALWERNIA</w:t>
            </w:r>
          </w:p>
          <w:p w:rsidR="00A6658E" w:rsidRDefault="00A6658E" w:rsidP="00BC78A5">
            <w:pPr>
              <w:autoSpaceDE w:val="0"/>
              <w:autoSpaceDN w:val="0"/>
              <w:adjustRightInd w:val="0"/>
              <w:spacing w:after="0" w:line="240" w:lineRule="auto"/>
              <w:rPr>
                <w:rFonts w:eastAsia="ArialNarrow" w:cs="Times New Roman"/>
                <w:color w:val="000000"/>
                <w:sz w:val="22"/>
                <w:szCs w:val="22"/>
                <w:lang w:val="pl-PL"/>
              </w:rPr>
            </w:pPr>
            <w:r w:rsidRPr="00B42AE4">
              <w:rPr>
                <w:rFonts w:eastAsia="ArialNarrow" w:cs="Times New Roman"/>
                <w:color w:val="000000"/>
                <w:sz w:val="22"/>
                <w:szCs w:val="22"/>
                <w:lang w:val="pl-PL"/>
              </w:rPr>
              <w:t xml:space="preserve">Formy pomocy społecznej wynikające z Ustawy o Pomocy Społecznej. Dodatkowo realizacja programów związanych </w:t>
            </w:r>
            <w:r w:rsidR="00540717">
              <w:rPr>
                <w:rFonts w:eastAsia="ArialNarrow" w:cs="Times New Roman"/>
                <w:color w:val="000000"/>
                <w:sz w:val="22"/>
                <w:szCs w:val="22"/>
                <w:lang w:val="pl-PL"/>
              </w:rPr>
              <w:br/>
            </w:r>
            <w:r w:rsidRPr="00B42AE4">
              <w:rPr>
                <w:rFonts w:eastAsia="ArialNarrow" w:cs="Times New Roman"/>
                <w:color w:val="000000"/>
                <w:sz w:val="22"/>
                <w:szCs w:val="22"/>
                <w:lang w:val="pl-PL"/>
              </w:rPr>
              <w:t xml:space="preserve">z pozyskiwaniem żywności </w:t>
            </w:r>
            <w:r w:rsidR="00540717">
              <w:rPr>
                <w:rFonts w:eastAsia="ArialNarrow" w:cs="Times New Roman"/>
                <w:color w:val="000000"/>
                <w:sz w:val="22"/>
                <w:szCs w:val="22"/>
                <w:lang w:val="pl-PL"/>
              </w:rPr>
              <w:br/>
            </w:r>
            <w:r w:rsidRPr="00B42AE4">
              <w:rPr>
                <w:rFonts w:eastAsia="ArialNarrow" w:cs="Times New Roman"/>
                <w:color w:val="000000"/>
                <w:sz w:val="22"/>
                <w:szCs w:val="22"/>
                <w:lang w:val="pl-PL"/>
              </w:rPr>
              <w:t>z Banku Żywności</w:t>
            </w:r>
            <w:r>
              <w:rPr>
                <w:rFonts w:eastAsia="ArialNarrow" w:cs="Times New Roman"/>
                <w:color w:val="000000"/>
                <w:sz w:val="22"/>
                <w:szCs w:val="22"/>
                <w:lang w:val="pl-PL"/>
              </w:rPr>
              <w:t>.</w:t>
            </w:r>
          </w:p>
          <w:p w:rsidR="007E048D" w:rsidRDefault="007E048D" w:rsidP="00BC78A5">
            <w:pPr>
              <w:autoSpaceDE w:val="0"/>
              <w:autoSpaceDN w:val="0"/>
              <w:adjustRightInd w:val="0"/>
              <w:spacing w:after="0" w:line="240" w:lineRule="auto"/>
              <w:rPr>
                <w:rFonts w:eastAsia="ArialNarrow" w:cs="Times New Roman"/>
                <w:b/>
                <w:color w:val="000000"/>
                <w:sz w:val="22"/>
                <w:szCs w:val="22"/>
                <w:lang w:val="pl-PL"/>
              </w:rPr>
            </w:pPr>
          </w:p>
          <w:p w:rsidR="007E048D" w:rsidRDefault="007E048D" w:rsidP="00BC78A5">
            <w:pPr>
              <w:autoSpaceDE w:val="0"/>
              <w:autoSpaceDN w:val="0"/>
              <w:adjustRightInd w:val="0"/>
              <w:spacing w:after="0" w:line="240" w:lineRule="auto"/>
              <w:rPr>
                <w:rFonts w:eastAsia="ArialNarrow" w:cs="Times New Roman"/>
                <w:color w:val="000000"/>
                <w:sz w:val="22"/>
                <w:szCs w:val="22"/>
                <w:lang w:val="pl-PL"/>
              </w:rPr>
            </w:pPr>
            <w:r w:rsidRPr="00B42AE4">
              <w:rPr>
                <w:rFonts w:eastAsia="ArialNarrow" w:cs="Times New Roman"/>
                <w:b/>
                <w:color w:val="000000"/>
                <w:sz w:val="22"/>
                <w:szCs w:val="22"/>
                <w:lang w:val="pl-PL"/>
              </w:rPr>
              <w:t>UM CHRZANÓW</w:t>
            </w:r>
          </w:p>
          <w:p w:rsidR="00966FE8" w:rsidRDefault="007E048D" w:rsidP="007E048D">
            <w:pPr>
              <w:pStyle w:val="Standard"/>
              <w:rPr>
                <w:rFonts w:asciiTheme="minorHAnsi" w:hAnsiTheme="minorHAnsi"/>
                <w:bCs/>
                <w:sz w:val="22"/>
                <w:szCs w:val="22"/>
              </w:rPr>
            </w:pPr>
            <w:r>
              <w:rPr>
                <w:rFonts w:asciiTheme="minorHAnsi" w:eastAsia="ArialNarrow" w:hAnsiTheme="minorHAnsi" w:cs="Times New Roman"/>
                <w:color w:val="000000"/>
                <w:kern w:val="0"/>
                <w:sz w:val="22"/>
                <w:szCs w:val="22"/>
                <w:lang w:eastAsia="en-US" w:bidi="ar-SA"/>
              </w:rPr>
              <w:t xml:space="preserve">OPS realizował </w:t>
            </w:r>
            <w:r>
              <w:rPr>
                <w:rFonts w:asciiTheme="minorHAnsi" w:hAnsiTheme="minorHAnsi"/>
                <w:bCs/>
                <w:sz w:val="22"/>
                <w:szCs w:val="22"/>
              </w:rPr>
              <w:t>p</w:t>
            </w:r>
            <w:r w:rsidRPr="007E048D">
              <w:rPr>
                <w:rFonts w:asciiTheme="minorHAnsi" w:hAnsiTheme="minorHAnsi"/>
                <w:bCs/>
                <w:sz w:val="22"/>
                <w:szCs w:val="22"/>
              </w:rPr>
              <w:t>rojekt „Stop dla ubóstwa. Stop dla wykluczenia społecznego”</w:t>
            </w:r>
            <w:r>
              <w:rPr>
                <w:rFonts w:asciiTheme="minorHAnsi" w:hAnsiTheme="minorHAnsi"/>
                <w:bCs/>
                <w:sz w:val="22"/>
                <w:szCs w:val="22"/>
              </w:rPr>
              <w:t xml:space="preserve">. </w:t>
            </w:r>
          </w:p>
          <w:p w:rsidR="00966FE8" w:rsidRPr="0008368D" w:rsidRDefault="00966FE8" w:rsidP="006A72E7">
            <w:pPr>
              <w:pStyle w:val="Standard"/>
              <w:rPr>
                <w:rFonts w:asciiTheme="minorHAnsi" w:hAnsiTheme="minorHAnsi"/>
                <w:sz w:val="22"/>
                <w:szCs w:val="22"/>
              </w:rPr>
            </w:pPr>
            <w:r>
              <w:rPr>
                <w:rFonts w:asciiTheme="minorHAnsi" w:hAnsiTheme="minorHAnsi"/>
                <w:sz w:val="22"/>
                <w:szCs w:val="22"/>
              </w:rPr>
              <w:t>W</w:t>
            </w:r>
            <w:r w:rsidRPr="0008368D">
              <w:rPr>
                <w:rFonts w:asciiTheme="minorHAnsi" w:hAnsiTheme="minorHAnsi"/>
                <w:sz w:val="22"/>
                <w:szCs w:val="22"/>
              </w:rPr>
              <w:t xml:space="preserve"> latach 2</w:t>
            </w:r>
            <w:r>
              <w:rPr>
                <w:rFonts w:asciiTheme="minorHAnsi" w:hAnsiTheme="minorHAnsi"/>
                <w:sz w:val="22"/>
                <w:szCs w:val="22"/>
              </w:rPr>
              <w:t>016 – 2018 projekt współfinansowany był</w:t>
            </w:r>
            <w:r w:rsidRPr="0008368D">
              <w:rPr>
                <w:rFonts w:asciiTheme="minorHAnsi" w:hAnsiTheme="minorHAnsi"/>
                <w:sz w:val="22"/>
                <w:szCs w:val="22"/>
              </w:rPr>
              <w:t xml:space="preserve"> z Europejskiego Funduszu Społecznego w ramach Regionalnego Programu Operacyjnego Województwa Małopolskiego na lata 2014 – 2020. </w:t>
            </w:r>
          </w:p>
          <w:p w:rsidR="007E048D" w:rsidRPr="007E048D" w:rsidRDefault="007E048D" w:rsidP="007E048D">
            <w:pPr>
              <w:pStyle w:val="Standard"/>
              <w:rPr>
                <w:rFonts w:asciiTheme="minorHAnsi" w:hAnsiTheme="minorHAnsi"/>
                <w:bCs/>
                <w:sz w:val="22"/>
                <w:szCs w:val="22"/>
              </w:rPr>
            </w:pPr>
            <w:r w:rsidRPr="007E048D">
              <w:rPr>
                <w:rFonts w:asciiTheme="minorHAnsi" w:hAnsiTheme="minorHAnsi"/>
                <w:sz w:val="22"/>
                <w:szCs w:val="22"/>
              </w:rPr>
              <w:t>W 2016 roku w projekcie wzięły udział 22 osoby ( w tym 18</w:t>
            </w:r>
            <w:r>
              <w:rPr>
                <w:rFonts w:asciiTheme="minorHAnsi" w:hAnsiTheme="minorHAnsi"/>
                <w:sz w:val="22"/>
                <w:szCs w:val="22"/>
              </w:rPr>
              <w:t xml:space="preserve"> kobiet i 4 mężczyzn) zagrożone </w:t>
            </w:r>
            <w:r w:rsidRPr="007E048D">
              <w:rPr>
                <w:rFonts w:asciiTheme="minorHAnsi" w:hAnsiTheme="minorHAnsi"/>
                <w:sz w:val="22"/>
                <w:szCs w:val="22"/>
              </w:rPr>
              <w:t>ubóstwem lub wykluczeniem społecznym. W powyższej grupie dziesięcioro uczestników</w:t>
            </w:r>
            <w:r w:rsidR="001F0C19">
              <w:rPr>
                <w:rFonts w:asciiTheme="minorHAnsi" w:hAnsiTheme="minorHAnsi"/>
                <w:sz w:val="22"/>
                <w:szCs w:val="22"/>
              </w:rPr>
              <w:t xml:space="preserve"> to osoby z orzeczonym stopniem </w:t>
            </w:r>
            <w:r w:rsidRPr="007E048D">
              <w:rPr>
                <w:rFonts w:asciiTheme="minorHAnsi" w:hAnsiTheme="minorHAnsi"/>
                <w:sz w:val="22"/>
                <w:szCs w:val="22"/>
              </w:rPr>
              <w:t>niepełnosprawności ( w tym 8 kobiet i 2 mężczyzn).</w:t>
            </w:r>
          </w:p>
          <w:p w:rsidR="007E048D" w:rsidRPr="007E048D" w:rsidRDefault="007E048D" w:rsidP="007E048D">
            <w:pPr>
              <w:pStyle w:val="Standard"/>
              <w:rPr>
                <w:rFonts w:asciiTheme="minorHAnsi" w:hAnsiTheme="minorHAnsi"/>
                <w:sz w:val="22"/>
                <w:szCs w:val="22"/>
              </w:rPr>
            </w:pPr>
            <w:r w:rsidRPr="007E048D">
              <w:rPr>
                <w:rFonts w:asciiTheme="minorHAnsi" w:hAnsiTheme="minorHAnsi"/>
                <w:bCs/>
                <w:sz w:val="22"/>
                <w:szCs w:val="22"/>
              </w:rPr>
              <w:t xml:space="preserve">Pierwszym zadaniem </w:t>
            </w:r>
            <w:r w:rsidRPr="007E048D">
              <w:rPr>
                <w:rFonts w:asciiTheme="minorHAnsi" w:hAnsiTheme="minorHAnsi"/>
                <w:bCs/>
                <w:sz w:val="22"/>
                <w:szCs w:val="22"/>
              </w:rPr>
              <w:lastRenderedPageBreak/>
              <w:t>realizowanym w ramach projektu było przeprowadzenie Indywidualnej Diagnozy Potrzeb</w:t>
            </w:r>
            <w:r w:rsidRPr="000415AF">
              <w:rPr>
                <w:rFonts w:asciiTheme="minorHAnsi" w:hAnsiTheme="minorHAnsi"/>
                <w:bCs/>
                <w:sz w:val="22"/>
                <w:szCs w:val="22"/>
              </w:rPr>
              <w:t xml:space="preserve">. Kolejnym zadaniem w ramach projektu </w:t>
            </w:r>
            <w:r w:rsidR="00B17F03">
              <w:rPr>
                <w:rFonts w:asciiTheme="minorHAnsi" w:hAnsiTheme="minorHAnsi"/>
                <w:bCs/>
                <w:sz w:val="22"/>
                <w:szCs w:val="22"/>
              </w:rPr>
              <w:t xml:space="preserve">były usługi aktywnej integracji. </w:t>
            </w:r>
            <w:r w:rsidR="003016AF">
              <w:rPr>
                <w:rFonts w:asciiTheme="minorHAnsi" w:hAnsiTheme="minorHAnsi"/>
                <w:color w:val="000000"/>
                <w:sz w:val="22"/>
                <w:szCs w:val="22"/>
              </w:rPr>
              <w:t>P</w:t>
            </w:r>
            <w:r w:rsidRPr="007E048D">
              <w:rPr>
                <w:rFonts w:asciiTheme="minorHAnsi" w:hAnsiTheme="minorHAnsi"/>
                <w:color w:val="000000"/>
                <w:sz w:val="22"/>
                <w:szCs w:val="22"/>
              </w:rPr>
              <w:t>rzeprowadzono trzy rodzaje tre</w:t>
            </w:r>
            <w:r w:rsidR="00BA56D0">
              <w:rPr>
                <w:rFonts w:asciiTheme="minorHAnsi" w:hAnsiTheme="minorHAnsi"/>
                <w:color w:val="000000"/>
                <w:sz w:val="22"/>
                <w:szCs w:val="22"/>
              </w:rPr>
              <w:t>ningów dla uczestników projektu:</w:t>
            </w:r>
            <w:r w:rsidRPr="007E048D">
              <w:rPr>
                <w:rFonts w:asciiTheme="minorHAnsi" w:hAnsiTheme="minorHAnsi"/>
                <w:color w:val="000000"/>
                <w:sz w:val="22"/>
                <w:szCs w:val="22"/>
              </w:rPr>
              <w:t xml:space="preserve"> </w:t>
            </w:r>
            <w:r w:rsidRPr="00BA56D0">
              <w:rPr>
                <w:rFonts w:asciiTheme="minorHAnsi" w:hAnsiTheme="minorHAnsi"/>
                <w:bCs/>
                <w:sz w:val="22"/>
                <w:szCs w:val="22"/>
              </w:rPr>
              <w:t xml:space="preserve">Trening </w:t>
            </w:r>
            <w:r w:rsidR="00BA56D0">
              <w:rPr>
                <w:rFonts w:asciiTheme="minorHAnsi" w:hAnsiTheme="minorHAnsi"/>
                <w:bCs/>
                <w:sz w:val="22"/>
                <w:szCs w:val="22"/>
              </w:rPr>
              <w:t xml:space="preserve">- </w:t>
            </w:r>
            <w:r w:rsidRPr="00BA56D0">
              <w:rPr>
                <w:rFonts w:asciiTheme="minorHAnsi" w:hAnsiTheme="minorHAnsi" w:cs="Times New Roman"/>
                <w:bCs/>
                <w:sz w:val="22"/>
                <w:szCs w:val="22"/>
              </w:rPr>
              <w:t xml:space="preserve">Poradnictwo psychologiczne </w:t>
            </w:r>
            <w:r w:rsidR="00540717">
              <w:rPr>
                <w:rFonts w:asciiTheme="minorHAnsi" w:hAnsiTheme="minorHAnsi" w:cs="Times New Roman"/>
                <w:bCs/>
                <w:sz w:val="22"/>
                <w:szCs w:val="22"/>
              </w:rPr>
              <w:br/>
            </w:r>
            <w:r w:rsidRPr="00BA56D0">
              <w:rPr>
                <w:rFonts w:asciiTheme="minorHAnsi" w:hAnsiTheme="minorHAnsi" w:cs="Times New Roman"/>
                <w:bCs/>
                <w:sz w:val="22"/>
                <w:szCs w:val="22"/>
              </w:rPr>
              <w:t>i psychospołeczn</w:t>
            </w:r>
            <w:r w:rsidRPr="00BA56D0">
              <w:rPr>
                <w:rFonts w:asciiTheme="minorHAnsi" w:hAnsiTheme="minorHAnsi" w:cs="Times New Roman"/>
                <w:sz w:val="22"/>
                <w:szCs w:val="22"/>
              </w:rPr>
              <w:t>e</w:t>
            </w:r>
            <w:r w:rsidR="00BA56D0">
              <w:rPr>
                <w:rFonts w:asciiTheme="minorHAnsi" w:hAnsiTheme="minorHAnsi" w:cs="Times New Roman"/>
                <w:sz w:val="22"/>
                <w:szCs w:val="22"/>
              </w:rPr>
              <w:t xml:space="preserve">, </w:t>
            </w:r>
            <w:r w:rsidR="00BA56D0">
              <w:rPr>
                <w:rFonts w:asciiTheme="minorHAnsi" w:hAnsiTheme="minorHAnsi"/>
                <w:bCs/>
                <w:sz w:val="22"/>
                <w:szCs w:val="22"/>
              </w:rPr>
              <w:t>z</w:t>
            </w:r>
            <w:r w:rsidRPr="00BA56D0">
              <w:rPr>
                <w:rFonts w:asciiTheme="minorHAnsi" w:hAnsiTheme="minorHAnsi"/>
                <w:bCs/>
                <w:sz w:val="22"/>
                <w:szCs w:val="22"/>
              </w:rPr>
              <w:t>ajęcia dotyczące Kompetencji Społecznych</w:t>
            </w:r>
            <w:r w:rsidRPr="00BA56D0">
              <w:rPr>
                <w:rFonts w:asciiTheme="minorHAnsi" w:hAnsiTheme="minorHAnsi"/>
                <w:sz w:val="22"/>
                <w:szCs w:val="22"/>
              </w:rPr>
              <w:t xml:space="preserve"> </w:t>
            </w:r>
            <w:r w:rsidR="00BA56D0">
              <w:rPr>
                <w:rFonts w:asciiTheme="minorHAnsi" w:hAnsiTheme="minorHAnsi"/>
                <w:sz w:val="22"/>
                <w:szCs w:val="22"/>
              </w:rPr>
              <w:t xml:space="preserve">i </w:t>
            </w:r>
            <w:r w:rsidRPr="00BA56D0">
              <w:rPr>
                <w:rFonts w:asciiTheme="minorHAnsi" w:hAnsiTheme="minorHAnsi" w:cs="Times New Roman"/>
                <w:bCs/>
                <w:sz w:val="22"/>
                <w:szCs w:val="22"/>
              </w:rPr>
              <w:t xml:space="preserve">Treningi </w:t>
            </w:r>
            <w:r w:rsidR="00540717">
              <w:rPr>
                <w:rFonts w:asciiTheme="minorHAnsi" w:hAnsiTheme="minorHAnsi" w:cs="Times New Roman"/>
                <w:bCs/>
                <w:sz w:val="22"/>
                <w:szCs w:val="22"/>
              </w:rPr>
              <w:br/>
            </w:r>
            <w:r w:rsidRPr="00BA56D0">
              <w:rPr>
                <w:rFonts w:asciiTheme="minorHAnsi" w:hAnsiTheme="minorHAnsi" w:cs="Times New Roman"/>
                <w:bCs/>
                <w:sz w:val="22"/>
                <w:szCs w:val="22"/>
              </w:rPr>
              <w:t>w zakresie Poradnictwa Zawodowego</w:t>
            </w:r>
            <w:r w:rsidRPr="007E048D">
              <w:rPr>
                <w:rFonts w:asciiTheme="minorHAnsi" w:hAnsiTheme="minorHAnsi" w:cs="Times New Roman"/>
                <w:sz w:val="22"/>
                <w:szCs w:val="22"/>
              </w:rPr>
              <w:t xml:space="preserve"> i pośrednictwa pracy</w:t>
            </w:r>
            <w:r w:rsidR="00BA56D0">
              <w:rPr>
                <w:rFonts w:asciiTheme="minorHAnsi" w:hAnsiTheme="minorHAnsi" w:cs="Times New Roman"/>
                <w:sz w:val="22"/>
                <w:szCs w:val="22"/>
              </w:rPr>
              <w:t xml:space="preserve">. Odbywały się </w:t>
            </w:r>
            <w:r w:rsidR="00BA56D0">
              <w:rPr>
                <w:rFonts w:asciiTheme="minorHAnsi" w:hAnsiTheme="minorHAnsi"/>
                <w:color w:val="000000"/>
                <w:sz w:val="22"/>
                <w:szCs w:val="22"/>
              </w:rPr>
              <w:t>z</w:t>
            </w:r>
            <w:r w:rsidRPr="007E048D">
              <w:rPr>
                <w:rFonts w:asciiTheme="minorHAnsi" w:hAnsiTheme="minorHAnsi"/>
                <w:color w:val="000000"/>
                <w:sz w:val="22"/>
                <w:szCs w:val="22"/>
              </w:rPr>
              <w:t xml:space="preserve">ajęcia </w:t>
            </w:r>
            <w:r w:rsidR="00540717">
              <w:rPr>
                <w:rFonts w:asciiTheme="minorHAnsi" w:hAnsiTheme="minorHAnsi"/>
                <w:color w:val="000000"/>
                <w:sz w:val="22"/>
                <w:szCs w:val="22"/>
              </w:rPr>
              <w:br/>
            </w:r>
            <w:r w:rsidRPr="007E048D">
              <w:rPr>
                <w:rFonts w:asciiTheme="minorHAnsi" w:hAnsiTheme="minorHAnsi"/>
                <w:color w:val="000000"/>
                <w:sz w:val="22"/>
                <w:szCs w:val="22"/>
              </w:rPr>
              <w:t>z zakresu Komunikacji w rodzinie</w:t>
            </w:r>
            <w:r w:rsidR="00BA56D0">
              <w:rPr>
                <w:rFonts w:asciiTheme="minorHAnsi" w:hAnsiTheme="minorHAnsi"/>
                <w:color w:val="000000"/>
                <w:sz w:val="22"/>
                <w:szCs w:val="22"/>
              </w:rPr>
              <w:t>.</w:t>
            </w:r>
            <w:r w:rsidRPr="007E048D">
              <w:rPr>
                <w:rFonts w:asciiTheme="minorHAnsi" w:hAnsiTheme="minorHAnsi"/>
                <w:color w:val="000000"/>
                <w:sz w:val="22"/>
                <w:szCs w:val="22"/>
              </w:rPr>
              <w:t xml:space="preserve"> </w:t>
            </w:r>
            <w:r w:rsidR="00BA56D0" w:rsidRPr="00BA56D0">
              <w:rPr>
                <w:rFonts w:asciiTheme="minorHAnsi" w:eastAsia="Times New Roman" w:hAnsiTheme="minorHAnsi" w:cs="Times New Roman"/>
                <w:bCs/>
                <w:color w:val="000000"/>
                <w:sz w:val="22"/>
                <w:szCs w:val="22"/>
                <w:lang w:eastAsia="pl-PL"/>
              </w:rPr>
              <w:t>Zorganizowano 3-dniowy trening wyjazdowy</w:t>
            </w:r>
            <w:r w:rsidR="00BA56D0">
              <w:rPr>
                <w:rFonts w:asciiTheme="minorHAnsi" w:eastAsia="Times New Roman" w:hAnsiTheme="minorHAnsi" w:cs="Times New Roman"/>
                <w:bCs/>
                <w:color w:val="000000"/>
                <w:sz w:val="22"/>
                <w:szCs w:val="22"/>
                <w:lang w:eastAsia="pl-PL"/>
              </w:rPr>
              <w:t>.</w:t>
            </w:r>
            <w:r w:rsidRPr="007E048D">
              <w:rPr>
                <w:rFonts w:asciiTheme="minorHAnsi" w:eastAsia="Times New Roman" w:hAnsiTheme="minorHAnsi" w:cs="Times New Roman"/>
                <w:color w:val="000000"/>
                <w:sz w:val="22"/>
                <w:szCs w:val="22"/>
                <w:lang w:eastAsia="pl-PL"/>
              </w:rPr>
              <w:t xml:space="preserve">  </w:t>
            </w:r>
            <w:r w:rsidRPr="007E048D">
              <w:rPr>
                <w:rFonts w:asciiTheme="minorHAnsi" w:hAnsiTheme="minorHAnsi"/>
                <w:sz w:val="22"/>
                <w:szCs w:val="22"/>
              </w:rPr>
              <w:t xml:space="preserve">Ponadto w ramach zadań realizowanych w projekcie zatrudniono pracownika socjalnego, którego zakresem obowiązków było realizowanie działań związanych z indywidualnymi diagnozami potrzeb, świadczenie pracy socjalnej na rzecz wszystkich uczestników objętych wsparciem, realizacja kontraktów socjalnych oraz wszelkie inne działania związane  z indywidualną </w:t>
            </w:r>
            <w:r w:rsidRPr="007E048D">
              <w:rPr>
                <w:rFonts w:asciiTheme="minorHAnsi" w:hAnsiTheme="minorHAnsi"/>
                <w:sz w:val="22"/>
                <w:szCs w:val="22"/>
              </w:rPr>
              <w:lastRenderedPageBreak/>
              <w:t>ścieżką reintegracji uczestników projektu.</w:t>
            </w:r>
          </w:p>
          <w:p w:rsidR="007E048D" w:rsidRDefault="007E048D" w:rsidP="00B17F03">
            <w:pPr>
              <w:pStyle w:val="Standard"/>
              <w:rPr>
                <w:rFonts w:asciiTheme="minorHAnsi" w:hAnsiTheme="minorHAnsi"/>
                <w:sz w:val="22"/>
                <w:szCs w:val="22"/>
              </w:rPr>
            </w:pPr>
            <w:r w:rsidRPr="007E048D">
              <w:rPr>
                <w:rFonts w:asciiTheme="minorHAnsi" w:hAnsiTheme="minorHAnsi"/>
                <w:sz w:val="22"/>
                <w:szCs w:val="22"/>
              </w:rPr>
              <w:t>Działania projektowe przewidywały również realizację usług  społecznych w formie wsparcia, służącego poprawie dostępu do mieszkań wspomaganych, poprzez tworzenie miejsc w nowo utworzonych mieszkaniach.</w:t>
            </w:r>
          </w:p>
          <w:p w:rsidR="003C27F8" w:rsidRPr="003C27F8" w:rsidRDefault="003C27F8" w:rsidP="003C27F8">
            <w:pPr>
              <w:pStyle w:val="Standard"/>
              <w:rPr>
                <w:rFonts w:asciiTheme="minorHAnsi" w:hAnsiTheme="minorHAnsi"/>
                <w:sz w:val="22"/>
                <w:szCs w:val="22"/>
              </w:rPr>
            </w:pPr>
            <w:r w:rsidRPr="00AF6A60">
              <w:rPr>
                <w:rFonts w:asciiTheme="minorHAnsi" w:hAnsiTheme="minorHAnsi"/>
                <w:sz w:val="22"/>
                <w:szCs w:val="22"/>
              </w:rPr>
              <w:t xml:space="preserve">Zarządzeniem Nr B.0050.335.2016 Burmistrza Miasta Chrzanowa z dnia 1. IX.2016 powstało  z zasobów Gminy mieszkanie chronione. W ramach środków projektowych, mieszkanie to zostało umeblowane oraz wyposażone w podstawowe sprzęty gospodarstwa domowego umożliwiające funkcjonowanie </w:t>
            </w:r>
            <w:r w:rsidR="00540717">
              <w:rPr>
                <w:rFonts w:asciiTheme="minorHAnsi" w:hAnsiTheme="minorHAnsi"/>
                <w:sz w:val="22"/>
                <w:szCs w:val="22"/>
              </w:rPr>
              <w:br/>
            </w:r>
            <w:r w:rsidRPr="00AF6A60">
              <w:rPr>
                <w:rFonts w:asciiTheme="minorHAnsi" w:hAnsiTheme="minorHAnsi"/>
                <w:sz w:val="22"/>
                <w:szCs w:val="22"/>
              </w:rPr>
              <w:t>w codziennym życiu.  Mieszkanie chronione posiada metraż powierzchni użytkowej 77.27 m</w:t>
            </w:r>
            <w:r w:rsidRPr="00AF6A60">
              <w:rPr>
                <w:rFonts w:asciiTheme="minorHAnsi" w:hAnsiTheme="minorHAnsi"/>
                <w:sz w:val="22"/>
                <w:szCs w:val="22"/>
                <w:vertAlign w:val="superscript"/>
              </w:rPr>
              <w:t>2</w:t>
            </w:r>
            <w:r w:rsidRPr="00AF6A60">
              <w:rPr>
                <w:rFonts w:asciiTheme="minorHAnsi" w:hAnsiTheme="minorHAnsi"/>
                <w:sz w:val="22"/>
                <w:szCs w:val="22"/>
              </w:rPr>
              <w:t>. Przeznac</w:t>
            </w:r>
            <w:r>
              <w:rPr>
                <w:rFonts w:asciiTheme="minorHAnsi" w:hAnsiTheme="minorHAnsi"/>
                <w:sz w:val="22"/>
                <w:szCs w:val="22"/>
              </w:rPr>
              <w:t>zone jest dla maksymalnie 6 osób.</w:t>
            </w:r>
            <w:r w:rsidRPr="00AF6A60">
              <w:rPr>
                <w:rFonts w:asciiTheme="minorHAnsi" w:hAnsiTheme="minorHAnsi"/>
                <w:sz w:val="22"/>
                <w:szCs w:val="22"/>
                <w:vertAlign w:val="superscript"/>
              </w:rPr>
              <w:t xml:space="preserve"> </w:t>
            </w:r>
            <w:r w:rsidR="00D365E7">
              <w:rPr>
                <w:rFonts w:asciiTheme="minorHAnsi" w:hAnsiTheme="minorHAnsi"/>
                <w:sz w:val="22"/>
                <w:szCs w:val="22"/>
                <w:vertAlign w:val="superscript"/>
              </w:rPr>
              <w:br/>
            </w:r>
            <w:r w:rsidRPr="00AF6A60">
              <w:rPr>
                <w:rFonts w:asciiTheme="minorHAnsi" w:hAnsiTheme="minorHAnsi"/>
                <w:sz w:val="22"/>
                <w:szCs w:val="22"/>
              </w:rPr>
              <w:t xml:space="preserve">W 2106r zgodnie z decyzją </w:t>
            </w:r>
            <w:r w:rsidR="00D365E7">
              <w:rPr>
                <w:rFonts w:asciiTheme="minorHAnsi" w:hAnsiTheme="minorHAnsi"/>
                <w:sz w:val="22"/>
                <w:szCs w:val="22"/>
              </w:rPr>
              <w:br/>
            </w:r>
            <w:r w:rsidRPr="00AF6A60">
              <w:rPr>
                <w:rFonts w:asciiTheme="minorHAnsi" w:hAnsiTheme="minorHAnsi"/>
                <w:sz w:val="22"/>
                <w:szCs w:val="22"/>
              </w:rPr>
              <w:t>w mieszkaniu ch</w:t>
            </w:r>
            <w:r>
              <w:rPr>
                <w:rFonts w:asciiTheme="minorHAnsi" w:hAnsiTheme="minorHAnsi"/>
                <w:sz w:val="22"/>
                <w:szCs w:val="22"/>
              </w:rPr>
              <w:t>ronionym przebywały 2 osoby.</w:t>
            </w:r>
            <w:r w:rsidRPr="00AF6A60">
              <w:rPr>
                <w:rFonts w:asciiTheme="minorHAnsi" w:hAnsiTheme="minorHAnsi"/>
                <w:sz w:val="22"/>
                <w:szCs w:val="22"/>
              </w:rPr>
              <w:t xml:space="preserve"> Okres pobytu przyznany od 22.12.2016 r - 21.03.2017 r. </w:t>
            </w:r>
          </w:p>
          <w:p w:rsidR="003C27F8" w:rsidRPr="00B17F03" w:rsidRDefault="003C27F8" w:rsidP="00B17F03">
            <w:pPr>
              <w:pStyle w:val="Standard"/>
              <w:rPr>
                <w:rFonts w:asciiTheme="minorHAnsi" w:hAnsiTheme="minorHAnsi"/>
                <w:sz w:val="22"/>
                <w:szCs w:val="22"/>
              </w:rPr>
            </w:pPr>
            <w:r w:rsidRPr="00AF6A60">
              <w:rPr>
                <w:rFonts w:asciiTheme="minorHAnsi" w:hAnsiTheme="minorHAnsi"/>
                <w:sz w:val="22"/>
                <w:szCs w:val="22"/>
              </w:rPr>
              <w:lastRenderedPageBreak/>
              <w:t xml:space="preserve">W związku z pobytem </w:t>
            </w:r>
            <w:r w:rsidR="00540717">
              <w:rPr>
                <w:rFonts w:asciiTheme="minorHAnsi" w:hAnsiTheme="minorHAnsi"/>
                <w:sz w:val="22"/>
                <w:szCs w:val="22"/>
              </w:rPr>
              <w:br/>
            </w:r>
            <w:r w:rsidRPr="00AF6A60">
              <w:rPr>
                <w:rFonts w:asciiTheme="minorHAnsi" w:hAnsiTheme="minorHAnsi"/>
                <w:sz w:val="22"/>
                <w:szCs w:val="22"/>
              </w:rPr>
              <w:t>w mieszkaniu chronionym rodzina objęta jest wsparciem w formie pracy socjalnej, poradnictwa specjalistycznego. Z rodziną</w:t>
            </w:r>
            <w:r w:rsidR="001F0C19">
              <w:rPr>
                <w:rFonts w:asciiTheme="minorHAnsi" w:hAnsiTheme="minorHAnsi"/>
                <w:sz w:val="22"/>
                <w:szCs w:val="22"/>
              </w:rPr>
              <w:t xml:space="preserve"> współpracuje asystent rodziny.</w:t>
            </w:r>
          </w:p>
        </w:tc>
        <w:tc>
          <w:tcPr>
            <w:tcW w:w="3276" w:type="dxa"/>
          </w:tcPr>
          <w:p w:rsidR="00BC78A5" w:rsidRPr="00900363" w:rsidRDefault="009E53F0" w:rsidP="00636312">
            <w:pPr>
              <w:spacing w:after="0" w:line="240" w:lineRule="auto"/>
              <w:rPr>
                <w:rFonts w:cs="Times New Roman"/>
                <w:b/>
                <w:sz w:val="22"/>
                <w:szCs w:val="22"/>
                <w:lang w:val="pl-PL"/>
              </w:rPr>
            </w:pPr>
            <w:r w:rsidRPr="00900363">
              <w:rPr>
                <w:rFonts w:cs="Times New Roman"/>
                <w:b/>
                <w:sz w:val="22"/>
                <w:szCs w:val="22"/>
                <w:lang w:val="pl-PL"/>
              </w:rPr>
              <w:lastRenderedPageBreak/>
              <w:t>PDPS</w:t>
            </w:r>
            <w:r w:rsidR="00BC78A5" w:rsidRPr="00900363">
              <w:rPr>
                <w:rFonts w:cs="Times New Roman"/>
                <w:b/>
                <w:sz w:val="22"/>
                <w:szCs w:val="22"/>
                <w:lang w:val="pl-PL"/>
              </w:rPr>
              <w:t xml:space="preserve"> </w:t>
            </w:r>
            <w:r w:rsidR="00BC78A5" w:rsidRPr="00C42EEB">
              <w:rPr>
                <w:rFonts w:eastAsia="ArialNarrow" w:cs="Times New Roman"/>
                <w:color w:val="000000"/>
                <w:sz w:val="22"/>
                <w:szCs w:val="22"/>
                <w:lang w:val="pl-PL"/>
              </w:rPr>
              <w:br/>
              <w:t>1.</w:t>
            </w:r>
            <w:r w:rsidR="00BC78A5" w:rsidRPr="00900363">
              <w:rPr>
                <w:rFonts w:cs="Times New Roman"/>
                <w:sz w:val="22"/>
                <w:szCs w:val="22"/>
                <w:lang w:val="pl-PL"/>
              </w:rPr>
              <w:t xml:space="preserve"> X Festiwal Osób Niepełnosprawnych </w:t>
            </w:r>
          </w:p>
          <w:p w:rsidR="00BC78A5" w:rsidRPr="00900363" w:rsidRDefault="00BC78A5" w:rsidP="00636312">
            <w:pPr>
              <w:autoSpaceDE w:val="0"/>
              <w:autoSpaceDN w:val="0"/>
              <w:adjustRightInd w:val="0"/>
              <w:spacing w:after="0" w:line="240" w:lineRule="auto"/>
              <w:rPr>
                <w:rFonts w:cs="Times New Roman"/>
                <w:sz w:val="22"/>
                <w:szCs w:val="22"/>
                <w:lang w:val="pl-PL"/>
              </w:rPr>
            </w:pPr>
            <w:r w:rsidRPr="00900363">
              <w:rPr>
                <w:rFonts w:cs="Times New Roman"/>
                <w:sz w:val="22"/>
                <w:szCs w:val="22"/>
                <w:lang w:val="pl-PL"/>
              </w:rPr>
              <w:t>„ Domek Artystów Wszelakich”.</w:t>
            </w:r>
          </w:p>
          <w:p w:rsidR="00BC78A5" w:rsidRPr="00C42EEB" w:rsidRDefault="00BC78A5" w:rsidP="00636312">
            <w:pPr>
              <w:autoSpaceDE w:val="0"/>
              <w:autoSpaceDN w:val="0"/>
              <w:adjustRightInd w:val="0"/>
              <w:spacing w:after="0" w:line="240" w:lineRule="auto"/>
              <w:rPr>
                <w:rFonts w:eastAsia="ArialNarrow" w:cs="Times New Roman"/>
                <w:color w:val="000000"/>
                <w:sz w:val="22"/>
                <w:szCs w:val="22"/>
                <w:lang w:val="pl-PL"/>
              </w:rPr>
            </w:pPr>
            <w:r w:rsidRPr="00C42EEB">
              <w:rPr>
                <w:rFonts w:eastAsia="ArialNarrow" w:cs="Times New Roman"/>
                <w:color w:val="000000"/>
                <w:sz w:val="22"/>
                <w:szCs w:val="22"/>
                <w:lang w:val="pl-PL"/>
              </w:rPr>
              <w:t>I</w:t>
            </w:r>
            <w:r w:rsidR="00712DB6">
              <w:rPr>
                <w:rFonts w:eastAsia="ArialNarrow" w:cs="Times New Roman"/>
                <w:color w:val="000000"/>
                <w:sz w:val="22"/>
                <w:szCs w:val="22"/>
                <w:lang w:val="pl-PL"/>
              </w:rPr>
              <w:t>mpreza</w:t>
            </w:r>
            <w:r w:rsidRPr="00C42EEB">
              <w:rPr>
                <w:rFonts w:eastAsia="ArialNarrow" w:cs="Times New Roman"/>
                <w:color w:val="000000"/>
                <w:sz w:val="22"/>
                <w:szCs w:val="22"/>
                <w:lang w:val="pl-PL"/>
              </w:rPr>
              <w:t xml:space="preserve"> adresowana do osób niepełnosprawnych, w pełni zrealizowana w założonym zakresie, skutecznie zastosowane instrumenty realizacyjne oraz  bardzo dobra ocean współpracy </w:t>
            </w:r>
            <w:r w:rsidR="00540717">
              <w:rPr>
                <w:rFonts w:eastAsia="ArialNarrow" w:cs="Times New Roman"/>
                <w:color w:val="000000"/>
                <w:sz w:val="22"/>
                <w:szCs w:val="22"/>
                <w:lang w:val="pl-PL"/>
              </w:rPr>
              <w:br/>
            </w:r>
            <w:r w:rsidRPr="00C42EEB">
              <w:rPr>
                <w:rFonts w:eastAsia="ArialNarrow" w:cs="Times New Roman"/>
                <w:color w:val="000000"/>
                <w:sz w:val="22"/>
                <w:szCs w:val="22"/>
                <w:lang w:val="pl-PL"/>
              </w:rPr>
              <w:t>z partnerami.</w:t>
            </w:r>
          </w:p>
          <w:p w:rsidR="00BC78A5" w:rsidRPr="00C42EEB" w:rsidRDefault="00BC78A5" w:rsidP="00636312">
            <w:pPr>
              <w:autoSpaceDE w:val="0"/>
              <w:autoSpaceDN w:val="0"/>
              <w:adjustRightInd w:val="0"/>
              <w:spacing w:after="0" w:line="240" w:lineRule="auto"/>
              <w:rPr>
                <w:rFonts w:eastAsia="ArialNarrow" w:cs="Times New Roman"/>
                <w:color w:val="000000"/>
                <w:sz w:val="22"/>
                <w:szCs w:val="22"/>
                <w:lang w:val="pl-PL"/>
              </w:rPr>
            </w:pPr>
            <w:r w:rsidRPr="00C42EEB">
              <w:rPr>
                <w:rFonts w:eastAsia="ArialNarrow" w:cs="Times New Roman"/>
                <w:color w:val="000000"/>
                <w:sz w:val="22"/>
                <w:szCs w:val="22"/>
                <w:lang w:val="pl-PL"/>
              </w:rPr>
              <w:t xml:space="preserve">Efektem festiwalu jest przybliżenie twórczości nieprofesjonalnych artystów niepełnosprawnych. Możliwość pokazania talentów muzycznych, tanecznych, aktorskich, a także plastycznych pozwala </w:t>
            </w:r>
            <w:r w:rsidRPr="00C42EEB">
              <w:rPr>
                <w:rFonts w:eastAsia="ArialNarrow" w:cs="Times New Roman"/>
                <w:color w:val="000000"/>
                <w:sz w:val="22"/>
                <w:szCs w:val="22"/>
                <w:lang w:val="pl-PL"/>
              </w:rPr>
              <w:lastRenderedPageBreak/>
              <w:t>niepełnosprawnym artystom spełniać marzenia i pozostawia niepowtarzalne wrażenia. Festiwal umożliwia integrację osób niepełnosprawnych ze społeczeństwem oraz promuje sztukę jako niezawodny środek terapeutyczn</w:t>
            </w:r>
            <w:r w:rsidR="00C42EEB" w:rsidRPr="00C42EEB">
              <w:rPr>
                <w:rFonts w:eastAsia="ArialNarrow" w:cs="Times New Roman"/>
                <w:color w:val="000000"/>
                <w:sz w:val="22"/>
                <w:szCs w:val="22"/>
                <w:lang w:val="pl-PL"/>
              </w:rPr>
              <w:t>y</w:t>
            </w:r>
          </w:p>
          <w:p w:rsidR="00A6658E" w:rsidRDefault="00A6658E" w:rsidP="00636312">
            <w:pPr>
              <w:autoSpaceDE w:val="0"/>
              <w:autoSpaceDN w:val="0"/>
              <w:adjustRightInd w:val="0"/>
              <w:spacing w:after="0" w:line="240" w:lineRule="auto"/>
              <w:rPr>
                <w:rFonts w:ascii="Times New Roman" w:eastAsia="ArialNarrow" w:hAnsi="Times New Roman" w:cs="Times New Roman"/>
                <w:color w:val="000000"/>
                <w:sz w:val="20"/>
                <w:szCs w:val="20"/>
                <w:lang w:val="pl-PL"/>
              </w:rPr>
            </w:pPr>
          </w:p>
          <w:p w:rsidR="00A6658E" w:rsidRPr="00712DB6" w:rsidRDefault="00712DB6" w:rsidP="00636312">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UM ALWERNIA</w:t>
            </w:r>
          </w:p>
          <w:p w:rsidR="00A6658E" w:rsidRDefault="00A6658E" w:rsidP="00636312">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 xml:space="preserve">Formy pomocy społecznej wynikające z Ustawy o Pomocy Społecznej. Dodatkowo realizacja programów związanych </w:t>
            </w:r>
            <w:r w:rsidR="00540717">
              <w:rPr>
                <w:rFonts w:eastAsia="ArialNarrow" w:cs="Times New Roman"/>
                <w:color w:val="000000"/>
                <w:sz w:val="22"/>
                <w:szCs w:val="22"/>
                <w:lang w:val="pl-PL"/>
              </w:rPr>
              <w:br/>
            </w:r>
            <w:r>
              <w:rPr>
                <w:rFonts w:eastAsia="ArialNarrow" w:cs="Times New Roman"/>
                <w:color w:val="000000"/>
                <w:sz w:val="22"/>
                <w:szCs w:val="22"/>
                <w:lang w:val="pl-PL"/>
              </w:rPr>
              <w:t xml:space="preserve">z pozyskiwaniem żywności </w:t>
            </w:r>
            <w:r w:rsidR="00540717">
              <w:rPr>
                <w:rFonts w:eastAsia="ArialNarrow" w:cs="Times New Roman"/>
                <w:color w:val="000000"/>
                <w:sz w:val="22"/>
                <w:szCs w:val="22"/>
                <w:lang w:val="pl-PL"/>
              </w:rPr>
              <w:br/>
            </w:r>
            <w:r>
              <w:rPr>
                <w:rFonts w:eastAsia="ArialNarrow" w:cs="Times New Roman"/>
                <w:color w:val="000000"/>
                <w:sz w:val="22"/>
                <w:szCs w:val="22"/>
                <w:lang w:val="pl-PL"/>
              </w:rPr>
              <w:t>z Banku Żywności.</w:t>
            </w:r>
          </w:p>
          <w:p w:rsidR="006A72E7" w:rsidRDefault="006A72E7" w:rsidP="00636312">
            <w:pPr>
              <w:autoSpaceDE w:val="0"/>
              <w:autoSpaceDN w:val="0"/>
              <w:adjustRightInd w:val="0"/>
              <w:spacing w:after="0" w:line="240" w:lineRule="auto"/>
              <w:rPr>
                <w:rFonts w:eastAsia="ArialNarrow" w:cs="Times New Roman"/>
                <w:color w:val="000000"/>
                <w:sz w:val="22"/>
                <w:szCs w:val="22"/>
                <w:lang w:val="pl-PL"/>
              </w:rPr>
            </w:pPr>
          </w:p>
          <w:p w:rsidR="006A72E7" w:rsidRPr="00C27954" w:rsidRDefault="006A72E7" w:rsidP="00636312">
            <w:pPr>
              <w:pStyle w:val="Standard"/>
              <w:rPr>
                <w:rFonts w:asciiTheme="minorHAnsi" w:hAnsiTheme="minorHAnsi"/>
                <w:b/>
                <w:bCs/>
                <w:sz w:val="22"/>
                <w:szCs w:val="22"/>
              </w:rPr>
            </w:pPr>
            <w:r>
              <w:rPr>
                <w:rFonts w:asciiTheme="minorHAnsi" w:hAnsiTheme="minorHAnsi"/>
                <w:b/>
                <w:bCs/>
                <w:sz w:val="22"/>
                <w:szCs w:val="22"/>
              </w:rPr>
              <w:t>UM CHRZANÓW</w:t>
            </w:r>
          </w:p>
          <w:p w:rsidR="006A72E7" w:rsidRPr="00C27954" w:rsidRDefault="006A72E7" w:rsidP="00636312">
            <w:pPr>
              <w:pStyle w:val="Standard"/>
              <w:rPr>
                <w:rFonts w:asciiTheme="minorHAnsi" w:hAnsiTheme="minorHAnsi"/>
                <w:sz w:val="22"/>
                <w:szCs w:val="22"/>
              </w:rPr>
            </w:pPr>
            <w:r w:rsidRPr="00C27954">
              <w:rPr>
                <w:rFonts w:asciiTheme="minorHAnsi" w:hAnsiTheme="minorHAnsi"/>
                <w:sz w:val="22"/>
                <w:szCs w:val="22"/>
              </w:rPr>
              <w:t xml:space="preserve">Projekt pn. „Stop dla ubóstwa – stop dla wykluczenia społecznego” realizowany przez Gminę Chrzanów/ Ośrodek Pomocy Społecznej w Chrzanowie w latach 2016 – 2018 współfinansowany jest </w:t>
            </w:r>
            <w:r w:rsidR="00540717">
              <w:rPr>
                <w:rFonts w:asciiTheme="minorHAnsi" w:hAnsiTheme="minorHAnsi"/>
                <w:sz w:val="22"/>
                <w:szCs w:val="22"/>
              </w:rPr>
              <w:br/>
            </w:r>
            <w:r w:rsidRPr="00C27954">
              <w:rPr>
                <w:rFonts w:asciiTheme="minorHAnsi" w:hAnsiTheme="minorHAnsi"/>
                <w:sz w:val="22"/>
                <w:szCs w:val="22"/>
              </w:rPr>
              <w:t>z Europejskiego Funduszu Społecznego w ramach Reg</w:t>
            </w:r>
            <w:r w:rsidR="00472CD8">
              <w:rPr>
                <w:rFonts w:asciiTheme="minorHAnsi" w:hAnsiTheme="minorHAnsi"/>
                <w:sz w:val="22"/>
                <w:szCs w:val="22"/>
              </w:rPr>
              <w:t xml:space="preserve">ionalnego Programu Operacyjnego </w:t>
            </w:r>
            <w:r w:rsidRPr="00C27954">
              <w:rPr>
                <w:rFonts w:asciiTheme="minorHAnsi" w:hAnsiTheme="minorHAnsi"/>
                <w:sz w:val="22"/>
                <w:szCs w:val="22"/>
              </w:rPr>
              <w:t xml:space="preserve">Województwa Małopolskiego na </w:t>
            </w:r>
            <w:r w:rsidR="00472CD8">
              <w:rPr>
                <w:rFonts w:asciiTheme="minorHAnsi" w:hAnsiTheme="minorHAnsi"/>
                <w:sz w:val="22"/>
                <w:szCs w:val="22"/>
              </w:rPr>
              <w:t>lata 2014 – 2020.</w:t>
            </w:r>
          </w:p>
          <w:p w:rsidR="006A72E7" w:rsidRPr="00C27954" w:rsidRDefault="006A72E7" w:rsidP="00636312">
            <w:pPr>
              <w:pStyle w:val="Textbody"/>
              <w:spacing w:after="0" w:line="240" w:lineRule="auto"/>
              <w:rPr>
                <w:rFonts w:asciiTheme="minorHAnsi" w:hAnsiTheme="minorHAnsi"/>
                <w:sz w:val="22"/>
                <w:szCs w:val="22"/>
              </w:rPr>
            </w:pPr>
            <w:r w:rsidRPr="00C27954">
              <w:rPr>
                <w:rFonts w:asciiTheme="minorHAnsi" w:hAnsiTheme="minorHAnsi"/>
                <w:sz w:val="22"/>
                <w:szCs w:val="22"/>
              </w:rPr>
              <w:t xml:space="preserve">            Projekt skierowany jest do 66 osób i rodzin z terenu Gminy Chrzanów. Celem projektu jest kompleksowa aktywizacja </w:t>
            </w:r>
            <w:r w:rsidRPr="00C27954">
              <w:rPr>
                <w:rFonts w:asciiTheme="minorHAnsi" w:hAnsiTheme="minorHAnsi"/>
                <w:sz w:val="22"/>
                <w:szCs w:val="22"/>
              </w:rPr>
              <w:lastRenderedPageBreak/>
              <w:t>społeczna i zawodowa osób zagrożonych ubóstwem lub wykluczeniem społecznym. Każdy z uczestników projektu otrzyma indywidualną ofertę wsparcia odpowiadającą kompleksowo na zidentyfikowane u niego potrzeby.</w:t>
            </w:r>
          </w:p>
          <w:p w:rsidR="006A72E7" w:rsidRPr="00C27954" w:rsidRDefault="006A72E7" w:rsidP="00636312">
            <w:pPr>
              <w:pStyle w:val="Textbody"/>
              <w:spacing w:after="0" w:line="240" w:lineRule="auto"/>
              <w:rPr>
                <w:rFonts w:asciiTheme="minorHAnsi" w:hAnsiTheme="minorHAnsi"/>
                <w:sz w:val="22"/>
                <w:szCs w:val="22"/>
              </w:rPr>
            </w:pPr>
            <w:r w:rsidRPr="00C27954">
              <w:rPr>
                <w:rFonts w:asciiTheme="minorHAnsi" w:hAnsiTheme="minorHAnsi"/>
                <w:sz w:val="22"/>
                <w:szCs w:val="22"/>
              </w:rPr>
              <w:t>Wsparcie realizowane jest poprzez zadania:</w:t>
            </w:r>
          </w:p>
          <w:p w:rsidR="006A72E7" w:rsidRPr="00C27954" w:rsidRDefault="006A72E7" w:rsidP="00977805">
            <w:pPr>
              <w:pStyle w:val="Textbody"/>
              <w:numPr>
                <w:ilvl w:val="0"/>
                <w:numId w:val="21"/>
              </w:numPr>
              <w:spacing w:after="0" w:line="240" w:lineRule="auto"/>
              <w:ind w:left="0" w:firstLine="0"/>
              <w:rPr>
                <w:rFonts w:asciiTheme="minorHAnsi" w:hAnsiTheme="minorHAnsi"/>
                <w:sz w:val="22"/>
                <w:szCs w:val="22"/>
              </w:rPr>
            </w:pPr>
            <w:r w:rsidRPr="00C27954">
              <w:rPr>
                <w:rFonts w:asciiTheme="minorHAnsi" w:hAnsiTheme="minorHAnsi"/>
                <w:sz w:val="22"/>
                <w:szCs w:val="22"/>
              </w:rPr>
              <w:t>Identyfikacja potrzeb uczestników, na podstawie której opracowana została Indywidualna Ścieżka Reintegracji.</w:t>
            </w:r>
          </w:p>
          <w:p w:rsidR="006A72E7" w:rsidRPr="00C27954" w:rsidRDefault="006A72E7" w:rsidP="00977805">
            <w:pPr>
              <w:pStyle w:val="Textbody"/>
              <w:numPr>
                <w:ilvl w:val="0"/>
                <w:numId w:val="21"/>
              </w:numPr>
              <w:spacing w:after="0" w:line="240" w:lineRule="auto"/>
              <w:ind w:left="0" w:firstLine="0"/>
              <w:rPr>
                <w:rFonts w:asciiTheme="minorHAnsi" w:hAnsiTheme="minorHAnsi"/>
                <w:sz w:val="22"/>
                <w:szCs w:val="22"/>
              </w:rPr>
            </w:pPr>
            <w:r w:rsidRPr="00C27954">
              <w:rPr>
                <w:rFonts w:asciiTheme="minorHAnsi" w:hAnsiTheme="minorHAnsi"/>
                <w:sz w:val="22"/>
                <w:szCs w:val="22"/>
              </w:rPr>
              <w:t>Usługi aktywnej integracji w postaci m.in.:</w:t>
            </w:r>
          </w:p>
          <w:p w:rsidR="006A72E7" w:rsidRPr="00C27954" w:rsidRDefault="006A72E7" w:rsidP="00636312">
            <w:pPr>
              <w:pStyle w:val="Textbody"/>
              <w:spacing w:after="0" w:line="240" w:lineRule="auto"/>
              <w:rPr>
                <w:rFonts w:asciiTheme="minorHAnsi" w:hAnsiTheme="minorHAnsi"/>
                <w:sz w:val="22"/>
                <w:szCs w:val="22"/>
              </w:rPr>
            </w:pPr>
            <w:r w:rsidRPr="00C27954">
              <w:rPr>
                <w:rFonts w:asciiTheme="minorHAnsi" w:hAnsiTheme="minorHAnsi"/>
                <w:sz w:val="22"/>
                <w:szCs w:val="22"/>
              </w:rPr>
              <w:t>a) warsztatów psychospołecznych,</w:t>
            </w:r>
          </w:p>
          <w:p w:rsidR="006A72E7" w:rsidRPr="00C27954" w:rsidRDefault="006A72E7" w:rsidP="00636312">
            <w:pPr>
              <w:pStyle w:val="Textbody"/>
              <w:spacing w:after="0" w:line="240" w:lineRule="auto"/>
              <w:rPr>
                <w:rFonts w:asciiTheme="minorHAnsi" w:hAnsiTheme="minorHAnsi"/>
                <w:sz w:val="22"/>
                <w:szCs w:val="22"/>
              </w:rPr>
            </w:pPr>
            <w:r w:rsidRPr="00C27954">
              <w:rPr>
                <w:rFonts w:asciiTheme="minorHAnsi" w:hAnsiTheme="minorHAnsi"/>
                <w:sz w:val="22"/>
                <w:szCs w:val="22"/>
              </w:rPr>
              <w:t>b) warsztatów aktywnego poszukiwania pracy wraz z warsztatami z autoprezentacji (konsultacje z fryzjerką i kosmetyczką),</w:t>
            </w:r>
          </w:p>
          <w:p w:rsidR="006A72E7" w:rsidRPr="00C27954" w:rsidRDefault="006A72E7" w:rsidP="00636312">
            <w:pPr>
              <w:pStyle w:val="Textbody"/>
              <w:spacing w:after="0" w:line="240" w:lineRule="auto"/>
              <w:rPr>
                <w:rFonts w:asciiTheme="minorHAnsi" w:hAnsiTheme="minorHAnsi"/>
                <w:sz w:val="22"/>
                <w:szCs w:val="22"/>
              </w:rPr>
            </w:pPr>
            <w:r w:rsidRPr="00C27954">
              <w:rPr>
                <w:rFonts w:asciiTheme="minorHAnsi" w:hAnsiTheme="minorHAnsi"/>
                <w:sz w:val="22"/>
                <w:szCs w:val="22"/>
              </w:rPr>
              <w:t>c) w. prowadzenia gospodarstwa domowego ( gospodarowanie budżetem domowym, tanie zdrowe gotowanie, I pomoc przedmedyczna),</w:t>
            </w:r>
          </w:p>
          <w:p w:rsidR="006A72E7" w:rsidRPr="00C27954" w:rsidRDefault="006A72E7" w:rsidP="00636312">
            <w:pPr>
              <w:pStyle w:val="Textbody"/>
              <w:spacing w:after="0" w:line="240" w:lineRule="auto"/>
              <w:rPr>
                <w:rFonts w:asciiTheme="minorHAnsi" w:hAnsiTheme="minorHAnsi"/>
                <w:sz w:val="22"/>
                <w:szCs w:val="22"/>
              </w:rPr>
            </w:pPr>
            <w:r w:rsidRPr="00C27954">
              <w:rPr>
                <w:rFonts w:asciiTheme="minorHAnsi" w:hAnsiTheme="minorHAnsi"/>
                <w:sz w:val="22"/>
                <w:szCs w:val="22"/>
              </w:rPr>
              <w:t>d) wsparcie asystenta rodziny.</w:t>
            </w:r>
          </w:p>
          <w:p w:rsidR="006A72E7" w:rsidRPr="00C27954" w:rsidRDefault="006A72E7" w:rsidP="00636312">
            <w:pPr>
              <w:pStyle w:val="Textbody"/>
              <w:spacing w:after="0" w:line="240" w:lineRule="auto"/>
              <w:rPr>
                <w:rFonts w:asciiTheme="minorHAnsi" w:hAnsiTheme="minorHAnsi"/>
                <w:sz w:val="22"/>
                <w:szCs w:val="22"/>
              </w:rPr>
            </w:pPr>
            <w:r w:rsidRPr="00C27954">
              <w:rPr>
                <w:rFonts w:asciiTheme="minorHAnsi" w:hAnsiTheme="minorHAnsi"/>
                <w:sz w:val="22"/>
                <w:szCs w:val="22"/>
              </w:rPr>
              <w:t xml:space="preserve">e) od czerwca 2017 roku Uczestnicy Projektu mogą skorzystać ze wsparcia Specjalisty reintegracji zawodowej zatrudnionego, w funkcjonującym w strukturach OPS Chrzanów, Klubie Integracji Społecznej ( przygotowanie do rozmowy </w:t>
            </w:r>
            <w:r w:rsidRPr="00C27954">
              <w:rPr>
                <w:rFonts w:asciiTheme="minorHAnsi" w:hAnsiTheme="minorHAnsi"/>
                <w:sz w:val="22"/>
                <w:szCs w:val="22"/>
              </w:rPr>
              <w:lastRenderedPageBreak/>
              <w:t>kwalifikacyjnej, przygotowanie dokumentów aplikacyjnych, kontakty z pracodawcami).</w:t>
            </w:r>
          </w:p>
          <w:p w:rsidR="006A72E7" w:rsidRPr="00C27954" w:rsidRDefault="006A72E7" w:rsidP="00636312">
            <w:pPr>
              <w:pStyle w:val="Textbody"/>
              <w:spacing w:after="0" w:line="240" w:lineRule="auto"/>
              <w:rPr>
                <w:rFonts w:asciiTheme="minorHAnsi" w:hAnsiTheme="minorHAnsi"/>
                <w:sz w:val="22"/>
                <w:szCs w:val="22"/>
              </w:rPr>
            </w:pPr>
            <w:r w:rsidRPr="00C27954">
              <w:rPr>
                <w:rFonts w:asciiTheme="minorHAnsi" w:hAnsiTheme="minorHAnsi"/>
                <w:sz w:val="22"/>
                <w:szCs w:val="22"/>
              </w:rPr>
              <w:t>W 2017 roku Uczestnicy projektu wzięli udział w szkoleniach zawodowych:</w:t>
            </w:r>
          </w:p>
          <w:p w:rsidR="006A72E7" w:rsidRPr="00C27954" w:rsidRDefault="006A72E7" w:rsidP="00977805">
            <w:pPr>
              <w:pStyle w:val="Textbody"/>
              <w:numPr>
                <w:ilvl w:val="0"/>
                <w:numId w:val="22"/>
              </w:numPr>
              <w:spacing w:after="0" w:line="240" w:lineRule="auto"/>
              <w:ind w:left="0" w:firstLine="0"/>
              <w:rPr>
                <w:rFonts w:asciiTheme="minorHAnsi" w:hAnsiTheme="minorHAnsi"/>
                <w:sz w:val="22"/>
                <w:szCs w:val="22"/>
              </w:rPr>
            </w:pPr>
            <w:r w:rsidRPr="00C27954">
              <w:rPr>
                <w:rFonts w:asciiTheme="minorHAnsi" w:hAnsiTheme="minorHAnsi"/>
                <w:sz w:val="22"/>
                <w:szCs w:val="22"/>
              </w:rPr>
              <w:t>Pomoc kuchenna- 6 osób,</w:t>
            </w:r>
          </w:p>
          <w:p w:rsidR="006A72E7" w:rsidRPr="00C27954" w:rsidRDefault="006A72E7" w:rsidP="00977805">
            <w:pPr>
              <w:pStyle w:val="Textbody"/>
              <w:numPr>
                <w:ilvl w:val="0"/>
                <w:numId w:val="22"/>
              </w:numPr>
              <w:spacing w:after="0" w:line="240" w:lineRule="auto"/>
              <w:ind w:left="0" w:firstLine="0"/>
              <w:rPr>
                <w:rFonts w:asciiTheme="minorHAnsi" w:hAnsiTheme="minorHAnsi"/>
                <w:sz w:val="22"/>
                <w:szCs w:val="22"/>
              </w:rPr>
            </w:pPr>
            <w:r w:rsidRPr="00C27954">
              <w:rPr>
                <w:rFonts w:asciiTheme="minorHAnsi" w:hAnsiTheme="minorHAnsi"/>
                <w:sz w:val="22"/>
                <w:szCs w:val="22"/>
              </w:rPr>
              <w:t>Opiekunka osób starszych i niepełnosprawnych z językiem niemieckim - 7 osoby</w:t>
            </w:r>
          </w:p>
          <w:p w:rsidR="006A72E7" w:rsidRPr="00C27954" w:rsidRDefault="006A72E7" w:rsidP="00977805">
            <w:pPr>
              <w:pStyle w:val="Textbody"/>
              <w:numPr>
                <w:ilvl w:val="0"/>
                <w:numId w:val="22"/>
              </w:numPr>
              <w:spacing w:after="0" w:line="240" w:lineRule="auto"/>
              <w:ind w:left="0" w:firstLine="0"/>
              <w:rPr>
                <w:rFonts w:asciiTheme="minorHAnsi" w:hAnsiTheme="minorHAnsi"/>
                <w:sz w:val="22"/>
                <w:szCs w:val="22"/>
              </w:rPr>
            </w:pPr>
            <w:r w:rsidRPr="00C27954">
              <w:rPr>
                <w:rFonts w:asciiTheme="minorHAnsi" w:hAnsiTheme="minorHAnsi"/>
                <w:sz w:val="22"/>
                <w:szCs w:val="22"/>
              </w:rPr>
              <w:t>Sprzedawca z obsługą komputera i kasy fiskalnej- 6 osób</w:t>
            </w:r>
          </w:p>
          <w:p w:rsidR="006A72E7" w:rsidRPr="00C27954" w:rsidRDefault="006A72E7" w:rsidP="00977805">
            <w:pPr>
              <w:pStyle w:val="Textbody"/>
              <w:numPr>
                <w:ilvl w:val="0"/>
                <w:numId w:val="22"/>
              </w:numPr>
              <w:spacing w:after="0" w:line="240" w:lineRule="auto"/>
              <w:ind w:left="0" w:firstLine="0"/>
              <w:rPr>
                <w:rFonts w:asciiTheme="minorHAnsi" w:hAnsiTheme="minorHAnsi"/>
                <w:sz w:val="22"/>
                <w:szCs w:val="22"/>
              </w:rPr>
            </w:pPr>
            <w:r w:rsidRPr="00C27954">
              <w:rPr>
                <w:rFonts w:asciiTheme="minorHAnsi" w:hAnsiTheme="minorHAnsi"/>
                <w:sz w:val="22"/>
                <w:szCs w:val="22"/>
              </w:rPr>
              <w:t>Operator wózków widłowych – 1 osoba.</w:t>
            </w:r>
          </w:p>
          <w:p w:rsidR="006A72E7" w:rsidRPr="00C27954" w:rsidRDefault="006A72E7" w:rsidP="00977805">
            <w:pPr>
              <w:pStyle w:val="Textbody"/>
              <w:numPr>
                <w:ilvl w:val="0"/>
                <w:numId w:val="23"/>
              </w:numPr>
              <w:spacing w:after="0" w:line="240" w:lineRule="auto"/>
              <w:ind w:left="0" w:firstLine="0"/>
              <w:rPr>
                <w:rFonts w:asciiTheme="minorHAnsi" w:hAnsiTheme="minorHAnsi"/>
                <w:sz w:val="22"/>
                <w:szCs w:val="22"/>
              </w:rPr>
            </w:pPr>
            <w:r w:rsidRPr="00C27954">
              <w:rPr>
                <w:rFonts w:asciiTheme="minorHAnsi" w:hAnsiTheme="minorHAnsi"/>
                <w:sz w:val="22"/>
                <w:szCs w:val="22"/>
              </w:rPr>
              <w:t xml:space="preserve">Usługi społeczne, prowadzone były poprzez utworzenie i funkcjonowanie mieszkania chronionego, </w:t>
            </w:r>
            <w:r w:rsidR="00540717">
              <w:rPr>
                <w:rFonts w:asciiTheme="minorHAnsi" w:hAnsiTheme="minorHAnsi"/>
                <w:sz w:val="22"/>
                <w:szCs w:val="22"/>
              </w:rPr>
              <w:br/>
            </w:r>
            <w:r w:rsidRPr="00C27954">
              <w:rPr>
                <w:rFonts w:asciiTheme="minorHAnsi" w:hAnsiTheme="minorHAnsi"/>
                <w:sz w:val="22"/>
                <w:szCs w:val="22"/>
              </w:rPr>
              <w:t xml:space="preserve">w którym obecnie przebywa rodzina, która jest Uczestnikiem Projektu. Mieszkanie przeznaczone jest dla Uczestników/ Uczestniczek projektu znajdujących się </w:t>
            </w:r>
            <w:r w:rsidR="00540717">
              <w:rPr>
                <w:rFonts w:asciiTheme="minorHAnsi" w:hAnsiTheme="minorHAnsi"/>
                <w:sz w:val="22"/>
                <w:szCs w:val="22"/>
              </w:rPr>
              <w:br/>
            </w:r>
            <w:r w:rsidRPr="00C27954">
              <w:rPr>
                <w:rFonts w:asciiTheme="minorHAnsi" w:hAnsiTheme="minorHAnsi"/>
                <w:sz w:val="22"/>
                <w:szCs w:val="22"/>
              </w:rPr>
              <w:t xml:space="preserve">w trudnej sytuacji mieszkaniowej, jako czasowe zabezpieczenie potrzeb mieszkaniowych. Celem utworzenia mieszkania chronionego jest natychmiastowa pomoc mieszkańcom w </w:t>
            </w:r>
            <w:r w:rsidRPr="00C27954">
              <w:rPr>
                <w:rFonts w:asciiTheme="minorHAnsi" w:hAnsiTheme="minorHAnsi"/>
                <w:sz w:val="22"/>
                <w:szCs w:val="22"/>
                <w:u w:val="single"/>
              </w:rPr>
              <w:t>sytuacjach kryzysowych</w:t>
            </w:r>
            <w:r w:rsidRPr="00C27954">
              <w:rPr>
                <w:rFonts w:asciiTheme="minorHAnsi" w:hAnsiTheme="minorHAnsi"/>
                <w:sz w:val="22"/>
                <w:szCs w:val="22"/>
              </w:rPr>
              <w:t xml:space="preserve"> związanych z brakiem lokalu. Mieszkanie chronione jest formą pomocy społecznej, zapewniającą </w:t>
            </w:r>
            <w:r w:rsidRPr="00C27954">
              <w:rPr>
                <w:rFonts w:asciiTheme="minorHAnsi" w:hAnsiTheme="minorHAnsi"/>
                <w:sz w:val="22"/>
                <w:szCs w:val="22"/>
              </w:rPr>
              <w:lastRenderedPageBreak/>
              <w:t xml:space="preserve">odpowiednie wsparcie </w:t>
            </w:r>
            <w:r w:rsidRPr="00C27954">
              <w:rPr>
                <w:rFonts w:asciiTheme="minorHAnsi" w:hAnsiTheme="minorHAnsi"/>
                <w:sz w:val="22"/>
                <w:szCs w:val="22"/>
                <w:u w:val="single"/>
              </w:rPr>
              <w:t>przygotowując</w:t>
            </w:r>
            <w:r w:rsidRPr="00C27954">
              <w:rPr>
                <w:rFonts w:asciiTheme="minorHAnsi" w:hAnsiTheme="minorHAnsi"/>
                <w:sz w:val="22"/>
                <w:szCs w:val="22"/>
              </w:rPr>
              <w:t>e mieszkańców do samodzielnego życia, bądź dającą schronienie i opiekę osobom niezdolnym do samodzielnej egzystencji.</w:t>
            </w:r>
          </w:p>
          <w:p w:rsidR="006A72E7" w:rsidRPr="00C27954" w:rsidRDefault="00A04558" w:rsidP="00977805">
            <w:pPr>
              <w:pStyle w:val="Textbody"/>
              <w:numPr>
                <w:ilvl w:val="0"/>
                <w:numId w:val="23"/>
              </w:numPr>
              <w:spacing w:after="0" w:line="240" w:lineRule="auto"/>
              <w:ind w:left="0" w:firstLine="0"/>
              <w:rPr>
                <w:rFonts w:asciiTheme="minorHAnsi" w:hAnsiTheme="minorHAnsi"/>
                <w:sz w:val="22"/>
                <w:szCs w:val="22"/>
              </w:rPr>
            </w:pPr>
            <w:r>
              <w:rPr>
                <w:rFonts w:asciiTheme="minorHAnsi" w:hAnsiTheme="minorHAnsi"/>
                <w:sz w:val="22"/>
                <w:szCs w:val="22"/>
              </w:rPr>
              <w:t>P</w:t>
            </w:r>
            <w:r w:rsidR="006A72E7" w:rsidRPr="00C27954">
              <w:rPr>
                <w:rFonts w:asciiTheme="minorHAnsi" w:hAnsiTheme="minorHAnsi"/>
                <w:sz w:val="22"/>
                <w:szCs w:val="22"/>
              </w:rPr>
              <w:t>raca socjalna, w postaci zatrudnienia pracownika socjalnego i świadczenia przez niego pracy socjalnej na rzecz Uczestników Projektu.</w:t>
            </w:r>
          </w:p>
          <w:p w:rsidR="006A72E7" w:rsidRPr="00C27954" w:rsidRDefault="006A72E7" w:rsidP="00977805">
            <w:pPr>
              <w:pStyle w:val="Textbody"/>
              <w:numPr>
                <w:ilvl w:val="0"/>
                <w:numId w:val="23"/>
              </w:numPr>
              <w:spacing w:after="0" w:line="240" w:lineRule="auto"/>
              <w:ind w:left="0" w:firstLine="0"/>
              <w:rPr>
                <w:rFonts w:asciiTheme="minorHAnsi" w:hAnsiTheme="minorHAnsi"/>
                <w:sz w:val="22"/>
                <w:szCs w:val="22"/>
              </w:rPr>
            </w:pPr>
            <w:r w:rsidRPr="00C27954">
              <w:rPr>
                <w:rFonts w:asciiTheme="minorHAnsi" w:hAnsiTheme="minorHAnsi"/>
                <w:sz w:val="22"/>
                <w:szCs w:val="22"/>
              </w:rPr>
              <w:t>Świadczenia finansowe dla Uczestników/ Uczestniczek Projektu stanowiące wkład własny OPS w ramach projektu</w:t>
            </w:r>
          </w:p>
          <w:p w:rsidR="006A72E7" w:rsidRDefault="006A72E7" w:rsidP="00472CD8">
            <w:pPr>
              <w:pStyle w:val="Textbody"/>
              <w:spacing w:after="0" w:line="240" w:lineRule="auto"/>
              <w:rPr>
                <w:rFonts w:asciiTheme="minorHAnsi" w:hAnsiTheme="minorHAnsi"/>
                <w:bCs/>
                <w:sz w:val="22"/>
                <w:szCs w:val="22"/>
              </w:rPr>
            </w:pPr>
            <w:r w:rsidRPr="00472CD8">
              <w:rPr>
                <w:rFonts w:asciiTheme="minorHAnsi" w:hAnsiTheme="minorHAnsi"/>
                <w:bCs/>
                <w:sz w:val="22"/>
                <w:szCs w:val="22"/>
              </w:rPr>
              <w:t>Dotychczas z projektu skorzystały 44 osoby.</w:t>
            </w:r>
          </w:p>
          <w:p w:rsidR="00B271E7" w:rsidRDefault="00B271E7" w:rsidP="00472CD8">
            <w:pPr>
              <w:pStyle w:val="Textbody"/>
              <w:spacing w:after="0" w:line="240" w:lineRule="auto"/>
              <w:rPr>
                <w:rFonts w:asciiTheme="minorHAnsi" w:eastAsia="Calibri" w:hAnsiTheme="minorHAnsi" w:cs="Times New Roman"/>
                <w:bCs/>
                <w:iCs/>
                <w:sz w:val="22"/>
                <w:szCs w:val="22"/>
              </w:rPr>
            </w:pPr>
          </w:p>
          <w:p w:rsidR="006A72E7" w:rsidRDefault="0086196E" w:rsidP="00B271E7">
            <w:pPr>
              <w:pStyle w:val="Textbody"/>
              <w:spacing w:after="0" w:line="240" w:lineRule="auto"/>
              <w:rPr>
                <w:rFonts w:asciiTheme="minorHAnsi" w:eastAsia="Calibri" w:hAnsiTheme="minorHAnsi" w:cs="Times New Roman"/>
                <w:bCs/>
                <w:iCs/>
                <w:sz w:val="22"/>
                <w:szCs w:val="22"/>
              </w:rPr>
            </w:pPr>
            <w:r w:rsidRPr="003C27F8">
              <w:rPr>
                <w:rFonts w:asciiTheme="minorHAnsi" w:eastAsia="Calibri" w:hAnsiTheme="minorHAnsi" w:cs="Times New Roman"/>
                <w:bCs/>
                <w:iCs/>
                <w:sz w:val="22"/>
                <w:szCs w:val="22"/>
              </w:rPr>
              <w:t xml:space="preserve">W roku 2017 w mieszkaniu chronionym przebywały dwie osoby.  W dniu 11.12.2017r rodzina korzystająca z tej formy wsparcia usamodzielniła się, wynajęła mieszkanie </w:t>
            </w:r>
            <w:r w:rsidRPr="003C27F8">
              <w:rPr>
                <w:rFonts w:asciiTheme="minorHAnsi" w:eastAsia="Calibri" w:hAnsiTheme="minorHAnsi" w:cs="Times New Roman"/>
                <w:bCs/>
                <w:iCs/>
                <w:sz w:val="22"/>
                <w:szCs w:val="22"/>
              </w:rPr>
              <w:br/>
              <w:t>i przeprowadziła się</w:t>
            </w:r>
            <w:r>
              <w:rPr>
                <w:rFonts w:asciiTheme="minorHAnsi" w:eastAsia="Calibri" w:hAnsiTheme="minorHAnsi" w:cs="Times New Roman"/>
                <w:bCs/>
                <w:iCs/>
                <w:sz w:val="22"/>
                <w:szCs w:val="22"/>
              </w:rPr>
              <w:t>.</w:t>
            </w:r>
          </w:p>
          <w:p w:rsidR="00A55717" w:rsidRDefault="00777398" w:rsidP="00B271E7">
            <w:pPr>
              <w:pStyle w:val="Textbody"/>
              <w:spacing w:after="0" w:line="240" w:lineRule="auto"/>
              <w:rPr>
                <w:rFonts w:asciiTheme="minorHAnsi" w:hAnsiTheme="minorHAnsi" w:cs="Times New Roman"/>
                <w:sz w:val="22"/>
                <w:szCs w:val="22"/>
              </w:rPr>
            </w:pPr>
            <w:r>
              <w:rPr>
                <w:rFonts w:asciiTheme="minorHAnsi" w:hAnsiTheme="minorHAnsi" w:cs="Times New Roman"/>
                <w:sz w:val="22"/>
                <w:szCs w:val="22"/>
              </w:rPr>
              <w:t>OPS organizuje prace społecznie użyteczne jako formę wsparcia skierowaną</w:t>
            </w:r>
            <w:r w:rsidR="00A55717" w:rsidRPr="00AF6A60">
              <w:rPr>
                <w:rFonts w:asciiTheme="minorHAnsi" w:hAnsiTheme="minorHAnsi" w:cs="Times New Roman"/>
                <w:sz w:val="22"/>
                <w:szCs w:val="22"/>
              </w:rPr>
              <w:t xml:space="preserve"> do osób bezrobotnych bez prawa do zasiłku</w:t>
            </w:r>
            <w:r>
              <w:rPr>
                <w:rFonts w:asciiTheme="minorHAnsi" w:hAnsiTheme="minorHAnsi" w:cs="Times New Roman"/>
                <w:sz w:val="22"/>
                <w:szCs w:val="22"/>
              </w:rPr>
              <w:t>,</w:t>
            </w:r>
            <w:r w:rsidR="00A55717" w:rsidRPr="00AF6A60">
              <w:rPr>
                <w:rFonts w:asciiTheme="minorHAnsi" w:hAnsiTheme="minorHAnsi" w:cs="Times New Roman"/>
                <w:sz w:val="22"/>
                <w:szCs w:val="22"/>
              </w:rPr>
              <w:t xml:space="preserve"> jednocześnie korzystających ze świadczeń pomocy społecznej</w:t>
            </w:r>
            <w:r w:rsidR="00A55717">
              <w:rPr>
                <w:rFonts w:asciiTheme="minorHAnsi" w:hAnsiTheme="minorHAnsi" w:cs="Times New Roman"/>
                <w:sz w:val="22"/>
                <w:szCs w:val="22"/>
              </w:rPr>
              <w:t>.</w:t>
            </w:r>
            <w:r>
              <w:rPr>
                <w:rFonts w:asciiTheme="minorHAnsi" w:hAnsiTheme="minorHAnsi" w:cs="Times New Roman"/>
                <w:sz w:val="22"/>
                <w:szCs w:val="22"/>
              </w:rPr>
              <w:t xml:space="preserve"> </w:t>
            </w:r>
            <w:r w:rsidR="00D365E7">
              <w:rPr>
                <w:rFonts w:asciiTheme="minorHAnsi" w:hAnsiTheme="minorHAnsi" w:cs="Times New Roman"/>
                <w:sz w:val="22"/>
                <w:szCs w:val="22"/>
              </w:rPr>
              <w:br/>
            </w:r>
            <w:r w:rsidRPr="00AF6A60">
              <w:rPr>
                <w:rFonts w:asciiTheme="minorHAnsi" w:hAnsiTheme="minorHAnsi" w:cs="Times New Roman"/>
                <w:sz w:val="22"/>
                <w:szCs w:val="22"/>
              </w:rPr>
              <w:t>W 2017 r. w pracach społecznie użytecznych uczestniczyło 15 osób</w:t>
            </w:r>
            <w:r>
              <w:rPr>
                <w:rFonts w:asciiTheme="minorHAnsi" w:hAnsiTheme="minorHAnsi" w:cs="Times New Roman"/>
                <w:sz w:val="22"/>
                <w:szCs w:val="22"/>
              </w:rPr>
              <w:t>.</w:t>
            </w:r>
          </w:p>
          <w:p w:rsidR="00C52327" w:rsidRPr="00C52327" w:rsidRDefault="00C52327" w:rsidP="00B271E7">
            <w:pPr>
              <w:pStyle w:val="Textbody"/>
              <w:spacing w:after="0" w:line="240" w:lineRule="auto"/>
              <w:rPr>
                <w:rFonts w:asciiTheme="minorHAnsi" w:hAnsiTheme="minorHAnsi"/>
                <w:sz w:val="22"/>
                <w:szCs w:val="22"/>
              </w:rPr>
            </w:pPr>
            <w:r>
              <w:rPr>
                <w:rStyle w:val="StrongEmphasis"/>
                <w:rFonts w:asciiTheme="minorHAnsi" w:hAnsiTheme="minorHAnsi"/>
                <w:b w:val="0"/>
                <w:sz w:val="22"/>
                <w:szCs w:val="22"/>
              </w:rPr>
              <w:t xml:space="preserve">Od 2017 roku </w:t>
            </w:r>
            <w:r>
              <w:rPr>
                <w:rFonts w:asciiTheme="minorHAnsi" w:hAnsiTheme="minorHAnsi"/>
                <w:sz w:val="22"/>
                <w:szCs w:val="22"/>
              </w:rPr>
              <w:t xml:space="preserve">w ramach </w:t>
            </w:r>
            <w:r w:rsidRPr="00AF6A60">
              <w:rPr>
                <w:rFonts w:asciiTheme="minorHAnsi" w:hAnsiTheme="minorHAnsi"/>
                <w:sz w:val="22"/>
                <w:szCs w:val="22"/>
              </w:rPr>
              <w:t xml:space="preserve">Ośrodka </w:t>
            </w:r>
            <w:r w:rsidRPr="00AF6A60">
              <w:rPr>
                <w:rFonts w:asciiTheme="minorHAnsi" w:hAnsiTheme="minorHAnsi"/>
                <w:sz w:val="22"/>
                <w:szCs w:val="22"/>
              </w:rPr>
              <w:lastRenderedPageBreak/>
              <w:t>Pomocy Społecznej w Chrzanowie rozpoczął swoją działalność</w:t>
            </w:r>
            <w:r>
              <w:rPr>
                <w:rFonts w:asciiTheme="minorHAnsi" w:hAnsiTheme="minorHAnsi"/>
                <w:sz w:val="22"/>
                <w:szCs w:val="22"/>
              </w:rPr>
              <w:t xml:space="preserve"> Klub Integracji Społecznej.</w:t>
            </w:r>
          </w:p>
        </w:tc>
      </w:tr>
      <w:tr w:rsidR="00BC78A5" w:rsidRPr="00D64A4F" w:rsidTr="001F0C19">
        <w:tc>
          <w:tcPr>
            <w:tcW w:w="5524" w:type="dxa"/>
          </w:tcPr>
          <w:p w:rsidR="00BC78A5" w:rsidRPr="00C9431B" w:rsidRDefault="00BC78A5" w:rsidP="00BC78A5">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lastRenderedPageBreak/>
              <w:t>OPIS POWSTAŁYCH TRUDNOŚCI REALIZACYJNYCH</w:t>
            </w:r>
          </w:p>
          <w:p w:rsidR="00BC78A5" w:rsidRPr="00C9431B" w:rsidRDefault="00BC78A5" w:rsidP="00BC78A5">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t>(m.in.: problemy powstałe na etapie realizacji, opóźnienia i ich przyczyny, środki podjęte w celu przezwyciężenia trudności</w:t>
            </w:r>
            <w:r w:rsidR="001F0C19">
              <w:rPr>
                <w:rFonts w:eastAsia="ArialNarrow" w:cs="Times New Roman"/>
                <w:color w:val="000000"/>
                <w:sz w:val="20"/>
                <w:szCs w:val="20"/>
                <w:lang w:val="pl-PL"/>
              </w:rPr>
              <w:t xml:space="preserve">, rekomendacje dotyczące zmian </w:t>
            </w:r>
            <w:r w:rsidRPr="00C9431B">
              <w:rPr>
                <w:rFonts w:eastAsia="ArialNarrow" w:cs="Times New Roman"/>
                <w:color w:val="000000"/>
                <w:sz w:val="20"/>
                <w:szCs w:val="20"/>
                <w:lang w:val="pl-PL"/>
              </w:rPr>
              <w:t>w realizacji kierunku interwencji, możliwe usprawnienia)</w:t>
            </w:r>
          </w:p>
        </w:tc>
        <w:tc>
          <w:tcPr>
            <w:tcW w:w="2693" w:type="dxa"/>
          </w:tcPr>
          <w:p w:rsidR="00BC78A5" w:rsidRPr="001F0C19" w:rsidRDefault="0083515A" w:rsidP="00BC78A5">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B</w:t>
            </w:r>
            <w:r w:rsidR="00BC78A5" w:rsidRPr="001F0C19">
              <w:rPr>
                <w:rFonts w:eastAsia="ArialNarrow" w:cs="Times New Roman"/>
                <w:color w:val="000000"/>
                <w:sz w:val="22"/>
                <w:szCs w:val="22"/>
                <w:lang w:val="pl-PL"/>
              </w:rPr>
              <w:t>rak</w:t>
            </w:r>
            <w:r>
              <w:rPr>
                <w:rFonts w:eastAsia="ArialNarrow" w:cs="Times New Roman"/>
                <w:color w:val="000000"/>
                <w:sz w:val="22"/>
                <w:szCs w:val="22"/>
                <w:lang w:val="pl-PL"/>
              </w:rPr>
              <w:t>.</w:t>
            </w:r>
          </w:p>
        </w:tc>
        <w:tc>
          <w:tcPr>
            <w:tcW w:w="2835" w:type="dxa"/>
          </w:tcPr>
          <w:p w:rsidR="00BC78A5" w:rsidRPr="009502AA" w:rsidRDefault="0083515A" w:rsidP="00BC78A5">
            <w:pPr>
              <w:autoSpaceDE w:val="0"/>
              <w:autoSpaceDN w:val="0"/>
              <w:adjustRightInd w:val="0"/>
              <w:spacing w:after="0" w:line="240" w:lineRule="auto"/>
              <w:rPr>
                <w:rFonts w:ascii="Times New Roman" w:eastAsia="ArialNarrow" w:hAnsi="Times New Roman" w:cs="Times New Roman"/>
                <w:color w:val="000000"/>
                <w:sz w:val="20"/>
                <w:szCs w:val="20"/>
                <w:lang w:val="pl-PL"/>
              </w:rPr>
            </w:pPr>
            <w:r>
              <w:rPr>
                <w:rFonts w:eastAsia="ArialNarrow" w:cs="Times New Roman"/>
                <w:color w:val="000000"/>
                <w:sz w:val="22"/>
                <w:szCs w:val="22"/>
                <w:lang w:val="pl-PL"/>
              </w:rPr>
              <w:t>B</w:t>
            </w:r>
            <w:r w:rsidR="001F0C19" w:rsidRPr="001F0C19">
              <w:rPr>
                <w:rFonts w:eastAsia="ArialNarrow" w:cs="Times New Roman"/>
                <w:color w:val="000000"/>
                <w:sz w:val="22"/>
                <w:szCs w:val="22"/>
                <w:lang w:val="pl-PL"/>
              </w:rPr>
              <w:t>rak</w:t>
            </w:r>
            <w:r>
              <w:rPr>
                <w:rFonts w:eastAsia="ArialNarrow" w:cs="Times New Roman"/>
                <w:color w:val="000000"/>
                <w:sz w:val="22"/>
                <w:szCs w:val="22"/>
                <w:lang w:val="pl-PL"/>
              </w:rPr>
              <w:t>.</w:t>
            </w:r>
          </w:p>
        </w:tc>
        <w:tc>
          <w:tcPr>
            <w:tcW w:w="3276" w:type="dxa"/>
          </w:tcPr>
          <w:p w:rsidR="00BC78A5" w:rsidRPr="005F4F99" w:rsidRDefault="0083515A" w:rsidP="00BC78A5">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B</w:t>
            </w:r>
            <w:r w:rsidR="00BC78A5">
              <w:rPr>
                <w:rFonts w:eastAsia="ArialNarrow" w:cs="Times New Roman"/>
                <w:color w:val="000000"/>
                <w:sz w:val="22"/>
                <w:szCs w:val="22"/>
                <w:lang w:val="pl-PL"/>
              </w:rPr>
              <w:t>rak</w:t>
            </w:r>
            <w:r>
              <w:rPr>
                <w:rFonts w:eastAsia="ArialNarrow" w:cs="Times New Roman"/>
                <w:color w:val="000000"/>
                <w:sz w:val="22"/>
                <w:szCs w:val="22"/>
                <w:lang w:val="pl-PL"/>
              </w:rPr>
              <w:t>.</w:t>
            </w:r>
          </w:p>
        </w:tc>
      </w:tr>
      <w:tr w:rsidR="00BC78A5" w:rsidRPr="00D64A4F" w:rsidTr="001F0C19">
        <w:tc>
          <w:tcPr>
            <w:tcW w:w="5524" w:type="dxa"/>
          </w:tcPr>
          <w:p w:rsidR="00BC78A5" w:rsidRPr="00C9431B" w:rsidRDefault="00BC78A5" w:rsidP="00BC78A5">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t>OPIS ŹRÓDEŁ FINANSOWANIA (wielkość środków finansowych wydatkowanych na realizację kierunku interwencji w danym roku, w podziale na źródła finansowania)</w:t>
            </w:r>
          </w:p>
          <w:p w:rsidR="00BC78A5" w:rsidRPr="00C9431B" w:rsidRDefault="00BC78A5" w:rsidP="00BC78A5">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t xml:space="preserve">Budżet Powiatu                              (kwota w zł) </w:t>
            </w:r>
          </w:p>
          <w:p w:rsidR="00BC78A5" w:rsidRPr="00C9431B" w:rsidRDefault="00BC78A5" w:rsidP="00BC78A5">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t>Budżet jednostki realizującej       (kwota w zł)</w:t>
            </w:r>
          </w:p>
          <w:p w:rsidR="00BC78A5" w:rsidRPr="00C9431B" w:rsidRDefault="00BC78A5" w:rsidP="00BC78A5">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t xml:space="preserve">Budżet ................................         (kwota w zł)   </w:t>
            </w:r>
          </w:p>
          <w:p w:rsidR="00BC78A5" w:rsidRPr="009E53F0" w:rsidRDefault="00BC78A5" w:rsidP="00BC78A5">
            <w:pPr>
              <w:autoSpaceDE w:val="0"/>
              <w:autoSpaceDN w:val="0"/>
              <w:adjustRightInd w:val="0"/>
              <w:spacing w:after="0" w:line="240" w:lineRule="auto"/>
              <w:rPr>
                <w:rFonts w:eastAsia="ArialNarrow" w:cs="Times New Roman"/>
                <w:color w:val="000000"/>
                <w:sz w:val="20"/>
                <w:szCs w:val="20"/>
                <w:lang w:val="pl-PL"/>
              </w:rPr>
            </w:pPr>
            <w:r w:rsidRPr="009E53F0">
              <w:rPr>
                <w:rFonts w:eastAsia="ArialNarrow" w:cs="Times New Roman"/>
                <w:color w:val="000000"/>
                <w:sz w:val="20"/>
                <w:szCs w:val="20"/>
                <w:lang w:val="pl-PL"/>
              </w:rPr>
              <w:t xml:space="preserve">Ogółem :                                          (kwota w zł)                   </w:t>
            </w:r>
          </w:p>
        </w:tc>
        <w:tc>
          <w:tcPr>
            <w:tcW w:w="2693" w:type="dxa"/>
          </w:tcPr>
          <w:p w:rsidR="00BC78A5" w:rsidRPr="00900363" w:rsidRDefault="009E53F0" w:rsidP="00BC78A5">
            <w:pPr>
              <w:spacing w:after="0" w:line="240" w:lineRule="auto"/>
              <w:rPr>
                <w:rFonts w:cs="Times New Roman"/>
                <w:b/>
                <w:sz w:val="22"/>
                <w:szCs w:val="22"/>
                <w:lang w:val="pl-PL"/>
              </w:rPr>
            </w:pPr>
            <w:r w:rsidRPr="00900363">
              <w:rPr>
                <w:rFonts w:cs="Times New Roman"/>
                <w:b/>
                <w:sz w:val="22"/>
                <w:szCs w:val="22"/>
                <w:lang w:val="pl-PL"/>
              </w:rPr>
              <w:t>PDPS</w:t>
            </w:r>
          </w:p>
          <w:p w:rsidR="00BC78A5" w:rsidRPr="00D60CC7" w:rsidRDefault="00BC78A5" w:rsidP="00BC78A5">
            <w:pPr>
              <w:autoSpaceDE w:val="0"/>
              <w:autoSpaceDN w:val="0"/>
              <w:adjustRightInd w:val="0"/>
              <w:spacing w:after="0" w:line="240" w:lineRule="auto"/>
              <w:rPr>
                <w:rFonts w:eastAsia="ArialNarrow" w:cs="Times New Roman"/>
                <w:color w:val="000000"/>
                <w:sz w:val="22"/>
                <w:szCs w:val="22"/>
                <w:lang w:val="pl-PL"/>
              </w:rPr>
            </w:pPr>
            <w:r w:rsidRPr="00D60CC7">
              <w:rPr>
                <w:rFonts w:eastAsia="ArialNarrow" w:cs="Times New Roman"/>
                <w:color w:val="000000"/>
                <w:sz w:val="22"/>
                <w:szCs w:val="22"/>
                <w:lang w:val="pl-PL"/>
              </w:rPr>
              <w:t>1.</w:t>
            </w:r>
          </w:p>
          <w:p w:rsidR="00BC78A5" w:rsidRPr="00D60CC7" w:rsidRDefault="00BC78A5" w:rsidP="00BC78A5">
            <w:pPr>
              <w:autoSpaceDE w:val="0"/>
              <w:autoSpaceDN w:val="0"/>
              <w:adjustRightInd w:val="0"/>
              <w:spacing w:after="0" w:line="240" w:lineRule="auto"/>
              <w:rPr>
                <w:rFonts w:eastAsia="ArialNarrow" w:cs="Times New Roman"/>
                <w:color w:val="000000"/>
                <w:sz w:val="22"/>
                <w:szCs w:val="22"/>
                <w:lang w:val="pl-PL"/>
              </w:rPr>
            </w:pPr>
            <w:r w:rsidRPr="00D60CC7">
              <w:rPr>
                <w:rFonts w:eastAsia="ArialNarrow" w:cs="Times New Roman"/>
                <w:color w:val="000000"/>
                <w:sz w:val="22"/>
                <w:szCs w:val="22"/>
                <w:lang w:val="pl-PL"/>
              </w:rPr>
              <w:t>Budżet Powiatu  14031,00</w:t>
            </w:r>
          </w:p>
          <w:p w:rsidR="00BC78A5" w:rsidRPr="00D60CC7" w:rsidRDefault="00BC78A5" w:rsidP="00BC78A5">
            <w:pPr>
              <w:autoSpaceDE w:val="0"/>
              <w:autoSpaceDN w:val="0"/>
              <w:adjustRightInd w:val="0"/>
              <w:spacing w:after="0" w:line="240" w:lineRule="auto"/>
              <w:rPr>
                <w:rFonts w:eastAsia="ArialNarrow" w:cs="Times New Roman"/>
                <w:color w:val="000000"/>
                <w:sz w:val="22"/>
                <w:szCs w:val="22"/>
                <w:lang w:val="pl-PL"/>
              </w:rPr>
            </w:pPr>
            <w:r w:rsidRPr="00D60CC7">
              <w:rPr>
                <w:rFonts w:eastAsia="ArialNarrow" w:cs="Times New Roman"/>
                <w:color w:val="000000"/>
                <w:sz w:val="22"/>
                <w:szCs w:val="22"/>
                <w:lang w:val="pl-PL"/>
              </w:rPr>
              <w:t>Budżet jedn.           600,00</w:t>
            </w:r>
          </w:p>
          <w:p w:rsidR="00BC78A5" w:rsidRPr="00D60CC7" w:rsidRDefault="00BC78A5" w:rsidP="00BC78A5">
            <w:pPr>
              <w:autoSpaceDE w:val="0"/>
              <w:autoSpaceDN w:val="0"/>
              <w:adjustRightInd w:val="0"/>
              <w:spacing w:after="0" w:line="240" w:lineRule="auto"/>
              <w:rPr>
                <w:rFonts w:eastAsia="ArialNarrow" w:cs="Times New Roman"/>
                <w:color w:val="000000"/>
                <w:sz w:val="22"/>
                <w:szCs w:val="22"/>
                <w:lang w:val="pl-PL"/>
              </w:rPr>
            </w:pPr>
            <w:r w:rsidRPr="00D60CC7">
              <w:rPr>
                <w:rFonts w:eastAsia="ArialNarrow" w:cs="Times New Roman"/>
                <w:color w:val="000000"/>
                <w:sz w:val="22"/>
                <w:szCs w:val="22"/>
                <w:lang w:val="pl-PL"/>
              </w:rPr>
              <w:t xml:space="preserve">Budżet dotacji      9750,00     </w:t>
            </w:r>
          </w:p>
          <w:p w:rsidR="00BC78A5" w:rsidRPr="00D60CC7" w:rsidRDefault="00BC78A5" w:rsidP="00BC78A5">
            <w:pPr>
              <w:autoSpaceDE w:val="0"/>
              <w:autoSpaceDN w:val="0"/>
              <w:adjustRightInd w:val="0"/>
              <w:spacing w:after="0" w:line="240" w:lineRule="auto"/>
              <w:rPr>
                <w:rFonts w:eastAsia="ArialNarrow" w:cs="Times New Roman"/>
                <w:color w:val="000000"/>
                <w:sz w:val="22"/>
                <w:szCs w:val="22"/>
                <w:lang w:val="pl-PL"/>
              </w:rPr>
            </w:pPr>
            <w:r w:rsidRPr="00D60CC7">
              <w:rPr>
                <w:rFonts w:eastAsia="ArialNarrow" w:cs="Times New Roman"/>
                <w:color w:val="000000"/>
                <w:sz w:val="22"/>
                <w:szCs w:val="22"/>
                <w:lang w:val="pl-PL"/>
              </w:rPr>
              <w:t xml:space="preserve">Ogółem :            </w:t>
            </w:r>
            <w:r w:rsidR="00764AB8">
              <w:rPr>
                <w:rFonts w:eastAsia="ArialNarrow" w:cs="Times New Roman"/>
                <w:color w:val="000000"/>
                <w:sz w:val="22"/>
                <w:szCs w:val="22"/>
                <w:lang w:val="pl-PL"/>
              </w:rPr>
              <w:t xml:space="preserve"> </w:t>
            </w:r>
            <w:r w:rsidRPr="00D60CC7">
              <w:rPr>
                <w:rFonts w:eastAsia="ArialNarrow" w:cs="Times New Roman"/>
                <w:color w:val="000000"/>
                <w:sz w:val="22"/>
                <w:szCs w:val="22"/>
                <w:lang w:val="pl-PL"/>
              </w:rPr>
              <w:t>24381,00</w:t>
            </w:r>
          </w:p>
          <w:p w:rsidR="00BC78A5" w:rsidRPr="00D60CC7" w:rsidRDefault="00BC78A5" w:rsidP="00BC78A5">
            <w:pPr>
              <w:autoSpaceDE w:val="0"/>
              <w:autoSpaceDN w:val="0"/>
              <w:adjustRightInd w:val="0"/>
              <w:spacing w:after="0" w:line="240" w:lineRule="auto"/>
              <w:rPr>
                <w:rFonts w:eastAsia="ArialNarrow" w:cs="Times New Roman"/>
                <w:color w:val="000000"/>
                <w:sz w:val="22"/>
                <w:szCs w:val="22"/>
                <w:lang w:val="pl-PL"/>
              </w:rPr>
            </w:pPr>
          </w:p>
          <w:p w:rsidR="00BC78A5" w:rsidRPr="00D60CC7" w:rsidRDefault="00BC78A5" w:rsidP="00BC78A5">
            <w:pPr>
              <w:autoSpaceDE w:val="0"/>
              <w:autoSpaceDN w:val="0"/>
              <w:adjustRightInd w:val="0"/>
              <w:spacing w:after="0" w:line="240" w:lineRule="auto"/>
              <w:rPr>
                <w:rFonts w:eastAsia="ArialNarrow" w:cs="Times New Roman"/>
                <w:color w:val="000000"/>
                <w:sz w:val="22"/>
                <w:szCs w:val="22"/>
                <w:lang w:val="pl-PL"/>
              </w:rPr>
            </w:pPr>
            <w:r w:rsidRPr="00D60CC7">
              <w:rPr>
                <w:rFonts w:eastAsia="ArialNarrow" w:cs="Times New Roman"/>
                <w:color w:val="000000"/>
                <w:sz w:val="22"/>
                <w:szCs w:val="22"/>
                <w:lang w:val="pl-PL"/>
              </w:rPr>
              <w:t>2.</w:t>
            </w:r>
          </w:p>
          <w:p w:rsidR="00BC78A5" w:rsidRPr="00D60CC7" w:rsidRDefault="00BC78A5" w:rsidP="00BC78A5">
            <w:pPr>
              <w:autoSpaceDE w:val="0"/>
              <w:autoSpaceDN w:val="0"/>
              <w:adjustRightInd w:val="0"/>
              <w:spacing w:after="0" w:line="240" w:lineRule="auto"/>
              <w:rPr>
                <w:rFonts w:eastAsia="ArialNarrow" w:cs="Times New Roman"/>
                <w:color w:val="000000"/>
                <w:sz w:val="22"/>
                <w:szCs w:val="22"/>
                <w:lang w:val="pl-PL"/>
              </w:rPr>
            </w:pPr>
            <w:r w:rsidRPr="00D60CC7">
              <w:rPr>
                <w:rFonts w:eastAsia="ArialNarrow" w:cs="Times New Roman"/>
                <w:color w:val="000000"/>
                <w:sz w:val="22"/>
                <w:szCs w:val="22"/>
                <w:lang w:val="pl-PL"/>
              </w:rPr>
              <w:t>Budżet jedn.        2052,00</w:t>
            </w:r>
          </w:p>
          <w:p w:rsidR="00BC78A5" w:rsidRPr="00D60CC7" w:rsidRDefault="00BC78A5" w:rsidP="00BC78A5">
            <w:pPr>
              <w:autoSpaceDE w:val="0"/>
              <w:autoSpaceDN w:val="0"/>
              <w:adjustRightInd w:val="0"/>
              <w:spacing w:after="0" w:line="240" w:lineRule="auto"/>
              <w:rPr>
                <w:rFonts w:eastAsia="ArialNarrow" w:cs="Times New Roman"/>
                <w:color w:val="000000"/>
                <w:sz w:val="22"/>
                <w:szCs w:val="22"/>
                <w:lang w:val="pl-PL"/>
              </w:rPr>
            </w:pPr>
            <w:r w:rsidRPr="00D60CC7">
              <w:rPr>
                <w:rFonts w:eastAsia="ArialNarrow" w:cs="Times New Roman"/>
                <w:color w:val="000000"/>
                <w:sz w:val="22"/>
                <w:szCs w:val="22"/>
                <w:lang w:val="pl-PL"/>
              </w:rPr>
              <w:t>Budżet dotacji     4788,00</w:t>
            </w:r>
          </w:p>
          <w:p w:rsidR="00A6658E" w:rsidRPr="00D60CC7" w:rsidRDefault="00BC78A5" w:rsidP="00BC78A5">
            <w:pPr>
              <w:autoSpaceDE w:val="0"/>
              <w:autoSpaceDN w:val="0"/>
              <w:adjustRightInd w:val="0"/>
              <w:spacing w:after="0" w:line="240" w:lineRule="auto"/>
              <w:rPr>
                <w:rFonts w:eastAsia="ArialNarrow" w:cs="Times New Roman"/>
                <w:color w:val="000000"/>
                <w:sz w:val="22"/>
                <w:szCs w:val="22"/>
                <w:lang w:val="pl-PL"/>
              </w:rPr>
            </w:pPr>
            <w:r w:rsidRPr="00D60CC7">
              <w:rPr>
                <w:rFonts w:eastAsia="ArialNarrow" w:cs="Times New Roman"/>
                <w:color w:val="000000"/>
                <w:sz w:val="22"/>
                <w:szCs w:val="22"/>
                <w:lang w:val="pl-PL"/>
              </w:rPr>
              <w:t xml:space="preserve">Ogółem :             </w:t>
            </w:r>
            <w:r w:rsidR="00D60CC7">
              <w:rPr>
                <w:rFonts w:eastAsia="ArialNarrow" w:cs="Times New Roman"/>
                <w:color w:val="000000"/>
                <w:sz w:val="22"/>
                <w:szCs w:val="22"/>
                <w:lang w:val="pl-PL"/>
              </w:rPr>
              <w:t xml:space="preserve"> </w:t>
            </w:r>
            <w:r w:rsidRPr="00D60CC7">
              <w:rPr>
                <w:rFonts w:eastAsia="ArialNarrow" w:cs="Times New Roman"/>
                <w:color w:val="000000"/>
                <w:sz w:val="22"/>
                <w:szCs w:val="22"/>
                <w:lang w:val="pl-PL"/>
              </w:rPr>
              <w:t xml:space="preserve">6840,00     </w:t>
            </w:r>
          </w:p>
          <w:p w:rsidR="00A6658E" w:rsidRDefault="00A6658E" w:rsidP="00BC78A5">
            <w:pPr>
              <w:autoSpaceDE w:val="0"/>
              <w:autoSpaceDN w:val="0"/>
              <w:adjustRightInd w:val="0"/>
              <w:spacing w:after="0" w:line="240" w:lineRule="auto"/>
              <w:rPr>
                <w:rFonts w:ascii="Times New Roman" w:eastAsia="ArialNarrow" w:hAnsi="Times New Roman" w:cs="Times New Roman"/>
                <w:color w:val="000000"/>
                <w:sz w:val="20"/>
                <w:szCs w:val="20"/>
                <w:lang w:val="pl-PL"/>
              </w:rPr>
            </w:pPr>
          </w:p>
          <w:p w:rsidR="00330059" w:rsidRDefault="00330059" w:rsidP="00BC78A5">
            <w:pPr>
              <w:autoSpaceDE w:val="0"/>
              <w:autoSpaceDN w:val="0"/>
              <w:adjustRightInd w:val="0"/>
              <w:spacing w:after="0" w:line="240" w:lineRule="auto"/>
              <w:rPr>
                <w:rFonts w:eastAsia="ArialNarrow" w:cs="Times New Roman"/>
                <w:color w:val="000000"/>
                <w:sz w:val="22"/>
                <w:szCs w:val="22"/>
                <w:lang w:val="pl-PL"/>
              </w:rPr>
            </w:pPr>
          </w:p>
          <w:p w:rsidR="00330059" w:rsidRDefault="00330059" w:rsidP="00BC78A5">
            <w:pPr>
              <w:autoSpaceDE w:val="0"/>
              <w:autoSpaceDN w:val="0"/>
              <w:adjustRightInd w:val="0"/>
              <w:spacing w:after="0" w:line="240" w:lineRule="auto"/>
              <w:rPr>
                <w:rFonts w:eastAsia="ArialNarrow" w:cs="Times New Roman"/>
                <w:color w:val="000000"/>
                <w:sz w:val="22"/>
                <w:szCs w:val="22"/>
                <w:lang w:val="pl-PL"/>
              </w:rPr>
            </w:pPr>
            <w:r w:rsidRPr="00900363">
              <w:rPr>
                <w:rFonts w:cs="Times New Roman"/>
                <w:b/>
                <w:sz w:val="22"/>
                <w:szCs w:val="22"/>
                <w:lang w:val="pl-PL"/>
              </w:rPr>
              <w:t>UM ALWERNIA</w:t>
            </w:r>
          </w:p>
          <w:p w:rsidR="00D60CC7" w:rsidRDefault="00A6658E" w:rsidP="00BC78A5">
            <w:pPr>
              <w:autoSpaceDE w:val="0"/>
              <w:autoSpaceDN w:val="0"/>
              <w:adjustRightInd w:val="0"/>
              <w:spacing w:after="0" w:line="240" w:lineRule="auto"/>
              <w:rPr>
                <w:rFonts w:ascii="Times New Roman" w:eastAsia="ArialNarrow" w:hAnsi="Times New Roman" w:cs="Times New Roman"/>
                <w:color w:val="000000"/>
                <w:sz w:val="20"/>
                <w:szCs w:val="20"/>
                <w:lang w:val="pl-PL"/>
              </w:rPr>
            </w:pPr>
            <w:r>
              <w:rPr>
                <w:rFonts w:eastAsia="ArialNarrow" w:cs="Times New Roman"/>
                <w:color w:val="000000"/>
                <w:sz w:val="22"/>
                <w:szCs w:val="22"/>
                <w:lang w:val="pl-PL"/>
              </w:rPr>
              <w:t>Budżet Gminy Alwernia oraz Budżet Państwa</w:t>
            </w:r>
            <w:r w:rsidR="00BC78A5" w:rsidRPr="00D548A9">
              <w:rPr>
                <w:rFonts w:ascii="Times New Roman" w:eastAsia="ArialNarrow" w:hAnsi="Times New Roman" w:cs="Times New Roman"/>
                <w:color w:val="000000"/>
                <w:sz w:val="20"/>
                <w:szCs w:val="20"/>
                <w:lang w:val="pl-PL"/>
              </w:rPr>
              <w:t xml:space="preserve">  </w:t>
            </w:r>
          </w:p>
          <w:p w:rsidR="00A645C7" w:rsidRDefault="00A645C7" w:rsidP="00BC78A5">
            <w:pPr>
              <w:autoSpaceDE w:val="0"/>
              <w:autoSpaceDN w:val="0"/>
              <w:adjustRightInd w:val="0"/>
              <w:spacing w:after="0" w:line="240" w:lineRule="auto"/>
              <w:rPr>
                <w:rFonts w:eastAsia="ArialNarrow" w:cs="Times New Roman"/>
                <w:b/>
                <w:color w:val="000000"/>
                <w:sz w:val="22"/>
                <w:szCs w:val="22"/>
                <w:lang w:val="pl-PL"/>
              </w:rPr>
            </w:pPr>
          </w:p>
          <w:p w:rsidR="00D60CC7" w:rsidRDefault="00D60CC7" w:rsidP="00BC78A5">
            <w:pPr>
              <w:autoSpaceDE w:val="0"/>
              <w:autoSpaceDN w:val="0"/>
              <w:adjustRightInd w:val="0"/>
              <w:spacing w:after="0" w:line="240" w:lineRule="auto"/>
              <w:rPr>
                <w:rFonts w:eastAsia="ArialNarrow" w:cs="Times New Roman"/>
                <w:b/>
                <w:color w:val="000000"/>
                <w:sz w:val="22"/>
                <w:szCs w:val="22"/>
                <w:lang w:val="pl-PL"/>
              </w:rPr>
            </w:pPr>
            <w:r w:rsidRPr="00D60CC7">
              <w:rPr>
                <w:rFonts w:eastAsia="ArialNarrow" w:cs="Times New Roman"/>
                <w:b/>
                <w:color w:val="000000"/>
                <w:sz w:val="22"/>
                <w:szCs w:val="22"/>
                <w:lang w:val="pl-PL"/>
              </w:rPr>
              <w:t>UM CHRZANÓW</w:t>
            </w:r>
            <w:r w:rsidR="00BC78A5" w:rsidRPr="00D60CC7">
              <w:rPr>
                <w:rFonts w:eastAsia="ArialNarrow" w:cs="Times New Roman"/>
                <w:b/>
                <w:color w:val="000000"/>
                <w:sz w:val="22"/>
                <w:szCs w:val="22"/>
                <w:lang w:val="pl-PL"/>
              </w:rPr>
              <w:t xml:space="preserve">     </w:t>
            </w:r>
          </w:p>
          <w:p w:rsidR="00BC78A5" w:rsidRPr="00D60CC7" w:rsidRDefault="00D60CC7" w:rsidP="00BC78A5">
            <w:pPr>
              <w:autoSpaceDE w:val="0"/>
              <w:autoSpaceDN w:val="0"/>
              <w:adjustRightInd w:val="0"/>
              <w:spacing w:after="0" w:line="240" w:lineRule="auto"/>
              <w:rPr>
                <w:rFonts w:eastAsia="ArialNarrow" w:cs="Times New Roman"/>
                <w:color w:val="000000"/>
                <w:sz w:val="22"/>
                <w:szCs w:val="22"/>
                <w:lang w:val="pl-PL"/>
              </w:rPr>
            </w:pPr>
            <w:r w:rsidRPr="00900363">
              <w:rPr>
                <w:bCs/>
                <w:sz w:val="22"/>
                <w:szCs w:val="22"/>
                <w:lang w:val="pl-PL"/>
              </w:rPr>
              <w:t xml:space="preserve">Budżet UE 243 10, 98 zł, budżet UM Chrzanów </w:t>
            </w:r>
            <w:r w:rsidRPr="00900363">
              <w:rPr>
                <w:bCs/>
                <w:sz w:val="22"/>
                <w:szCs w:val="22"/>
                <w:lang w:val="pl-PL"/>
              </w:rPr>
              <w:br/>
              <w:t xml:space="preserve">27 390, 95 zł </w:t>
            </w:r>
            <w:r w:rsidR="00BC78A5" w:rsidRPr="00D60CC7">
              <w:rPr>
                <w:rFonts w:eastAsia="ArialNarrow" w:cs="Times New Roman"/>
                <w:color w:val="000000"/>
                <w:sz w:val="22"/>
                <w:szCs w:val="22"/>
                <w:lang w:val="pl-PL"/>
              </w:rPr>
              <w:t xml:space="preserve">                              </w:t>
            </w:r>
          </w:p>
        </w:tc>
        <w:tc>
          <w:tcPr>
            <w:tcW w:w="2835" w:type="dxa"/>
          </w:tcPr>
          <w:p w:rsidR="00BC78A5" w:rsidRPr="00900363" w:rsidRDefault="009E53F0" w:rsidP="00BC78A5">
            <w:pPr>
              <w:spacing w:after="0" w:line="240" w:lineRule="auto"/>
              <w:rPr>
                <w:rFonts w:cs="Times New Roman"/>
                <w:b/>
                <w:sz w:val="22"/>
                <w:szCs w:val="22"/>
                <w:lang w:val="pl-PL"/>
              </w:rPr>
            </w:pPr>
            <w:r w:rsidRPr="00900363">
              <w:rPr>
                <w:rFonts w:cs="Times New Roman"/>
                <w:b/>
                <w:sz w:val="22"/>
                <w:szCs w:val="22"/>
                <w:lang w:val="pl-PL"/>
              </w:rPr>
              <w:t>PDPS</w:t>
            </w:r>
            <w:r w:rsidR="00BC78A5" w:rsidRPr="00900363">
              <w:rPr>
                <w:rFonts w:cs="Times New Roman"/>
                <w:b/>
                <w:sz w:val="22"/>
                <w:szCs w:val="22"/>
                <w:lang w:val="pl-PL"/>
              </w:rPr>
              <w:t xml:space="preserve"> </w:t>
            </w:r>
          </w:p>
          <w:p w:rsidR="00BC78A5" w:rsidRPr="00445BBA" w:rsidRDefault="00BC78A5" w:rsidP="00EE446D">
            <w:pPr>
              <w:spacing w:after="60" w:line="240" w:lineRule="auto"/>
              <w:jc w:val="both"/>
              <w:rPr>
                <w:rFonts w:eastAsia="ArialNarrow" w:cs="Times New Roman"/>
                <w:color w:val="000000"/>
                <w:sz w:val="22"/>
                <w:szCs w:val="22"/>
                <w:lang w:val="pl-PL"/>
              </w:rPr>
            </w:pPr>
            <w:r w:rsidRPr="00445BBA">
              <w:rPr>
                <w:rFonts w:eastAsia="ArialNarrow" w:cs="Times New Roman"/>
                <w:color w:val="000000"/>
                <w:sz w:val="22"/>
                <w:szCs w:val="22"/>
                <w:lang w:val="pl-PL"/>
              </w:rPr>
              <w:t>1.</w:t>
            </w:r>
          </w:p>
          <w:p w:rsidR="00BC78A5" w:rsidRPr="00445BBA" w:rsidRDefault="001F0C19" w:rsidP="00EE446D">
            <w:pPr>
              <w:spacing w:after="60" w:line="240" w:lineRule="auto"/>
              <w:rPr>
                <w:rFonts w:eastAsia="ArialNarrow" w:cs="Times New Roman"/>
                <w:color w:val="000000"/>
                <w:sz w:val="22"/>
                <w:szCs w:val="22"/>
                <w:lang w:val="pl-PL"/>
              </w:rPr>
            </w:pPr>
            <w:r>
              <w:rPr>
                <w:rFonts w:eastAsia="ArialNarrow" w:cs="Times New Roman"/>
                <w:color w:val="000000"/>
                <w:sz w:val="22"/>
                <w:szCs w:val="22"/>
                <w:lang w:val="pl-PL"/>
              </w:rPr>
              <w:t xml:space="preserve">Budżet Powiatu </w:t>
            </w:r>
            <w:r w:rsidR="00BC78A5" w:rsidRPr="00445BBA">
              <w:rPr>
                <w:rFonts w:eastAsia="ArialNarrow" w:cs="Times New Roman"/>
                <w:color w:val="000000"/>
                <w:sz w:val="22"/>
                <w:szCs w:val="22"/>
                <w:lang w:val="pl-PL"/>
              </w:rPr>
              <w:t xml:space="preserve"> 8500,00</w:t>
            </w:r>
          </w:p>
          <w:p w:rsidR="00BC78A5" w:rsidRPr="00445BBA" w:rsidRDefault="001F0C19" w:rsidP="00EE446D">
            <w:pPr>
              <w:spacing w:after="60" w:line="240" w:lineRule="auto"/>
              <w:rPr>
                <w:rFonts w:eastAsia="ArialNarrow" w:cs="Times New Roman"/>
                <w:color w:val="000000"/>
                <w:sz w:val="22"/>
                <w:szCs w:val="22"/>
                <w:lang w:val="pl-PL"/>
              </w:rPr>
            </w:pPr>
            <w:r>
              <w:rPr>
                <w:rFonts w:eastAsia="ArialNarrow" w:cs="Times New Roman"/>
                <w:color w:val="000000"/>
                <w:sz w:val="22"/>
                <w:szCs w:val="22"/>
                <w:lang w:val="pl-PL"/>
              </w:rPr>
              <w:t xml:space="preserve">Budżet jedn.         </w:t>
            </w:r>
            <w:r w:rsidR="00BC78A5" w:rsidRPr="00445BBA">
              <w:rPr>
                <w:rFonts w:eastAsia="ArialNarrow" w:cs="Times New Roman"/>
                <w:color w:val="000000"/>
                <w:sz w:val="22"/>
                <w:szCs w:val="22"/>
                <w:lang w:val="pl-PL"/>
              </w:rPr>
              <w:t xml:space="preserve">  800,00</w:t>
            </w:r>
          </w:p>
          <w:p w:rsidR="00BC78A5" w:rsidRPr="00445BBA" w:rsidRDefault="00BC78A5" w:rsidP="00EE446D">
            <w:pPr>
              <w:spacing w:after="60" w:line="240" w:lineRule="auto"/>
              <w:rPr>
                <w:rFonts w:eastAsia="ArialNarrow" w:cs="Times New Roman"/>
                <w:color w:val="000000"/>
                <w:sz w:val="22"/>
                <w:szCs w:val="22"/>
                <w:lang w:val="pl-PL"/>
              </w:rPr>
            </w:pPr>
            <w:r w:rsidRPr="00445BBA">
              <w:rPr>
                <w:rFonts w:eastAsia="ArialNarrow" w:cs="Times New Roman"/>
                <w:color w:val="000000"/>
                <w:sz w:val="22"/>
                <w:szCs w:val="22"/>
                <w:lang w:val="pl-PL"/>
              </w:rPr>
              <w:t>Budżet dot</w:t>
            </w:r>
            <w:r w:rsidR="001F0C19">
              <w:rPr>
                <w:rFonts w:eastAsia="ArialNarrow" w:cs="Times New Roman"/>
                <w:color w:val="000000"/>
                <w:sz w:val="22"/>
                <w:szCs w:val="22"/>
                <w:lang w:val="pl-PL"/>
              </w:rPr>
              <w:t xml:space="preserve">acji   </w:t>
            </w:r>
            <w:r w:rsidRPr="00445BBA">
              <w:rPr>
                <w:rFonts w:eastAsia="ArialNarrow" w:cs="Times New Roman"/>
                <w:color w:val="000000"/>
                <w:sz w:val="22"/>
                <w:szCs w:val="22"/>
                <w:lang w:val="pl-PL"/>
              </w:rPr>
              <w:t xml:space="preserve">  9.886,00     </w:t>
            </w:r>
          </w:p>
          <w:p w:rsidR="00BC78A5" w:rsidRPr="00445BBA" w:rsidRDefault="001F0C19" w:rsidP="00EE446D">
            <w:pPr>
              <w:spacing w:after="60" w:line="240" w:lineRule="auto"/>
              <w:rPr>
                <w:rFonts w:eastAsia="ArialNarrow" w:cs="Times New Roman"/>
                <w:color w:val="000000"/>
                <w:sz w:val="22"/>
                <w:szCs w:val="22"/>
                <w:lang w:val="pl-PL"/>
              </w:rPr>
            </w:pPr>
            <w:r>
              <w:rPr>
                <w:rFonts w:eastAsia="ArialNarrow" w:cs="Times New Roman"/>
                <w:color w:val="000000"/>
                <w:sz w:val="22"/>
                <w:szCs w:val="22"/>
                <w:lang w:val="pl-PL"/>
              </w:rPr>
              <w:t xml:space="preserve">Ogółem :            </w:t>
            </w:r>
            <w:r w:rsidR="00BC78A5" w:rsidRPr="00445BBA">
              <w:rPr>
                <w:rFonts w:eastAsia="ArialNarrow" w:cs="Times New Roman"/>
                <w:color w:val="000000"/>
                <w:sz w:val="22"/>
                <w:szCs w:val="22"/>
                <w:lang w:val="pl-PL"/>
              </w:rPr>
              <w:t>19</w:t>
            </w:r>
            <w:r>
              <w:rPr>
                <w:rFonts w:eastAsia="ArialNarrow" w:cs="Times New Roman"/>
                <w:color w:val="000000"/>
                <w:sz w:val="22"/>
                <w:szCs w:val="22"/>
                <w:lang w:val="pl-PL"/>
              </w:rPr>
              <w:t xml:space="preserve"> </w:t>
            </w:r>
            <w:r w:rsidR="00BC78A5" w:rsidRPr="00445BBA">
              <w:rPr>
                <w:rFonts w:eastAsia="ArialNarrow" w:cs="Times New Roman"/>
                <w:color w:val="000000"/>
                <w:sz w:val="22"/>
                <w:szCs w:val="22"/>
                <w:lang w:val="pl-PL"/>
              </w:rPr>
              <w:t xml:space="preserve">186,00 </w:t>
            </w:r>
          </w:p>
          <w:p w:rsidR="00BC78A5" w:rsidRPr="00445BBA" w:rsidRDefault="00BC78A5" w:rsidP="00EE446D">
            <w:pPr>
              <w:spacing w:after="60" w:line="240" w:lineRule="auto"/>
              <w:rPr>
                <w:rFonts w:eastAsia="ArialNarrow" w:cs="Times New Roman"/>
                <w:color w:val="000000"/>
                <w:sz w:val="22"/>
                <w:szCs w:val="22"/>
                <w:lang w:val="pl-PL"/>
              </w:rPr>
            </w:pPr>
            <w:r w:rsidRPr="00445BBA">
              <w:rPr>
                <w:rFonts w:eastAsia="ArialNarrow" w:cs="Times New Roman"/>
                <w:color w:val="000000"/>
                <w:sz w:val="22"/>
                <w:szCs w:val="22"/>
                <w:lang w:val="pl-PL"/>
              </w:rPr>
              <w:t>2.</w:t>
            </w:r>
          </w:p>
          <w:p w:rsidR="00EE446D" w:rsidRDefault="00BC78A5" w:rsidP="00EE446D">
            <w:pPr>
              <w:spacing w:after="60" w:line="240" w:lineRule="auto"/>
              <w:rPr>
                <w:rFonts w:eastAsia="ArialNarrow" w:cs="Times New Roman"/>
                <w:color w:val="000000"/>
                <w:sz w:val="22"/>
                <w:szCs w:val="22"/>
                <w:lang w:val="pl-PL"/>
              </w:rPr>
            </w:pPr>
            <w:r w:rsidRPr="00445BBA">
              <w:rPr>
                <w:rFonts w:eastAsia="ArialNarrow" w:cs="Times New Roman"/>
                <w:color w:val="000000"/>
                <w:sz w:val="22"/>
                <w:szCs w:val="22"/>
                <w:lang w:val="pl-PL"/>
              </w:rPr>
              <w:t>B</w:t>
            </w:r>
            <w:r w:rsidR="00EE446D">
              <w:rPr>
                <w:rFonts w:eastAsia="ArialNarrow" w:cs="Times New Roman"/>
                <w:color w:val="000000"/>
                <w:sz w:val="22"/>
                <w:szCs w:val="22"/>
                <w:lang w:val="pl-PL"/>
              </w:rPr>
              <w:t>udżet jedn.             2 040,00</w:t>
            </w:r>
          </w:p>
          <w:p w:rsidR="00BC78A5" w:rsidRPr="00445BBA" w:rsidRDefault="00BC78A5" w:rsidP="00EE446D">
            <w:pPr>
              <w:spacing w:after="60" w:line="240" w:lineRule="auto"/>
              <w:rPr>
                <w:rFonts w:eastAsia="ArialNarrow" w:cs="Times New Roman"/>
                <w:color w:val="000000"/>
                <w:sz w:val="22"/>
                <w:szCs w:val="22"/>
                <w:lang w:val="pl-PL"/>
              </w:rPr>
            </w:pPr>
            <w:r w:rsidRPr="00445BBA">
              <w:rPr>
                <w:rFonts w:eastAsia="ArialNarrow" w:cs="Times New Roman"/>
                <w:color w:val="000000"/>
                <w:sz w:val="22"/>
                <w:szCs w:val="22"/>
                <w:lang w:val="pl-PL"/>
              </w:rPr>
              <w:t>Budżet dotacji          4</w:t>
            </w:r>
            <w:r w:rsidR="00EE446D">
              <w:rPr>
                <w:rFonts w:eastAsia="ArialNarrow" w:cs="Times New Roman"/>
                <w:color w:val="000000"/>
                <w:sz w:val="22"/>
                <w:szCs w:val="22"/>
                <w:lang w:val="pl-PL"/>
              </w:rPr>
              <w:t xml:space="preserve"> </w:t>
            </w:r>
            <w:r w:rsidRPr="00445BBA">
              <w:rPr>
                <w:rFonts w:eastAsia="ArialNarrow" w:cs="Times New Roman"/>
                <w:color w:val="000000"/>
                <w:sz w:val="22"/>
                <w:szCs w:val="22"/>
                <w:lang w:val="pl-PL"/>
              </w:rPr>
              <w:t>760,00</w:t>
            </w:r>
          </w:p>
          <w:p w:rsidR="00A6658E" w:rsidRPr="00445BBA" w:rsidRDefault="00BC78A5" w:rsidP="00EE446D">
            <w:pPr>
              <w:spacing w:after="60" w:line="240" w:lineRule="auto"/>
              <w:rPr>
                <w:rFonts w:eastAsia="ArialNarrow" w:cs="Times New Roman"/>
                <w:color w:val="000000"/>
                <w:sz w:val="22"/>
                <w:szCs w:val="22"/>
                <w:lang w:val="pl-PL"/>
              </w:rPr>
            </w:pPr>
            <w:r w:rsidRPr="00445BBA">
              <w:rPr>
                <w:rFonts w:eastAsia="ArialNarrow" w:cs="Times New Roman"/>
                <w:color w:val="000000"/>
                <w:sz w:val="22"/>
                <w:szCs w:val="22"/>
                <w:lang w:val="pl-PL"/>
              </w:rPr>
              <w:t xml:space="preserve">Ogółem :                  </w:t>
            </w:r>
            <w:r w:rsidR="00EE446D">
              <w:rPr>
                <w:rFonts w:eastAsia="ArialNarrow" w:cs="Times New Roman"/>
                <w:color w:val="000000"/>
                <w:sz w:val="22"/>
                <w:szCs w:val="22"/>
                <w:lang w:val="pl-PL"/>
              </w:rPr>
              <w:t xml:space="preserve"> </w:t>
            </w:r>
            <w:r w:rsidRPr="00445BBA">
              <w:rPr>
                <w:rFonts w:eastAsia="ArialNarrow" w:cs="Times New Roman"/>
                <w:color w:val="000000"/>
                <w:sz w:val="22"/>
                <w:szCs w:val="22"/>
                <w:lang w:val="pl-PL"/>
              </w:rPr>
              <w:t>6</w:t>
            </w:r>
            <w:r w:rsidR="00EE446D">
              <w:rPr>
                <w:rFonts w:eastAsia="ArialNarrow" w:cs="Times New Roman"/>
                <w:color w:val="000000"/>
                <w:sz w:val="22"/>
                <w:szCs w:val="22"/>
                <w:lang w:val="pl-PL"/>
              </w:rPr>
              <w:t xml:space="preserve"> </w:t>
            </w:r>
            <w:r w:rsidRPr="00445BBA">
              <w:rPr>
                <w:rFonts w:eastAsia="ArialNarrow" w:cs="Times New Roman"/>
                <w:color w:val="000000"/>
                <w:sz w:val="22"/>
                <w:szCs w:val="22"/>
                <w:lang w:val="pl-PL"/>
              </w:rPr>
              <w:t xml:space="preserve">800,00    </w:t>
            </w:r>
          </w:p>
          <w:p w:rsidR="00A6658E" w:rsidRDefault="00330059" w:rsidP="001F0C19">
            <w:pPr>
              <w:spacing w:after="60" w:line="22" w:lineRule="atLeast"/>
              <w:rPr>
                <w:rFonts w:ascii="Times New Roman" w:eastAsia="ArialNarrow" w:hAnsi="Times New Roman" w:cs="Times New Roman"/>
                <w:color w:val="000000"/>
                <w:sz w:val="20"/>
                <w:szCs w:val="20"/>
                <w:lang w:val="pl-PL"/>
              </w:rPr>
            </w:pPr>
            <w:r w:rsidRPr="00900363">
              <w:rPr>
                <w:rFonts w:cs="Times New Roman"/>
                <w:b/>
                <w:sz w:val="22"/>
                <w:szCs w:val="22"/>
                <w:lang w:val="pl-PL"/>
              </w:rPr>
              <w:t>UM ALWERNIA</w:t>
            </w:r>
          </w:p>
          <w:p w:rsidR="00966FE8" w:rsidRDefault="00A6658E" w:rsidP="001F0C19">
            <w:pPr>
              <w:spacing w:after="60" w:line="22" w:lineRule="atLeast"/>
              <w:rPr>
                <w:rFonts w:eastAsia="ArialNarrow" w:cs="Times New Roman"/>
                <w:color w:val="000000"/>
                <w:sz w:val="22"/>
                <w:szCs w:val="22"/>
                <w:lang w:val="pl-PL"/>
              </w:rPr>
            </w:pPr>
            <w:r>
              <w:rPr>
                <w:rFonts w:eastAsia="ArialNarrow" w:cs="Times New Roman"/>
                <w:color w:val="000000"/>
                <w:sz w:val="22"/>
                <w:szCs w:val="22"/>
                <w:lang w:val="pl-PL"/>
              </w:rPr>
              <w:t>Budżet Gminy Alwernia oraz Budżet Państwa</w:t>
            </w:r>
          </w:p>
          <w:p w:rsidR="00966FE8" w:rsidRDefault="00966FE8" w:rsidP="001F0C19">
            <w:pPr>
              <w:autoSpaceDE w:val="0"/>
              <w:autoSpaceDN w:val="0"/>
              <w:adjustRightInd w:val="0"/>
              <w:spacing w:after="0" w:line="240" w:lineRule="auto"/>
              <w:rPr>
                <w:rFonts w:eastAsia="ArialNarrow" w:cs="Times New Roman"/>
                <w:b/>
                <w:color w:val="000000"/>
                <w:sz w:val="22"/>
                <w:szCs w:val="22"/>
                <w:lang w:val="pl-PL"/>
              </w:rPr>
            </w:pPr>
            <w:r w:rsidRPr="00D60CC7">
              <w:rPr>
                <w:rFonts w:eastAsia="ArialNarrow" w:cs="Times New Roman"/>
                <w:b/>
                <w:color w:val="000000"/>
                <w:sz w:val="22"/>
                <w:szCs w:val="22"/>
                <w:lang w:val="pl-PL"/>
              </w:rPr>
              <w:t xml:space="preserve">UM CHRZANÓW     </w:t>
            </w:r>
          </w:p>
          <w:p w:rsidR="00966FE8" w:rsidRPr="0008368D" w:rsidRDefault="00495580" w:rsidP="001F0C19">
            <w:pPr>
              <w:pStyle w:val="Standard"/>
              <w:rPr>
                <w:rFonts w:asciiTheme="minorHAnsi" w:hAnsiTheme="minorHAnsi"/>
                <w:sz w:val="22"/>
                <w:szCs w:val="22"/>
              </w:rPr>
            </w:pPr>
            <w:r>
              <w:rPr>
                <w:rFonts w:asciiTheme="minorHAnsi" w:hAnsiTheme="minorHAnsi"/>
                <w:sz w:val="22"/>
                <w:szCs w:val="22"/>
              </w:rPr>
              <w:t>Dofinansowanie z RPO</w:t>
            </w:r>
            <w:r w:rsidR="00966FE8" w:rsidRPr="0008368D">
              <w:rPr>
                <w:rFonts w:asciiTheme="minorHAnsi" w:hAnsiTheme="minorHAnsi"/>
                <w:sz w:val="22"/>
                <w:szCs w:val="22"/>
              </w:rPr>
              <w:t>:</w:t>
            </w:r>
            <w:r w:rsidR="00966FE8">
              <w:rPr>
                <w:rFonts w:asciiTheme="minorHAnsi" w:hAnsiTheme="minorHAnsi"/>
                <w:sz w:val="22"/>
                <w:szCs w:val="22"/>
              </w:rPr>
              <w:t xml:space="preserve"> 591 547,69 zł </w:t>
            </w:r>
            <w:r>
              <w:rPr>
                <w:rFonts w:asciiTheme="minorHAnsi" w:hAnsiTheme="minorHAnsi"/>
                <w:sz w:val="22"/>
                <w:szCs w:val="22"/>
              </w:rPr>
              <w:t>w okresie</w:t>
            </w:r>
            <w:r w:rsidR="00966FE8" w:rsidRPr="0008368D">
              <w:rPr>
                <w:rFonts w:asciiTheme="minorHAnsi" w:hAnsiTheme="minorHAnsi"/>
                <w:sz w:val="22"/>
                <w:szCs w:val="22"/>
              </w:rPr>
              <w:t xml:space="preserve"> 01.02.2016-31.12.2018 r.</w:t>
            </w:r>
          </w:p>
          <w:p w:rsidR="00BC78A5" w:rsidRPr="00D548A9" w:rsidRDefault="00600125" w:rsidP="001F0C19">
            <w:pPr>
              <w:spacing w:after="60" w:line="22" w:lineRule="atLeast"/>
              <w:rPr>
                <w:rFonts w:ascii="Times New Roman" w:eastAsia="ArialNarrow" w:hAnsi="Times New Roman" w:cs="Times New Roman"/>
                <w:color w:val="000000"/>
                <w:sz w:val="20"/>
                <w:szCs w:val="20"/>
                <w:lang w:val="pl-PL"/>
              </w:rPr>
            </w:pPr>
            <w:r w:rsidRPr="00900363">
              <w:rPr>
                <w:bCs/>
                <w:iCs/>
                <w:sz w:val="22"/>
                <w:szCs w:val="22"/>
                <w:lang w:val="pl-PL"/>
              </w:rPr>
              <w:t xml:space="preserve">Koszt utrzymania mieszkania chronionego w 2016 roku </w:t>
            </w:r>
            <w:r w:rsidRPr="00900363">
              <w:rPr>
                <w:bCs/>
                <w:iCs/>
                <w:sz w:val="22"/>
                <w:szCs w:val="22"/>
                <w:lang w:val="pl-PL"/>
              </w:rPr>
              <w:lastRenderedPageBreak/>
              <w:t>wyniósł 1853, 53 zł</w:t>
            </w:r>
            <w:r w:rsidR="00BC78A5" w:rsidRPr="00D548A9">
              <w:rPr>
                <w:rFonts w:ascii="Times New Roman" w:eastAsia="ArialNarrow" w:hAnsi="Times New Roman" w:cs="Times New Roman"/>
                <w:color w:val="000000"/>
                <w:sz w:val="20"/>
                <w:szCs w:val="20"/>
                <w:lang w:val="pl-PL"/>
              </w:rPr>
              <w:t xml:space="preserve">     </w:t>
            </w:r>
            <w:r w:rsidR="00A6658E">
              <w:rPr>
                <w:rFonts w:ascii="Times New Roman" w:eastAsia="ArialNarrow" w:hAnsi="Times New Roman" w:cs="Times New Roman"/>
                <w:color w:val="000000"/>
                <w:sz w:val="20"/>
                <w:szCs w:val="20"/>
                <w:lang w:val="pl-PL"/>
              </w:rPr>
              <w:t xml:space="preserve">                               </w:t>
            </w:r>
          </w:p>
        </w:tc>
        <w:tc>
          <w:tcPr>
            <w:tcW w:w="3276" w:type="dxa"/>
          </w:tcPr>
          <w:p w:rsidR="00BC78A5" w:rsidRPr="00900363" w:rsidRDefault="009E53F0" w:rsidP="00E167E6">
            <w:pPr>
              <w:spacing w:after="0" w:line="240" w:lineRule="auto"/>
              <w:rPr>
                <w:rFonts w:cs="Times New Roman"/>
                <w:b/>
                <w:sz w:val="22"/>
                <w:szCs w:val="22"/>
                <w:lang w:val="pl-PL"/>
              </w:rPr>
            </w:pPr>
            <w:r w:rsidRPr="00900363">
              <w:rPr>
                <w:rFonts w:cs="Times New Roman"/>
                <w:b/>
                <w:sz w:val="22"/>
                <w:szCs w:val="22"/>
                <w:lang w:val="pl-PL"/>
              </w:rPr>
              <w:lastRenderedPageBreak/>
              <w:t>PDPS</w:t>
            </w:r>
            <w:r w:rsidR="00BC78A5" w:rsidRPr="00900363">
              <w:rPr>
                <w:rFonts w:cs="Times New Roman"/>
                <w:b/>
                <w:sz w:val="22"/>
                <w:szCs w:val="22"/>
                <w:lang w:val="pl-PL"/>
              </w:rPr>
              <w:t xml:space="preserve"> </w:t>
            </w:r>
          </w:p>
          <w:p w:rsidR="00BC78A5" w:rsidRPr="00764AB8" w:rsidRDefault="00BC78A5" w:rsidP="00E167E6">
            <w:pPr>
              <w:spacing w:after="60" w:line="22" w:lineRule="atLeast"/>
              <w:rPr>
                <w:rFonts w:eastAsia="ArialNarrow" w:cs="Times New Roman"/>
                <w:color w:val="000000"/>
                <w:sz w:val="22"/>
                <w:szCs w:val="22"/>
                <w:lang w:val="pl-PL"/>
              </w:rPr>
            </w:pPr>
            <w:r w:rsidRPr="00764AB8">
              <w:rPr>
                <w:rFonts w:eastAsia="ArialNarrow" w:cs="Times New Roman"/>
                <w:color w:val="000000"/>
                <w:sz w:val="22"/>
                <w:szCs w:val="22"/>
                <w:lang w:val="pl-PL"/>
              </w:rPr>
              <w:t>1.</w:t>
            </w:r>
          </w:p>
          <w:p w:rsidR="00BC78A5" w:rsidRPr="00764AB8" w:rsidRDefault="00BC78A5" w:rsidP="00E167E6">
            <w:pPr>
              <w:spacing w:after="60" w:line="240" w:lineRule="auto"/>
              <w:rPr>
                <w:rFonts w:eastAsia="ArialNarrow" w:cs="Times New Roman"/>
                <w:color w:val="000000"/>
                <w:sz w:val="22"/>
                <w:szCs w:val="22"/>
                <w:lang w:val="pl-PL"/>
              </w:rPr>
            </w:pPr>
            <w:r w:rsidRPr="00764AB8">
              <w:rPr>
                <w:rFonts w:eastAsia="ArialNarrow" w:cs="Times New Roman"/>
                <w:color w:val="000000"/>
                <w:sz w:val="22"/>
                <w:szCs w:val="22"/>
                <w:lang w:val="pl-PL"/>
              </w:rPr>
              <w:t>Budżet Powiatu     9000,00</w:t>
            </w:r>
          </w:p>
          <w:p w:rsidR="00BC78A5" w:rsidRPr="00764AB8" w:rsidRDefault="00BC78A5" w:rsidP="00E167E6">
            <w:pPr>
              <w:spacing w:after="60" w:line="240" w:lineRule="auto"/>
              <w:rPr>
                <w:rFonts w:eastAsia="ArialNarrow" w:cs="Times New Roman"/>
                <w:color w:val="000000"/>
                <w:sz w:val="22"/>
                <w:szCs w:val="22"/>
                <w:lang w:val="pl-PL"/>
              </w:rPr>
            </w:pPr>
            <w:r w:rsidRPr="00764AB8">
              <w:rPr>
                <w:rFonts w:eastAsia="ArialNarrow" w:cs="Times New Roman"/>
                <w:color w:val="000000"/>
                <w:sz w:val="22"/>
                <w:szCs w:val="22"/>
                <w:lang w:val="pl-PL"/>
              </w:rPr>
              <w:t>Budżet jedn.          1000,00</w:t>
            </w:r>
          </w:p>
          <w:p w:rsidR="00BC78A5" w:rsidRPr="00764AB8" w:rsidRDefault="00BC78A5" w:rsidP="00E167E6">
            <w:pPr>
              <w:spacing w:after="60" w:line="240" w:lineRule="auto"/>
              <w:rPr>
                <w:rFonts w:eastAsia="ArialNarrow" w:cs="Times New Roman"/>
                <w:color w:val="000000"/>
                <w:sz w:val="22"/>
                <w:szCs w:val="22"/>
                <w:lang w:val="pl-PL"/>
              </w:rPr>
            </w:pPr>
            <w:r w:rsidRPr="00764AB8">
              <w:rPr>
                <w:rFonts w:eastAsia="ArialNarrow" w:cs="Times New Roman"/>
                <w:color w:val="000000"/>
                <w:sz w:val="22"/>
                <w:szCs w:val="22"/>
                <w:lang w:val="pl-PL"/>
              </w:rPr>
              <w:t xml:space="preserve">Budżet dotacji       8800,00   </w:t>
            </w:r>
          </w:p>
          <w:p w:rsidR="00BC78A5" w:rsidRPr="00764AB8" w:rsidRDefault="00BC78A5" w:rsidP="00E167E6">
            <w:pPr>
              <w:spacing w:after="60" w:line="240" w:lineRule="auto"/>
              <w:rPr>
                <w:rFonts w:eastAsia="ArialNarrow" w:cs="Times New Roman"/>
                <w:color w:val="000000"/>
                <w:sz w:val="22"/>
                <w:szCs w:val="22"/>
                <w:lang w:val="pl-PL"/>
              </w:rPr>
            </w:pPr>
            <w:r w:rsidRPr="00764AB8">
              <w:rPr>
                <w:rFonts w:eastAsia="ArialNarrow" w:cs="Times New Roman"/>
                <w:color w:val="000000"/>
                <w:sz w:val="22"/>
                <w:szCs w:val="22"/>
                <w:lang w:val="pl-PL"/>
              </w:rPr>
              <w:t xml:space="preserve">Ogółem :             </w:t>
            </w:r>
            <w:r w:rsidR="00764AB8">
              <w:rPr>
                <w:rFonts w:eastAsia="ArialNarrow" w:cs="Times New Roman"/>
                <w:color w:val="000000"/>
                <w:sz w:val="22"/>
                <w:szCs w:val="22"/>
                <w:lang w:val="pl-PL"/>
              </w:rPr>
              <w:t xml:space="preserve"> </w:t>
            </w:r>
            <w:r w:rsidRPr="00764AB8">
              <w:rPr>
                <w:rFonts w:eastAsia="ArialNarrow" w:cs="Times New Roman"/>
                <w:color w:val="000000"/>
                <w:sz w:val="22"/>
                <w:szCs w:val="22"/>
                <w:lang w:val="pl-PL"/>
              </w:rPr>
              <w:t>18800,00</w:t>
            </w:r>
          </w:p>
          <w:p w:rsidR="00BC78A5" w:rsidRPr="00764AB8" w:rsidRDefault="00BC78A5" w:rsidP="00E167E6">
            <w:pPr>
              <w:autoSpaceDE w:val="0"/>
              <w:autoSpaceDN w:val="0"/>
              <w:adjustRightInd w:val="0"/>
              <w:spacing w:after="0" w:line="240" w:lineRule="auto"/>
              <w:rPr>
                <w:rFonts w:eastAsia="ArialNarrow" w:cs="Times New Roman"/>
                <w:color w:val="000000"/>
                <w:sz w:val="22"/>
                <w:szCs w:val="22"/>
                <w:lang w:val="pl-PL"/>
              </w:rPr>
            </w:pPr>
          </w:p>
          <w:p w:rsidR="00330059" w:rsidRDefault="00330059" w:rsidP="00E167E6">
            <w:pPr>
              <w:autoSpaceDE w:val="0"/>
              <w:autoSpaceDN w:val="0"/>
              <w:adjustRightInd w:val="0"/>
              <w:spacing w:after="0" w:line="240" w:lineRule="auto"/>
              <w:rPr>
                <w:rFonts w:eastAsia="ArialNarrow" w:cs="Times New Roman"/>
                <w:color w:val="000000"/>
                <w:sz w:val="22"/>
                <w:szCs w:val="22"/>
                <w:lang w:val="pl-PL"/>
              </w:rPr>
            </w:pPr>
            <w:r w:rsidRPr="00900363">
              <w:rPr>
                <w:rFonts w:cs="Times New Roman"/>
                <w:b/>
                <w:sz w:val="22"/>
                <w:szCs w:val="22"/>
                <w:lang w:val="pl-PL"/>
              </w:rPr>
              <w:t>UM ALWERNIA</w:t>
            </w:r>
          </w:p>
          <w:p w:rsidR="00A6658E" w:rsidRDefault="00A6658E" w:rsidP="00E167E6">
            <w:pPr>
              <w:autoSpaceDE w:val="0"/>
              <w:autoSpaceDN w:val="0"/>
              <w:adjustRightInd w:val="0"/>
              <w:spacing w:after="0" w:line="240" w:lineRule="auto"/>
              <w:rPr>
                <w:rFonts w:eastAsia="ArialNarrow" w:cs="Times New Roman"/>
                <w:color w:val="000000"/>
                <w:sz w:val="22"/>
                <w:szCs w:val="22"/>
                <w:lang w:val="pl-PL"/>
              </w:rPr>
            </w:pPr>
            <w:r w:rsidRPr="00764AB8">
              <w:rPr>
                <w:rFonts w:eastAsia="ArialNarrow" w:cs="Times New Roman"/>
                <w:color w:val="000000"/>
                <w:sz w:val="22"/>
                <w:szCs w:val="22"/>
                <w:lang w:val="pl-PL"/>
              </w:rPr>
              <w:t>Budżet Gminy Alwernia oraz Budżet Państwa</w:t>
            </w:r>
          </w:p>
          <w:p w:rsidR="009C0B35" w:rsidRDefault="009C0B35" w:rsidP="00E167E6">
            <w:pPr>
              <w:autoSpaceDE w:val="0"/>
              <w:autoSpaceDN w:val="0"/>
              <w:adjustRightInd w:val="0"/>
              <w:spacing w:after="0" w:line="240" w:lineRule="auto"/>
              <w:rPr>
                <w:rFonts w:eastAsia="ArialNarrow" w:cs="Times New Roman"/>
                <w:color w:val="000000"/>
                <w:sz w:val="22"/>
                <w:szCs w:val="22"/>
                <w:lang w:val="pl-PL"/>
              </w:rPr>
            </w:pPr>
          </w:p>
          <w:p w:rsidR="009C0B35" w:rsidRDefault="009C0B35" w:rsidP="00E167E6">
            <w:pPr>
              <w:autoSpaceDE w:val="0"/>
              <w:autoSpaceDN w:val="0"/>
              <w:adjustRightInd w:val="0"/>
              <w:spacing w:after="0" w:line="240" w:lineRule="auto"/>
              <w:rPr>
                <w:rFonts w:eastAsia="ArialNarrow" w:cs="Times New Roman"/>
                <w:b/>
                <w:color w:val="000000"/>
                <w:sz w:val="22"/>
                <w:szCs w:val="22"/>
                <w:lang w:val="pl-PL"/>
              </w:rPr>
            </w:pPr>
            <w:r w:rsidRPr="009C0B35">
              <w:rPr>
                <w:rFonts w:eastAsia="ArialNarrow" w:cs="Times New Roman"/>
                <w:b/>
                <w:color w:val="000000"/>
                <w:sz w:val="22"/>
                <w:szCs w:val="22"/>
                <w:lang w:val="pl-PL"/>
              </w:rPr>
              <w:t>UM CHRZANÓW</w:t>
            </w:r>
          </w:p>
          <w:p w:rsidR="0071119A" w:rsidRDefault="0071119A" w:rsidP="00E167E6">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Dofinansowanie z RPO – patrz rok 2016</w:t>
            </w:r>
          </w:p>
          <w:p w:rsidR="0086196E" w:rsidRDefault="0086196E" w:rsidP="00E167E6">
            <w:pPr>
              <w:pStyle w:val="Standard"/>
              <w:rPr>
                <w:rFonts w:asciiTheme="minorHAnsi" w:eastAsia="Calibri" w:hAnsiTheme="minorHAnsi" w:cs="Times New Roman"/>
                <w:bCs/>
                <w:iCs/>
                <w:sz w:val="22"/>
                <w:szCs w:val="22"/>
              </w:rPr>
            </w:pPr>
            <w:r w:rsidRPr="003C27F8">
              <w:rPr>
                <w:rFonts w:asciiTheme="minorHAnsi" w:eastAsia="Calibri" w:hAnsiTheme="minorHAnsi" w:cs="Times New Roman"/>
                <w:bCs/>
                <w:iCs/>
                <w:sz w:val="22"/>
                <w:szCs w:val="22"/>
              </w:rPr>
              <w:t>Koszt utrzymania mieszkania c</w:t>
            </w:r>
            <w:r>
              <w:rPr>
                <w:rFonts w:asciiTheme="minorHAnsi" w:eastAsia="Calibri" w:hAnsiTheme="minorHAnsi" w:cs="Times New Roman"/>
                <w:bCs/>
                <w:iCs/>
                <w:sz w:val="22"/>
                <w:szCs w:val="22"/>
              </w:rPr>
              <w:t xml:space="preserve">hronionego w </w:t>
            </w:r>
            <w:r w:rsidRPr="003C27F8">
              <w:rPr>
                <w:rFonts w:asciiTheme="minorHAnsi" w:eastAsia="Calibri" w:hAnsiTheme="minorHAnsi" w:cs="Times New Roman"/>
                <w:bCs/>
                <w:iCs/>
                <w:sz w:val="22"/>
                <w:szCs w:val="22"/>
              </w:rPr>
              <w:t xml:space="preserve">2017r wyniósł </w:t>
            </w:r>
            <w:r>
              <w:rPr>
                <w:rFonts w:asciiTheme="minorHAnsi" w:eastAsia="Calibri" w:hAnsiTheme="minorHAnsi" w:cs="Times New Roman"/>
                <w:bCs/>
                <w:iCs/>
                <w:sz w:val="22"/>
                <w:szCs w:val="22"/>
              </w:rPr>
              <w:t xml:space="preserve">4790, 30 zł </w:t>
            </w:r>
          </w:p>
          <w:p w:rsidR="00E167E6" w:rsidRDefault="00A55717" w:rsidP="00E167E6">
            <w:pPr>
              <w:pStyle w:val="Standard"/>
              <w:rPr>
                <w:rFonts w:asciiTheme="minorHAnsi" w:hAnsiTheme="minorHAnsi" w:cs="Times New Roman"/>
                <w:sz w:val="22"/>
                <w:szCs w:val="22"/>
              </w:rPr>
            </w:pPr>
            <w:r>
              <w:rPr>
                <w:rFonts w:asciiTheme="minorHAnsi" w:hAnsiTheme="minorHAnsi" w:cs="Times New Roman"/>
                <w:sz w:val="22"/>
                <w:szCs w:val="22"/>
              </w:rPr>
              <w:t>W 2017 r. na prac</w:t>
            </w:r>
            <w:r w:rsidR="001F0C19">
              <w:rPr>
                <w:rFonts w:asciiTheme="minorHAnsi" w:hAnsiTheme="minorHAnsi" w:cs="Times New Roman"/>
                <w:sz w:val="22"/>
                <w:szCs w:val="22"/>
              </w:rPr>
              <w:t>e</w:t>
            </w:r>
            <w:r w:rsidR="00E167E6">
              <w:rPr>
                <w:rFonts w:asciiTheme="minorHAnsi" w:hAnsiTheme="minorHAnsi" w:cs="Times New Roman"/>
                <w:sz w:val="22"/>
                <w:szCs w:val="22"/>
              </w:rPr>
              <w:t xml:space="preserve"> społecznie użyteczne wydatkowano </w:t>
            </w:r>
          </w:p>
          <w:p w:rsidR="00A55717" w:rsidRPr="00AF6A60" w:rsidRDefault="00A55717" w:rsidP="00E167E6">
            <w:pPr>
              <w:pStyle w:val="Standard"/>
              <w:rPr>
                <w:rFonts w:asciiTheme="minorHAnsi" w:hAnsiTheme="minorHAnsi" w:cs="Times New Roman"/>
                <w:sz w:val="22"/>
                <w:szCs w:val="22"/>
              </w:rPr>
            </w:pPr>
            <w:r w:rsidRPr="00AF6A60">
              <w:rPr>
                <w:rFonts w:asciiTheme="minorHAnsi" w:hAnsiTheme="minorHAnsi" w:cs="Times New Roman"/>
                <w:sz w:val="22"/>
                <w:szCs w:val="22"/>
              </w:rPr>
              <w:t>17 957,70 zł.</w:t>
            </w:r>
          </w:p>
          <w:p w:rsidR="0086196E" w:rsidRPr="0071119A" w:rsidRDefault="0086196E" w:rsidP="00E167E6">
            <w:pPr>
              <w:autoSpaceDE w:val="0"/>
              <w:autoSpaceDN w:val="0"/>
              <w:adjustRightInd w:val="0"/>
              <w:spacing w:after="0" w:line="240" w:lineRule="auto"/>
              <w:rPr>
                <w:rFonts w:eastAsia="ArialNarrow" w:cs="Times New Roman"/>
                <w:color w:val="000000"/>
                <w:sz w:val="22"/>
                <w:szCs w:val="22"/>
                <w:lang w:val="pl-PL"/>
              </w:rPr>
            </w:pPr>
          </w:p>
        </w:tc>
      </w:tr>
    </w:tbl>
    <w:p w:rsidR="00B859D4" w:rsidRDefault="00B859D4">
      <w:pPr>
        <w:rPr>
          <w:lang w:val="pl-PL"/>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5"/>
        <w:gridCol w:w="2552"/>
        <w:gridCol w:w="2693"/>
        <w:gridCol w:w="3418"/>
      </w:tblGrid>
      <w:tr w:rsidR="00B859D4" w:rsidRPr="00900363" w:rsidTr="00B859D4">
        <w:tc>
          <w:tcPr>
            <w:tcW w:w="14328" w:type="dxa"/>
            <w:gridSpan w:val="4"/>
            <w:tcBorders>
              <w:bottom w:val="single" w:sz="4" w:space="0" w:color="auto"/>
            </w:tcBorders>
            <w:shd w:val="clear" w:color="auto" w:fill="B3B3B3"/>
          </w:tcPr>
          <w:p w:rsidR="00B859D4" w:rsidRPr="00284199" w:rsidRDefault="00B859D4" w:rsidP="00B859D4">
            <w:pPr>
              <w:autoSpaceDE w:val="0"/>
              <w:autoSpaceDN w:val="0"/>
              <w:adjustRightInd w:val="0"/>
              <w:spacing w:after="0" w:line="240" w:lineRule="auto"/>
              <w:rPr>
                <w:rFonts w:eastAsia="ArialNarrow" w:cs="Times New Roman"/>
                <w:b/>
                <w:color w:val="000000"/>
                <w:sz w:val="22"/>
                <w:szCs w:val="22"/>
                <w:lang w:val="pl-PL"/>
              </w:rPr>
            </w:pPr>
            <w:r w:rsidRPr="00284199">
              <w:rPr>
                <w:rFonts w:eastAsia="ArialNarrow" w:cs="Times New Roman"/>
                <w:b/>
                <w:color w:val="000000"/>
                <w:sz w:val="22"/>
                <w:szCs w:val="22"/>
                <w:lang w:val="pl-PL"/>
              </w:rPr>
              <w:t>KIERUNEK INTERWENCJI NR  II.2.2</w:t>
            </w:r>
          </w:p>
          <w:p w:rsidR="00B859D4" w:rsidRPr="00284199" w:rsidRDefault="00B859D4" w:rsidP="00B859D4">
            <w:pPr>
              <w:autoSpaceDE w:val="0"/>
              <w:autoSpaceDN w:val="0"/>
              <w:adjustRightInd w:val="0"/>
              <w:spacing w:after="0" w:line="240" w:lineRule="auto"/>
              <w:jc w:val="both"/>
              <w:rPr>
                <w:rFonts w:cstheme="minorHAnsi"/>
                <w:b/>
                <w:color w:val="FF0000"/>
                <w:lang w:val="pl-PL"/>
              </w:rPr>
            </w:pPr>
            <w:r w:rsidRPr="00284199">
              <w:rPr>
                <w:rFonts w:cstheme="minorHAnsi"/>
                <w:b/>
                <w:color w:val="FF0000"/>
                <w:lang w:val="pl-PL"/>
              </w:rPr>
              <w:t>Polityka prorodzinna, ukierunkowana na wspieranie i aktywizowanie rodzin oraz promowanie wartości i postaw rodzinnych, prowadzących do zachowania ciągłości pokoleń.</w:t>
            </w:r>
          </w:p>
        </w:tc>
      </w:tr>
      <w:tr w:rsidR="00B859D4" w:rsidRPr="00900363" w:rsidTr="00E80EDC">
        <w:tc>
          <w:tcPr>
            <w:tcW w:w="5665" w:type="dxa"/>
            <w:shd w:val="clear" w:color="auto" w:fill="FF9900"/>
          </w:tcPr>
          <w:p w:rsidR="00B859D4" w:rsidRPr="00C9431B" w:rsidRDefault="00B859D4" w:rsidP="00B859D4">
            <w:pPr>
              <w:autoSpaceDE w:val="0"/>
              <w:autoSpaceDN w:val="0"/>
              <w:adjustRightInd w:val="0"/>
              <w:spacing w:after="0" w:line="240" w:lineRule="auto"/>
              <w:rPr>
                <w:rFonts w:eastAsia="ArialNarrow" w:cs="Times New Roman"/>
                <w:b/>
                <w:color w:val="000000"/>
                <w:sz w:val="20"/>
                <w:szCs w:val="20"/>
                <w:lang w:val="pl-PL"/>
              </w:rPr>
            </w:pPr>
            <w:r w:rsidRPr="00C9431B">
              <w:rPr>
                <w:rFonts w:eastAsia="ArialNarrow" w:cs="Times New Roman"/>
                <w:b/>
                <w:color w:val="000000"/>
                <w:sz w:val="20"/>
                <w:szCs w:val="20"/>
                <w:lang w:val="pl-PL"/>
              </w:rPr>
              <w:t xml:space="preserve">CEL STRATEGICZNY </w:t>
            </w:r>
          </w:p>
          <w:p w:rsidR="00B859D4" w:rsidRPr="00C9431B" w:rsidRDefault="00B859D4" w:rsidP="00B859D4">
            <w:pPr>
              <w:autoSpaceDE w:val="0"/>
              <w:autoSpaceDN w:val="0"/>
              <w:adjustRightInd w:val="0"/>
              <w:spacing w:after="0" w:line="240" w:lineRule="auto"/>
              <w:jc w:val="both"/>
              <w:rPr>
                <w:rFonts w:eastAsia="ArialNarrow" w:cs="Times New Roman"/>
                <w:b/>
                <w:color w:val="000000"/>
                <w:sz w:val="20"/>
                <w:szCs w:val="20"/>
                <w:lang w:val="pl-PL"/>
              </w:rPr>
            </w:pPr>
            <w:r w:rsidRPr="00C9431B">
              <w:rPr>
                <w:rFonts w:eastAsia="Calibri" w:cstheme="minorHAnsi"/>
                <w:b/>
                <w:sz w:val="20"/>
                <w:szCs w:val="20"/>
                <w:lang w:val="pl-PL"/>
              </w:rPr>
              <w:t>WYSOKI POZIOM BEZPIECZEŃSTWA MIESZKAŃCÓW POWIATU CHRZANOWSKIEGO W WYMIARZE SPOŁECZNYM, ZDROWOTNYM I PUBLICZNYM</w:t>
            </w:r>
          </w:p>
        </w:tc>
        <w:tc>
          <w:tcPr>
            <w:tcW w:w="2552" w:type="dxa"/>
            <w:shd w:val="clear" w:color="auto" w:fill="FFCC99"/>
          </w:tcPr>
          <w:p w:rsidR="00CF7E8F" w:rsidRPr="000C51FF" w:rsidRDefault="00CF7E8F" w:rsidP="00CF7E8F">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CEL OPERACYJNY</w:t>
            </w:r>
            <w:r w:rsidRPr="000C51FF">
              <w:rPr>
                <w:rFonts w:eastAsia="ArialNarrow" w:cs="Times New Roman"/>
                <w:b/>
                <w:color w:val="000000"/>
                <w:sz w:val="22"/>
                <w:szCs w:val="22"/>
                <w:lang w:val="pl-PL"/>
              </w:rPr>
              <w:t>:</w:t>
            </w:r>
          </w:p>
          <w:p w:rsidR="00B859D4" w:rsidRPr="00C9431B" w:rsidRDefault="00372E83" w:rsidP="00B859D4">
            <w:pPr>
              <w:autoSpaceDE w:val="0"/>
              <w:autoSpaceDN w:val="0"/>
              <w:adjustRightInd w:val="0"/>
              <w:spacing w:after="0" w:line="240" w:lineRule="auto"/>
              <w:rPr>
                <w:rFonts w:eastAsia="ArialNarrow" w:cs="Times New Roman"/>
                <w:b/>
                <w:color w:val="000000"/>
                <w:sz w:val="20"/>
                <w:szCs w:val="20"/>
                <w:lang w:val="pl-PL"/>
              </w:rPr>
            </w:pPr>
            <w:r w:rsidRPr="00900363">
              <w:rPr>
                <w:rFonts w:cstheme="minorHAnsi"/>
                <w:b/>
                <w:lang w:val="pl-PL"/>
              </w:rPr>
              <w:t>Integrująca polityka społeczna, uwzględniająca potrzeby i zmiany struktury społecznej</w:t>
            </w:r>
          </w:p>
        </w:tc>
        <w:tc>
          <w:tcPr>
            <w:tcW w:w="2693" w:type="dxa"/>
            <w:shd w:val="clear" w:color="auto" w:fill="C0C0C0"/>
          </w:tcPr>
          <w:p w:rsidR="00D365E7" w:rsidRPr="00F74234" w:rsidRDefault="00D365E7" w:rsidP="00D365E7">
            <w:pPr>
              <w:autoSpaceDE w:val="0"/>
              <w:autoSpaceDN w:val="0"/>
              <w:adjustRightInd w:val="0"/>
              <w:spacing w:after="0" w:line="240" w:lineRule="auto"/>
              <w:rPr>
                <w:rFonts w:eastAsia="ArialNarrow" w:cs="Times New Roman"/>
                <w:b/>
                <w:color w:val="000000"/>
                <w:sz w:val="22"/>
                <w:szCs w:val="22"/>
                <w:lang w:val="pl-PL"/>
              </w:rPr>
            </w:pPr>
            <w:r w:rsidRPr="00F74234">
              <w:rPr>
                <w:rFonts w:eastAsia="ArialNarrow" w:cs="Times New Roman"/>
                <w:b/>
                <w:color w:val="000000"/>
                <w:sz w:val="22"/>
                <w:szCs w:val="22"/>
                <w:lang w:val="pl-PL"/>
              </w:rPr>
              <w:t>JEDNOSTKA REALIZUJĄCA:</w:t>
            </w:r>
          </w:p>
          <w:p w:rsidR="00B859D4" w:rsidRPr="00900363" w:rsidRDefault="00B859D4" w:rsidP="00D365E7">
            <w:pPr>
              <w:autoSpaceDE w:val="0"/>
              <w:autoSpaceDN w:val="0"/>
              <w:adjustRightInd w:val="0"/>
              <w:spacing w:after="0" w:line="240" w:lineRule="auto"/>
              <w:rPr>
                <w:rFonts w:eastAsia="Calibri" w:cstheme="minorHAnsi"/>
                <w:b/>
                <w:lang w:val="pl-PL"/>
              </w:rPr>
            </w:pPr>
            <w:r w:rsidRPr="00900363">
              <w:rPr>
                <w:rFonts w:eastAsia="Calibri" w:cstheme="minorHAnsi"/>
                <w:b/>
                <w:lang w:val="pl-PL"/>
              </w:rPr>
              <w:t xml:space="preserve">Starostwo Powiatowe </w:t>
            </w:r>
            <w:r w:rsidR="00C87204" w:rsidRPr="00900363">
              <w:rPr>
                <w:rFonts w:eastAsia="Calibri" w:cstheme="minorHAnsi"/>
                <w:b/>
                <w:lang w:val="pl-PL"/>
              </w:rPr>
              <w:br/>
            </w:r>
            <w:r w:rsidRPr="00900363">
              <w:rPr>
                <w:rFonts w:eastAsia="Calibri" w:cstheme="minorHAnsi"/>
                <w:b/>
                <w:lang w:val="pl-PL"/>
              </w:rPr>
              <w:t>w Chrzanow</w:t>
            </w:r>
            <w:r w:rsidR="00C87204" w:rsidRPr="00900363">
              <w:rPr>
                <w:rFonts w:eastAsia="Calibri" w:cstheme="minorHAnsi"/>
                <w:b/>
                <w:lang w:val="pl-PL"/>
              </w:rPr>
              <w:t xml:space="preserve">ie, </w:t>
            </w:r>
            <w:r w:rsidRPr="00900363">
              <w:rPr>
                <w:rFonts w:eastAsia="Calibri" w:cstheme="minorHAnsi"/>
                <w:b/>
                <w:lang w:val="pl-PL"/>
              </w:rPr>
              <w:t>Gminy powiatu chrzanowskiego,</w:t>
            </w:r>
          </w:p>
          <w:p w:rsidR="00B859D4" w:rsidRPr="00900363" w:rsidRDefault="00B859D4" w:rsidP="00D365E7">
            <w:pPr>
              <w:autoSpaceDE w:val="0"/>
              <w:autoSpaceDN w:val="0"/>
              <w:adjustRightInd w:val="0"/>
              <w:spacing w:after="0" w:line="240" w:lineRule="auto"/>
              <w:rPr>
                <w:rFonts w:eastAsia="Calibri" w:cstheme="minorHAnsi"/>
                <w:b/>
                <w:lang w:val="pl-PL"/>
              </w:rPr>
            </w:pPr>
            <w:r w:rsidRPr="00900363">
              <w:rPr>
                <w:rFonts w:eastAsia="Calibri" w:cstheme="minorHAnsi"/>
                <w:b/>
                <w:lang w:val="pl-PL"/>
              </w:rPr>
              <w:t xml:space="preserve">Instytucje polityki społecznej, </w:t>
            </w:r>
          </w:p>
          <w:p w:rsidR="00B859D4" w:rsidRPr="00900363" w:rsidRDefault="00B859D4" w:rsidP="00D365E7">
            <w:pPr>
              <w:autoSpaceDE w:val="0"/>
              <w:autoSpaceDN w:val="0"/>
              <w:adjustRightInd w:val="0"/>
              <w:spacing w:after="0" w:line="240" w:lineRule="auto"/>
              <w:rPr>
                <w:rFonts w:eastAsia="Calibri" w:cstheme="minorHAnsi"/>
                <w:b/>
                <w:lang w:val="pl-PL"/>
              </w:rPr>
            </w:pPr>
            <w:r w:rsidRPr="00900363">
              <w:rPr>
                <w:rFonts w:eastAsia="Calibri" w:cstheme="minorHAnsi"/>
                <w:b/>
                <w:lang w:val="pl-PL"/>
              </w:rPr>
              <w:t xml:space="preserve">w szczególności Powiatowe Centrum Pomocy Rodzinie </w:t>
            </w:r>
          </w:p>
          <w:p w:rsidR="00B859D4" w:rsidRPr="00C9431B" w:rsidRDefault="00B859D4" w:rsidP="00D365E7">
            <w:pPr>
              <w:autoSpaceDE w:val="0"/>
              <w:autoSpaceDN w:val="0"/>
              <w:adjustRightInd w:val="0"/>
              <w:spacing w:after="0" w:line="240" w:lineRule="auto"/>
              <w:rPr>
                <w:rFonts w:eastAsia="ArialNarrow" w:cs="Times New Roman"/>
                <w:b/>
                <w:color w:val="000000"/>
                <w:sz w:val="20"/>
                <w:szCs w:val="20"/>
                <w:lang w:val="pl-PL"/>
              </w:rPr>
            </w:pPr>
            <w:r w:rsidRPr="00D365E7">
              <w:rPr>
                <w:rFonts w:eastAsia="Calibri" w:cstheme="minorHAnsi"/>
                <w:b/>
              </w:rPr>
              <w:t>w Chrzanowie</w:t>
            </w:r>
          </w:p>
        </w:tc>
        <w:tc>
          <w:tcPr>
            <w:tcW w:w="3418" w:type="dxa"/>
            <w:shd w:val="clear" w:color="auto" w:fill="808080"/>
          </w:tcPr>
          <w:p w:rsidR="00B859D4" w:rsidRPr="00C9431B" w:rsidRDefault="00B859D4" w:rsidP="00B859D4">
            <w:pPr>
              <w:autoSpaceDE w:val="0"/>
              <w:autoSpaceDN w:val="0"/>
              <w:adjustRightInd w:val="0"/>
              <w:spacing w:after="0" w:line="240" w:lineRule="auto"/>
              <w:rPr>
                <w:rFonts w:eastAsia="ArialNarrow" w:cs="Times New Roman"/>
                <w:b/>
                <w:color w:val="000000"/>
                <w:sz w:val="20"/>
                <w:szCs w:val="20"/>
                <w:lang w:val="pl-PL"/>
              </w:rPr>
            </w:pPr>
            <w:r w:rsidRPr="00C9431B">
              <w:rPr>
                <w:rFonts w:eastAsia="ArialNarrow" w:cs="Times New Roman"/>
                <w:b/>
                <w:color w:val="000000"/>
                <w:sz w:val="20"/>
                <w:szCs w:val="20"/>
                <w:lang w:val="pl-PL"/>
              </w:rPr>
              <w:t>PARTNERZY:</w:t>
            </w:r>
          </w:p>
          <w:p w:rsidR="00B859D4" w:rsidRPr="00900363" w:rsidRDefault="00B859D4" w:rsidP="00B859D4">
            <w:pPr>
              <w:spacing w:before="20" w:after="20" w:line="21" w:lineRule="atLeast"/>
              <w:rPr>
                <w:rFonts w:eastAsia="Calibri" w:cstheme="minorHAnsi"/>
                <w:sz w:val="19"/>
                <w:szCs w:val="19"/>
                <w:lang w:val="pl-PL"/>
              </w:rPr>
            </w:pPr>
            <w:r w:rsidRPr="00900363">
              <w:rPr>
                <w:rFonts w:eastAsia="Calibri" w:cstheme="minorHAnsi"/>
                <w:sz w:val="19"/>
                <w:szCs w:val="19"/>
                <w:lang w:val="pl-PL"/>
              </w:rPr>
              <w:t>Urząd Marszałkow</w:t>
            </w:r>
            <w:r w:rsidR="009E53F0" w:rsidRPr="00900363">
              <w:rPr>
                <w:rFonts w:eastAsia="Calibri" w:cstheme="minorHAnsi"/>
                <w:sz w:val="19"/>
                <w:szCs w:val="19"/>
                <w:lang w:val="pl-PL"/>
              </w:rPr>
              <w:t xml:space="preserve">ski Województwa Małopolskiego, </w:t>
            </w:r>
            <w:r w:rsidRPr="00900363">
              <w:rPr>
                <w:rFonts w:eastAsia="Calibri" w:cstheme="minorHAnsi"/>
                <w:sz w:val="19"/>
                <w:szCs w:val="19"/>
                <w:lang w:val="pl-PL"/>
              </w:rPr>
              <w:t xml:space="preserve">Regionalny Ośrodek Polityki Społecznej w Krakowie, </w:t>
            </w:r>
          </w:p>
          <w:p w:rsidR="00B859D4" w:rsidRPr="00900363" w:rsidRDefault="00B859D4" w:rsidP="00C87204">
            <w:pPr>
              <w:spacing w:before="20" w:after="20" w:line="21" w:lineRule="atLeast"/>
              <w:rPr>
                <w:rFonts w:eastAsia="Calibri" w:cstheme="minorHAnsi"/>
                <w:sz w:val="19"/>
                <w:szCs w:val="19"/>
                <w:lang w:val="pl-PL"/>
              </w:rPr>
            </w:pPr>
            <w:r w:rsidRPr="00900363">
              <w:rPr>
                <w:rFonts w:eastAsia="Calibri" w:cstheme="minorHAnsi"/>
                <w:sz w:val="19"/>
                <w:szCs w:val="19"/>
                <w:lang w:val="pl-PL"/>
              </w:rPr>
              <w:t>instytucje pub</w:t>
            </w:r>
            <w:r w:rsidR="00C87204" w:rsidRPr="00900363">
              <w:rPr>
                <w:rFonts w:eastAsia="Calibri" w:cstheme="minorHAnsi"/>
                <w:sz w:val="19"/>
                <w:szCs w:val="19"/>
                <w:lang w:val="pl-PL"/>
              </w:rPr>
              <w:t xml:space="preserve">liczne, organizacje pozarządowe, </w:t>
            </w:r>
            <w:r w:rsidRPr="00900363">
              <w:rPr>
                <w:rFonts w:eastAsia="Calibri" w:cstheme="minorHAnsi"/>
                <w:sz w:val="19"/>
                <w:szCs w:val="19"/>
                <w:lang w:val="pl-PL"/>
              </w:rPr>
              <w:t>sfera biznesu</w:t>
            </w:r>
          </w:p>
        </w:tc>
      </w:tr>
      <w:tr w:rsidR="00B859D4" w:rsidRPr="00D64A4F" w:rsidTr="00E80EDC">
        <w:trPr>
          <w:trHeight w:val="405"/>
        </w:trPr>
        <w:tc>
          <w:tcPr>
            <w:tcW w:w="5665" w:type="dxa"/>
            <w:vAlign w:val="center"/>
          </w:tcPr>
          <w:p w:rsidR="00B859D4" w:rsidRPr="00C9431B" w:rsidRDefault="00B859D4" w:rsidP="00B859D4">
            <w:pPr>
              <w:autoSpaceDE w:val="0"/>
              <w:autoSpaceDN w:val="0"/>
              <w:adjustRightInd w:val="0"/>
              <w:spacing w:after="0" w:line="240" w:lineRule="auto"/>
              <w:jc w:val="both"/>
              <w:rPr>
                <w:rFonts w:cstheme="minorHAnsi"/>
                <w:b/>
                <w:color w:val="FF0000"/>
                <w:sz w:val="20"/>
                <w:szCs w:val="20"/>
                <w:lang w:val="pl-PL"/>
              </w:rPr>
            </w:pPr>
            <w:r w:rsidRPr="00C9431B">
              <w:rPr>
                <w:rFonts w:eastAsia="ArialNarrow" w:cs="Times New Roman"/>
                <w:color w:val="000000"/>
                <w:sz w:val="20"/>
                <w:szCs w:val="20"/>
                <w:lang w:val="pl-PL"/>
              </w:rPr>
              <w:t xml:space="preserve">Dotyczy: Informacja w sprawie podjętych działań z zakresu </w:t>
            </w:r>
            <w:r>
              <w:rPr>
                <w:rFonts w:cstheme="minorHAnsi"/>
                <w:b/>
                <w:color w:val="FF0000"/>
                <w:sz w:val="20"/>
                <w:szCs w:val="20"/>
                <w:lang w:val="pl-PL"/>
              </w:rPr>
              <w:t>polityki prorodzinnej</w:t>
            </w:r>
            <w:r w:rsidRPr="00B859D4">
              <w:rPr>
                <w:rFonts w:cstheme="minorHAnsi"/>
                <w:b/>
                <w:color w:val="FF0000"/>
                <w:sz w:val="20"/>
                <w:szCs w:val="20"/>
                <w:lang w:val="pl-PL"/>
              </w:rPr>
              <w:t>, ukierunkowana na wspieranie i aktywizowanie rodzin oraz promowanie wartości i postaw rodzinnych, prowadzących do zachowania ciągłości pokoleń.</w:t>
            </w:r>
          </w:p>
        </w:tc>
        <w:tc>
          <w:tcPr>
            <w:tcW w:w="2552" w:type="dxa"/>
            <w:vAlign w:val="center"/>
          </w:tcPr>
          <w:p w:rsidR="00B859D4" w:rsidRPr="005F4F99" w:rsidRDefault="00B859D4" w:rsidP="00B859D4">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2015</w:t>
            </w:r>
          </w:p>
        </w:tc>
        <w:tc>
          <w:tcPr>
            <w:tcW w:w="2693" w:type="dxa"/>
            <w:vAlign w:val="center"/>
          </w:tcPr>
          <w:p w:rsidR="00B859D4" w:rsidRPr="005F4F99" w:rsidRDefault="00B859D4" w:rsidP="00B859D4">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2016</w:t>
            </w:r>
          </w:p>
        </w:tc>
        <w:tc>
          <w:tcPr>
            <w:tcW w:w="3418" w:type="dxa"/>
            <w:vAlign w:val="center"/>
          </w:tcPr>
          <w:p w:rsidR="00B859D4" w:rsidRPr="005F4F99" w:rsidRDefault="00B859D4" w:rsidP="00B859D4">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2017</w:t>
            </w:r>
          </w:p>
        </w:tc>
      </w:tr>
      <w:tr w:rsidR="0049221F" w:rsidRPr="00D64A4F" w:rsidTr="00E80EDC">
        <w:trPr>
          <w:trHeight w:val="1175"/>
        </w:trPr>
        <w:tc>
          <w:tcPr>
            <w:tcW w:w="5665" w:type="dxa"/>
          </w:tcPr>
          <w:p w:rsidR="0049221F" w:rsidRPr="00C9431B" w:rsidRDefault="0049221F" w:rsidP="0049221F">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t>OPIS STANU REALIZACJI KIERUNKU INTERWENCJI (m.in.: zrealizowane przedsięwzięcia w danym roku, stopień realizacji kierunku interwencji, skuteczność zastosowanych instrumentów realizacyjnych, ocena partnerów realizacyjnych, sukces</w:t>
            </w:r>
            <w:r>
              <w:rPr>
                <w:rFonts w:eastAsia="ArialNarrow" w:cs="Times New Roman"/>
                <w:color w:val="000000"/>
                <w:sz w:val="20"/>
                <w:szCs w:val="20"/>
                <w:lang w:val="pl-PL"/>
              </w:rPr>
              <w:t>y realizacyjne, uzyskane efekty</w:t>
            </w:r>
          </w:p>
        </w:tc>
        <w:tc>
          <w:tcPr>
            <w:tcW w:w="2552" w:type="dxa"/>
          </w:tcPr>
          <w:p w:rsidR="00F17140" w:rsidRPr="00F90882" w:rsidRDefault="00F17140" w:rsidP="00F17140">
            <w:pPr>
              <w:autoSpaceDE w:val="0"/>
              <w:autoSpaceDN w:val="0"/>
              <w:adjustRightInd w:val="0"/>
              <w:spacing w:after="0" w:line="240" w:lineRule="auto"/>
              <w:rPr>
                <w:rFonts w:eastAsia="ArialNarrow" w:cs="Times New Roman"/>
                <w:b/>
                <w:color w:val="000000"/>
                <w:sz w:val="22"/>
                <w:szCs w:val="22"/>
                <w:lang w:val="pl-PL"/>
              </w:rPr>
            </w:pPr>
            <w:r w:rsidRPr="00F90882">
              <w:rPr>
                <w:rFonts w:eastAsia="ArialNarrow" w:cs="Times New Roman"/>
                <w:b/>
                <w:color w:val="000000"/>
                <w:sz w:val="22"/>
                <w:szCs w:val="22"/>
                <w:lang w:val="pl-PL"/>
              </w:rPr>
              <w:t>PCPR</w:t>
            </w:r>
          </w:p>
          <w:p w:rsidR="0049221F" w:rsidRPr="008A0AD8" w:rsidRDefault="0049221F" w:rsidP="0049221F">
            <w:pPr>
              <w:autoSpaceDE w:val="0"/>
              <w:autoSpaceDN w:val="0"/>
              <w:adjustRightInd w:val="0"/>
              <w:spacing w:after="0" w:line="240" w:lineRule="auto"/>
              <w:rPr>
                <w:rFonts w:eastAsia="ArialNarrow" w:cs="Times New Roman"/>
                <w:color w:val="000000"/>
                <w:sz w:val="22"/>
                <w:szCs w:val="22"/>
                <w:lang w:val="pl-PL"/>
              </w:rPr>
            </w:pPr>
            <w:r w:rsidRPr="008A0AD8">
              <w:rPr>
                <w:rFonts w:eastAsia="ArialNarrow" w:cs="Times New Roman"/>
                <w:color w:val="000000"/>
                <w:sz w:val="22"/>
                <w:szCs w:val="22"/>
                <w:lang w:val="pl-PL"/>
              </w:rPr>
              <w:t xml:space="preserve">Program Rozwoju Pieczy Zastępczej; pozyskiwanie kandydatów na rodziny zastępcze, promocja rodzicielstwa zastępczego, szkolenia kandydatów na rodziny zastępcze oraz dla rodzin już funkcjonujących, celem podnoszenia ich kompetencji wychowawczych; </w:t>
            </w:r>
            <w:r w:rsidRPr="008A0AD8">
              <w:rPr>
                <w:rFonts w:eastAsia="ArialNarrow" w:cs="Times New Roman"/>
                <w:color w:val="000000"/>
                <w:sz w:val="22"/>
                <w:szCs w:val="22"/>
                <w:lang w:val="pl-PL"/>
              </w:rPr>
              <w:lastRenderedPageBreak/>
              <w:t xml:space="preserve">realizacja projektu </w:t>
            </w:r>
            <w:r w:rsidR="00D24C86">
              <w:rPr>
                <w:rFonts w:eastAsia="ArialNarrow" w:cs="Times New Roman"/>
                <w:color w:val="000000"/>
                <w:sz w:val="22"/>
                <w:szCs w:val="22"/>
                <w:lang w:val="pl-PL"/>
              </w:rPr>
              <w:br/>
            </w:r>
            <w:r w:rsidRPr="008A0AD8">
              <w:rPr>
                <w:rFonts w:eastAsia="ArialNarrow" w:cs="Times New Roman"/>
                <w:color w:val="000000"/>
                <w:sz w:val="22"/>
                <w:szCs w:val="22"/>
                <w:lang w:val="pl-PL"/>
              </w:rPr>
              <w:t>„Z pomocą rodzinie”, organizowanie imprezy świąteczno- mikołajkowej</w:t>
            </w:r>
            <w:r w:rsidR="00F1621C">
              <w:rPr>
                <w:rFonts w:eastAsia="ArialNarrow" w:cs="Times New Roman"/>
                <w:color w:val="000000"/>
                <w:sz w:val="22"/>
                <w:szCs w:val="22"/>
                <w:lang w:val="pl-PL"/>
              </w:rPr>
              <w:t>.</w:t>
            </w:r>
          </w:p>
          <w:p w:rsidR="00A6658E" w:rsidRPr="008A0AD8" w:rsidRDefault="00A6658E" w:rsidP="0049221F">
            <w:pPr>
              <w:autoSpaceDE w:val="0"/>
              <w:autoSpaceDN w:val="0"/>
              <w:adjustRightInd w:val="0"/>
              <w:spacing w:after="0" w:line="240" w:lineRule="auto"/>
              <w:rPr>
                <w:rFonts w:eastAsia="ArialNarrow" w:cs="Times New Roman"/>
                <w:color w:val="000000"/>
                <w:sz w:val="22"/>
                <w:szCs w:val="22"/>
                <w:lang w:val="pl-PL"/>
              </w:rPr>
            </w:pPr>
          </w:p>
          <w:p w:rsidR="00A6658E" w:rsidRPr="00F17140" w:rsidRDefault="00997546" w:rsidP="0049221F">
            <w:pPr>
              <w:autoSpaceDE w:val="0"/>
              <w:autoSpaceDN w:val="0"/>
              <w:adjustRightInd w:val="0"/>
              <w:spacing w:after="0" w:line="240" w:lineRule="auto"/>
              <w:rPr>
                <w:rFonts w:eastAsia="ArialNarrow" w:cs="Times New Roman"/>
                <w:b/>
                <w:color w:val="000000"/>
                <w:sz w:val="22"/>
                <w:szCs w:val="22"/>
                <w:lang w:val="pl-PL"/>
              </w:rPr>
            </w:pPr>
            <w:r w:rsidRPr="00F17140">
              <w:rPr>
                <w:rFonts w:eastAsia="ArialNarrow" w:cs="Times New Roman"/>
                <w:b/>
                <w:color w:val="000000"/>
                <w:sz w:val="22"/>
                <w:szCs w:val="22"/>
                <w:lang w:val="pl-PL"/>
              </w:rPr>
              <w:t>UM ALWERNIA</w:t>
            </w:r>
          </w:p>
          <w:p w:rsidR="00A6658E" w:rsidRPr="008A0AD8" w:rsidRDefault="00A6658E" w:rsidP="00A6658E">
            <w:pPr>
              <w:autoSpaceDE w:val="0"/>
              <w:autoSpaceDN w:val="0"/>
              <w:adjustRightInd w:val="0"/>
              <w:spacing w:after="0" w:line="240" w:lineRule="auto"/>
              <w:rPr>
                <w:rFonts w:eastAsia="ArialNarrow" w:cs="Times New Roman"/>
                <w:color w:val="000000"/>
                <w:sz w:val="22"/>
                <w:szCs w:val="22"/>
                <w:lang w:val="pl-PL"/>
              </w:rPr>
            </w:pPr>
            <w:r w:rsidRPr="008A0AD8">
              <w:rPr>
                <w:rFonts w:eastAsia="ArialNarrow" w:cs="Times New Roman"/>
                <w:color w:val="000000"/>
                <w:sz w:val="22"/>
                <w:szCs w:val="22"/>
                <w:lang w:val="pl-PL"/>
              </w:rPr>
              <w:t xml:space="preserve">- Program „Pierwszy dzwonek” </w:t>
            </w:r>
          </w:p>
          <w:p w:rsidR="00A6658E" w:rsidRDefault="00A6658E" w:rsidP="0049221F">
            <w:pPr>
              <w:autoSpaceDE w:val="0"/>
              <w:autoSpaceDN w:val="0"/>
              <w:adjustRightInd w:val="0"/>
              <w:spacing w:after="0" w:line="240" w:lineRule="auto"/>
              <w:rPr>
                <w:rFonts w:eastAsia="ArialNarrow" w:cs="Times New Roman"/>
                <w:color w:val="000000"/>
                <w:sz w:val="22"/>
                <w:szCs w:val="22"/>
                <w:lang w:val="pl-PL"/>
              </w:rPr>
            </w:pPr>
            <w:r w:rsidRPr="008A0AD8">
              <w:rPr>
                <w:rFonts w:eastAsia="ArialNarrow" w:cs="Times New Roman"/>
                <w:color w:val="000000"/>
                <w:sz w:val="22"/>
                <w:szCs w:val="22"/>
                <w:lang w:val="pl-PL"/>
              </w:rPr>
              <w:t>- Ogólnopolska Karta Dużej Rodziny</w:t>
            </w:r>
            <w:r w:rsidR="00A04558">
              <w:rPr>
                <w:rFonts w:eastAsia="ArialNarrow" w:cs="Times New Roman"/>
                <w:color w:val="000000"/>
                <w:sz w:val="22"/>
                <w:szCs w:val="22"/>
                <w:lang w:val="pl-PL"/>
              </w:rPr>
              <w:t>.</w:t>
            </w:r>
          </w:p>
          <w:p w:rsidR="00997546" w:rsidRDefault="00997546" w:rsidP="0049221F">
            <w:pPr>
              <w:autoSpaceDE w:val="0"/>
              <w:autoSpaceDN w:val="0"/>
              <w:adjustRightInd w:val="0"/>
              <w:spacing w:after="0" w:line="240" w:lineRule="auto"/>
              <w:rPr>
                <w:rFonts w:eastAsia="ArialNarrow" w:cs="Times New Roman"/>
                <w:color w:val="000000"/>
                <w:sz w:val="22"/>
                <w:szCs w:val="22"/>
                <w:lang w:val="pl-PL"/>
              </w:rPr>
            </w:pPr>
          </w:p>
          <w:p w:rsidR="00997546" w:rsidRPr="00F17140" w:rsidRDefault="00997546" w:rsidP="00997546">
            <w:pPr>
              <w:pStyle w:val="Textbody"/>
              <w:spacing w:after="0" w:line="240" w:lineRule="auto"/>
              <w:jc w:val="both"/>
              <w:rPr>
                <w:rFonts w:asciiTheme="minorHAnsi" w:hAnsiTheme="minorHAnsi"/>
                <w:b/>
                <w:bCs/>
                <w:color w:val="000000"/>
                <w:sz w:val="22"/>
                <w:szCs w:val="22"/>
              </w:rPr>
            </w:pPr>
            <w:r w:rsidRPr="00F17140">
              <w:rPr>
                <w:rFonts w:asciiTheme="minorHAnsi" w:hAnsiTheme="minorHAnsi"/>
                <w:b/>
                <w:bCs/>
                <w:color w:val="000000"/>
                <w:sz w:val="22"/>
                <w:szCs w:val="22"/>
              </w:rPr>
              <w:t>UM CHRZANÓW</w:t>
            </w:r>
          </w:p>
          <w:p w:rsidR="00540717" w:rsidRDefault="00997546" w:rsidP="00997546">
            <w:pPr>
              <w:pStyle w:val="Textbody"/>
              <w:spacing w:after="0" w:line="240" w:lineRule="auto"/>
              <w:rPr>
                <w:rFonts w:asciiTheme="minorHAnsi" w:hAnsiTheme="minorHAnsi"/>
                <w:bCs/>
                <w:color w:val="000000"/>
                <w:sz w:val="22"/>
                <w:szCs w:val="22"/>
              </w:rPr>
            </w:pPr>
            <w:r w:rsidRPr="002C57A1">
              <w:rPr>
                <w:rFonts w:asciiTheme="minorHAnsi" w:hAnsiTheme="minorHAnsi"/>
                <w:bCs/>
                <w:color w:val="000000"/>
                <w:sz w:val="22"/>
                <w:szCs w:val="22"/>
              </w:rPr>
              <w:t xml:space="preserve">System opieki nad dzieckiem i rodziną </w:t>
            </w:r>
          </w:p>
          <w:p w:rsidR="00540717" w:rsidRDefault="00997546" w:rsidP="00997546">
            <w:pPr>
              <w:pStyle w:val="Textbody"/>
              <w:spacing w:after="0" w:line="240" w:lineRule="auto"/>
              <w:rPr>
                <w:rFonts w:asciiTheme="minorHAnsi" w:hAnsiTheme="minorHAnsi"/>
                <w:color w:val="000000"/>
                <w:sz w:val="22"/>
                <w:szCs w:val="22"/>
              </w:rPr>
            </w:pPr>
            <w:r w:rsidRPr="002C57A1">
              <w:rPr>
                <w:rFonts w:asciiTheme="minorHAnsi" w:hAnsiTheme="minorHAnsi"/>
                <w:bCs/>
                <w:color w:val="000000"/>
                <w:sz w:val="22"/>
                <w:szCs w:val="22"/>
              </w:rPr>
              <w:t>w Ośrodku Pomocy Społecznej w Chrzanowie-</w:t>
            </w:r>
            <w:r w:rsidRPr="002C57A1">
              <w:rPr>
                <w:rFonts w:asciiTheme="minorHAnsi" w:hAnsiTheme="minorHAnsi"/>
                <w:b/>
                <w:bCs/>
                <w:color w:val="000000"/>
                <w:sz w:val="22"/>
                <w:szCs w:val="22"/>
              </w:rPr>
              <w:t xml:space="preserve"> </w:t>
            </w:r>
            <w:r w:rsidRPr="002C57A1">
              <w:rPr>
                <w:rFonts w:asciiTheme="minorHAnsi" w:hAnsiTheme="minorHAnsi"/>
                <w:color w:val="000000"/>
                <w:sz w:val="22"/>
                <w:szCs w:val="22"/>
              </w:rPr>
              <w:t xml:space="preserve"> wsparcie dla rodzin realizowane było poprzez świadczenia finans</w:t>
            </w:r>
            <w:r>
              <w:rPr>
                <w:rFonts w:asciiTheme="minorHAnsi" w:hAnsiTheme="minorHAnsi"/>
                <w:color w:val="000000"/>
                <w:sz w:val="22"/>
                <w:szCs w:val="22"/>
              </w:rPr>
              <w:t xml:space="preserve">owe </w:t>
            </w:r>
          </w:p>
          <w:p w:rsidR="00997546" w:rsidRDefault="00997546" w:rsidP="00997546">
            <w:pPr>
              <w:pStyle w:val="Textbody"/>
              <w:spacing w:after="0" w:line="240" w:lineRule="auto"/>
              <w:rPr>
                <w:rFonts w:asciiTheme="minorHAnsi" w:hAnsiTheme="minorHAnsi"/>
                <w:color w:val="000000"/>
                <w:sz w:val="22"/>
                <w:szCs w:val="22"/>
              </w:rPr>
            </w:pPr>
            <w:r>
              <w:rPr>
                <w:rFonts w:asciiTheme="minorHAnsi" w:hAnsiTheme="minorHAnsi"/>
                <w:color w:val="000000"/>
                <w:sz w:val="22"/>
                <w:szCs w:val="22"/>
              </w:rPr>
              <w:t>i pozafinansowe.</w:t>
            </w:r>
          </w:p>
          <w:p w:rsidR="00C55F84" w:rsidRDefault="00C55F84" w:rsidP="00997546">
            <w:pPr>
              <w:pStyle w:val="Textbody"/>
              <w:spacing w:after="0" w:line="240" w:lineRule="auto"/>
              <w:rPr>
                <w:rFonts w:asciiTheme="minorHAnsi" w:eastAsia="Calibri" w:hAnsiTheme="minorHAnsi" w:cs="Times New Roman"/>
                <w:color w:val="000000"/>
                <w:sz w:val="22"/>
                <w:szCs w:val="22"/>
              </w:rPr>
            </w:pPr>
            <w:r w:rsidRPr="002C57A1">
              <w:rPr>
                <w:rFonts w:asciiTheme="minorHAnsi" w:eastAsia="Calibri" w:hAnsiTheme="minorHAnsi" w:cs="Times New Roman"/>
                <w:color w:val="000000"/>
                <w:sz w:val="22"/>
                <w:szCs w:val="22"/>
              </w:rPr>
              <w:t xml:space="preserve">Rodzina przeżywająca kryzys mogła w latach 2015-2017 w Ośrodku Pomocy Społecznej skorzystać z poradnictwa specjalistycznego, które prowadzone było przez Dział Profilaktyki </w:t>
            </w:r>
            <w:r w:rsidR="00540717">
              <w:rPr>
                <w:rFonts w:asciiTheme="minorHAnsi" w:eastAsia="Calibri" w:hAnsiTheme="minorHAnsi" w:cs="Times New Roman"/>
                <w:color w:val="000000"/>
                <w:sz w:val="22"/>
                <w:szCs w:val="22"/>
              </w:rPr>
              <w:t xml:space="preserve">i Terapii w formie konsultacji </w:t>
            </w:r>
            <w:r w:rsidR="00540717">
              <w:rPr>
                <w:rFonts w:asciiTheme="minorHAnsi" w:eastAsia="Calibri" w:hAnsiTheme="minorHAnsi" w:cs="Times New Roman"/>
                <w:color w:val="000000"/>
                <w:sz w:val="22"/>
                <w:szCs w:val="22"/>
              </w:rPr>
              <w:br/>
            </w:r>
            <w:r w:rsidRPr="002C57A1">
              <w:rPr>
                <w:rFonts w:asciiTheme="minorHAnsi" w:eastAsia="Calibri" w:hAnsiTheme="minorHAnsi" w:cs="Times New Roman"/>
                <w:color w:val="000000"/>
                <w:sz w:val="22"/>
                <w:szCs w:val="22"/>
              </w:rPr>
              <w:t>u psychologa, terapeuty ds. uzależnień, specjalisty ds. Przemocy</w:t>
            </w:r>
            <w:r>
              <w:rPr>
                <w:rFonts w:asciiTheme="minorHAnsi" w:eastAsia="Calibri" w:hAnsiTheme="minorHAnsi" w:cs="Times New Roman"/>
                <w:color w:val="000000"/>
                <w:sz w:val="22"/>
                <w:szCs w:val="22"/>
              </w:rPr>
              <w:t>.</w:t>
            </w:r>
            <w:r w:rsidR="00B50D5A">
              <w:rPr>
                <w:rFonts w:asciiTheme="minorHAnsi" w:eastAsia="Calibri" w:hAnsiTheme="minorHAnsi" w:cs="Times New Roman"/>
                <w:color w:val="000000"/>
                <w:sz w:val="22"/>
                <w:szCs w:val="22"/>
              </w:rPr>
              <w:t xml:space="preserve"> Było też wsparcie pracowników socjalnych i wsparcie </w:t>
            </w:r>
            <w:r w:rsidR="00B50D5A">
              <w:rPr>
                <w:rFonts w:asciiTheme="minorHAnsi" w:eastAsia="Calibri" w:hAnsiTheme="minorHAnsi" w:cs="Times New Roman"/>
                <w:color w:val="000000"/>
                <w:sz w:val="22"/>
                <w:szCs w:val="22"/>
              </w:rPr>
              <w:lastRenderedPageBreak/>
              <w:t>asystentów rodziny.</w:t>
            </w:r>
          </w:p>
          <w:p w:rsidR="00997546" w:rsidRDefault="00551E95" w:rsidP="00551E95">
            <w:pPr>
              <w:pStyle w:val="Standard"/>
              <w:rPr>
                <w:rFonts w:asciiTheme="minorHAnsi" w:hAnsiTheme="minorHAnsi"/>
                <w:sz w:val="22"/>
                <w:szCs w:val="22"/>
              </w:rPr>
            </w:pPr>
            <w:r>
              <w:rPr>
                <w:rFonts w:asciiTheme="minorHAnsi" w:hAnsiTheme="minorHAnsi"/>
                <w:sz w:val="22"/>
                <w:szCs w:val="22"/>
              </w:rPr>
              <w:t>W 2015 roku</w:t>
            </w:r>
            <w:r w:rsidR="00D707A8" w:rsidRPr="002C57A1">
              <w:rPr>
                <w:rFonts w:asciiTheme="minorHAnsi" w:hAnsiTheme="minorHAnsi"/>
                <w:sz w:val="22"/>
                <w:szCs w:val="22"/>
              </w:rPr>
              <w:t xml:space="preserve"> liczba rodzin objętych wsparci</w:t>
            </w:r>
            <w:r w:rsidR="004A00DD">
              <w:rPr>
                <w:rFonts w:asciiTheme="minorHAnsi" w:hAnsiTheme="minorHAnsi"/>
                <w:sz w:val="22"/>
                <w:szCs w:val="22"/>
              </w:rPr>
              <w:t xml:space="preserve">em asystenta rodziny w Ośrodku </w:t>
            </w:r>
            <w:r w:rsidR="00D707A8" w:rsidRPr="002C57A1">
              <w:rPr>
                <w:rFonts w:asciiTheme="minorHAnsi" w:hAnsiTheme="minorHAnsi"/>
                <w:sz w:val="22"/>
                <w:szCs w:val="22"/>
              </w:rPr>
              <w:t>Pomocy Społecznej w Chrzanowie wynosiła:</w:t>
            </w:r>
            <w:r>
              <w:rPr>
                <w:rFonts w:asciiTheme="minorHAnsi" w:hAnsiTheme="minorHAnsi"/>
                <w:sz w:val="22"/>
                <w:szCs w:val="22"/>
              </w:rPr>
              <w:t xml:space="preserve"> 17 rodzin.</w:t>
            </w:r>
          </w:p>
          <w:p w:rsidR="00A8213B" w:rsidRDefault="00A8213B" w:rsidP="00551E95">
            <w:pPr>
              <w:pStyle w:val="Standard"/>
              <w:rPr>
                <w:rFonts w:asciiTheme="minorHAnsi" w:hAnsiTheme="minorHAnsi"/>
                <w:sz w:val="22"/>
                <w:szCs w:val="22"/>
              </w:rPr>
            </w:pPr>
          </w:p>
          <w:p w:rsidR="00A8213B" w:rsidRPr="00A8213B" w:rsidRDefault="00A8213B" w:rsidP="00551E95">
            <w:pPr>
              <w:pStyle w:val="Standard"/>
              <w:rPr>
                <w:rFonts w:asciiTheme="minorHAnsi" w:eastAsia="ArialNarrow" w:hAnsiTheme="minorHAnsi" w:cs="Times New Roman"/>
                <w:b/>
                <w:color w:val="000000"/>
                <w:sz w:val="22"/>
                <w:szCs w:val="22"/>
              </w:rPr>
            </w:pPr>
            <w:r w:rsidRPr="00A8213B">
              <w:rPr>
                <w:rFonts w:asciiTheme="minorHAnsi" w:eastAsia="ArialNarrow" w:hAnsiTheme="minorHAnsi" w:cs="Times New Roman"/>
                <w:b/>
                <w:color w:val="000000"/>
                <w:sz w:val="22"/>
                <w:szCs w:val="22"/>
              </w:rPr>
              <w:t>PTTK</w:t>
            </w:r>
          </w:p>
          <w:p w:rsidR="00A8213B" w:rsidRPr="00A8213B" w:rsidRDefault="00A8213B" w:rsidP="00551E95">
            <w:pPr>
              <w:pStyle w:val="Standard"/>
              <w:rPr>
                <w:rFonts w:asciiTheme="minorHAnsi" w:hAnsiTheme="minorHAnsi"/>
                <w:b/>
                <w:sz w:val="22"/>
                <w:szCs w:val="22"/>
              </w:rPr>
            </w:pPr>
            <w:r w:rsidRPr="00A8213B">
              <w:rPr>
                <w:rFonts w:asciiTheme="minorHAnsi" w:eastAsia="ArialNarrow" w:hAnsiTheme="minorHAnsi" w:cs="Times New Roman"/>
                <w:color w:val="000000"/>
                <w:sz w:val="22"/>
                <w:szCs w:val="22"/>
              </w:rPr>
              <w:t>Obowiązuje ulgowa składka członkowska dla rodzica dwojga dzieci. Dzieci mają zniżkę w opłacie za udział w wycieczce.</w:t>
            </w:r>
          </w:p>
        </w:tc>
        <w:tc>
          <w:tcPr>
            <w:tcW w:w="2693" w:type="dxa"/>
          </w:tcPr>
          <w:p w:rsidR="00F17140" w:rsidRPr="00F90882" w:rsidRDefault="00F17140" w:rsidP="00F17140">
            <w:pPr>
              <w:autoSpaceDE w:val="0"/>
              <w:autoSpaceDN w:val="0"/>
              <w:adjustRightInd w:val="0"/>
              <w:spacing w:after="0" w:line="240" w:lineRule="auto"/>
              <w:rPr>
                <w:rFonts w:eastAsia="ArialNarrow" w:cs="Times New Roman"/>
                <w:b/>
                <w:color w:val="000000"/>
                <w:sz w:val="22"/>
                <w:szCs w:val="22"/>
                <w:lang w:val="pl-PL"/>
              </w:rPr>
            </w:pPr>
            <w:r w:rsidRPr="00F90882">
              <w:rPr>
                <w:rFonts w:eastAsia="ArialNarrow" w:cs="Times New Roman"/>
                <w:b/>
                <w:color w:val="000000"/>
                <w:sz w:val="22"/>
                <w:szCs w:val="22"/>
                <w:lang w:val="pl-PL"/>
              </w:rPr>
              <w:lastRenderedPageBreak/>
              <w:t>PCPR</w:t>
            </w:r>
          </w:p>
          <w:p w:rsidR="0049221F" w:rsidRPr="004A633D" w:rsidRDefault="0049221F" w:rsidP="0049221F">
            <w:pPr>
              <w:autoSpaceDE w:val="0"/>
              <w:autoSpaceDN w:val="0"/>
              <w:adjustRightInd w:val="0"/>
              <w:spacing w:after="0" w:line="240" w:lineRule="auto"/>
              <w:rPr>
                <w:rFonts w:eastAsia="ArialNarrow" w:cs="Times New Roman"/>
                <w:color w:val="000000"/>
                <w:sz w:val="22"/>
                <w:szCs w:val="22"/>
                <w:lang w:val="pl-PL"/>
              </w:rPr>
            </w:pPr>
            <w:r w:rsidRPr="004A633D">
              <w:rPr>
                <w:rFonts w:eastAsia="ArialNarrow" w:cs="Times New Roman"/>
                <w:color w:val="000000"/>
                <w:sz w:val="22"/>
                <w:szCs w:val="22"/>
                <w:lang w:val="pl-PL"/>
              </w:rPr>
              <w:t xml:space="preserve">Strategia Rozwiązywania Problemów Społecznych; pozyskiwanie kandydatów na rodziny zastępcze, promocja rodzicielstwa zastępczego, szkolenia kandydatów na rodziny zastępcze oraz dla rodzin już funkcjonujących, celem podnoszenia ich kompetencji wychowawczych; realizacja </w:t>
            </w:r>
            <w:r w:rsidRPr="004A633D">
              <w:rPr>
                <w:rFonts w:eastAsia="ArialNarrow" w:cs="Times New Roman"/>
                <w:color w:val="000000"/>
                <w:sz w:val="22"/>
                <w:szCs w:val="22"/>
                <w:lang w:val="pl-PL"/>
              </w:rPr>
              <w:lastRenderedPageBreak/>
              <w:t>projektu „Z pomocą rodzinie”, organizowanie imprezy świąteczno- mikołajkowej</w:t>
            </w:r>
            <w:r w:rsidR="00F1621C">
              <w:rPr>
                <w:rFonts w:eastAsia="ArialNarrow" w:cs="Times New Roman"/>
                <w:color w:val="000000"/>
                <w:sz w:val="22"/>
                <w:szCs w:val="22"/>
                <w:lang w:val="pl-PL"/>
              </w:rPr>
              <w:t>.</w:t>
            </w:r>
          </w:p>
          <w:p w:rsidR="00A6658E" w:rsidRPr="004A633D" w:rsidRDefault="00A6658E" w:rsidP="0049221F">
            <w:pPr>
              <w:autoSpaceDE w:val="0"/>
              <w:autoSpaceDN w:val="0"/>
              <w:adjustRightInd w:val="0"/>
              <w:spacing w:after="0" w:line="240" w:lineRule="auto"/>
              <w:rPr>
                <w:rFonts w:eastAsia="ArialNarrow" w:cs="Times New Roman"/>
                <w:color w:val="000000"/>
                <w:sz w:val="22"/>
                <w:szCs w:val="22"/>
                <w:lang w:val="pl-PL"/>
              </w:rPr>
            </w:pPr>
          </w:p>
          <w:p w:rsidR="00A6658E" w:rsidRPr="00F17140" w:rsidRDefault="009E53F0" w:rsidP="00A6658E">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UM ALWERNIA</w:t>
            </w:r>
          </w:p>
          <w:p w:rsidR="00A6658E" w:rsidRPr="00A436D6" w:rsidRDefault="00A6658E" w:rsidP="00A6658E">
            <w:pPr>
              <w:autoSpaceDE w:val="0"/>
              <w:autoSpaceDN w:val="0"/>
              <w:adjustRightInd w:val="0"/>
              <w:spacing w:after="0" w:line="240" w:lineRule="auto"/>
              <w:rPr>
                <w:rFonts w:eastAsia="ArialNarrow" w:cs="Times New Roman"/>
                <w:color w:val="000000"/>
                <w:sz w:val="22"/>
                <w:szCs w:val="22"/>
                <w:lang w:val="pl-PL"/>
              </w:rPr>
            </w:pPr>
            <w:r w:rsidRPr="00A436D6">
              <w:rPr>
                <w:rFonts w:eastAsia="ArialNarrow" w:cs="Times New Roman"/>
                <w:color w:val="000000"/>
                <w:sz w:val="22"/>
                <w:szCs w:val="22"/>
                <w:lang w:val="pl-PL"/>
              </w:rPr>
              <w:t>-Karta Dużej Rodziny Gminy Alwernia</w:t>
            </w:r>
          </w:p>
          <w:p w:rsidR="00A6658E" w:rsidRPr="00A436D6" w:rsidRDefault="00A6658E" w:rsidP="00A6658E">
            <w:pPr>
              <w:autoSpaceDE w:val="0"/>
              <w:autoSpaceDN w:val="0"/>
              <w:adjustRightInd w:val="0"/>
              <w:spacing w:after="0" w:line="240" w:lineRule="auto"/>
              <w:rPr>
                <w:rFonts w:eastAsia="ArialNarrow" w:cs="Times New Roman"/>
                <w:color w:val="000000"/>
                <w:sz w:val="22"/>
                <w:szCs w:val="22"/>
                <w:lang w:val="pl-PL"/>
              </w:rPr>
            </w:pPr>
            <w:r w:rsidRPr="00A436D6">
              <w:rPr>
                <w:rFonts w:eastAsia="ArialNarrow" w:cs="Times New Roman"/>
                <w:color w:val="000000"/>
                <w:sz w:val="22"/>
                <w:szCs w:val="22"/>
                <w:lang w:val="pl-PL"/>
              </w:rPr>
              <w:t>- Ogólnopolska Karta Dużej Rodziny</w:t>
            </w:r>
          </w:p>
          <w:p w:rsidR="00A6658E" w:rsidRDefault="00A6658E" w:rsidP="00A6658E">
            <w:pPr>
              <w:autoSpaceDE w:val="0"/>
              <w:autoSpaceDN w:val="0"/>
              <w:adjustRightInd w:val="0"/>
              <w:spacing w:after="0" w:line="240" w:lineRule="auto"/>
              <w:rPr>
                <w:rFonts w:eastAsia="ArialNarrow" w:cs="Times New Roman"/>
                <w:color w:val="000000"/>
                <w:sz w:val="22"/>
                <w:szCs w:val="22"/>
                <w:lang w:val="pl-PL"/>
              </w:rPr>
            </w:pPr>
            <w:r w:rsidRPr="00A436D6">
              <w:rPr>
                <w:rFonts w:eastAsia="ArialNarrow" w:cs="Times New Roman"/>
                <w:color w:val="000000"/>
                <w:sz w:val="22"/>
                <w:szCs w:val="22"/>
                <w:lang w:val="pl-PL"/>
              </w:rPr>
              <w:t>- Program 500+</w:t>
            </w:r>
            <w:r w:rsidR="00A04558">
              <w:rPr>
                <w:rFonts w:eastAsia="ArialNarrow" w:cs="Times New Roman"/>
                <w:color w:val="000000"/>
                <w:sz w:val="22"/>
                <w:szCs w:val="22"/>
                <w:lang w:val="pl-PL"/>
              </w:rPr>
              <w:t>.</w:t>
            </w:r>
          </w:p>
          <w:p w:rsidR="00B50D5A" w:rsidRDefault="00B50D5A" w:rsidP="00A6658E">
            <w:pPr>
              <w:autoSpaceDE w:val="0"/>
              <w:autoSpaceDN w:val="0"/>
              <w:adjustRightInd w:val="0"/>
              <w:spacing w:after="0" w:line="240" w:lineRule="auto"/>
              <w:rPr>
                <w:rFonts w:eastAsia="ArialNarrow" w:cs="Times New Roman"/>
                <w:color w:val="000000"/>
                <w:sz w:val="22"/>
                <w:szCs w:val="22"/>
                <w:lang w:val="pl-PL"/>
              </w:rPr>
            </w:pPr>
          </w:p>
          <w:p w:rsidR="00B50D5A" w:rsidRPr="00F17140" w:rsidRDefault="00B50D5A" w:rsidP="00A6658E">
            <w:pPr>
              <w:autoSpaceDE w:val="0"/>
              <w:autoSpaceDN w:val="0"/>
              <w:adjustRightInd w:val="0"/>
              <w:spacing w:after="0" w:line="240" w:lineRule="auto"/>
              <w:rPr>
                <w:rFonts w:eastAsia="ArialNarrow" w:cs="Times New Roman"/>
                <w:b/>
                <w:color w:val="000000"/>
                <w:sz w:val="22"/>
                <w:szCs w:val="22"/>
                <w:lang w:val="pl-PL"/>
              </w:rPr>
            </w:pPr>
            <w:r w:rsidRPr="00F17140">
              <w:rPr>
                <w:rFonts w:eastAsia="ArialNarrow" w:cs="Times New Roman"/>
                <w:b/>
                <w:color w:val="000000"/>
                <w:sz w:val="22"/>
                <w:szCs w:val="22"/>
                <w:lang w:val="pl-PL"/>
              </w:rPr>
              <w:t>UM CHRZANÓW</w:t>
            </w:r>
          </w:p>
          <w:p w:rsidR="00540717" w:rsidRDefault="00B50D5A" w:rsidP="00B50D5A">
            <w:pPr>
              <w:pStyle w:val="Textbody"/>
              <w:spacing w:after="0" w:line="240" w:lineRule="auto"/>
              <w:rPr>
                <w:rFonts w:asciiTheme="minorHAnsi" w:hAnsiTheme="minorHAnsi"/>
                <w:color w:val="000000"/>
                <w:sz w:val="22"/>
                <w:szCs w:val="22"/>
              </w:rPr>
            </w:pPr>
            <w:r w:rsidRPr="002C57A1">
              <w:rPr>
                <w:rFonts w:asciiTheme="minorHAnsi" w:hAnsiTheme="minorHAnsi"/>
                <w:bCs/>
                <w:color w:val="000000"/>
                <w:sz w:val="22"/>
                <w:szCs w:val="22"/>
              </w:rPr>
              <w:t>System opieki nad dzieckiem i rodziną w Ośrodku Pomocy Społecznej w Chrzanowie-</w:t>
            </w:r>
            <w:r w:rsidRPr="002C57A1">
              <w:rPr>
                <w:rFonts w:asciiTheme="minorHAnsi" w:hAnsiTheme="minorHAnsi"/>
                <w:b/>
                <w:bCs/>
                <w:color w:val="000000"/>
                <w:sz w:val="22"/>
                <w:szCs w:val="22"/>
              </w:rPr>
              <w:t xml:space="preserve"> </w:t>
            </w:r>
            <w:r w:rsidRPr="002C57A1">
              <w:rPr>
                <w:rFonts w:asciiTheme="minorHAnsi" w:hAnsiTheme="minorHAnsi"/>
                <w:color w:val="000000"/>
                <w:sz w:val="22"/>
                <w:szCs w:val="22"/>
              </w:rPr>
              <w:t xml:space="preserve"> wsparcie dla rodzin realizowane było poprzez świadczenia finans</w:t>
            </w:r>
            <w:r>
              <w:rPr>
                <w:rFonts w:asciiTheme="minorHAnsi" w:hAnsiTheme="minorHAnsi"/>
                <w:color w:val="000000"/>
                <w:sz w:val="22"/>
                <w:szCs w:val="22"/>
              </w:rPr>
              <w:t xml:space="preserve">owe </w:t>
            </w:r>
          </w:p>
          <w:p w:rsidR="00B50D5A" w:rsidRDefault="00B50D5A" w:rsidP="00B50D5A">
            <w:pPr>
              <w:pStyle w:val="Textbody"/>
              <w:spacing w:after="0" w:line="240" w:lineRule="auto"/>
              <w:rPr>
                <w:rFonts w:asciiTheme="minorHAnsi" w:hAnsiTheme="minorHAnsi"/>
                <w:color w:val="000000"/>
                <w:sz w:val="22"/>
                <w:szCs w:val="22"/>
              </w:rPr>
            </w:pPr>
            <w:r>
              <w:rPr>
                <w:rFonts w:asciiTheme="minorHAnsi" w:hAnsiTheme="minorHAnsi"/>
                <w:color w:val="000000"/>
                <w:sz w:val="22"/>
                <w:szCs w:val="22"/>
              </w:rPr>
              <w:t>i pozafinansowe.</w:t>
            </w:r>
          </w:p>
          <w:p w:rsidR="00B50D5A" w:rsidRDefault="00B50D5A" w:rsidP="00B50D5A">
            <w:pPr>
              <w:pStyle w:val="Textbody"/>
              <w:spacing w:after="0" w:line="240" w:lineRule="auto"/>
              <w:rPr>
                <w:rFonts w:asciiTheme="minorHAnsi" w:eastAsia="Calibri" w:hAnsiTheme="minorHAnsi" w:cs="Times New Roman"/>
                <w:color w:val="000000"/>
                <w:sz w:val="22"/>
                <w:szCs w:val="22"/>
              </w:rPr>
            </w:pPr>
            <w:r w:rsidRPr="002C57A1">
              <w:rPr>
                <w:rFonts w:asciiTheme="minorHAnsi" w:eastAsia="Calibri" w:hAnsiTheme="minorHAnsi" w:cs="Times New Roman"/>
                <w:color w:val="000000"/>
                <w:sz w:val="22"/>
                <w:szCs w:val="22"/>
              </w:rPr>
              <w:t xml:space="preserve">Rodzina przeżywająca kryzys mogła w latach 2015-2017 w Ośrodku Pomocy Społecznej skorzystać z poradnictwa specjalistycznego, które prowadzone było przez Dział Profilaktyki i Terapii </w:t>
            </w:r>
            <w:r w:rsidR="00540717">
              <w:rPr>
                <w:rFonts w:asciiTheme="minorHAnsi" w:eastAsia="Calibri" w:hAnsiTheme="minorHAnsi" w:cs="Times New Roman"/>
                <w:color w:val="000000"/>
                <w:sz w:val="22"/>
                <w:szCs w:val="22"/>
              </w:rPr>
              <w:br/>
              <w:t>w formie konsultacji</w:t>
            </w:r>
            <w:r w:rsidRPr="002C57A1">
              <w:rPr>
                <w:rFonts w:asciiTheme="minorHAnsi" w:eastAsia="Calibri" w:hAnsiTheme="minorHAnsi" w:cs="Times New Roman"/>
                <w:color w:val="000000"/>
                <w:sz w:val="22"/>
                <w:szCs w:val="22"/>
              </w:rPr>
              <w:t xml:space="preserve"> </w:t>
            </w:r>
            <w:r w:rsidR="00540717">
              <w:rPr>
                <w:rFonts w:asciiTheme="minorHAnsi" w:eastAsia="Calibri" w:hAnsiTheme="minorHAnsi" w:cs="Times New Roman"/>
                <w:color w:val="000000"/>
                <w:sz w:val="22"/>
                <w:szCs w:val="22"/>
              </w:rPr>
              <w:br/>
            </w:r>
            <w:r w:rsidRPr="002C57A1">
              <w:rPr>
                <w:rFonts w:asciiTheme="minorHAnsi" w:eastAsia="Calibri" w:hAnsiTheme="minorHAnsi" w:cs="Times New Roman"/>
                <w:color w:val="000000"/>
                <w:sz w:val="22"/>
                <w:szCs w:val="22"/>
              </w:rPr>
              <w:t>u psychologa, terapeuty ds. uzależnień, specjalisty ds. Przemocy</w:t>
            </w:r>
            <w:r>
              <w:rPr>
                <w:rFonts w:asciiTheme="minorHAnsi" w:eastAsia="Calibri" w:hAnsiTheme="minorHAnsi" w:cs="Times New Roman"/>
                <w:color w:val="000000"/>
                <w:sz w:val="22"/>
                <w:szCs w:val="22"/>
              </w:rPr>
              <w:t xml:space="preserve">. Było też wsparcie pracowników socjalnych i wsparcie </w:t>
            </w:r>
            <w:r>
              <w:rPr>
                <w:rFonts w:asciiTheme="minorHAnsi" w:eastAsia="Calibri" w:hAnsiTheme="minorHAnsi" w:cs="Times New Roman"/>
                <w:color w:val="000000"/>
                <w:sz w:val="22"/>
                <w:szCs w:val="22"/>
              </w:rPr>
              <w:lastRenderedPageBreak/>
              <w:t>asystentów rodziny.</w:t>
            </w:r>
          </w:p>
          <w:p w:rsidR="00B50D5A" w:rsidRDefault="00551E95" w:rsidP="00551E95">
            <w:pPr>
              <w:pStyle w:val="Standard"/>
              <w:rPr>
                <w:rFonts w:asciiTheme="minorHAnsi" w:hAnsiTheme="minorHAnsi"/>
                <w:sz w:val="22"/>
                <w:szCs w:val="22"/>
              </w:rPr>
            </w:pPr>
            <w:r>
              <w:rPr>
                <w:rFonts w:asciiTheme="minorHAnsi" w:hAnsiTheme="minorHAnsi"/>
                <w:sz w:val="22"/>
                <w:szCs w:val="22"/>
              </w:rPr>
              <w:t>W 2016</w:t>
            </w:r>
            <w:r w:rsidR="00B50D5A" w:rsidRPr="002C57A1">
              <w:rPr>
                <w:rFonts w:asciiTheme="minorHAnsi" w:hAnsiTheme="minorHAnsi"/>
                <w:sz w:val="22"/>
                <w:szCs w:val="22"/>
              </w:rPr>
              <w:t xml:space="preserve"> liczba rodzin objętych wsparciem asys</w:t>
            </w:r>
            <w:r w:rsidR="00A3226D">
              <w:rPr>
                <w:rFonts w:asciiTheme="minorHAnsi" w:hAnsiTheme="minorHAnsi"/>
                <w:sz w:val="22"/>
                <w:szCs w:val="22"/>
              </w:rPr>
              <w:t xml:space="preserve">tenta rodziny w Ośrodku </w:t>
            </w:r>
            <w:r>
              <w:rPr>
                <w:rFonts w:asciiTheme="minorHAnsi" w:hAnsiTheme="minorHAnsi"/>
                <w:sz w:val="22"/>
                <w:szCs w:val="22"/>
              </w:rPr>
              <w:t xml:space="preserve">Pomocy </w:t>
            </w:r>
            <w:r w:rsidR="00B50D5A" w:rsidRPr="002C57A1">
              <w:rPr>
                <w:rFonts w:asciiTheme="minorHAnsi" w:hAnsiTheme="minorHAnsi"/>
                <w:sz w:val="22"/>
                <w:szCs w:val="22"/>
              </w:rPr>
              <w:t>S</w:t>
            </w:r>
            <w:r>
              <w:rPr>
                <w:rFonts w:asciiTheme="minorHAnsi" w:hAnsiTheme="minorHAnsi"/>
                <w:sz w:val="22"/>
                <w:szCs w:val="22"/>
              </w:rPr>
              <w:t xml:space="preserve">połecznej w Chrzanowie wynosiła: </w:t>
            </w:r>
            <w:r w:rsidR="00B50D5A" w:rsidRPr="002C57A1">
              <w:rPr>
                <w:rFonts w:asciiTheme="minorHAnsi" w:hAnsiTheme="minorHAnsi"/>
                <w:sz w:val="22"/>
                <w:szCs w:val="22"/>
              </w:rPr>
              <w:t>29 rodzin</w:t>
            </w:r>
            <w:r>
              <w:rPr>
                <w:rFonts w:asciiTheme="minorHAnsi" w:hAnsiTheme="minorHAnsi"/>
                <w:sz w:val="22"/>
                <w:szCs w:val="22"/>
              </w:rPr>
              <w:t>.</w:t>
            </w:r>
          </w:p>
          <w:p w:rsidR="00496DF4" w:rsidRPr="00496DF4" w:rsidRDefault="00496DF4" w:rsidP="00496DF4">
            <w:pPr>
              <w:pStyle w:val="Standard"/>
              <w:rPr>
                <w:rFonts w:asciiTheme="minorHAnsi" w:eastAsia="Calibri" w:hAnsiTheme="minorHAnsi" w:cs="Times New Roman"/>
                <w:sz w:val="22"/>
                <w:szCs w:val="22"/>
              </w:rPr>
            </w:pPr>
            <w:r w:rsidRPr="00496DF4">
              <w:rPr>
                <w:rFonts w:asciiTheme="minorHAnsi" w:eastAsia="Calibri" w:hAnsiTheme="minorHAnsi" w:cs="Times New Roman"/>
                <w:sz w:val="22"/>
                <w:szCs w:val="22"/>
              </w:rPr>
              <w:t xml:space="preserve">PROJEKT „I TY TEŻ MOŻESZ…”  </w:t>
            </w:r>
          </w:p>
          <w:p w:rsidR="00496DF4" w:rsidRPr="00496DF4" w:rsidRDefault="00146002" w:rsidP="00496DF4">
            <w:pPr>
              <w:pStyle w:val="Standard"/>
              <w:rPr>
                <w:rFonts w:asciiTheme="minorHAnsi" w:eastAsia="Calibri" w:hAnsiTheme="minorHAnsi" w:cs="Times New Roman"/>
                <w:sz w:val="22"/>
                <w:szCs w:val="22"/>
              </w:rPr>
            </w:pPr>
            <w:r>
              <w:rPr>
                <w:rFonts w:asciiTheme="minorHAnsi" w:eastAsia="Calibri" w:hAnsiTheme="minorHAnsi" w:cs="Times New Roman"/>
                <w:sz w:val="22"/>
                <w:szCs w:val="22"/>
              </w:rPr>
              <w:t>realizowany</w:t>
            </w:r>
            <w:r w:rsidR="00496DF4" w:rsidRPr="00496DF4">
              <w:rPr>
                <w:rFonts w:asciiTheme="minorHAnsi" w:eastAsia="Calibri" w:hAnsiTheme="minorHAnsi" w:cs="Times New Roman"/>
                <w:sz w:val="22"/>
                <w:szCs w:val="22"/>
              </w:rPr>
              <w:t xml:space="preserve"> w latach 2016 – 2017 przez Miejską Bibliotekę Public</w:t>
            </w:r>
            <w:r>
              <w:rPr>
                <w:rFonts w:asciiTheme="minorHAnsi" w:eastAsia="Calibri" w:hAnsiTheme="minorHAnsi" w:cs="Times New Roman"/>
                <w:sz w:val="22"/>
                <w:szCs w:val="22"/>
              </w:rPr>
              <w:t>zną w Chrzanowie</w:t>
            </w:r>
            <w:r w:rsidR="00496DF4" w:rsidRPr="00496DF4">
              <w:rPr>
                <w:rFonts w:asciiTheme="minorHAnsi" w:eastAsia="Calibri" w:hAnsiTheme="minorHAnsi" w:cs="Times New Roman"/>
                <w:sz w:val="22"/>
                <w:szCs w:val="22"/>
              </w:rPr>
              <w:t xml:space="preserve"> oraz Ośrodek Pomocy Społecznej w Chrzanowie  w oparciu o „Porozumienie o Współpracy” zawarte w dniu 1 IX 2016 r.</w:t>
            </w:r>
          </w:p>
          <w:p w:rsidR="00B50D5A" w:rsidRDefault="00496DF4" w:rsidP="0090720A">
            <w:pPr>
              <w:pStyle w:val="Standard"/>
              <w:rPr>
                <w:rFonts w:asciiTheme="minorHAnsi" w:eastAsia="Calibri" w:hAnsiTheme="minorHAnsi" w:cs="Times New Roman"/>
                <w:sz w:val="22"/>
                <w:szCs w:val="22"/>
              </w:rPr>
            </w:pPr>
            <w:r w:rsidRPr="00496DF4">
              <w:rPr>
                <w:rFonts w:asciiTheme="minorHAnsi" w:eastAsia="Calibri" w:hAnsiTheme="minorHAnsi" w:cs="Times New Roman"/>
                <w:sz w:val="22"/>
                <w:szCs w:val="22"/>
              </w:rPr>
              <w:t>obejmuje działania mające na celu wspieranie podopiecznych OPSu (dzieci i młodzież oraz ich rodziców) dotkniętych ubóstwem, zagrożonych dysfunkcjonalnością i przemocą oraz wykluczeniem społecznym i marginalizacją.</w:t>
            </w:r>
            <w:r w:rsidR="00AF7965">
              <w:rPr>
                <w:rFonts w:asciiTheme="minorHAnsi" w:hAnsiTheme="minorHAnsi"/>
                <w:sz w:val="22"/>
                <w:szCs w:val="22"/>
              </w:rPr>
              <w:t xml:space="preserve"> </w:t>
            </w:r>
            <w:r w:rsidRPr="00496DF4">
              <w:rPr>
                <w:rFonts w:asciiTheme="minorHAnsi" w:eastAsia="Calibri" w:hAnsiTheme="minorHAnsi" w:cs="Times New Roman"/>
                <w:sz w:val="22"/>
                <w:szCs w:val="22"/>
              </w:rPr>
              <w:t>Zadaniem operacyjnym było</w:t>
            </w:r>
            <w:r w:rsidR="0090720A">
              <w:rPr>
                <w:rFonts w:asciiTheme="minorHAnsi" w:eastAsia="Calibri" w:hAnsiTheme="minorHAnsi" w:cs="Times New Roman"/>
                <w:sz w:val="22"/>
                <w:szCs w:val="22"/>
              </w:rPr>
              <w:t xml:space="preserve"> prowadzenie zajęć edukacyjno- </w:t>
            </w:r>
            <w:r w:rsidRPr="00496DF4">
              <w:rPr>
                <w:rFonts w:asciiTheme="minorHAnsi" w:eastAsia="Calibri" w:hAnsiTheme="minorHAnsi" w:cs="Times New Roman"/>
                <w:sz w:val="22"/>
                <w:szCs w:val="22"/>
              </w:rPr>
              <w:t xml:space="preserve">relaksacyjnych oraz terapeutycznych. Zajęcia skierowane były do dwóch grup wiekowych: dzieci młodszych (3-6 lat) </w:t>
            </w:r>
            <w:r w:rsidRPr="00496DF4">
              <w:rPr>
                <w:rFonts w:asciiTheme="minorHAnsi" w:eastAsia="Calibri" w:hAnsiTheme="minorHAnsi" w:cs="Times New Roman"/>
                <w:sz w:val="22"/>
                <w:szCs w:val="22"/>
              </w:rPr>
              <w:lastRenderedPageBreak/>
              <w:t>oraz dzieci starszych (7 – 13 lat).</w:t>
            </w:r>
            <w:r w:rsidR="005906F8" w:rsidRPr="003D67B9">
              <w:rPr>
                <w:rFonts w:eastAsia="Calibri" w:cs="Times New Roman"/>
                <w:sz w:val="22"/>
                <w:szCs w:val="22"/>
              </w:rPr>
              <w:t xml:space="preserve"> </w:t>
            </w:r>
            <w:r w:rsidR="005906F8" w:rsidRPr="003D67B9">
              <w:rPr>
                <w:rFonts w:asciiTheme="minorHAnsi" w:eastAsia="Calibri" w:hAnsiTheme="minorHAnsi" w:cs="Times New Roman"/>
                <w:sz w:val="22"/>
                <w:szCs w:val="22"/>
              </w:rPr>
              <w:t>Projekt podzielony był na 2 etapy. W</w:t>
            </w:r>
            <w:r w:rsidR="005906F8" w:rsidRPr="005906F8">
              <w:rPr>
                <w:rFonts w:asciiTheme="minorHAnsi" w:eastAsia="Calibri" w:hAnsiTheme="minorHAnsi" w:cs="Times New Roman"/>
                <w:sz w:val="22"/>
                <w:szCs w:val="22"/>
              </w:rPr>
              <w:t xml:space="preserve"> I etapie </w:t>
            </w:r>
            <w:r w:rsidR="005906F8" w:rsidRPr="003D67B9">
              <w:rPr>
                <w:rFonts w:asciiTheme="minorHAnsi" w:eastAsia="Calibri" w:hAnsiTheme="minorHAnsi" w:cs="Times New Roman"/>
                <w:sz w:val="22"/>
                <w:szCs w:val="22"/>
              </w:rPr>
              <w:t>uczestniczyło 6 rodzin (11 dzieci i 7 opiekunów). Spotkania odbywały się w mies</w:t>
            </w:r>
            <w:r w:rsidR="005906F8">
              <w:rPr>
                <w:rFonts w:asciiTheme="minorHAnsi" w:eastAsia="Calibri" w:hAnsiTheme="minorHAnsi" w:cs="Times New Roman"/>
                <w:sz w:val="22"/>
                <w:szCs w:val="22"/>
              </w:rPr>
              <w:t xml:space="preserve">iącach IX – XII 2016 r. </w:t>
            </w:r>
            <w:r w:rsidR="005906F8" w:rsidRPr="003D67B9">
              <w:rPr>
                <w:rFonts w:asciiTheme="minorHAnsi" w:eastAsia="Calibri" w:hAnsiTheme="minorHAnsi" w:cs="Times New Roman"/>
                <w:sz w:val="22"/>
                <w:szCs w:val="22"/>
              </w:rPr>
              <w:t>W tym okresie odbyło się 13 spotkań, w tym czasie z  za</w:t>
            </w:r>
            <w:r w:rsidR="005906F8">
              <w:rPr>
                <w:rFonts w:asciiTheme="minorHAnsi" w:eastAsia="Calibri" w:hAnsiTheme="minorHAnsi" w:cs="Times New Roman"/>
                <w:sz w:val="22"/>
                <w:szCs w:val="22"/>
              </w:rPr>
              <w:t xml:space="preserve">jęć edukacyjno – relaksacyjnych </w:t>
            </w:r>
            <w:r w:rsidR="005906F8" w:rsidRPr="003D67B9">
              <w:rPr>
                <w:rFonts w:asciiTheme="minorHAnsi" w:eastAsia="Calibri" w:hAnsiTheme="minorHAnsi" w:cs="Times New Roman"/>
                <w:sz w:val="22"/>
                <w:szCs w:val="22"/>
              </w:rPr>
              <w:t>skorzystało 67 dzieci wraz z opiekunami.</w:t>
            </w:r>
          </w:p>
          <w:p w:rsidR="00A8213B" w:rsidRDefault="00A8213B" w:rsidP="0090720A">
            <w:pPr>
              <w:pStyle w:val="Standard"/>
              <w:rPr>
                <w:rFonts w:asciiTheme="minorHAnsi" w:eastAsia="Calibri" w:hAnsiTheme="minorHAnsi" w:cs="Times New Roman"/>
                <w:sz w:val="22"/>
                <w:szCs w:val="22"/>
              </w:rPr>
            </w:pPr>
          </w:p>
          <w:p w:rsidR="00A8213B" w:rsidRPr="00A8213B" w:rsidRDefault="00A8213B" w:rsidP="00A8213B">
            <w:pPr>
              <w:pStyle w:val="Standard"/>
              <w:rPr>
                <w:rFonts w:asciiTheme="minorHAnsi" w:eastAsia="ArialNarrow" w:hAnsiTheme="minorHAnsi" w:cs="Times New Roman"/>
                <w:b/>
                <w:color w:val="000000"/>
                <w:sz w:val="22"/>
                <w:szCs w:val="22"/>
              </w:rPr>
            </w:pPr>
            <w:r w:rsidRPr="00A8213B">
              <w:rPr>
                <w:rFonts w:asciiTheme="minorHAnsi" w:eastAsia="ArialNarrow" w:hAnsiTheme="minorHAnsi" w:cs="Times New Roman"/>
                <w:b/>
                <w:color w:val="000000"/>
                <w:sz w:val="22"/>
                <w:szCs w:val="22"/>
              </w:rPr>
              <w:t>PTTK</w:t>
            </w:r>
          </w:p>
          <w:p w:rsidR="00A8213B" w:rsidRPr="005906F8" w:rsidRDefault="00A8213B" w:rsidP="00A8213B">
            <w:pPr>
              <w:pStyle w:val="Standard"/>
              <w:rPr>
                <w:rFonts w:asciiTheme="minorHAnsi" w:hAnsiTheme="minorHAnsi"/>
                <w:sz w:val="22"/>
                <w:szCs w:val="22"/>
              </w:rPr>
            </w:pPr>
            <w:r w:rsidRPr="00A8213B">
              <w:rPr>
                <w:rFonts w:asciiTheme="minorHAnsi" w:eastAsia="ArialNarrow" w:hAnsiTheme="minorHAnsi" w:cs="Times New Roman"/>
                <w:color w:val="000000"/>
                <w:sz w:val="22"/>
                <w:szCs w:val="22"/>
              </w:rPr>
              <w:t>Obowiązuje ulgowa składka członkowska dla rodzica dwojga dzieci. Dzieci mają zniżkę w opłacie za udział w wycieczce.</w:t>
            </w:r>
          </w:p>
        </w:tc>
        <w:tc>
          <w:tcPr>
            <w:tcW w:w="3418" w:type="dxa"/>
          </w:tcPr>
          <w:p w:rsidR="00F17140" w:rsidRPr="00F90882" w:rsidRDefault="00F17140" w:rsidP="00F17140">
            <w:pPr>
              <w:autoSpaceDE w:val="0"/>
              <w:autoSpaceDN w:val="0"/>
              <w:adjustRightInd w:val="0"/>
              <w:spacing w:after="0" w:line="240" w:lineRule="auto"/>
              <w:rPr>
                <w:rFonts w:eastAsia="ArialNarrow" w:cs="Times New Roman"/>
                <w:b/>
                <w:color w:val="000000"/>
                <w:sz w:val="22"/>
                <w:szCs w:val="22"/>
                <w:lang w:val="pl-PL"/>
              </w:rPr>
            </w:pPr>
            <w:r w:rsidRPr="00F90882">
              <w:rPr>
                <w:rFonts w:eastAsia="ArialNarrow" w:cs="Times New Roman"/>
                <w:b/>
                <w:color w:val="000000"/>
                <w:sz w:val="22"/>
                <w:szCs w:val="22"/>
                <w:lang w:val="pl-PL"/>
              </w:rPr>
              <w:lastRenderedPageBreak/>
              <w:t>PCPR</w:t>
            </w:r>
          </w:p>
          <w:p w:rsidR="0049221F" w:rsidRPr="004A633D" w:rsidRDefault="001F7CC7" w:rsidP="0049221F">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P</w:t>
            </w:r>
            <w:r w:rsidR="0049221F" w:rsidRPr="004A633D">
              <w:rPr>
                <w:rFonts w:eastAsia="ArialNarrow" w:cs="Times New Roman"/>
                <w:color w:val="000000"/>
                <w:sz w:val="22"/>
                <w:szCs w:val="22"/>
                <w:lang w:val="pl-PL"/>
              </w:rPr>
              <w:t>ozyskiwanie kandydatów na rodziny zastępcze, promocja rodzicielstwa zastępczego, szkolenia kandydatów na rodziny zastępcze oraz dla rodzin już funkcjonujących, celem podnoszenia ich kompetencji wychowawczych; realizacja projektu „Z pomocą rodzinie”, organizowanie imprezy świąteczno- mikołajkowej</w:t>
            </w:r>
            <w:r w:rsidR="00F1621C">
              <w:rPr>
                <w:rFonts w:eastAsia="ArialNarrow" w:cs="Times New Roman"/>
                <w:color w:val="000000"/>
                <w:sz w:val="22"/>
                <w:szCs w:val="22"/>
                <w:lang w:val="pl-PL"/>
              </w:rPr>
              <w:t>.</w:t>
            </w:r>
          </w:p>
          <w:p w:rsidR="00A6658E" w:rsidRPr="004A633D" w:rsidRDefault="00A6658E" w:rsidP="0049221F">
            <w:pPr>
              <w:autoSpaceDE w:val="0"/>
              <w:autoSpaceDN w:val="0"/>
              <w:adjustRightInd w:val="0"/>
              <w:spacing w:after="0" w:line="240" w:lineRule="auto"/>
              <w:rPr>
                <w:rFonts w:eastAsia="ArialNarrow" w:cs="Times New Roman"/>
                <w:color w:val="000000"/>
                <w:sz w:val="22"/>
                <w:szCs w:val="22"/>
                <w:lang w:val="pl-PL"/>
              </w:rPr>
            </w:pPr>
          </w:p>
          <w:p w:rsidR="00A6658E" w:rsidRPr="00F17140" w:rsidRDefault="009E53F0" w:rsidP="00A6658E">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lastRenderedPageBreak/>
              <w:t>UM ALWERNIA</w:t>
            </w:r>
          </w:p>
          <w:p w:rsidR="00A6658E" w:rsidRPr="004A633D" w:rsidRDefault="00A6658E" w:rsidP="00A6658E">
            <w:pPr>
              <w:autoSpaceDE w:val="0"/>
              <w:autoSpaceDN w:val="0"/>
              <w:adjustRightInd w:val="0"/>
              <w:spacing w:after="0" w:line="240" w:lineRule="auto"/>
              <w:rPr>
                <w:rFonts w:eastAsia="ArialNarrow" w:cs="Times New Roman"/>
                <w:color w:val="000000"/>
                <w:sz w:val="22"/>
                <w:szCs w:val="22"/>
                <w:lang w:val="pl-PL"/>
              </w:rPr>
            </w:pPr>
            <w:r w:rsidRPr="004A633D">
              <w:rPr>
                <w:rFonts w:eastAsia="ArialNarrow" w:cs="Times New Roman"/>
                <w:color w:val="000000"/>
                <w:sz w:val="22"/>
                <w:szCs w:val="22"/>
                <w:lang w:val="pl-PL"/>
              </w:rPr>
              <w:t>- Karta Dużej Rodziny Gminy Alwernia</w:t>
            </w:r>
          </w:p>
          <w:p w:rsidR="00A6658E" w:rsidRPr="004A633D" w:rsidRDefault="00A6658E" w:rsidP="00A6658E">
            <w:pPr>
              <w:autoSpaceDE w:val="0"/>
              <w:autoSpaceDN w:val="0"/>
              <w:adjustRightInd w:val="0"/>
              <w:spacing w:after="0" w:line="240" w:lineRule="auto"/>
              <w:rPr>
                <w:rFonts w:eastAsia="ArialNarrow" w:cs="Times New Roman"/>
                <w:color w:val="000000"/>
                <w:sz w:val="22"/>
                <w:szCs w:val="22"/>
                <w:lang w:val="pl-PL"/>
              </w:rPr>
            </w:pPr>
            <w:r w:rsidRPr="004A633D">
              <w:rPr>
                <w:rFonts w:eastAsia="ArialNarrow" w:cs="Times New Roman"/>
                <w:color w:val="000000"/>
                <w:sz w:val="22"/>
                <w:szCs w:val="22"/>
                <w:lang w:val="pl-PL"/>
              </w:rPr>
              <w:t>- Ogólnopolska Karta Dużej Rodziny</w:t>
            </w:r>
          </w:p>
          <w:p w:rsidR="00A6658E" w:rsidRDefault="00A6658E" w:rsidP="00A6658E">
            <w:pPr>
              <w:autoSpaceDE w:val="0"/>
              <w:autoSpaceDN w:val="0"/>
              <w:adjustRightInd w:val="0"/>
              <w:spacing w:after="0" w:line="240" w:lineRule="auto"/>
              <w:rPr>
                <w:rFonts w:eastAsia="ArialNarrow" w:cs="Times New Roman"/>
                <w:color w:val="000000"/>
                <w:sz w:val="22"/>
                <w:szCs w:val="22"/>
                <w:lang w:val="pl-PL"/>
              </w:rPr>
            </w:pPr>
            <w:r w:rsidRPr="004A633D">
              <w:rPr>
                <w:rFonts w:eastAsia="ArialNarrow" w:cs="Times New Roman"/>
                <w:color w:val="000000"/>
                <w:sz w:val="22"/>
                <w:szCs w:val="22"/>
                <w:lang w:val="pl-PL"/>
              </w:rPr>
              <w:t>- Program 500+</w:t>
            </w:r>
            <w:r w:rsidR="00A04558">
              <w:rPr>
                <w:rFonts w:eastAsia="ArialNarrow" w:cs="Times New Roman"/>
                <w:color w:val="000000"/>
                <w:sz w:val="22"/>
                <w:szCs w:val="22"/>
                <w:lang w:val="pl-PL"/>
              </w:rPr>
              <w:t>.</w:t>
            </w:r>
          </w:p>
          <w:p w:rsidR="00B50D5A" w:rsidRPr="00F17140" w:rsidRDefault="00B50D5A" w:rsidP="00B50D5A">
            <w:pPr>
              <w:pStyle w:val="Textbody"/>
              <w:spacing w:after="0" w:line="240" w:lineRule="auto"/>
              <w:rPr>
                <w:rFonts w:asciiTheme="minorHAnsi" w:hAnsiTheme="minorHAnsi"/>
                <w:b/>
                <w:bCs/>
                <w:color w:val="000000"/>
                <w:sz w:val="22"/>
                <w:szCs w:val="22"/>
              </w:rPr>
            </w:pPr>
          </w:p>
          <w:p w:rsidR="00B50D5A" w:rsidRPr="00F17140" w:rsidRDefault="00B50D5A" w:rsidP="00B50D5A">
            <w:pPr>
              <w:pStyle w:val="Textbody"/>
              <w:spacing w:after="0" w:line="240" w:lineRule="auto"/>
              <w:rPr>
                <w:rFonts w:asciiTheme="minorHAnsi" w:hAnsiTheme="minorHAnsi"/>
                <w:b/>
                <w:bCs/>
                <w:color w:val="000000"/>
                <w:sz w:val="22"/>
                <w:szCs w:val="22"/>
              </w:rPr>
            </w:pPr>
            <w:r w:rsidRPr="00F17140">
              <w:rPr>
                <w:rFonts w:asciiTheme="minorHAnsi" w:hAnsiTheme="minorHAnsi"/>
                <w:b/>
                <w:bCs/>
                <w:color w:val="000000"/>
                <w:sz w:val="22"/>
                <w:szCs w:val="22"/>
              </w:rPr>
              <w:t>UM CHRZANÓW</w:t>
            </w:r>
          </w:p>
          <w:p w:rsidR="00B50D5A" w:rsidRDefault="00B50D5A" w:rsidP="00B50D5A">
            <w:pPr>
              <w:pStyle w:val="Textbody"/>
              <w:spacing w:after="0" w:line="240" w:lineRule="auto"/>
              <w:rPr>
                <w:rFonts w:asciiTheme="minorHAnsi" w:hAnsiTheme="minorHAnsi"/>
                <w:color w:val="000000"/>
                <w:sz w:val="22"/>
                <w:szCs w:val="22"/>
              </w:rPr>
            </w:pPr>
            <w:r w:rsidRPr="002C57A1">
              <w:rPr>
                <w:rFonts w:asciiTheme="minorHAnsi" w:hAnsiTheme="minorHAnsi"/>
                <w:bCs/>
                <w:color w:val="000000"/>
                <w:sz w:val="22"/>
                <w:szCs w:val="22"/>
              </w:rPr>
              <w:t xml:space="preserve">System opieki nad dzieckiem </w:t>
            </w:r>
            <w:r w:rsidR="00540717">
              <w:rPr>
                <w:rFonts w:asciiTheme="minorHAnsi" w:hAnsiTheme="minorHAnsi"/>
                <w:bCs/>
                <w:color w:val="000000"/>
                <w:sz w:val="22"/>
                <w:szCs w:val="22"/>
              </w:rPr>
              <w:br/>
            </w:r>
            <w:r w:rsidRPr="002C57A1">
              <w:rPr>
                <w:rFonts w:asciiTheme="minorHAnsi" w:hAnsiTheme="minorHAnsi"/>
                <w:bCs/>
                <w:color w:val="000000"/>
                <w:sz w:val="22"/>
                <w:szCs w:val="22"/>
              </w:rPr>
              <w:t>i rodziną w Ośrodku Pomocy Społecznej w Chrzanowie-</w:t>
            </w:r>
            <w:r w:rsidRPr="002C57A1">
              <w:rPr>
                <w:rFonts w:asciiTheme="minorHAnsi" w:hAnsiTheme="minorHAnsi"/>
                <w:b/>
                <w:bCs/>
                <w:color w:val="000000"/>
                <w:sz w:val="22"/>
                <w:szCs w:val="22"/>
              </w:rPr>
              <w:t xml:space="preserve"> </w:t>
            </w:r>
            <w:r w:rsidRPr="002C57A1">
              <w:rPr>
                <w:rFonts w:asciiTheme="minorHAnsi" w:hAnsiTheme="minorHAnsi"/>
                <w:color w:val="000000"/>
                <w:sz w:val="22"/>
                <w:szCs w:val="22"/>
              </w:rPr>
              <w:t xml:space="preserve"> wsparcie dla rodzin realizowane było poprzez świadczenia finans</w:t>
            </w:r>
            <w:r>
              <w:rPr>
                <w:rFonts w:asciiTheme="minorHAnsi" w:hAnsiTheme="minorHAnsi"/>
                <w:color w:val="000000"/>
                <w:sz w:val="22"/>
                <w:szCs w:val="22"/>
              </w:rPr>
              <w:t>owe i pozafinansowe.</w:t>
            </w:r>
          </w:p>
          <w:p w:rsidR="00540717" w:rsidRDefault="00B50D5A" w:rsidP="00B50D5A">
            <w:pPr>
              <w:pStyle w:val="Textbody"/>
              <w:spacing w:after="0" w:line="240" w:lineRule="auto"/>
              <w:rPr>
                <w:rFonts w:asciiTheme="minorHAnsi" w:eastAsia="Calibri" w:hAnsiTheme="minorHAnsi" w:cs="Times New Roman"/>
                <w:color w:val="000000"/>
                <w:sz w:val="22"/>
                <w:szCs w:val="22"/>
              </w:rPr>
            </w:pPr>
            <w:r w:rsidRPr="002C57A1">
              <w:rPr>
                <w:rFonts w:asciiTheme="minorHAnsi" w:eastAsia="Calibri" w:hAnsiTheme="minorHAnsi" w:cs="Times New Roman"/>
                <w:color w:val="000000"/>
                <w:sz w:val="22"/>
                <w:szCs w:val="22"/>
              </w:rPr>
              <w:t xml:space="preserve">Rodzina przeżywająca kryzys mogła w latach 2015-2017 w Ośrodku Pomocy Społecznej skorzystać </w:t>
            </w:r>
          </w:p>
          <w:p w:rsidR="00B50D5A" w:rsidRDefault="00B50D5A" w:rsidP="00B50D5A">
            <w:pPr>
              <w:pStyle w:val="Textbody"/>
              <w:spacing w:after="0" w:line="240" w:lineRule="auto"/>
              <w:rPr>
                <w:rFonts w:asciiTheme="minorHAnsi" w:eastAsia="Calibri" w:hAnsiTheme="minorHAnsi" w:cs="Times New Roman"/>
                <w:color w:val="000000"/>
                <w:sz w:val="22"/>
                <w:szCs w:val="22"/>
              </w:rPr>
            </w:pPr>
            <w:r w:rsidRPr="002C57A1">
              <w:rPr>
                <w:rFonts w:asciiTheme="minorHAnsi" w:eastAsia="Calibri" w:hAnsiTheme="minorHAnsi" w:cs="Times New Roman"/>
                <w:color w:val="000000"/>
                <w:sz w:val="22"/>
                <w:szCs w:val="22"/>
              </w:rPr>
              <w:t>z poradnictwa specjalistycznego, które prowadzone było przez Dział Profilaktyki i Terapii w formie konsultacji  u psychologa, terapeuty ds. uzależnień, specjalisty ds. Przemocy</w:t>
            </w:r>
            <w:r>
              <w:rPr>
                <w:rFonts w:asciiTheme="minorHAnsi" w:eastAsia="Calibri" w:hAnsiTheme="minorHAnsi" w:cs="Times New Roman"/>
                <w:color w:val="000000"/>
                <w:sz w:val="22"/>
                <w:szCs w:val="22"/>
              </w:rPr>
              <w:t>. Było też wsparcie pracowników socjalnych i wsparcie asystentów rodziny.</w:t>
            </w:r>
          </w:p>
          <w:p w:rsidR="00B50D5A" w:rsidRDefault="00551E95" w:rsidP="00BA4EBF">
            <w:pPr>
              <w:pStyle w:val="Standard"/>
              <w:rPr>
                <w:rFonts w:asciiTheme="minorHAnsi" w:hAnsiTheme="minorHAnsi"/>
                <w:sz w:val="22"/>
                <w:szCs w:val="22"/>
              </w:rPr>
            </w:pPr>
            <w:r>
              <w:rPr>
                <w:rFonts w:asciiTheme="minorHAnsi" w:hAnsiTheme="minorHAnsi"/>
                <w:sz w:val="22"/>
                <w:szCs w:val="22"/>
              </w:rPr>
              <w:t xml:space="preserve">W </w:t>
            </w:r>
            <w:r w:rsidR="00B50D5A" w:rsidRPr="002C57A1">
              <w:rPr>
                <w:rFonts w:asciiTheme="minorHAnsi" w:hAnsiTheme="minorHAnsi"/>
                <w:sz w:val="22"/>
                <w:szCs w:val="22"/>
              </w:rPr>
              <w:t>2017</w:t>
            </w:r>
            <w:r>
              <w:rPr>
                <w:rFonts w:asciiTheme="minorHAnsi" w:hAnsiTheme="minorHAnsi"/>
                <w:sz w:val="22"/>
                <w:szCs w:val="22"/>
              </w:rPr>
              <w:t xml:space="preserve"> roku</w:t>
            </w:r>
            <w:r w:rsidR="00B50D5A" w:rsidRPr="002C57A1">
              <w:rPr>
                <w:rFonts w:asciiTheme="minorHAnsi" w:hAnsiTheme="minorHAnsi"/>
                <w:sz w:val="22"/>
                <w:szCs w:val="22"/>
              </w:rPr>
              <w:t xml:space="preserve"> liczba rodzin objętych wsparci</w:t>
            </w:r>
            <w:r w:rsidR="0003431F">
              <w:rPr>
                <w:rFonts w:asciiTheme="minorHAnsi" w:hAnsiTheme="minorHAnsi"/>
                <w:sz w:val="22"/>
                <w:szCs w:val="22"/>
              </w:rPr>
              <w:t xml:space="preserve">em asystenta rodziny w Ośrodku </w:t>
            </w:r>
            <w:r w:rsidR="00B50D5A" w:rsidRPr="002C57A1">
              <w:rPr>
                <w:rFonts w:asciiTheme="minorHAnsi" w:hAnsiTheme="minorHAnsi"/>
                <w:sz w:val="22"/>
                <w:szCs w:val="22"/>
              </w:rPr>
              <w:t>Pomocy Społecznej w Chrzanowie wynosiła:</w:t>
            </w:r>
            <w:r>
              <w:rPr>
                <w:rFonts w:asciiTheme="minorHAnsi" w:hAnsiTheme="minorHAnsi"/>
                <w:sz w:val="22"/>
                <w:szCs w:val="22"/>
              </w:rPr>
              <w:t xml:space="preserve"> </w:t>
            </w:r>
            <w:r w:rsidR="00B50D5A" w:rsidRPr="00551E95">
              <w:rPr>
                <w:rFonts w:asciiTheme="minorHAnsi" w:hAnsiTheme="minorHAnsi"/>
                <w:sz w:val="22"/>
                <w:szCs w:val="22"/>
              </w:rPr>
              <w:t>35 rodzin</w:t>
            </w:r>
            <w:r>
              <w:rPr>
                <w:rFonts w:asciiTheme="minorHAnsi" w:hAnsiTheme="minorHAnsi"/>
                <w:sz w:val="22"/>
                <w:szCs w:val="22"/>
              </w:rPr>
              <w:t>.</w:t>
            </w:r>
          </w:p>
          <w:p w:rsidR="003F2C1B" w:rsidRPr="003D67B9" w:rsidRDefault="001A79BA" w:rsidP="003F2C1B">
            <w:pPr>
              <w:pStyle w:val="Standard"/>
              <w:rPr>
                <w:rFonts w:asciiTheme="minorHAnsi" w:eastAsia="Calibri" w:hAnsiTheme="minorHAnsi" w:cs="Times New Roman"/>
                <w:sz w:val="22"/>
                <w:szCs w:val="22"/>
              </w:rPr>
            </w:pPr>
            <w:r>
              <w:rPr>
                <w:rFonts w:asciiTheme="minorHAnsi" w:eastAsia="Calibri" w:hAnsiTheme="minorHAnsi" w:cs="Times New Roman"/>
                <w:sz w:val="22"/>
                <w:szCs w:val="22"/>
              </w:rPr>
              <w:t>PROJEKT „I TY TEŻ MOŻESZ…” realizowany</w:t>
            </w:r>
            <w:r w:rsidRPr="00496DF4">
              <w:rPr>
                <w:rFonts w:asciiTheme="minorHAnsi" w:eastAsia="Calibri" w:hAnsiTheme="minorHAnsi" w:cs="Times New Roman"/>
                <w:sz w:val="22"/>
                <w:szCs w:val="22"/>
              </w:rPr>
              <w:t xml:space="preserve"> w latach 2016 – 2017 przez Miejską Bibliotekę Public</w:t>
            </w:r>
            <w:r>
              <w:rPr>
                <w:rFonts w:asciiTheme="minorHAnsi" w:eastAsia="Calibri" w:hAnsiTheme="minorHAnsi" w:cs="Times New Roman"/>
                <w:sz w:val="22"/>
                <w:szCs w:val="22"/>
              </w:rPr>
              <w:t>zną w Chrzanowie</w:t>
            </w:r>
            <w:r w:rsidRPr="00496DF4">
              <w:rPr>
                <w:rFonts w:asciiTheme="minorHAnsi" w:eastAsia="Calibri" w:hAnsiTheme="minorHAnsi" w:cs="Times New Roman"/>
                <w:sz w:val="22"/>
                <w:szCs w:val="22"/>
              </w:rPr>
              <w:t xml:space="preserve"> oraz Ośrodek</w:t>
            </w:r>
            <w:r>
              <w:rPr>
                <w:rFonts w:asciiTheme="minorHAnsi" w:eastAsia="Calibri" w:hAnsiTheme="minorHAnsi" w:cs="Times New Roman"/>
                <w:sz w:val="22"/>
                <w:szCs w:val="22"/>
              </w:rPr>
              <w:t xml:space="preserve"> Pomocy Społecznej w Chrzanowie</w:t>
            </w:r>
            <w:r w:rsidRPr="00496DF4">
              <w:rPr>
                <w:rFonts w:asciiTheme="minorHAnsi" w:eastAsia="Calibri" w:hAnsiTheme="minorHAnsi" w:cs="Times New Roman"/>
                <w:sz w:val="22"/>
                <w:szCs w:val="22"/>
              </w:rPr>
              <w:t xml:space="preserve"> w oparciu o „Porozumienie o Współpracy” zawarte w dniu 1 IX </w:t>
            </w:r>
            <w:r w:rsidRPr="00496DF4">
              <w:rPr>
                <w:rFonts w:asciiTheme="minorHAnsi" w:eastAsia="Calibri" w:hAnsiTheme="minorHAnsi" w:cs="Times New Roman"/>
                <w:sz w:val="22"/>
                <w:szCs w:val="22"/>
              </w:rPr>
              <w:lastRenderedPageBreak/>
              <w:t>2016 r.</w:t>
            </w:r>
            <w:r>
              <w:rPr>
                <w:rFonts w:asciiTheme="minorHAnsi" w:eastAsia="Calibri" w:hAnsiTheme="minorHAnsi" w:cs="Times New Roman"/>
                <w:sz w:val="22"/>
                <w:szCs w:val="22"/>
              </w:rPr>
              <w:t xml:space="preserve"> </w:t>
            </w:r>
            <w:r w:rsidRPr="00496DF4">
              <w:rPr>
                <w:rFonts w:asciiTheme="minorHAnsi" w:eastAsia="Calibri" w:hAnsiTheme="minorHAnsi" w:cs="Times New Roman"/>
                <w:sz w:val="22"/>
                <w:szCs w:val="22"/>
              </w:rPr>
              <w:t>obejmuje działania mające na celu wspieranie podopiecznych OPSu (dzieci i młodzież oraz ich rodziców) dotkniętych ubóstwem, zagrożonych dysf</w:t>
            </w:r>
            <w:r w:rsidR="00670310">
              <w:rPr>
                <w:rFonts w:asciiTheme="minorHAnsi" w:eastAsia="Calibri" w:hAnsiTheme="minorHAnsi" w:cs="Times New Roman"/>
                <w:sz w:val="22"/>
                <w:szCs w:val="22"/>
              </w:rPr>
              <w:t xml:space="preserve">unkcjonalnością i przemocą oraz </w:t>
            </w:r>
            <w:r w:rsidRPr="00496DF4">
              <w:rPr>
                <w:rFonts w:asciiTheme="minorHAnsi" w:eastAsia="Calibri" w:hAnsiTheme="minorHAnsi" w:cs="Times New Roman"/>
                <w:sz w:val="22"/>
                <w:szCs w:val="22"/>
              </w:rPr>
              <w:t>wykluczeniem społecznym i marginalizacją</w:t>
            </w:r>
            <w:r w:rsidR="00670310">
              <w:rPr>
                <w:rFonts w:asciiTheme="minorHAnsi" w:eastAsia="Calibri" w:hAnsiTheme="minorHAnsi" w:cs="Times New Roman"/>
                <w:sz w:val="22"/>
                <w:szCs w:val="22"/>
              </w:rPr>
              <w:t>.</w:t>
            </w:r>
            <w:r w:rsidR="00670310" w:rsidRPr="003D67B9">
              <w:rPr>
                <w:rFonts w:eastAsia="Calibri" w:cs="Times New Roman"/>
                <w:b/>
                <w:sz w:val="22"/>
                <w:szCs w:val="22"/>
              </w:rPr>
              <w:t xml:space="preserve"> </w:t>
            </w:r>
            <w:r w:rsidR="00670310" w:rsidRPr="00670310">
              <w:rPr>
                <w:rFonts w:asciiTheme="minorHAnsi" w:eastAsia="Calibri" w:hAnsiTheme="minorHAnsi" w:cs="Times New Roman"/>
                <w:sz w:val="22"/>
                <w:szCs w:val="22"/>
              </w:rPr>
              <w:t>II etap</w:t>
            </w:r>
            <w:r w:rsidR="00670310">
              <w:rPr>
                <w:rFonts w:asciiTheme="minorHAnsi" w:eastAsia="Calibri" w:hAnsiTheme="minorHAnsi" w:cs="Times New Roman"/>
                <w:sz w:val="22"/>
                <w:szCs w:val="22"/>
              </w:rPr>
              <w:t xml:space="preserve"> </w:t>
            </w:r>
            <w:r w:rsidR="00670310" w:rsidRPr="003D67B9">
              <w:rPr>
                <w:rFonts w:asciiTheme="minorHAnsi" w:eastAsia="Calibri" w:hAnsiTheme="minorHAnsi" w:cs="Times New Roman"/>
                <w:sz w:val="22"/>
                <w:szCs w:val="22"/>
              </w:rPr>
              <w:t>projektu rozpoczął się w marcu 2017 r. i trwał do czerwca 2017. W tym okresie w 12 spotkaniach uczestniczyło 7 rodziców i14 dzieci, z zajęć edukacyjno – relaksacyjnych skorzystało 51 dzieci wraz z opiekunami.</w:t>
            </w:r>
            <w:r w:rsidR="003F2C1B">
              <w:rPr>
                <w:rFonts w:asciiTheme="minorHAnsi" w:eastAsia="Calibri" w:hAnsiTheme="minorHAnsi" w:cs="Times New Roman"/>
                <w:sz w:val="22"/>
                <w:szCs w:val="22"/>
              </w:rPr>
              <w:t xml:space="preserve"> W</w:t>
            </w:r>
            <w:r w:rsidR="003F2C1B" w:rsidRPr="003D67B9">
              <w:rPr>
                <w:rFonts w:eastAsia="Calibri" w:cs="Times New Roman"/>
                <w:b/>
                <w:sz w:val="22"/>
                <w:szCs w:val="22"/>
              </w:rPr>
              <w:t xml:space="preserve"> </w:t>
            </w:r>
            <w:r w:rsidR="003F2C1B">
              <w:rPr>
                <w:rFonts w:asciiTheme="minorHAnsi" w:eastAsia="Calibri" w:hAnsiTheme="minorHAnsi" w:cs="Times New Roman"/>
                <w:sz w:val="22"/>
                <w:szCs w:val="22"/>
              </w:rPr>
              <w:t>o</w:t>
            </w:r>
            <w:r w:rsidR="003F2C1B" w:rsidRPr="003F2C1B">
              <w:rPr>
                <w:rFonts w:asciiTheme="minorHAnsi" w:eastAsia="Calibri" w:hAnsiTheme="minorHAnsi" w:cs="Times New Roman"/>
                <w:sz w:val="22"/>
                <w:szCs w:val="22"/>
              </w:rPr>
              <w:t>kres</w:t>
            </w:r>
            <w:r w:rsidR="003F2C1B">
              <w:rPr>
                <w:rFonts w:asciiTheme="minorHAnsi" w:eastAsia="Calibri" w:hAnsiTheme="minorHAnsi" w:cs="Times New Roman"/>
                <w:sz w:val="22"/>
                <w:szCs w:val="22"/>
              </w:rPr>
              <w:t>ie</w:t>
            </w:r>
            <w:r w:rsidR="003F2C1B" w:rsidRPr="003F2C1B">
              <w:rPr>
                <w:rFonts w:asciiTheme="minorHAnsi" w:eastAsia="Calibri" w:hAnsiTheme="minorHAnsi" w:cs="Times New Roman"/>
                <w:sz w:val="22"/>
                <w:szCs w:val="22"/>
              </w:rPr>
              <w:t xml:space="preserve"> 7 IX 2017 – 27 XI 2017</w:t>
            </w:r>
            <w:r w:rsidR="003F2C1B">
              <w:rPr>
                <w:rFonts w:asciiTheme="minorHAnsi" w:eastAsia="Calibri" w:hAnsiTheme="minorHAnsi" w:cs="Times New Roman"/>
                <w:sz w:val="22"/>
                <w:szCs w:val="22"/>
              </w:rPr>
              <w:t xml:space="preserve"> </w:t>
            </w:r>
            <w:r w:rsidR="003F2C1B" w:rsidRPr="003D67B9">
              <w:rPr>
                <w:rFonts w:asciiTheme="minorHAnsi" w:eastAsia="Calibri" w:hAnsiTheme="minorHAnsi" w:cs="Times New Roman"/>
                <w:sz w:val="22"/>
                <w:szCs w:val="22"/>
              </w:rPr>
              <w:t>zaproponowano rodzinom udział w zajęciach skierowanych do ogółu czytelników. W tym czasie z oferty biblioteki skorzystało 17 dzieci oraz 8 opiekunów, którzy,  uczestniczyli w poniższych spotkaniach:</w:t>
            </w:r>
          </w:p>
          <w:p w:rsidR="003F2C1B" w:rsidRPr="003D67B9" w:rsidRDefault="001C15DF" w:rsidP="001C15DF">
            <w:pPr>
              <w:pStyle w:val="Akapitzlist"/>
              <w:suppressAutoHyphens/>
              <w:autoSpaceDN w:val="0"/>
              <w:spacing w:after="0" w:line="240" w:lineRule="auto"/>
              <w:ind w:left="0"/>
              <w:contextualSpacing w:val="0"/>
              <w:jc w:val="both"/>
              <w:textAlignment w:val="baseline"/>
              <w:rPr>
                <w:rFonts w:eastAsia="Calibri" w:cs="Times New Roman"/>
              </w:rPr>
            </w:pPr>
            <w:r>
              <w:rPr>
                <w:rFonts w:eastAsia="Calibri" w:cs="Times New Roman"/>
              </w:rPr>
              <w:t>-</w:t>
            </w:r>
            <w:r w:rsidR="003F2C1B" w:rsidRPr="003D67B9">
              <w:rPr>
                <w:rFonts w:eastAsia="Calibri" w:cs="Times New Roman"/>
              </w:rPr>
              <w:t>Zabawy z językiem angielskim</w:t>
            </w:r>
          </w:p>
          <w:p w:rsidR="003F2C1B" w:rsidRPr="003D67B9" w:rsidRDefault="001C15DF" w:rsidP="001C15DF">
            <w:pPr>
              <w:pStyle w:val="Akapitzlist"/>
              <w:suppressAutoHyphens/>
              <w:autoSpaceDN w:val="0"/>
              <w:spacing w:after="0" w:line="240" w:lineRule="auto"/>
              <w:ind w:left="0"/>
              <w:contextualSpacing w:val="0"/>
              <w:jc w:val="both"/>
              <w:textAlignment w:val="baseline"/>
              <w:rPr>
                <w:rFonts w:eastAsia="Calibri" w:cs="Times New Roman"/>
              </w:rPr>
            </w:pPr>
            <w:r>
              <w:rPr>
                <w:rFonts w:eastAsia="Calibri" w:cs="Times New Roman"/>
              </w:rPr>
              <w:t>-</w:t>
            </w:r>
            <w:r w:rsidR="003F2C1B" w:rsidRPr="003D67B9">
              <w:rPr>
                <w:rFonts w:eastAsia="Calibri" w:cs="Times New Roman"/>
              </w:rPr>
              <w:t>Akademia Robotyki</w:t>
            </w:r>
          </w:p>
          <w:p w:rsidR="003F2C1B" w:rsidRPr="003D67B9" w:rsidRDefault="001C15DF" w:rsidP="001C15DF">
            <w:pPr>
              <w:pStyle w:val="Akapitzlist"/>
              <w:suppressAutoHyphens/>
              <w:autoSpaceDN w:val="0"/>
              <w:spacing w:after="0" w:line="240" w:lineRule="auto"/>
              <w:ind w:left="0"/>
              <w:contextualSpacing w:val="0"/>
              <w:jc w:val="both"/>
              <w:textAlignment w:val="baseline"/>
              <w:rPr>
                <w:rFonts w:eastAsia="Calibri" w:cs="Times New Roman"/>
              </w:rPr>
            </w:pPr>
            <w:r>
              <w:rPr>
                <w:rFonts w:eastAsia="Calibri" w:cs="Times New Roman"/>
              </w:rPr>
              <w:t>-</w:t>
            </w:r>
            <w:r w:rsidR="003F2C1B" w:rsidRPr="003D67B9">
              <w:rPr>
                <w:rFonts w:eastAsia="Calibri" w:cs="Times New Roman"/>
              </w:rPr>
              <w:t>Zdolne Dzieciaki – Obrazki z piasku</w:t>
            </w:r>
          </w:p>
          <w:p w:rsidR="003F2C1B" w:rsidRPr="003D67B9" w:rsidRDefault="001C15DF" w:rsidP="001C15DF">
            <w:pPr>
              <w:pStyle w:val="Akapitzlist"/>
              <w:suppressAutoHyphens/>
              <w:autoSpaceDN w:val="0"/>
              <w:spacing w:after="0" w:line="240" w:lineRule="auto"/>
              <w:ind w:left="0"/>
              <w:contextualSpacing w:val="0"/>
              <w:jc w:val="both"/>
              <w:textAlignment w:val="baseline"/>
              <w:rPr>
                <w:rFonts w:eastAsia="Calibri" w:cs="Times New Roman"/>
              </w:rPr>
            </w:pPr>
            <w:r>
              <w:rPr>
                <w:rFonts w:eastAsia="Calibri" w:cs="Times New Roman"/>
              </w:rPr>
              <w:t>-</w:t>
            </w:r>
            <w:r w:rsidR="003F2C1B" w:rsidRPr="003D67B9">
              <w:rPr>
                <w:rFonts w:eastAsia="Calibri" w:cs="Times New Roman"/>
              </w:rPr>
              <w:t>Zdolne Dzieciaki – Aerodynamika</w:t>
            </w:r>
          </w:p>
          <w:p w:rsidR="003F2C1B" w:rsidRPr="003D67B9" w:rsidRDefault="001C15DF" w:rsidP="001C15DF">
            <w:pPr>
              <w:pStyle w:val="Akapitzlist"/>
              <w:suppressAutoHyphens/>
              <w:autoSpaceDN w:val="0"/>
              <w:spacing w:after="0" w:line="240" w:lineRule="auto"/>
              <w:ind w:left="0"/>
              <w:contextualSpacing w:val="0"/>
              <w:jc w:val="both"/>
              <w:textAlignment w:val="baseline"/>
              <w:rPr>
                <w:rFonts w:eastAsia="Calibri" w:cs="Times New Roman"/>
              </w:rPr>
            </w:pPr>
            <w:r>
              <w:rPr>
                <w:rFonts w:eastAsia="Calibri" w:cs="Times New Roman"/>
              </w:rPr>
              <w:t>-</w:t>
            </w:r>
            <w:r w:rsidR="003F2C1B" w:rsidRPr="003D67B9">
              <w:rPr>
                <w:rFonts w:eastAsia="Calibri" w:cs="Times New Roman"/>
              </w:rPr>
              <w:t>Gry planszowe – to jest to!</w:t>
            </w:r>
          </w:p>
          <w:p w:rsidR="003F2C1B" w:rsidRPr="003D67B9" w:rsidRDefault="001C15DF" w:rsidP="001C15DF">
            <w:pPr>
              <w:pStyle w:val="Akapitzlist"/>
              <w:suppressAutoHyphens/>
              <w:autoSpaceDN w:val="0"/>
              <w:spacing w:after="0" w:line="240" w:lineRule="auto"/>
              <w:ind w:left="0"/>
              <w:contextualSpacing w:val="0"/>
              <w:textAlignment w:val="baseline"/>
              <w:rPr>
                <w:rFonts w:eastAsia="Calibri" w:cs="Times New Roman"/>
              </w:rPr>
            </w:pPr>
            <w:r>
              <w:rPr>
                <w:rFonts w:eastAsia="Calibri" w:cs="Times New Roman"/>
              </w:rPr>
              <w:t>-</w:t>
            </w:r>
            <w:r w:rsidR="003F2C1B" w:rsidRPr="003D67B9">
              <w:rPr>
                <w:rFonts w:eastAsia="Calibri" w:cs="Times New Roman"/>
              </w:rPr>
              <w:t>Ekoedukacyjne świąteczne warsztaty plastyczne</w:t>
            </w:r>
            <w:r>
              <w:rPr>
                <w:rFonts w:eastAsia="Calibri" w:cs="Times New Roman"/>
              </w:rPr>
              <w:t>.</w:t>
            </w:r>
          </w:p>
          <w:p w:rsidR="003F2C1B" w:rsidRPr="003D67B9" w:rsidRDefault="003F2C1B" w:rsidP="003F2C1B">
            <w:pPr>
              <w:pStyle w:val="Standard"/>
              <w:jc w:val="both"/>
              <w:rPr>
                <w:rFonts w:asciiTheme="minorHAnsi" w:eastAsia="Calibri" w:hAnsiTheme="minorHAnsi" w:cs="Times New Roman"/>
                <w:sz w:val="22"/>
                <w:szCs w:val="22"/>
              </w:rPr>
            </w:pPr>
            <w:r w:rsidRPr="003D67B9">
              <w:rPr>
                <w:rFonts w:asciiTheme="minorHAnsi" w:eastAsia="Calibri" w:hAnsiTheme="minorHAnsi" w:cs="Times New Roman"/>
                <w:sz w:val="22"/>
                <w:szCs w:val="22"/>
              </w:rPr>
              <w:t>W powyższym okresie odbyło się 6 spotkań, w tym czasie z  zajęć edukacyjno –</w:t>
            </w:r>
            <w:r>
              <w:rPr>
                <w:rFonts w:asciiTheme="minorHAnsi" w:eastAsia="Calibri" w:hAnsiTheme="minorHAnsi" w:cs="Times New Roman"/>
                <w:sz w:val="22"/>
                <w:szCs w:val="22"/>
              </w:rPr>
              <w:t xml:space="preserve"> relaksacyjnych skorzystało 31</w:t>
            </w:r>
            <w:r w:rsidRPr="003D67B9">
              <w:rPr>
                <w:rFonts w:asciiTheme="minorHAnsi" w:eastAsia="Calibri" w:hAnsiTheme="minorHAnsi" w:cs="Times New Roman"/>
                <w:sz w:val="22"/>
                <w:szCs w:val="22"/>
              </w:rPr>
              <w:t xml:space="preserve"> dzieci wraz z opiekunami.</w:t>
            </w:r>
          </w:p>
          <w:p w:rsidR="00B50D5A" w:rsidRDefault="003F2C1B" w:rsidP="00DD4D0A">
            <w:pPr>
              <w:pStyle w:val="Standard"/>
              <w:rPr>
                <w:rFonts w:asciiTheme="minorHAnsi" w:eastAsia="Calibri" w:hAnsiTheme="minorHAnsi" w:cs="Times New Roman"/>
                <w:b/>
                <w:bCs/>
                <w:color w:val="000000"/>
                <w:sz w:val="22"/>
                <w:szCs w:val="22"/>
              </w:rPr>
            </w:pPr>
            <w:r w:rsidRPr="003D67B9">
              <w:rPr>
                <w:rFonts w:asciiTheme="minorHAnsi" w:eastAsia="Calibri" w:hAnsiTheme="minorHAnsi" w:cs="Times New Roman"/>
                <w:sz w:val="22"/>
                <w:szCs w:val="22"/>
              </w:rPr>
              <w:t xml:space="preserve">Projekt „I ty też możesz…” realizowany jest w celu wyrównania </w:t>
            </w:r>
            <w:r w:rsidRPr="003D67B9">
              <w:rPr>
                <w:rFonts w:asciiTheme="minorHAnsi" w:eastAsia="Calibri" w:hAnsiTheme="minorHAnsi" w:cs="Times New Roman"/>
                <w:sz w:val="22"/>
                <w:szCs w:val="22"/>
              </w:rPr>
              <w:lastRenderedPageBreak/>
              <w:t>braków edukacyjnych dzieci, wskazania rodzicom sposobów na prawidłowe zagospodarowanie czasu wolnego oraz w celu przeciwdziałania marginalizacji i wykluczeniu społecznemu.</w:t>
            </w:r>
            <w:r w:rsidR="00FD1669">
              <w:rPr>
                <w:rFonts w:asciiTheme="minorHAnsi" w:eastAsia="Calibri" w:hAnsiTheme="minorHAnsi" w:cs="Times New Roman"/>
                <w:sz w:val="22"/>
                <w:szCs w:val="22"/>
              </w:rPr>
              <w:t xml:space="preserve"> </w:t>
            </w:r>
            <w:r w:rsidRPr="003F2C1B">
              <w:rPr>
                <w:rFonts w:asciiTheme="minorHAnsi" w:eastAsia="Calibri" w:hAnsiTheme="minorHAnsi" w:cs="Times New Roman"/>
                <w:bCs/>
                <w:color w:val="000000"/>
                <w:sz w:val="22"/>
                <w:szCs w:val="22"/>
              </w:rPr>
              <w:t>Podczas trwania projektu odbyło się 31 spotkań, w tym czasie z zajęć edukacyjno – relaksacyjnych skorzystało  149  dzieci wraz z opiekunami</w:t>
            </w:r>
            <w:r w:rsidRPr="003D67B9">
              <w:rPr>
                <w:rFonts w:asciiTheme="minorHAnsi" w:eastAsia="Calibri" w:hAnsiTheme="minorHAnsi" w:cs="Times New Roman"/>
                <w:b/>
                <w:bCs/>
                <w:color w:val="000000"/>
                <w:sz w:val="22"/>
                <w:szCs w:val="22"/>
              </w:rPr>
              <w:t>.</w:t>
            </w:r>
          </w:p>
          <w:p w:rsidR="00A8213B" w:rsidRDefault="00A8213B" w:rsidP="00DD4D0A">
            <w:pPr>
              <w:pStyle w:val="Standard"/>
              <w:rPr>
                <w:rFonts w:asciiTheme="minorHAnsi" w:eastAsia="Calibri" w:hAnsiTheme="minorHAnsi" w:cs="Times New Roman"/>
                <w:b/>
                <w:bCs/>
                <w:color w:val="000000"/>
                <w:sz w:val="22"/>
                <w:szCs w:val="22"/>
              </w:rPr>
            </w:pPr>
          </w:p>
          <w:p w:rsidR="00A8213B" w:rsidRPr="00A8213B" w:rsidRDefault="00A8213B" w:rsidP="00A8213B">
            <w:pPr>
              <w:pStyle w:val="Standard"/>
              <w:rPr>
                <w:rFonts w:asciiTheme="minorHAnsi" w:eastAsia="ArialNarrow" w:hAnsiTheme="minorHAnsi" w:cs="Times New Roman"/>
                <w:b/>
                <w:color w:val="000000"/>
                <w:sz w:val="22"/>
                <w:szCs w:val="22"/>
              </w:rPr>
            </w:pPr>
            <w:r w:rsidRPr="00A8213B">
              <w:rPr>
                <w:rFonts w:asciiTheme="minorHAnsi" w:eastAsia="ArialNarrow" w:hAnsiTheme="minorHAnsi" w:cs="Times New Roman"/>
                <w:b/>
                <w:color w:val="000000"/>
                <w:sz w:val="22"/>
                <w:szCs w:val="22"/>
              </w:rPr>
              <w:t>PTTK</w:t>
            </w:r>
          </w:p>
          <w:p w:rsidR="00A8213B" w:rsidRPr="00DD4D0A" w:rsidRDefault="00A8213B" w:rsidP="00A8213B">
            <w:pPr>
              <w:pStyle w:val="Standard"/>
              <w:rPr>
                <w:rFonts w:asciiTheme="minorHAnsi" w:eastAsia="Calibri" w:hAnsiTheme="minorHAnsi" w:cs="Times New Roman"/>
                <w:sz w:val="22"/>
                <w:szCs w:val="22"/>
              </w:rPr>
            </w:pPr>
            <w:r w:rsidRPr="00A8213B">
              <w:rPr>
                <w:rFonts w:asciiTheme="minorHAnsi" w:eastAsia="ArialNarrow" w:hAnsiTheme="minorHAnsi" w:cs="Times New Roman"/>
                <w:color w:val="000000"/>
                <w:sz w:val="22"/>
                <w:szCs w:val="22"/>
              </w:rPr>
              <w:t>Obowiązuje ulgowa składka członkowska dla rodzica dwojga dzieci. Dzieci mają zniżkę w opłacie za udział w wycieczce.</w:t>
            </w:r>
          </w:p>
        </w:tc>
      </w:tr>
      <w:tr w:rsidR="0049221F" w:rsidRPr="00900363" w:rsidTr="00E80EDC">
        <w:tc>
          <w:tcPr>
            <w:tcW w:w="5665" w:type="dxa"/>
          </w:tcPr>
          <w:p w:rsidR="0049221F" w:rsidRPr="00C9431B" w:rsidRDefault="0049221F" w:rsidP="0049221F">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lastRenderedPageBreak/>
              <w:t>OPIS POWSTAŁYCH TRUDNOŚCI REALIZACYJNYCH</w:t>
            </w:r>
          </w:p>
          <w:p w:rsidR="0049221F" w:rsidRPr="00C9431B" w:rsidRDefault="0049221F" w:rsidP="0049221F">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t xml:space="preserve">(m.in.: problemy powstałe na etapie realizacji, opóźnienia i ich przyczyny, środki podjęte w celu przezwyciężenia trudności, rekomendacje dotyczące zmian </w:t>
            </w:r>
            <w:r w:rsidRPr="00C9431B">
              <w:rPr>
                <w:rFonts w:eastAsia="ArialNarrow" w:cs="Times New Roman"/>
                <w:color w:val="000000"/>
                <w:sz w:val="20"/>
                <w:szCs w:val="20"/>
                <w:lang w:val="pl-PL"/>
              </w:rPr>
              <w:br/>
              <w:t>w realizacji kierunku interwencji, możliwe usprawnienia)</w:t>
            </w:r>
          </w:p>
        </w:tc>
        <w:tc>
          <w:tcPr>
            <w:tcW w:w="2552" w:type="dxa"/>
          </w:tcPr>
          <w:p w:rsidR="003A0F24" w:rsidRPr="00F90882" w:rsidRDefault="003A0F24" w:rsidP="003A0F24">
            <w:pPr>
              <w:autoSpaceDE w:val="0"/>
              <w:autoSpaceDN w:val="0"/>
              <w:adjustRightInd w:val="0"/>
              <w:spacing w:after="0" w:line="240" w:lineRule="auto"/>
              <w:rPr>
                <w:rFonts w:eastAsia="ArialNarrow" w:cs="Times New Roman"/>
                <w:b/>
                <w:color w:val="000000"/>
                <w:sz w:val="22"/>
                <w:szCs w:val="22"/>
                <w:lang w:val="pl-PL"/>
              </w:rPr>
            </w:pPr>
            <w:r w:rsidRPr="00F90882">
              <w:rPr>
                <w:rFonts w:eastAsia="ArialNarrow" w:cs="Times New Roman"/>
                <w:b/>
                <w:color w:val="000000"/>
                <w:sz w:val="22"/>
                <w:szCs w:val="22"/>
                <w:lang w:val="pl-PL"/>
              </w:rPr>
              <w:t>PCPR</w:t>
            </w:r>
          </w:p>
          <w:p w:rsidR="0049221F" w:rsidRPr="004B2A84" w:rsidRDefault="0049221F" w:rsidP="0049221F">
            <w:pPr>
              <w:autoSpaceDE w:val="0"/>
              <w:autoSpaceDN w:val="0"/>
              <w:adjustRightInd w:val="0"/>
              <w:spacing w:after="0" w:line="240" w:lineRule="auto"/>
              <w:rPr>
                <w:rFonts w:eastAsia="ArialNarrow" w:cs="Times New Roman"/>
                <w:color w:val="000000"/>
                <w:sz w:val="22"/>
                <w:szCs w:val="22"/>
                <w:lang w:val="pl-PL"/>
              </w:rPr>
            </w:pPr>
            <w:r w:rsidRPr="004B2A84">
              <w:rPr>
                <w:rFonts w:eastAsia="ArialNarrow" w:cs="Times New Roman"/>
                <w:color w:val="000000"/>
                <w:sz w:val="22"/>
                <w:szCs w:val="22"/>
                <w:lang w:val="pl-PL"/>
              </w:rPr>
              <w:t>Brak kandydatów do pełnienia funkcji specjalistycznej rodziny zastępczej; działania- promowanie tej formy pieczy zastępczej</w:t>
            </w:r>
            <w:r w:rsidR="00A04558">
              <w:rPr>
                <w:rFonts w:eastAsia="ArialNarrow" w:cs="Times New Roman"/>
                <w:color w:val="000000"/>
                <w:sz w:val="22"/>
                <w:szCs w:val="22"/>
                <w:lang w:val="pl-PL"/>
              </w:rPr>
              <w:t>.</w:t>
            </w:r>
          </w:p>
        </w:tc>
        <w:tc>
          <w:tcPr>
            <w:tcW w:w="2693" w:type="dxa"/>
          </w:tcPr>
          <w:p w:rsidR="003A0F24" w:rsidRPr="00F90882" w:rsidRDefault="003A0F24" w:rsidP="003A0F24">
            <w:pPr>
              <w:autoSpaceDE w:val="0"/>
              <w:autoSpaceDN w:val="0"/>
              <w:adjustRightInd w:val="0"/>
              <w:spacing w:after="0" w:line="240" w:lineRule="auto"/>
              <w:rPr>
                <w:rFonts w:eastAsia="ArialNarrow" w:cs="Times New Roman"/>
                <w:b/>
                <w:color w:val="000000"/>
                <w:sz w:val="22"/>
                <w:szCs w:val="22"/>
                <w:lang w:val="pl-PL"/>
              </w:rPr>
            </w:pPr>
            <w:r w:rsidRPr="00F90882">
              <w:rPr>
                <w:rFonts w:eastAsia="ArialNarrow" w:cs="Times New Roman"/>
                <w:b/>
                <w:color w:val="000000"/>
                <w:sz w:val="22"/>
                <w:szCs w:val="22"/>
                <w:lang w:val="pl-PL"/>
              </w:rPr>
              <w:t>PCPR</w:t>
            </w:r>
          </w:p>
          <w:p w:rsidR="0049221F" w:rsidRPr="004A633D" w:rsidRDefault="0049221F" w:rsidP="0049221F">
            <w:pPr>
              <w:autoSpaceDE w:val="0"/>
              <w:autoSpaceDN w:val="0"/>
              <w:adjustRightInd w:val="0"/>
              <w:spacing w:after="0" w:line="240" w:lineRule="auto"/>
              <w:rPr>
                <w:rFonts w:eastAsia="ArialNarrow" w:cs="Times New Roman"/>
                <w:color w:val="000000"/>
                <w:sz w:val="22"/>
                <w:szCs w:val="22"/>
                <w:lang w:val="pl-PL"/>
              </w:rPr>
            </w:pPr>
            <w:r w:rsidRPr="004A633D">
              <w:rPr>
                <w:rFonts w:eastAsia="ArialNarrow" w:cs="Times New Roman"/>
                <w:color w:val="000000"/>
                <w:sz w:val="22"/>
                <w:szCs w:val="22"/>
                <w:lang w:val="pl-PL"/>
              </w:rPr>
              <w:t>Brak kandydatów do pełnienia funkcji specjalistycznej rodziny zastępczej; działania- promowanie tej formy pieczy zastępczej</w:t>
            </w:r>
            <w:r w:rsidR="00A04558">
              <w:rPr>
                <w:rFonts w:eastAsia="ArialNarrow" w:cs="Times New Roman"/>
                <w:color w:val="000000"/>
                <w:sz w:val="22"/>
                <w:szCs w:val="22"/>
                <w:lang w:val="pl-PL"/>
              </w:rPr>
              <w:t>.</w:t>
            </w:r>
          </w:p>
        </w:tc>
        <w:tc>
          <w:tcPr>
            <w:tcW w:w="3418" w:type="dxa"/>
          </w:tcPr>
          <w:p w:rsidR="003A0F24" w:rsidRPr="00F90882" w:rsidRDefault="003A0F24" w:rsidP="003A0F24">
            <w:pPr>
              <w:autoSpaceDE w:val="0"/>
              <w:autoSpaceDN w:val="0"/>
              <w:adjustRightInd w:val="0"/>
              <w:spacing w:after="0" w:line="240" w:lineRule="auto"/>
              <w:rPr>
                <w:rFonts w:eastAsia="ArialNarrow" w:cs="Times New Roman"/>
                <w:b/>
                <w:color w:val="000000"/>
                <w:sz w:val="22"/>
                <w:szCs w:val="22"/>
                <w:lang w:val="pl-PL"/>
              </w:rPr>
            </w:pPr>
            <w:r w:rsidRPr="00F90882">
              <w:rPr>
                <w:rFonts w:eastAsia="ArialNarrow" w:cs="Times New Roman"/>
                <w:b/>
                <w:color w:val="000000"/>
                <w:sz w:val="22"/>
                <w:szCs w:val="22"/>
                <w:lang w:val="pl-PL"/>
              </w:rPr>
              <w:t>PCPR</w:t>
            </w:r>
          </w:p>
          <w:p w:rsidR="0049221F" w:rsidRPr="004A633D" w:rsidRDefault="0049221F" w:rsidP="0049221F">
            <w:pPr>
              <w:autoSpaceDE w:val="0"/>
              <w:autoSpaceDN w:val="0"/>
              <w:adjustRightInd w:val="0"/>
              <w:spacing w:after="0" w:line="240" w:lineRule="auto"/>
              <w:rPr>
                <w:rFonts w:eastAsia="ArialNarrow" w:cs="Times New Roman"/>
                <w:color w:val="000000"/>
                <w:sz w:val="22"/>
                <w:szCs w:val="22"/>
                <w:lang w:val="pl-PL"/>
              </w:rPr>
            </w:pPr>
            <w:r w:rsidRPr="004A633D">
              <w:rPr>
                <w:rFonts w:eastAsia="ArialNarrow" w:cs="Times New Roman"/>
                <w:color w:val="000000"/>
                <w:sz w:val="22"/>
                <w:szCs w:val="22"/>
                <w:lang w:val="pl-PL"/>
              </w:rPr>
              <w:t>Brak kandydatów do pełnienia funkcji specjalistycznej rodziny zastępczej; działania- promowanie tej formy pieczy zastępczej</w:t>
            </w:r>
            <w:r w:rsidR="00A04558">
              <w:rPr>
                <w:rFonts w:eastAsia="ArialNarrow" w:cs="Times New Roman"/>
                <w:color w:val="000000"/>
                <w:sz w:val="22"/>
                <w:szCs w:val="22"/>
                <w:lang w:val="pl-PL"/>
              </w:rPr>
              <w:t>.</w:t>
            </w:r>
          </w:p>
        </w:tc>
      </w:tr>
      <w:tr w:rsidR="0049221F" w:rsidRPr="00900363" w:rsidTr="00E80EDC">
        <w:tc>
          <w:tcPr>
            <w:tcW w:w="5665" w:type="dxa"/>
          </w:tcPr>
          <w:p w:rsidR="0049221F" w:rsidRPr="00C9431B" w:rsidRDefault="0049221F" w:rsidP="0049221F">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t>OPIS ŹRÓDEŁ FINANSOWANIA (wielkość środków finansowych wydatkowanych na realizację kierunku interwencji w danym roku, w podziale na źródła finansowania)</w:t>
            </w:r>
          </w:p>
          <w:p w:rsidR="0049221F" w:rsidRPr="00C9431B" w:rsidRDefault="0049221F" w:rsidP="0049221F">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t xml:space="preserve">Budżet Powiatu                              (kwota w zł) </w:t>
            </w:r>
          </w:p>
          <w:p w:rsidR="0049221F" w:rsidRPr="00C9431B" w:rsidRDefault="0049221F" w:rsidP="0049221F">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t>Budżet jednostki realizującej       (kwota w zł)</w:t>
            </w:r>
          </w:p>
          <w:p w:rsidR="0049221F" w:rsidRPr="00C9431B" w:rsidRDefault="0049221F" w:rsidP="0049221F">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t xml:space="preserve">Budżet ................................         (kwota w zł)   </w:t>
            </w:r>
          </w:p>
          <w:p w:rsidR="0049221F" w:rsidRPr="009E53F0" w:rsidRDefault="0049221F" w:rsidP="0049221F">
            <w:pPr>
              <w:autoSpaceDE w:val="0"/>
              <w:autoSpaceDN w:val="0"/>
              <w:adjustRightInd w:val="0"/>
              <w:spacing w:after="0" w:line="240" w:lineRule="auto"/>
              <w:rPr>
                <w:rFonts w:eastAsia="ArialNarrow" w:cs="Times New Roman"/>
                <w:color w:val="000000"/>
                <w:sz w:val="20"/>
                <w:szCs w:val="20"/>
                <w:lang w:val="pl-PL"/>
              </w:rPr>
            </w:pPr>
            <w:r w:rsidRPr="009E53F0">
              <w:rPr>
                <w:rFonts w:eastAsia="ArialNarrow" w:cs="Times New Roman"/>
                <w:color w:val="000000"/>
                <w:sz w:val="20"/>
                <w:szCs w:val="20"/>
                <w:lang w:val="pl-PL"/>
              </w:rPr>
              <w:t xml:space="preserve">Ogółem :                                          (kwota w zł)                   </w:t>
            </w:r>
          </w:p>
        </w:tc>
        <w:tc>
          <w:tcPr>
            <w:tcW w:w="2552" w:type="dxa"/>
          </w:tcPr>
          <w:p w:rsidR="0049221F" w:rsidRPr="004B2A84" w:rsidRDefault="0049221F" w:rsidP="0049221F">
            <w:pPr>
              <w:autoSpaceDE w:val="0"/>
              <w:autoSpaceDN w:val="0"/>
              <w:adjustRightInd w:val="0"/>
              <w:spacing w:after="0" w:line="240" w:lineRule="auto"/>
              <w:rPr>
                <w:rFonts w:eastAsia="ArialNarrow" w:cs="Times New Roman"/>
                <w:color w:val="000000"/>
                <w:sz w:val="22"/>
                <w:szCs w:val="22"/>
                <w:lang w:val="pl-PL"/>
              </w:rPr>
            </w:pPr>
            <w:r w:rsidRPr="004B2A84">
              <w:rPr>
                <w:rFonts w:eastAsia="ArialNarrow" w:cs="Times New Roman"/>
                <w:color w:val="000000"/>
                <w:sz w:val="22"/>
                <w:szCs w:val="22"/>
                <w:lang w:val="pl-PL"/>
              </w:rPr>
              <w:t>Budżet Powiatowego Centrum Pomocy Rodzinie w Chrzanowie; wsparcie sponsorów</w:t>
            </w:r>
            <w:r w:rsidR="00A04558">
              <w:rPr>
                <w:rFonts w:eastAsia="ArialNarrow" w:cs="Times New Roman"/>
                <w:color w:val="000000"/>
                <w:sz w:val="22"/>
                <w:szCs w:val="22"/>
                <w:lang w:val="pl-PL"/>
              </w:rPr>
              <w:t>.</w:t>
            </w:r>
          </w:p>
        </w:tc>
        <w:tc>
          <w:tcPr>
            <w:tcW w:w="2693" w:type="dxa"/>
          </w:tcPr>
          <w:p w:rsidR="0049221F" w:rsidRPr="004A633D" w:rsidRDefault="0049221F" w:rsidP="0049221F">
            <w:pPr>
              <w:spacing w:after="60" w:line="22" w:lineRule="atLeast"/>
              <w:rPr>
                <w:rFonts w:eastAsia="ArialNarrow" w:cs="Times New Roman"/>
                <w:color w:val="000000"/>
                <w:sz w:val="22"/>
                <w:szCs w:val="22"/>
                <w:lang w:val="pl-PL"/>
              </w:rPr>
            </w:pPr>
            <w:r w:rsidRPr="004A633D">
              <w:rPr>
                <w:rFonts w:eastAsia="ArialNarrow" w:cs="Times New Roman"/>
                <w:color w:val="000000"/>
                <w:sz w:val="22"/>
                <w:szCs w:val="22"/>
                <w:lang w:val="pl-PL"/>
              </w:rPr>
              <w:t>Budżet Powiatowego Centrum Pomocy Rodzinie w Chrzanowie; wsparcie sponsorów</w:t>
            </w:r>
            <w:r w:rsidR="00A04558">
              <w:rPr>
                <w:rFonts w:eastAsia="ArialNarrow" w:cs="Times New Roman"/>
                <w:color w:val="000000"/>
                <w:sz w:val="22"/>
                <w:szCs w:val="22"/>
                <w:lang w:val="pl-PL"/>
              </w:rPr>
              <w:t>.</w:t>
            </w:r>
          </w:p>
          <w:p w:rsidR="0049221F" w:rsidRPr="004A633D" w:rsidRDefault="0049221F" w:rsidP="0049221F">
            <w:pPr>
              <w:autoSpaceDE w:val="0"/>
              <w:autoSpaceDN w:val="0"/>
              <w:adjustRightInd w:val="0"/>
              <w:spacing w:after="0" w:line="240" w:lineRule="auto"/>
              <w:rPr>
                <w:rFonts w:eastAsia="ArialNarrow" w:cs="Times New Roman"/>
                <w:color w:val="000000"/>
                <w:sz w:val="22"/>
                <w:szCs w:val="22"/>
                <w:lang w:val="pl-PL"/>
              </w:rPr>
            </w:pPr>
          </w:p>
        </w:tc>
        <w:tc>
          <w:tcPr>
            <w:tcW w:w="3418" w:type="dxa"/>
          </w:tcPr>
          <w:p w:rsidR="0049221F" w:rsidRPr="004A633D" w:rsidRDefault="0049221F" w:rsidP="0049221F">
            <w:pPr>
              <w:spacing w:after="60" w:line="22" w:lineRule="atLeast"/>
              <w:rPr>
                <w:rFonts w:eastAsia="ArialNarrow" w:cs="Times New Roman"/>
                <w:color w:val="000000"/>
                <w:sz w:val="22"/>
                <w:szCs w:val="22"/>
                <w:lang w:val="pl-PL"/>
              </w:rPr>
            </w:pPr>
            <w:r w:rsidRPr="004A633D">
              <w:rPr>
                <w:rFonts w:eastAsia="ArialNarrow" w:cs="Times New Roman"/>
                <w:color w:val="000000"/>
                <w:sz w:val="22"/>
                <w:szCs w:val="22"/>
                <w:lang w:val="pl-PL"/>
              </w:rPr>
              <w:t>Budżet Powiatowego Centrum Pomocy Rodzinie w Chrzanowie; wsparcie sponsorów</w:t>
            </w:r>
            <w:r w:rsidR="00A04558">
              <w:rPr>
                <w:rFonts w:eastAsia="ArialNarrow" w:cs="Times New Roman"/>
                <w:color w:val="000000"/>
                <w:sz w:val="22"/>
                <w:szCs w:val="22"/>
                <w:lang w:val="pl-PL"/>
              </w:rPr>
              <w:t>.</w:t>
            </w:r>
          </w:p>
          <w:p w:rsidR="0049221F" w:rsidRPr="004A633D" w:rsidRDefault="0049221F" w:rsidP="0049221F">
            <w:pPr>
              <w:autoSpaceDE w:val="0"/>
              <w:autoSpaceDN w:val="0"/>
              <w:adjustRightInd w:val="0"/>
              <w:spacing w:after="0" w:line="240" w:lineRule="auto"/>
              <w:rPr>
                <w:rFonts w:eastAsia="ArialNarrow" w:cs="Times New Roman"/>
                <w:color w:val="000000"/>
                <w:sz w:val="22"/>
                <w:szCs w:val="22"/>
                <w:lang w:val="pl-PL"/>
              </w:rPr>
            </w:pPr>
          </w:p>
        </w:tc>
      </w:tr>
    </w:tbl>
    <w:p w:rsidR="00B859D4" w:rsidRDefault="00B859D4">
      <w:pPr>
        <w:rPr>
          <w:lang w:val="pl-PL"/>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4"/>
        <w:gridCol w:w="2976"/>
        <w:gridCol w:w="2552"/>
        <w:gridCol w:w="3276"/>
      </w:tblGrid>
      <w:tr w:rsidR="00B859D4" w:rsidRPr="00900363" w:rsidTr="00B859D4">
        <w:tc>
          <w:tcPr>
            <w:tcW w:w="14328" w:type="dxa"/>
            <w:gridSpan w:val="4"/>
            <w:tcBorders>
              <w:bottom w:val="single" w:sz="4" w:space="0" w:color="auto"/>
            </w:tcBorders>
            <w:shd w:val="clear" w:color="auto" w:fill="B3B3B3"/>
          </w:tcPr>
          <w:p w:rsidR="00B859D4" w:rsidRPr="00284199" w:rsidRDefault="00B859D4" w:rsidP="00B859D4">
            <w:pPr>
              <w:autoSpaceDE w:val="0"/>
              <w:autoSpaceDN w:val="0"/>
              <w:adjustRightInd w:val="0"/>
              <w:spacing w:after="0" w:line="240" w:lineRule="auto"/>
              <w:rPr>
                <w:rFonts w:eastAsia="ArialNarrow" w:cs="Times New Roman"/>
                <w:b/>
                <w:color w:val="000000"/>
                <w:sz w:val="22"/>
                <w:szCs w:val="22"/>
                <w:lang w:val="pl-PL"/>
              </w:rPr>
            </w:pPr>
            <w:r w:rsidRPr="00284199">
              <w:rPr>
                <w:rFonts w:eastAsia="ArialNarrow" w:cs="Times New Roman"/>
                <w:b/>
                <w:color w:val="000000"/>
                <w:sz w:val="22"/>
                <w:szCs w:val="22"/>
                <w:lang w:val="pl-PL"/>
              </w:rPr>
              <w:lastRenderedPageBreak/>
              <w:t>KIERUNEK INTERWENCJI NR  II.2.3</w:t>
            </w:r>
          </w:p>
          <w:p w:rsidR="00B859D4" w:rsidRPr="00284199" w:rsidRDefault="00B859D4" w:rsidP="00B859D4">
            <w:pPr>
              <w:autoSpaceDE w:val="0"/>
              <w:autoSpaceDN w:val="0"/>
              <w:adjustRightInd w:val="0"/>
              <w:spacing w:after="0" w:line="240" w:lineRule="auto"/>
              <w:jc w:val="both"/>
              <w:rPr>
                <w:rFonts w:cstheme="minorHAnsi"/>
                <w:b/>
                <w:color w:val="FF0000"/>
                <w:lang w:val="pl-PL"/>
              </w:rPr>
            </w:pPr>
            <w:r w:rsidRPr="00284199">
              <w:rPr>
                <w:rFonts w:cstheme="minorHAnsi"/>
                <w:b/>
                <w:color w:val="FF0000"/>
                <w:lang w:val="pl-PL"/>
              </w:rPr>
              <w:t>Przeciwdziałanie i zwalczanie dysfunkcji w rodzinie, w tym m.in. poprzez rozwój usług interwencji kryzysowej, poradnictwa, mediacji i terapii.</w:t>
            </w:r>
          </w:p>
        </w:tc>
      </w:tr>
      <w:tr w:rsidR="00B859D4" w:rsidRPr="00900363" w:rsidTr="002857B1">
        <w:tc>
          <w:tcPr>
            <w:tcW w:w="5524" w:type="dxa"/>
            <w:shd w:val="clear" w:color="auto" w:fill="FF9900"/>
          </w:tcPr>
          <w:p w:rsidR="00B859D4" w:rsidRPr="00C9431B" w:rsidRDefault="00B859D4" w:rsidP="00B859D4">
            <w:pPr>
              <w:autoSpaceDE w:val="0"/>
              <w:autoSpaceDN w:val="0"/>
              <w:adjustRightInd w:val="0"/>
              <w:spacing w:after="0" w:line="240" w:lineRule="auto"/>
              <w:rPr>
                <w:rFonts w:eastAsia="ArialNarrow" w:cs="Times New Roman"/>
                <w:b/>
                <w:color w:val="000000"/>
                <w:sz w:val="20"/>
                <w:szCs w:val="20"/>
                <w:lang w:val="pl-PL"/>
              </w:rPr>
            </w:pPr>
            <w:r w:rsidRPr="00C9431B">
              <w:rPr>
                <w:rFonts w:eastAsia="ArialNarrow" w:cs="Times New Roman"/>
                <w:b/>
                <w:color w:val="000000"/>
                <w:sz w:val="20"/>
                <w:szCs w:val="20"/>
                <w:lang w:val="pl-PL"/>
              </w:rPr>
              <w:t xml:space="preserve">CEL STRATEGICZNY </w:t>
            </w:r>
          </w:p>
          <w:p w:rsidR="00B859D4" w:rsidRPr="00C9431B" w:rsidRDefault="00B859D4" w:rsidP="00B859D4">
            <w:pPr>
              <w:autoSpaceDE w:val="0"/>
              <w:autoSpaceDN w:val="0"/>
              <w:adjustRightInd w:val="0"/>
              <w:spacing w:after="0" w:line="240" w:lineRule="auto"/>
              <w:jc w:val="both"/>
              <w:rPr>
                <w:rFonts w:eastAsia="ArialNarrow" w:cs="Times New Roman"/>
                <w:b/>
                <w:color w:val="000000"/>
                <w:sz w:val="20"/>
                <w:szCs w:val="20"/>
                <w:lang w:val="pl-PL"/>
              </w:rPr>
            </w:pPr>
            <w:r w:rsidRPr="00C9431B">
              <w:rPr>
                <w:rFonts w:eastAsia="Calibri" w:cstheme="minorHAnsi"/>
                <w:b/>
                <w:sz w:val="20"/>
                <w:szCs w:val="20"/>
                <w:lang w:val="pl-PL"/>
              </w:rPr>
              <w:t>WYSOKI POZIOM BEZPIECZEŃSTWA MIESZKAŃCÓW POWIATU CHRZANOWSKIEGO W WYMIARZE SPOŁECZNYM, ZDROWOTNYM I PUBLICZNYM</w:t>
            </w:r>
          </w:p>
        </w:tc>
        <w:tc>
          <w:tcPr>
            <w:tcW w:w="2976" w:type="dxa"/>
            <w:shd w:val="clear" w:color="auto" w:fill="FFCC99"/>
          </w:tcPr>
          <w:p w:rsidR="00CF7E8F" w:rsidRPr="000C51FF" w:rsidRDefault="00CF7E8F" w:rsidP="00CF7E8F">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CEL OPERACYJNY</w:t>
            </w:r>
            <w:r w:rsidRPr="000C51FF">
              <w:rPr>
                <w:rFonts w:eastAsia="ArialNarrow" w:cs="Times New Roman"/>
                <w:b/>
                <w:color w:val="000000"/>
                <w:sz w:val="22"/>
                <w:szCs w:val="22"/>
                <w:lang w:val="pl-PL"/>
              </w:rPr>
              <w:t>:</w:t>
            </w:r>
          </w:p>
          <w:p w:rsidR="00B859D4" w:rsidRPr="0075422C" w:rsidRDefault="00372E83" w:rsidP="00B859D4">
            <w:pPr>
              <w:autoSpaceDE w:val="0"/>
              <w:autoSpaceDN w:val="0"/>
              <w:adjustRightInd w:val="0"/>
              <w:spacing w:after="0" w:line="240" w:lineRule="auto"/>
              <w:rPr>
                <w:rFonts w:eastAsia="ArialNarrow" w:cs="Times New Roman"/>
                <w:b/>
                <w:color w:val="000000"/>
                <w:sz w:val="22"/>
                <w:szCs w:val="22"/>
                <w:lang w:val="pl-PL"/>
              </w:rPr>
            </w:pPr>
            <w:r w:rsidRPr="00900363">
              <w:rPr>
                <w:rFonts w:cstheme="minorHAnsi"/>
                <w:b/>
                <w:lang w:val="pl-PL"/>
              </w:rPr>
              <w:t>Integrująca polityka społeczna, uwzględniająca potrzeby i zmiany struktury społecznej</w:t>
            </w:r>
          </w:p>
        </w:tc>
        <w:tc>
          <w:tcPr>
            <w:tcW w:w="2552" w:type="dxa"/>
            <w:shd w:val="clear" w:color="auto" w:fill="C0C0C0"/>
          </w:tcPr>
          <w:p w:rsidR="00D365E7" w:rsidRPr="00F74234" w:rsidRDefault="00D365E7" w:rsidP="00D365E7">
            <w:pPr>
              <w:autoSpaceDE w:val="0"/>
              <w:autoSpaceDN w:val="0"/>
              <w:adjustRightInd w:val="0"/>
              <w:spacing w:after="0" w:line="240" w:lineRule="auto"/>
              <w:rPr>
                <w:rFonts w:eastAsia="ArialNarrow" w:cs="Times New Roman"/>
                <w:b/>
                <w:color w:val="000000"/>
                <w:sz w:val="22"/>
                <w:szCs w:val="22"/>
                <w:lang w:val="pl-PL"/>
              </w:rPr>
            </w:pPr>
            <w:r w:rsidRPr="00F74234">
              <w:rPr>
                <w:rFonts w:eastAsia="ArialNarrow" w:cs="Times New Roman"/>
                <w:b/>
                <w:color w:val="000000"/>
                <w:sz w:val="22"/>
                <w:szCs w:val="22"/>
                <w:lang w:val="pl-PL"/>
              </w:rPr>
              <w:t>JEDNOSTKA REALIZUJĄCA:</w:t>
            </w:r>
          </w:p>
          <w:p w:rsidR="00B859D4" w:rsidRPr="00900363" w:rsidRDefault="00B859D4" w:rsidP="0075422C">
            <w:pPr>
              <w:autoSpaceDE w:val="0"/>
              <w:autoSpaceDN w:val="0"/>
              <w:adjustRightInd w:val="0"/>
              <w:spacing w:after="0" w:line="240" w:lineRule="auto"/>
              <w:rPr>
                <w:rFonts w:eastAsia="Calibri" w:cstheme="minorHAnsi"/>
                <w:b/>
                <w:lang w:val="pl-PL"/>
              </w:rPr>
            </w:pPr>
            <w:r w:rsidRPr="00900363">
              <w:rPr>
                <w:rFonts w:eastAsia="Calibri" w:cstheme="minorHAnsi"/>
                <w:b/>
                <w:lang w:val="pl-PL"/>
              </w:rPr>
              <w:t xml:space="preserve">Powiatowy Ośrodek Interwencji Kryzysowej </w:t>
            </w:r>
          </w:p>
          <w:p w:rsidR="00B859D4" w:rsidRPr="00C9431B" w:rsidRDefault="00B859D4" w:rsidP="0075422C">
            <w:pPr>
              <w:autoSpaceDE w:val="0"/>
              <w:autoSpaceDN w:val="0"/>
              <w:adjustRightInd w:val="0"/>
              <w:spacing w:after="0" w:line="240" w:lineRule="auto"/>
              <w:rPr>
                <w:rFonts w:eastAsia="ArialNarrow" w:cs="Times New Roman"/>
                <w:b/>
                <w:color w:val="000000"/>
                <w:sz w:val="20"/>
                <w:szCs w:val="20"/>
                <w:lang w:val="pl-PL"/>
              </w:rPr>
            </w:pPr>
            <w:r w:rsidRPr="00D365E7">
              <w:rPr>
                <w:rFonts w:eastAsia="Calibri" w:cstheme="minorHAnsi"/>
                <w:b/>
              </w:rPr>
              <w:t>w Chrzanowie</w:t>
            </w:r>
          </w:p>
        </w:tc>
        <w:tc>
          <w:tcPr>
            <w:tcW w:w="3276" w:type="dxa"/>
            <w:shd w:val="clear" w:color="auto" w:fill="808080"/>
          </w:tcPr>
          <w:p w:rsidR="00B859D4" w:rsidRPr="008953BC" w:rsidRDefault="00B859D4" w:rsidP="00B859D4">
            <w:pPr>
              <w:autoSpaceDE w:val="0"/>
              <w:autoSpaceDN w:val="0"/>
              <w:adjustRightInd w:val="0"/>
              <w:spacing w:after="0" w:line="240" w:lineRule="auto"/>
              <w:rPr>
                <w:rFonts w:eastAsia="ArialNarrow" w:cs="Times New Roman"/>
                <w:b/>
                <w:color w:val="000000"/>
                <w:sz w:val="18"/>
                <w:szCs w:val="18"/>
                <w:lang w:val="pl-PL"/>
              </w:rPr>
            </w:pPr>
            <w:r w:rsidRPr="008953BC">
              <w:rPr>
                <w:rFonts w:eastAsia="ArialNarrow" w:cs="Times New Roman"/>
                <w:b/>
                <w:color w:val="000000"/>
                <w:sz w:val="18"/>
                <w:szCs w:val="18"/>
                <w:lang w:val="pl-PL"/>
              </w:rPr>
              <w:t>PARTNERZY:</w:t>
            </w:r>
          </w:p>
          <w:p w:rsidR="00B859D4" w:rsidRPr="00900363" w:rsidRDefault="00B859D4" w:rsidP="008953BC">
            <w:pPr>
              <w:spacing w:before="20" w:after="20" w:line="21" w:lineRule="atLeast"/>
              <w:rPr>
                <w:rFonts w:eastAsia="Calibri" w:cstheme="minorHAnsi"/>
                <w:sz w:val="16"/>
                <w:szCs w:val="16"/>
                <w:lang w:val="pl-PL"/>
              </w:rPr>
            </w:pPr>
            <w:r w:rsidRPr="00900363">
              <w:rPr>
                <w:rFonts w:eastAsia="Calibri" w:cstheme="minorHAnsi"/>
                <w:sz w:val="16"/>
                <w:szCs w:val="16"/>
                <w:lang w:val="pl-PL"/>
              </w:rPr>
              <w:t>Urząd Marszałkow</w:t>
            </w:r>
            <w:r w:rsidR="002857B1" w:rsidRPr="00900363">
              <w:rPr>
                <w:rFonts w:eastAsia="Calibri" w:cstheme="minorHAnsi"/>
                <w:sz w:val="16"/>
                <w:szCs w:val="16"/>
                <w:lang w:val="pl-PL"/>
              </w:rPr>
              <w:t xml:space="preserve">ski Województwa Małopolskiego, </w:t>
            </w:r>
            <w:r w:rsidRPr="00900363">
              <w:rPr>
                <w:rFonts w:eastAsia="Calibri" w:cstheme="minorHAnsi"/>
                <w:sz w:val="16"/>
                <w:szCs w:val="16"/>
                <w:lang w:val="pl-PL"/>
              </w:rPr>
              <w:t>Regionalny Ośrodek P</w:t>
            </w:r>
            <w:r w:rsidR="002857B1" w:rsidRPr="00900363">
              <w:rPr>
                <w:rFonts w:eastAsia="Calibri" w:cstheme="minorHAnsi"/>
                <w:sz w:val="16"/>
                <w:szCs w:val="16"/>
                <w:lang w:val="pl-PL"/>
              </w:rPr>
              <w:t xml:space="preserve">olityki Społecznej w Krakowie, </w:t>
            </w:r>
            <w:r w:rsidRPr="00900363">
              <w:rPr>
                <w:rFonts w:eastAsia="Calibri" w:cstheme="minorHAnsi"/>
                <w:sz w:val="16"/>
                <w:szCs w:val="16"/>
                <w:lang w:val="pl-PL"/>
              </w:rPr>
              <w:t xml:space="preserve">Starostwo Powiatowe w Chrzanowie, </w:t>
            </w:r>
            <w:r w:rsidR="008953BC" w:rsidRPr="00900363">
              <w:rPr>
                <w:rFonts w:eastAsia="Calibri" w:cstheme="minorHAnsi"/>
                <w:sz w:val="16"/>
                <w:szCs w:val="16"/>
                <w:lang w:val="pl-PL"/>
              </w:rPr>
              <w:t xml:space="preserve">gminy powiatu chrzanowskiego </w:t>
            </w:r>
            <w:r w:rsidRPr="00900363">
              <w:rPr>
                <w:rFonts w:eastAsia="Calibri" w:cstheme="minorHAnsi"/>
                <w:sz w:val="16"/>
                <w:szCs w:val="16"/>
                <w:lang w:val="pl-PL"/>
              </w:rPr>
              <w:t>instytucje polityki społecznej</w:t>
            </w:r>
            <w:r w:rsidR="008953BC" w:rsidRPr="00900363">
              <w:rPr>
                <w:rFonts w:eastAsia="Calibri" w:cstheme="minorHAnsi"/>
                <w:sz w:val="16"/>
                <w:szCs w:val="16"/>
                <w:lang w:val="pl-PL"/>
              </w:rPr>
              <w:t>w tym Powiatowe Centrum Pomocy Rodzinie w Chrzanowi</w:t>
            </w:r>
            <w:r w:rsidR="002857B1" w:rsidRPr="00900363">
              <w:rPr>
                <w:rFonts w:eastAsia="Calibri" w:cstheme="minorHAnsi"/>
                <w:sz w:val="16"/>
                <w:szCs w:val="16"/>
                <w:lang w:val="pl-PL"/>
              </w:rPr>
              <w:t xml:space="preserve">e i Ośrodki Pomocy Społecznej, </w:t>
            </w:r>
            <w:r w:rsidR="008953BC" w:rsidRPr="00900363">
              <w:rPr>
                <w:rFonts w:eastAsia="Calibri" w:cstheme="minorHAnsi"/>
                <w:sz w:val="16"/>
                <w:szCs w:val="16"/>
                <w:lang w:val="pl-PL"/>
              </w:rPr>
              <w:t>poradnie psychologiczno-pedagogiczne, komisje rozwiązywania problemów alkoholowych, organizacje pozarządowe, sł</w:t>
            </w:r>
            <w:r w:rsidR="002857B1" w:rsidRPr="00900363">
              <w:rPr>
                <w:rFonts w:eastAsia="Calibri" w:cstheme="minorHAnsi"/>
                <w:sz w:val="16"/>
                <w:szCs w:val="16"/>
                <w:lang w:val="pl-PL"/>
              </w:rPr>
              <w:t xml:space="preserve">użby mundurowe, w tym Policja, </w:t>
            </w:r>
            <w:r w:rsidR="008953BC" w:rsidRPr="00900363">
              <w:rPr>
                <w:rFonts w:eastAsia="Calibri" w:cstheme="minorHAnsi"/>
                <w:sz w:val="16"/>
                <w:szCs w:val="16"/>
                <w:lang w:val="pl-PL"/>
              </w:rPr>
              <w:t>sądy</w:t>
            </w:r>
          </w:p>
        </w:tc>
      </w:tr>
      <w:tr w:rsidR="00B859D4" w:rsidRPr="00D64A4F" w:rsidTr="002857B1">
        <w:trPr>
          <w:trHeight w:val="405"/>
        </w:trPr>
        <w:tc>
          <w:tcPr>
            <w:tcW w:w="5524" w:type="dxa"/>
            <w:vAlign w:val="center"/>
          </w:tcPr>
          <w:p w:rsidR="00B859D4" w:rsidRPr="00A9752B" w:rsidRDefault="00B859D4" w:rsidP="00B859D4">
            <w:pPr>
              <w:autoSpaceDE w:val="0"/>
              <w:autoSpaceDN w:val="0"/>
              <w:adjustRightInd w:val="0"/>
              <w:spacing w:after="0" w:line="240" w:lineRule="auto"/>
              <w:jc w:val="both"/>
              <w:rPr>
                <w:rFonts w:cstheme="minorHAnsi"/>
                <w:b/>
                <w:color w:val="FF0000"/>
                <w:sz w:val="20"/>
                <w:szCs w:val="20"/>
                <w:lang w:val="pl-PL"/>
              </w:rPr>
            </w:pPr>
            <w:r w:rsidRPr="00A9752B">
              <w:rPr>
                <w:rFonts w:eastAsia="ArialNarrow" w:cs="Times New Roman"/>
                <w:color w:val="000000"/>
                <w:sz w:val="20"/>
                <w:szCs w:val="20"/>
                <w:lang w:val="pl-PL"/>
              </w:rPr>
              <w:t xml:space="preserve">Dotyczy: Informacja w sprawie podjętych działań z zakresu </w:t>
            </w:r>
            <w:r w:rsidRPr="00A9752B">
              <w:rPr>
                <w:rFonts w:cstheme="minorHAnsi"/>
                <w:b/>
                <w:color w:val="FF0000"/>
                <w:sz w:val="20"/>
                <w:szCs w:val="20"/>
                <w:lang w:val="pl-PL"/>
              </w:rPr>
              <w:t>przeciwdziałania i zwalczania dysfunkcji w rodzinie, w tym m.in. poprzez rozwój usług interwencji kryzysowej, poradnictwa, mediacji i terapii.</w:t>
            </w:r>
          </w:p>
        </w:tc>
        <w:tc>
          <w:tcPr>
            <w:tcW w:w="2976" w:type="dxa"/>
            <w:vAlign w:val="center"/>
          </w:tcPr>
          <w:p w:rsidR="00B859D4" w:rsidRPr="005F4F99" w:rsidRDefault="00B859D4" w:rsidP="00B859D4">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2015</w:t>
            </w:r>
          </w:p>
        </w:tc>
        <w:tc>
          <w:tcPr>
            <w:tcW w:w="2552" w:type="dxa"/>
            <w:vAlign w:val="center"/>
          </w:tcPr>
          <w:p w:rsidR="00B859D4" w:rsidRPr="005F4F99" w:rsidRDefault="00B859D4" w:rsidP="00B859D4">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2016</w:t>
            </w:r>
          </w:p>
        </w:tc>
        <w:tc>
          <w:tcPr>
            <w:tcW w:w="3276" w:type="dxa"/>
            <w:vAlign w:val="center"/>
          </w:tcPr>
          <w:p w:rsidR="00B859D4" w:rsidRPr="005F4F99" w:rsidRDefault="00B859D4" w:rsidP="00B859D4">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2017</w:t>
            </w:r>
          </w:p>
        </w:tc>
      </w:tr>
      <w:tr w:rsidR="00B859D4" w:rsidRPr="00900363" w:rsidTr="004D49B5">
        <w:trPr>
          <w:trHeight w:val="708"/>
        </w:trPr>
        <w:tc>
          <w:tcPr>
            <w:tcW w:w="5524" w:type="dxa"/>
          </w:tcPr>
          <w:p w:rsidR="00B859D4" w:rsidRPr="00A9752B" w:rsidRDefault="00B859D4" w:rsidP="00B859D4">
            <w:pPr>
              <w:autoSpaceDE w:val="0"/>
              <w:autoSpaceDN w:val="0"/>
              <w:adjustRightInd w:val="0"/>
              <w:spacing w:after="0" w:line="240" w:lineRule="auto"/>
              <w:rPr>
                <w:rFonts w:eastAsia="ArialNarrow" w:cs="Times New Roman"/>
                <w:color w:val="000000"/>
                <w:sz w:val="20"/>
                <w:szCs w:val="20"/>
                <w:lang w:val="pl-PL"/>
              </w:rPr>
            </w:pPr>
            <w:r w:rsidRPr="00A9752B">
              <w:rPr>
                <w:rFonts w:eastAsia="ArialNarrow" w:cs="Times New Roman"/>
                <w:color w:val="000000"/>
                <w:sz w:val="20"/>
                <w:szCs w:val="20"/>
                <w:lang w:val="pl-PL"/>
              </w:rPr>
              <w:t>OPIS STANU REALIZACJI KIERUNKU INTERWENCJI (m.in.: zrealizowane przedsięwzięcia w danym roku, stopień realizacji kierunku interwencji, skuteczność zastosowanych instrumentów realizacyjnych, ocena partnerów realizacyjnych, sukcesy realizacyjne, uzyskane efekty</w:t>
            </w:r>
          </w:p>
        </w:tc>
        <w:tc>
          <w:tcPr>
            <w:tcW w:w="2976" w:type="dxa"/>
          </w:tcPr>
          <w:p w:rsidR="00540717" w:rsidRDefault="00312732" w:rsidP="00312732">
            <w:pPr>
              <w:autoSpaceDE w:val="0"/>
              <w:autoSpaceDN w:val="0"/>
              <w:adjustRightInd w:val="0"/>
              <w:spacing w:after="0" w:line="240" w:lineRule="auto"/>
              <w:rPr>
                <w:rFonts w:eastAsia="ArialNarrow" w:cs="Times New Roman"/>
                <w:color w:val="000000"/>
                <w:sz w:val="22"/>
                <w:szCs w:val="22"/>
                <w:lang w:val="pl-PL"/>
              </w:rPr>
            </w:pPr>
            <w:r w:rsidRPr="00312732">
              <w:rPr>
                <w:rFonts w:eastAsia="ArialNarrow" w:cs="Times New Roman"/>
                <w:color w:val="000000"/>
                <w:sz w:val="22"/>
                <w:szCs w:val="22"/>
                <w:lang w:val="pl-PL"/>
              </w:rPr>
              <w:t xml:space="preserve">W celu przeciwdziałania </w:t>
            </w:r>
          </w:p>
          <w:p w:rsidR="00540717" w:rsidRDefault="00312732" w:rsidP="00312732">
            <w:pPr>
              <w:autoSpaceDE w:val="0"/>
              <w:autoSpaceDN w:val="0"/>
              <w:adjustRightInd w:val="0"/>
              <w:spacing w:after="0" w:line="240" w:lineRule="auto"/>
              <w:rPr>
                <w:rFonts w:eastAsia="ArialNarrow" w:cs="Times New Roman"/>
                <w:color w:val="000000"/>
                <w:sz w:val="22"/>
                <w:szCs w:val="22"/>
                <w:lang w:val="pl-PL"/>
              </w:rPr>
            </w:pPr>
            <w:r w:rsidRPr="00312732">
              <w:rPr>
                <w:rFonts w:eastAsia="ArialNarrow" w:cs="Times New Roman"/>
                <w:color w:val="000000"/>
                <w:sz w:val="22"/>
                <w:szCs w:val="22"/>
                <w:lang w:val="pl-PL"/>
              </w:rPr>
              <w:t xml:space="preserve">i zwalczania dysfunkcji </w:t>
            </w:r>
          </w:p>
          <w:p w:rsidR="00312732" w:rsidRPr="00312732" w:rsidRDefault="00312732" w:rsidP="00312732">
            <w:pPr>
              <w:autoSpaceDE w:val="0"/>
              <w:autoSpaceDN w:val="0"/>
              <w:adjustRightInd w:val="0"/>
              <w:spacing w:after="0" w:line="240" w:lineRule="auto"/>
              <w:rPr>
                <w:rFonts w:eastAsia="ArialNarrow" w:cs="Times New Roman"/>
                <w:color w:val="000000"/>
                <w:sz w:val="22"/>
                <w:szCs w:val="22"/>
                <w:lang w:val="pl-PL"/>
              </w:rPr>
            </w:pPr>
            <w:r w:rsidRPr="00312732">
              <w:rPr>
                <w:rFonts w:eastAsia="ArialNarrow" w:cs="Times New Roman"/>
                <w:color w:val="000000"/>
                <w:sz w:val="22"/>
                <w:szCs w:val="22"/>
                <w:lang w:val="pl-PL"/>
              </w:rPr>
              <w:t>w rodzinie Powiatowy Ośrodek Interwencji Kryzysowej w Chrzanowie podjął w 2015 roku szereg przedsięwzięć.</w:t>
            </w:r>
          </w:p>
          <w:p w:rsidR="00312732" w:rsidRPr="00312732" w:rsidRDefault="00312732" w:rsidP="00312732">
            <w:pPr>
              <w:autoSpaceDE w:val="0"/>
              <w:autoSpaceDN w:val="0"/>
              <w:adjustRightInd w:val="0"/>
              <w:spacing w:after="0" w:line="240" w:lineRule="auto"/>
              <w:rPr>
                <w:rFonts w:eastAsia="ArialNarrow" w:cs="Times New Roman"/>
                <w:color w:val="000000"/>
                <w:sz w:val="22"/>
                <w:szCs w:val="22"/>
                <w:lang w:val="pl-PL"/>
              </w:rPr>
            </w:pPr>
            <w:r w:rsidRPr="00312732">
              <w:rPr>
                <w:rFonts w:eastAsia="ArialNarrow" w:cs="Times New Roman"/>
                <w:color w:val="000000"/>
                <w:sz w:val="22"/>
                <w:szCs w:val="22"/>
                <w:lang w:val="pl-PL"/>
              </w:rPr>
              <w:t>Przedsięwzięcie I:</w:t>
            </w:r>
          </w:p>
          <w:p w:rsidR="00540717" w:rsidRDefault="00312732" w:rsidP="00312732">
            <w:pPr>
              <w:autoSpaceDE w:val="0"/>
              <w:autoSpaceDN w:val="0"/>
              <w:adjustRightInd w:val="0"/>
              <w:spacing w:after="0" w:line="240" w:lineRule="auto"/>
              <w:rPr>
                <w:rFonts w:eastAsia="ArialNarrow" w:cs="Times New Roman"/>
                <w:color w:val="000000"/>
                <w:sz w:val="22"/>
                <w:szCs w:val="22"/>
                <w:lang w:val="pl-PL"/>
              </w:rPr>
            </w:pPr>
            <w:r w:rsidRPr="00312732">
              <w:rPr>
                <w:rFonts w:eastAsia="ArialNarrow" w:cs="Times New Roman"/>
                <w:color w:val="000000"/>
                <w:sz w:val="22"/>
                <w:szCs w:val="22"/>
                <w:lang w:val="pl-PL"/>
              </w:rPr>
              <w:t xml:space="preserve">Zrealizowano cykl zajęć socjoterapeutycznych dla dzieci w wieku szkolno-przedszkolnym (zwłaszcza </w:t>
            </w:r>
          </w:p>
          <w:p w:rsidR="00312732" w:rsidRPr="00312732" w:rsidRDefault="00312732" w:rsidP="00312732">
            <w:pPr>
              <w:autoSpaceDE w:val="0"/>
              <w:autoSpaceDN w:val="0"/>
              <w:adjustRightInd w:val="0"/>
              <w:spacing w:after="0" w:line="240" w:lineRule="auto"/>
              <w:rPr>
                <w:rFonts w:eastAsia="ArialNarrow" w:cs="Times New Roman"/>
                <w:color w:val="000000"/>
                <w:sz w:val="22"/>
                <w:szCs w:val="22"/>
                <w:lang w:val="pl-PL"/>
              </w:rPr>
            </w:pPr>
            <w:r w:rsidRPr="00312732">
              <w:rPr>
                <w:rFonts w:eastAsia="ArialNarrow" w:cs="Times New Roman"/>
                <w:color w:val="000000"/>
                <w:sz w:val="22"/>
                <w:szCs w:val="22"/>
                <w:lang w:val="pl-PL"/>
              </w:rPr>
              <w:t xml:space="preserve">z rodzin dysfunkcyjnych) pn. „Małe dzieci-wielkie uczucia” , których celem była redukcja napięć emocjonalnych u uczestników, modelowanie pozytywnego obrazu samego siebie oraz relacji interpersonalnych, a także </w:t>
            </w:r>
            <w:r w:rsidRPr="00312732">
              <w:rPr>
                <w:rFonts w:eastAsia="ArialNarrow" w:cs="Times New Roman"/>
                <w:color w:val="000000"/>
                <w:sz w:val="22"/>
                <w:szCs w:val="22"/>
                <w:lang w:val="pl-PL"/>
              </w:rPr>
              <w:lastRenderedPageBreak/>
              <w:t xml:space="preserve">profilaktyka zachowań ryzykownych. Zajęcia prowadzone były przez pedagoga, odbywały się w formie warsztatowej. Sukcesy: Ze względu na zgłaszane przez rodziców duże zapotrzebowanie na tego rodzaju zajęcia zaplanowano kolejne cykle na następne lata. </w:t>
            </w:r>
          </w:p>
          <w:p w:rsidR="00312732" w:rsidRPr="00312732" w:rsidRDefault="00312732" w:rsidP="00312732">
            <w:pPr>
              <w:autoSpaceDE w:val="0"/>
              <w:autoSpaceDN w:val="0"/>
              <w:adjustRightInd w:val="0"/>
              <w:spacing w:after="0" w:line="240" w:lineRule="auto"/>
              <w:rPr>
                <w:rFonts w:eastAsia="ArialNarrow" w:cs="Times New Roman"/>
                <w:color w:val="000000"/>
                <w:sz w:val="22"/>
                <w:szCs w:val="22"/>
                <w:lang w:val="pl-PL"/>
              </w:rPr>
            </w:pPr>
            <w:r w:rsidRPr="00312732">
              <w:rPr>
                <w:rFonts w:eastAsia="ArialNarrow" w:cs="Times New Roman"/>
                <w:color w:val="000000"/>
                <w:sz w:val="22"/>
                <w:szCs w:val="22"/>
                <w:lang w:val="pl-PL"/>
              </w:rPr>
              <w:t>Przedsięwzięcie II:</w:t>
            </w:r>
          </w:p>
          <w:p w:rsidR="00312732" w:rsidRPr="00312732" w:rsidRDefault="00312732" w:rsidP="00312732">
            <w:pPr>
              <w:autoSpaceDE w:val="0"/>
              <w:autoSpaceDN w:val="0"/>
              <w:adjustRightInd w:val="0"/>
              <w:spacing w:after="0" w:line="240" w:lineRule="auto"/>
              <w:rPr>
                <w:rFonts w:eastAsia="ArialNarrow" w:cs="Times New Roman"/>
                <w:color w:val="000000"/>
                <w:sz w:val="22"/>
                <w:szCs w:val="22"/>
                <w:lang w:val="pl-PL"/>
              </w:rPr>
            </w:pPr>
            <w:r w:rsidRPr="00312732">
              <w:rPr>
                <w:rFonts w:eastAsia="ArialNarrow" w:cs="Times New Roman"/>
                <w:color w:val="000000"/>
                <w:sz w:val="22"/>
                <w:szCs w:val="22"/>
                <w:lang w:val="pl-PL"/>
              </w:rPr>
              <w:t xml:space="preserve">Zrealizowano pod patronatem Starosty Chrzanowskiego </w:t>
            </w:r>
            <w:r w:rsidR="00540717">
              <w:rPr>
                <w:rFonts w:eastAsia="ArialNarrow" w:cs="Times New Roman"/>
                <w:color w:val="000000"/>
                <w:sz w:val="22"/>
                <w:szCs w:val="22"/>
                <w:lang w:val="pl-PL"/>
              </w:rPr>
              <w:br/>
            </w:r>
            <w:r w:rsidRPr="00312732">
              <w:rPr>
                <w:rFonts w:eastAsia="ArialNarrow" w:cs="Times New Roman"/>
                <w:color w:val="000000"/>
                <w:sz w:val="22"/>
                <w:szCs w:val="22"/>
                <w:lang w:val="pl-PL"/>
              </w:rPr>
              <w:t xml:space="preserve">i </w:t>
            </w:r>
            <w:r w:rsidR="002269BA">
              <w:rPr>
                <w:rFonts w:eastAsia="ArialNarrow" w:cs="Times New Roman"/>
                <w:color w:val="000000"/>
                <w:sz w:val="22"/>
                <w:szCs w:val="22"/>
                <w:lang w:val="pl-PL"/>
              </w:rPr>
              <w:t>w partnerstwie z</w:t>
            </w:r>
            <w:r w:rsidRPr="00312732">
              <w:rPr>
                <w:rFonts w:eastAsia="ArialNarrow" w:cs="Times New Roman"/>
                <w:color w:val="000000"/>
                <w:sz w:val="22"/>
                <w:szCs w:val="22"/>
                <w:lang w:val="pl-PL"/>
              </w:rPr>
              <w:t xml:space="preserve"> Miejską Biblioteką Publiczną  „Powiatowy Program Profilaktyki Selektywnej </w:t>
            </w:r>
            <w:r w:rsidR="002269BA">
              <w:rPr>
                <w:rFonts w:eastAsia="ArialNarrow" w:cs="Times New Roman"/>
                <w:color w:val="000000"/>
                <w:sz w:val="22"/>
                <w:szCs w:val="22"/>
                <w:lang w:val="pl-PL"/>
              </w:rPr>
              <w:br/>
            </w:r>
            <w:r w:rsidRPr="00312732">
              <w:rPr>
                <w:rFonts w:eastAsia="ArialNarrow" w:cs="Times New Roman"/>
                <w:color w:val="000000"/>
                <w:sz w:val="22"/>
                <w:szCs w:val="22"/>
                <w:lang w:val="pl-PL"/>
              </w:rPr>
              <w:t xml:space="preserve">w dziedzinie uzależnień chemicznych”. Program adresowany był dla młodzieży w wieku od 13 do 17 roku życia. W ramach programu odbyły się również spotkania edukacyjne dla rodziców, opiekunów i pedagogów również z zakresu uzależnień chemicznych. Uczestnicy programu zdobyli wiedzę na temat zagrożeń i szkód związanych z używaniem środków psychoaktywnych. Zajęcia miały także na celu modelowanie postaw prozdrowotnych.  Partner realizacyjny programu wykazał </w:t>
            </w:r>
            <w:r w:rsidRPr="00312732">
              <w:rPr>
                <w:rFonts w:eastAsia="ArialNarrow" w:cs="Times New Roman"/>
                <w:color w:val="000000"/>
                <w:sz w:val="22"/>
                <w:szCs w:val="22"/>
                <w:lang w:val="pl-PL"/>
              </w:rPr>
              <w:lastRenderedPageBreak/>
              <w:t xml:space="preserve">się dużym zaangażowaniem </w:t>
            </w:r>
            <w:r w:rsidR="002269BA">
              <w:rPr>
                <w:rFonts w:eastAsia="ArialNarrow" w:cs="Times New Roman"/>
                <w:color w:val="000000"/>
                <w:sz w:val="22"/>
                <w:szCs w:val="22"/>
                <w:lang w:val="pl-PL"/>
              </w:rPr>
              <w:br/>
            </w:r>
            <w:r w:rsidRPr="00312732">
              <w:rPr>
                <w:rFonts w:eastAsia="ArialNarrow" w:cs="Times New Roman"/>
                <w:color w:val="000000"/>
                <w:sz w:val="22"/>
                <w:szCs w:val="22"/>
                <w:lang w:val="pl-PL"/>
              </w:rPr>
              <w:t xml:space="preserve">w wyposażenie sali </w:t>
            </w:r>
            <w:r w:rsidR="002269BA">
              <w:rPr>
                <w:rFonts w:eastAsia="ArialNarrow" w:cs="Times New Roman"/>
                <w:color w:val="000000"/>
                <w:sz w:val="22"/>
                <w:szCs w:val="22"/>
                <w:lang w:val="pl-PL"/>
              </w:rPr>
              <w:br/>
            </w:r>
            <w:r w:rsidRPr="00312732">
              <w:rPr>
                <w:rFonts w:eastAsia="ArialNarrow" w:cs="Times New Roman"/>
                <w:color w:val="000000"/>
                <w:sz w:val="22"/>
                <w:szCs w:val="22"/>
                <w:lang w:val="pl-PL"/>
              </w:rPr>
              <w:t xml:space="preserve">w instrumenty niezbędne do realizacji programu. </w:t>
            </w:r>
          </w:p>
          <w:p w:rsidR="00312732" w:rsidRPr="00312732" w:rsidRDefault="00312732" w:rsidP="00312732">
            <w:pPr>
              <w:autoSpaceDE w:val="0"/>
              <w:autoSpaceDN w:val="0"/>
              <w:adjustRightInd w:val="0"/>
              <w:spacing w:after="0" w:line="240" w:lineRule="auto"/>
              <w:rPr>
                <w:rFonts w:eastAsia="ArialNarrow" w:cs="Times New Roman"/>
                <w:color w:val="000000"/>
                <w:sz w:val="22"/>
                <w:szCs w:val="22"/>
                <w:lang w:val="pl-PL"/>
              </w:rPr>
            </w:pPr>
            <w:r w:rsidRPr="00312732">
              <w:rPr>
                <w:rFonts w:eastAsia="ArialNarrow" w:cs="Times New Roman"/>
                <w:color w:val="000000"/>
                <w:sz w:val="22"/>
                <w:szCs w:val="22"/>
                <w:lang w:val="pl-PL"/>
              </w:rPr>
              <w:t>Przedsięwzięcie III:</w:t>
            </w:r>
          </w:p>
          <w:p w:rsidR="00312732" w:rsidRPr="00312732" w:rsidRDefault="00312732" w:rsidP="00312732">
            <w:pPr>
              <w:autoSpaceDE w:val="0"/>
              <w:autoSpaceDN w:val="0"/>
              <w:adjustRightInd w:val="0"/>
              <w:spacing w:after="0" w:line="240" w:lineRule="auto"/>
              <w:rPr>
                <w:rFonts w:eastAsia="ArialNarrow" w:cs="Times New Roman"/>
                <w:color w:val="000000"/>
                <w:sz w:val="22"/>
                <w:szCs w:val="22"/>
                <w:lang w:val="pl-PL"/>
              </w:rPr>
            </w:pPr>
            <w:r w:rsidRPr="00312732">
              <w:rPr>
                <w:rFonts w:eastAsia="ArialNarrow" w:cs="Times New Roman"/>
                <w:color w:val="000000"/>
                <w:sz w:val="22"/>
                <w:szCs w:val="22"/>
                <w:lang w:val="pl-PL"/>
              </w:rPr>
              <w:t xml:space="preserve">Zrealizowano IV edycję „Warsztatów Podnoszenia Kompetencji Wychowawczych dla Rodziców i Opiekunów”, które stały się działaniem cyklicznym Ośrodka. Pierwsza edycja warsztatów miała miejsce  w 2012 roku. Program adresowany był do rodziców mających problemy wychowawcze z dziećmi, którzy nie radzą sobie </w:t>
            </w:r>
            <w:r w:rsidR="002269BA">
              <w:rPr>
                <w:rFonts w:eastAsia="ArialNarrow" w:cs="Times New Roman"/>
                <w:color w:val="000000"/>
                <w:sz w:val="22"/>
                <w:szCs w:val="22"/>
                <w:lang w:val="pl-PL"/>
              </w:rPr>
              <w:br/>
            </w:r>
            <w:r w:rsidRPr="00312732">
              <w:rPr>
                <w:rFonts w:eastAsia="ArialNarrow" w:cs="Times New Roman"/>
                <w:color w:val="000000"/>
                <w:sz w:val="22"/>
                <w:szCs w:val="22"/>
                <w:lang w:val="pl-PL"/>
              </w:rPr>
              <w:t xml:space="preserve">z pełnieniem roli ojca lub matki, którzy obawiają się utraty więzi ze swoimi dziećmi, mających problem </w:t>
            </w:r>
            <w:r w:rsidR="002269BA">
              <w:rPr>
                <w:rFonts w:eastAsia="ArialNarrow" w:cs="Times New Roman"/>
                <w:color w:val="000000"/>
                <w:sz w:val="22"/>
                <w:szCs w:val="22"/>
                <w:lang w:val="pl-PL"/>
              </w:rPr>
              <w:br/>
            </w:r>
            <w:r w:rsidRPr="00312732">
              <w:rPr>
                <w:rFonts w:eastAsia="ArialNarrow" w:cs="Times New Roman"/>
                <w:color w:val="000000"/>
                <w:sz w:val="22"/>
                <w:szCs w:val="22"/>
                <w:lang w:val="pl-PL"/>
              </w:rPr>
              <w:t xml:space="preserve">z nawiązaniem relacji </w:t>
            </w:r>
            <w:r w:rsidR="002269BA">
              <w:rPr>
                <w:rFonts w:eastAsia="ArialNarrow" w:cs="Times New Roman"/>
                <w:color w:val="000000"/>
                <w:sz w:val="22"/>
                <w:szCs w:val="22"/>
                <w:lang w:val="pl-PL"/>
              </w:rPr>
              <w:br/>
            </w:r>
            <w:r w:rsidRPr="00312732">
              <w:rPr>
                <w:rFonts w:eastAsia="ArialNarrow" w:cs="Times New Roman"/>
                <w:color w:val="000000"/>
                <w:sz w:val="22"/>
                <w:szCs w:val="22"/>
                <w:lang w:val="pl-PL"/>
              </w:rPr>
              <w:t xml:space="preserve">z dziećmi, chcących poszerzyć swoją wiedzę na temat wychowania  dzieci. Celem warsztatów było podniesienie kompetencji wychowawczych rodziców, pokazanie i uświadomienie jak powinno wyglądać prawidłowe pełnienie ról rodzicielskich, pokazywanie i rozwijanie zasobów wychowawczych rodziców, pomoc </w:t>
            </w:r>
            <w:r w:rsidR="006D4196">
              <w:rPr>
                <w:rFonts w:eastAsia="ArialNarrow" w:cs="Times New Roman"/>
                <w:color w:val="000000"/>
                <w:sz w:val="22"/>
                <w:szCs w:val="22"/>
                <w:lang w:val="pl-PL"/>
              </w:rPr>
              <w:br/>
            </w:r>
            <w:r w:rsidRPr="00312732">
              <w:rPr>
                <w:rFonts w:eastAsia="ArialNarrow" w:cs="Times New Roman"/>
                <w:color w:val="000000"/>
                <w:sz w:val="22"/>
                <w:szCs w:val="22"/>
                <w:lang w:val="pl-PL"/>
              </w:rPr>
              <w:t xml:space="preserve">w eliminowaniu deficytów </w:t>
            </w:r>
            <w:r w:rsidRPr="00312732">
              <w:rPr>
                <w:rFonts w:eastAsia="ArialNarrow" w:cs="Times New Roman"/>
                <w:color w:val="000000"/>
                <w:sz w:val="22"/>
                <w:szCs w:val="22"/>
                <w:lang w:val="pl-PL"/>
              </w:rPr>
              <w:lastRenderedPageBreak/>
              <w:t xml:space="preserve">wychowawczych, wyposażenie rodziców w konkretne umiejętności (rozpoznawanie </w:t>
            </w:r>
            <w:r w:rsidR="006D4196">
              <w:rPr>
                <w:rFonts w:eastAsia="ArialNarrow" w:cs="Times New Roman"/>
                <w:color w:val="000000"/>
                <w:sz w:val="22"/>
                <w:szCs w:val="22"/>
                <w:lang w:val="pl-PL"/>
              </w:rPr>
              <w:br/>
            </w:r>
            <w:r w:rsidRPr="00312732">
              <w:rPr>
                <w:rFonts w:eastAsia="ArialNarrow" w:cs="Times New Roman"/>
                <w:color w:val="000000"/>
                <w:sz w:val="22"/>
                <w:szCs w:val="22"/>
                <w:lang w:val="pl-PL"/>
              </w:rPr>
              <w:t xml:space="preserve">i akceptowanie uczuć dziecka, nawiązywanie współpracy </w:t>
            </w:r>
            <w:r w:rsidR="006D4196">
              <w:rPr>
                <w:rFonts w:eastAsia="ArialNarrow" w:cs="Times New Roman"/>
                <w:color w:val="000000"/>
                <w:sz w:val="22"/>
                <w:szCs w:val="22"/>
                <w:lang w:val="pl-PL"/>
              </w:rPr>
              <w:br/>
            </w:r>
            <w:r w:rsidRPr="00312732">
              <w:rPr>
                <w:rFonts w:eastAsia="ArialNarrow" w:cs="Times New Roman"/>
                <w:color w:val="000000"/>
                <w:sz w:val="22"/>
                <w:szCs w:val="22"/>
                <w:lang w:val="pl-PL"/>
              </w:rPr>
              <w:t xml:space="preserve">z dzieckiem, rozsądne zachęcanie dziecka do stawania się samodzielnym, właściwe karanie </w:t>
            </w:r>
            <w:r w:rsidR="006D4196">
              <w:rPr>
                <w:rFonts w:eastAsia="ArialNarrow" w:cs="Times New Roman"/>
                <w:color w:val="000000"/>
                <w:sz w:val="22"/>
                <w:szCs w:val="22"/>
                <w:lang w:val="pl-PL"/>
              </w:rPr>
              <w:br/>
            </w:r>
            <w:r w:rsidRPr="00312732">
              <w:rPr>
                <w:rFonts w:eastAsia="ArialNarrow" w:cs="Times New Roman"/>
                <w:color w:val="000000"/>
                <w:sz w:val="22"/>
                <w:szCs w:val="22"/>
                <w:lang w:val="pl-PL"/>
              </w:rPr>
              <w:t xml:space="preserve">i nagradzanie dziecka, pomoc dziecku w uwalnianiu się od „granych” przez nie ról, wypracowanie u rodziców nawyku aktywnego słuchania). Sukcesy: Ze względu na unikatowość tego typu warsztatów  oraz zgłaszane przez rodziców a także kuratorów duże zapotrzebowanie na tego rodzaju zajęcia zaplanowano kolejne cykle na następne lata. </w:t>
            </w:r>
          </w:p>
          <w:p w:rsidR="00312732" w:rsidRPr="00312732" w:rsidRDefault="00312732" w:rsidP="00312732">
            <w:pPr>
              <w:autoSpaceDE w:val="0"/>
              <w:autoSpaceDN w:val="0"/>
              <w:adjustRightInd w:val="0"/>
              <w:spacing w:after="0" w:line="240" w:lineRule="auto"/>
              <w:rPr>
                <w:rFonts w:eastAsia="ArialNarrow" w:cs="Times New Roman"/>
                <w:color w:val="000000"/>
                <w:sz w:val="22"/>
                <w:szCs w:val="22"/>
                <w:lang w:val="pl-PL"/>
              </w:rPr>
            </w:pPr>
            <w:r w:rsidRPr="00312732">
              <w:rPr>
                <w:rFonts w:eastAsia="ArialNarrow" w:cs="Times New Roman"/>
                <w:color w:val="000000"/>
                <w:sz w:val="22"/>
                <w:szCs w:val="22"/>
                <w:lang w:val="pl-PL"/>
              </w:rPr>
              <w:t>Przedsięwzięcie IV:</w:t>
            </w:r>
          </w:p>
          <w:p w:rsidR="00312732" w:rsidRPr="00312732" w:rsidRDefault="00312732" w:rsidP="00312732">
            <w:pPr>
              <w:autoSpaceDE w:val="0"/>
              <w:autoSpaceDN w:val="0"/>
              <w:adjustRightInd w:val="0"/>
              <w:spacing w:after="0" w:line="240" w:lineRule="auto"/>
              <w:rPr>
                <w:rFonts w:eastAsia="ArialNarrow" w:cs="Times New Roman"/>
                <w:color w:val="000000"/>
                <w:sz w:val="22"/>
                <w:szCs w:val="22"/>
                <w:lang w:val="pl-PL"/>
              </w:rPr>
            </w:pPr>
            <w:r w:rsidRPr="00312732">
              <w:rPr>
                <w:rFonts w:eastAsia="ArialNarrow" w:cs="Times New Roman"/>
                <w:color w:val="000000"/>
                <w:sz w:val="22"/>
                <w:szCs w:val="22"/>
                <w:lang w:val="pl-PL"/>
              </w:rPr>
              <w:t xml:space="preserve">Przeprowadzono szkolenie dla uczniów Specjalnego Ośrodka Szkolno-Wychowawczego w Chrzanowie pt. „Formy przemocy w rodzinie. Możliwość zapobiegania </w:t>
            </w:r>
            <w:r w:rsidR="006D4196">
              <w:rPr>
                <w:rFonts w:eastAsia="ArialNarrow" w:cs="Times New Roman"/>
                <w:color w:val="000000"/>
                <w:sz w:val="22"/>
                <w:szCs w:val="22"/>
                <w:lang w:val="pl-PL"/>
              </w:rPr>
              <w:br/>
            </w:r>
            <w:r w:rsidRPr="00312732">
              <w:rPr>
                <w:rFonts w:eastAsia="ArialNarrow" w:cs="Times New Roman"/>
                <w:color w:val="000000"/>
                <w:sz w:val="22"/>
                <w:szCs w:val="22"/>
                <w:lang w:val="pl-PL"/>
              </w:rPr>
              <w:t>i uzyskiwania wsparcia”. Spotkanie spotkało się z dużą aprobatą, w związku z czym zaplanowano dalsze spotkania w ramach programu „Możesz żyć lepiej”.</w:t>
            </w:r>
          </w:p>
          <w:p w:rsidR="00312732" w:rsidRPr="00312732" w:rsidRDefault="00312732" w:rsidP="00312732">
            <w:pPr>
              <w:autoSpaceDE w:val="0"/>
              <w:autoSpaceDN w:val="0"/>
              <w:adjustRightInd w:val="0"/>
              <w:spacing w:after="0" w:line="240" w:lineRule="auto"/>
              <w:rPr>
                <w:rFonts w:eastAsia="ArialNarrow" w:cs="Times New Roman"/>
                <w:color w:val="000000"/>
                <w:sz w:val="22"/>
                <w:szCs w:val="22"/>
                <w:lang w:val="pl-PL"/>
              </w:rPr>
            </w:pPr>
            <w:r w:rsidRPr="00312732">
              <w:rPr>
                <w:rFonts w:eastAsia="ArialNarrow" w:cs="Times New Roman"/>
                <w:color w:val="000000"/>
                <w:sz w:val="22"/>
                <w:szCs w:val="22"/>
                <w:lang w:val="pl-PL"/>
              </w:rPr>
              <w:lastRenderedPageBreak/>
              <w:t>W ramach działalności ośrodka w zakresie przeciwdziałania i zwalczania dysfunkcji w rodzinie udzielono łącznie 455 porad psychologicznych, 707 pedagogicznych i 113 rodzinnych. Przeprowadzono 20 mediacji oraz 255 spotkań terapeutycznych. Z pomocy POIK skorzystało łącznie 411 osób. Udzielono łącznie 1775 konsultacji.</w:t>
            </w:r>
          </w:p>
          <w:p w:rsidR="00312732" w:rsidRPr="00312732" w:rsidRDefault="00312732" w:rsidP="00312732">
            <w:pPr>
              <w:autoSpaceDE w:val="0"/>
              <w:autoSpaceDN w:val="0"/>
              <w:adjustRightInd w:val="0"/>
              <w:spacing w:after="0" w:line="240" w:lineRule="auto"/>
              <w:rPr>
                <w:rFonts w:eastAsia="ArialNarrow" w:cs="Times New Roman"/>
                <w:color w:val="000000"/>
                <w:sz w:val="22"/>
                <w:szCs w:val="22"/>
                <w:lang w:val="pl-PL"/>
              </w:rPr>
            </w:pPr>
            <w:r w:rsidRPr="00312732">
              <w:rPr>
                <w:rFonts w:eastAsia="ArialNarrow" w:cs="Times New Roman"/>
                <w:color w:val="000000"/>
                <w:sz w:val="22"/>
                <w:szCs w:val="22"/>
                <w:lang w:val="pl-PL"/>
              </w:rPr>
              <w:t>Sukcesem realizacyjnym jest stale rosnąca liczba beneficjentów ośrodka,  poszerzanie własnej oferty, rozpowszechnianie poprzez akcje informacyjne (plakaty, ulotki, strona internetowa) wiedzy wśród mieszkańców powiatu o możliwości skorzystania z usług interwencji kryzysowej.</w:t>
            </w:r>
          </w:p>
          <w:p w:rsidR="00B859D4" w:rsidRPr="005F4F99" w:rsidRDefault="00B859D4" w:rsidP="00312732">
            <w:pPr>
              <w:autoSpaceDE w:val="0"/>
              <w:autoSpaceDN w:val="0"/>
              <w:adjustRightInd w:val="0"/>
              <w:spacing w:after="0" w:line="240" w:lineRule="auto"/>
              <w:rPr>
                <w:rFonts w:eastAsia="ArialNarrow" w:cs="Times New Roman"/>
                <w:color w:val="000000"/>
                <w:sz w:val="22"/>
                <w:szCs w:val="22"/>
                <w:lang w:val="pl-PL"/>
              </w:rPr>
            </w:pPr>
          </w:p>
        </w:tc>
        <w:tc>
          <w:tcPr>
            <w:tcW w:w="2552" w:type="dxa"/>
          </w:tcPr>
          <w:p w:rsidR="00312732" w:rsidRPr="00900363" w:rsidRDefault="00540717" w:rsidP="00C03048">
            <w:pPr>
              <w:spacing w:line="240" w:lineRule="auto"/>
              <w:rPr>
                <w:sz w:val="22"/>
                <w:szCs w:val="22"/>
                <w:lang w:val="pl-PL"/>
              </w:rPr>
            </w:pPr>
            <w:r w:rsidRPr="00900363">
              <w:rPr>
                <w:sz w:val="22"/>
                <w:szCs w:val="22"/>
                <w:lang w:val="pl-PL"/>
              </w:rPr>
              <w:lastRenderedPageBreak/>
              <w:t>Przedsięwzięcie I:</w:t>
            </w:r>
            <w:r w:rsidR="00312732" w:rsidRPr="00900363">
              <w:rPr>
                <w:sz w:val="22"/>
                <w:szCs w:val="22"/>
                <w:lang w:val="pl-PL"/>
              </w:rPr>
              <w:t xml:space="preserve">Zrealizowano cykl zajęć socjoterapeutycznych dla dzieci w wieku szkolno-przedszkolnym (zwłaszcza z rodzin dysfunkcyjnych) pn. „Małe dzieci-wielkie uczucia” , których celem była redukcja napięć emocjonalnych </w:t>
            </w:r>
            <w:r w:rsidRPr="00900363">
              <w:rPr>
                <w:sz w:val="22"/>
                <w:szCs w:val="22"/>
                <w:lang w:val="pl-PL"/>
              </w:rPr>
              <w:br/>
            </w:r>
            <w:r w:rsidR="00312732" w:rsidRPr="00900363">
              <w:rPr>
                <w:sz w:val="22"/>
                <w:szCs w:val="22"/>
                <w:lang w:val="pl-PL"/>
              </w:rPr>
              <w:t xml:space="preserve">u uczestników, modelowanie pozytywnego obrazu samego siebie oraz relacji interpersonalnych, </w:t>
            </w:r>
            <w:r w:rsidR="00776654" w:rsidRPr="00900363">
              <w:rPr>
                <w:sz w:val="22"/>
                <w:szCs w:val="22"/>
                <w:lang w:val="pl-PL"/>
              </w:rPr>
              <w:br/>
            </w:r>
            <w:r w:rsidR="00312732" w:rsidRPr="00900363">
              <w:rPr>
                <w:sz w:val="22"/>
                <w:szCs w:val="22"/>
                <w:lang w:val="pl-PL"/>
              </w:rPr>
              <w:t xml:space="preserve">a także profilaktyka zachowań ryzykownych. Zajęcia prowadzone były przez pedagoga, odbywały się w formie </w:t>
            </w:r>
            <w:r w:rsidR="00312732" w:rsidRPr="00900363">
              <w:rPr>
                <w:sz w:val="22"/>
                <w:szCs w:val="22"/>
                <w:lang w:val="pl-PL"/>
              </w:rPr>
              <w:lastRenderedPageBreak/>
              <w:t xml:space="preserve">warsztatowej. Sukcesy: Ze względu na zgłaszane przez rodziców duże zapotrzebowanie na tego rodzaju zajęcia zaplanowano kolejne cykle na następne lata. </w:t>
            </w:r>
          </w:p>
          <w:p w:rsidR="00312732" w:rsidRPr="00900363" w:rsidRDefault="00312732" w:rsidP="00C03048">
            <w:pPr>
              <w:spacing w:line="240" w:lineRule="auto"/>
              <w:rPr>
                <w:sz w:val="22"/>
                <w:szCs w:val="22"/>
                <w:lang w:val="pl-PL"/>
              </w:rPr>
            </w:pPr>
            <w:r w:rsidRPr="00900363">
              <w:rPr>
                <w:sz w:val="22"/>
                <w:szCs w:val="22"/>
                <w:lang w:val="pl-PL"/>
              </w:rPr>
              <w:t>Przedsięwzięcie II:</w:t>
            </w:r>
          </w:p>
          <w:p w:rsidR="00312732" w:rsidRPr="00900363" w:rsidRDefault="00312732" w:rsidP="00C03048">
            <w:pPr>
              <w:spacing w:line="240" w:lineRule="auto"/>
              <w:rPr>
                <w:sz w:val="22"/>
                <w:szCs w:val="22"/>
                <w:lang w:val="pl-PL"/>
              </w:rPr>
            </w:pPr>
            <w:r w:rsidRPr="00900363">
              <w:rPr>
                <w:sz w:val="22"/>
                <w:szCs w:val="22"/>
                <w:lang w:val="pl-PL"/>
              </w:rPr>
              <w:t xml:space="preserve">Spotkanie terapeuty uzależnień POIK </w:t>
            </w:r>
            <w:r w:rsidR="00776654" w:rsidRPr="00900363">
              <w:rPr>
                <w:sz w:val="22"/>
                <w:szCs w:val="22"/>
                <w:lang w:val="pl-PL"/>
              </w:rPr>
              <w:br/>
            </w:r>
            <w:r w:rsidRPr="00900363">
              <w:rPr>
                <w:sz w:val="22"/>
                <w:szCs w:val="22"/>
                <w:lang w:val="pl-PL"/>
              </w:rPr>
              <w:t>z młodzieżą internatu Specjalnego Ośrodka Szkolno-Wychowawczego w Chrzanowie w ramach programu profilaktyczno-wychowawczego „Możesz żyć inaczej”.</w:t>
            </w:r>
          </w:p>
          <w:p w:rsidR="00312732" w:rsidRPr="00900363" w:rsidRDefault="00312732" w:rsidP="00C03048">
            <w:pPr>
              <w:spacing w:line="240" w:lineRule="auto"/>
              <w:rPr>
                <w:rFonts w:eastAsia="ArialNarrow" w:cs="Times New Roman"/>
                <w:color w:val="000000"/>
                <w:sz w:val="22"/>
                <w:szCs w:val="22"/>
                <w:lang w:val="pl-PL"/>
              </w:rPr>
            </w:pPr>
            <w:r w:rsidRPr="00900363">
              <w:rPr>
                <w:rFonts w:eastAsia="ArialNarrow" w:cs="Times New Roman"/>
                <w:color w:val="000000"/>
                <w:sz w:val="22"/>
                <w:szCs w:val="22"/>
                <w:lang w:val="pl-PL"/>
              </w:rPr>
              <w:t>Przedsięwzięcie III:</w:t>
            </w:r>
          </w:p>
          <w:p w:rsidR="00312732" w:rsidRPr="00900363" w:rsidRDefault="00312732" w:rsidP="00C03048">
            <w:pPr>
              <w:spacing w:line="240" w:lineRule="auto"/>
              <w:rPr>
                <w:rFonts w:eastAsia="ArialNarrow" w:cs="Times New Roman"/>
                <w:color w:val="000000"/>
                <w:sz w:val="22"/>
                <w:szCs w:val="22"/>
                <w:lang w:val="pl-PL"/>
              </w:rPr>
            </w:pPr>
            <w:r w:rsidRPr="00900363">
              <w:rPr>
                <w:rFonts w:eastAsia="ArialNarrow" w:cs="Times New Roman"/>
                <w:color w:val="000000"/>
                <w:sz w:val="22"/>
                <w:szCs w:val="22"/>
                <w:lang w:val="pl-PL"/>
              </w:rPr>
              <w:t xml:space="preserve">Zrealizowano V edycję „Warsztatów Podnoszenia Kompetencji Wychowawczych dla Rodziców i Opiekunów”, które stały się działaniem cyklicznym Ośrodka. Pierwsza edycja warsztatów miała miejsce  w 2012 roku. Program adresowany był do rodziców mających problemy wychowawcze z dziećmi, którzy nie </w:t>
            </w:r>
            <w:r w:rsidRPr="00900363">
              <w:rPr>
                <w:rFonts w:eastAsia="ArialNarrow" w:cs="Times New Roman"/>
                <w:color w:val="000000"/>
                <w:sz w:val="22"/>
                <w:szCs w:val="22"/>
                <w:lang w:val="pl-PL"/>
              </w:rPr>
              <w:lastRenderedPageBreak/>
              <w:t xml:space="preserve">radzą sobie z pełnieniem roli ojca lub matki, którzy obawiają się utraty więzi ze swoimi dziećmi, mających problem </w:t>
            </w:r>
            <w:r w:rsidR="002269BA" w:rsidRPr="00900363">
              <w:rPr>
                <w:rFonts w:eastAsia="ArialNarrow" w:cs="Times New Roman"/>
                <w:color w:val="000000"/>
                <w:sz w:val="22"/>
                <w:szCs w:val="22"/>
                <w:lang w:val="pl-PL"/>
              </w:rPr>
              <w:br/>
            </w:r>
            <w:r w:rsidRPr="00900363">
              <w:rPr>
                <w:rFonts w:eastAsia="ArialNarrow" w:cs="Times New Roman"/>
                <w:color w:val="000000"/>
                <w:sz w:val="22"/>
                <w:szCs w:val="22"/>
                <w:lang w:val="pl-PL"/>
              </w:rPr>
              <w:t xml:space="preserve">z nawiązaniem relacji </w:t>
            </w:r>
            <w:r w:rsidR="002269BA" w:rsidRPr="00900363">
              <w:rPr>
                <w:rFonts w:eastAsia="ArialNarrow" w:cs="Times New Roman"/>
                <w:color w:val="000000"/>
                <w:sz w:val="22"/>
                <w:szCs w:val="22"/>
                <w:lang w:val="pl-PL"/>
              </w:rPr>
              <w:br/>
            </w:r>
            <w:r w:rsidRPr="00900363">
              <w:rPr>
                <w:rFonts w:eastAsia="ArialNarrow" w:cs="Times New Roman"/>
                <w:color w:val="000000"/>
                <w:sz w:val="22"/>
                <w:szCs w:val="22"/>
                <w:lang w:val="pl-PL"/>
              </w:rPr>
              <w:t xml:space="preserve">z dziećmi, chcących poszerzyć swoją wiedzę na temat wychowania  dzieci. </w:t>
            </w:r>
            <w:r w:rsidRPr="00900363">
              <w:rPr>
                <w:rFonts w:eastAsia="ArialNarrow" w:cs="Times New Roman"/>
                <w:sz w:val="22"/>
                <w:szCs w:val="22"/>
                <w:lang w:val="pl-PL"/>
              </w:rPr>
              <w:t>Celem warsztatów było p</w:t>
            </w:r>
            <w:r w:rsidRPr="00900363">
              <w:rPr>
                <w:rFonts w:eastAsia="ArialNarrow" w:cs="Times New Roman"/>
                <w:color w:val="000000"/>
                <w:sz w:val="22"/>
                <w:szCs w:val="22"/>
                <w:lang w:val="pl-PL"/>
              </w:rPr>
              <w:t>odniesienie kompetencji wychowawczych rodziców</w:t>
            </w:r>
            <w:r w:rsidRPr="00900363">
              <w:rPr>
                <w:rFonts w:eastAsia="ArialNarrow" w:cs="Times New Roman"/>
                <w:b/>
                <w:color w:val="000000"/>
                <w:sz w:val="22"/>
                <w:szCs w:val="22"/>
                <w:lang w:val="pl-PL"/>
              </w:rPr>
              <w:t xml:space="preserve">, </w:t>
            </w:r>
            <w:r w:rsidRPr="00900363">
              <w:rPr>
                <w:rFonts w:eastAsia="ArialNarrow" w:cs="Times New Roman"/>
                <w:color w:val="000000"/>
                <w:sz w:val="22"/>
                <w:szCs w:val="22"/>
                <w:lang w:val="pl-PL"/>
              </w:rPr>
              <w:t xml:space="preserve">pokazanie </w:t>
            </w:r>
            <w:r w:rsidR="002269BA" w:rsidRPr="00900363">
              <w:rPr>
                <w:rFonts w:eastAsia="ArialNarrow" w:cs="Times New Roman"/>
                <w:color w:val="000000"/>
                <w:sz w:val="22"/>
                <w:szCs w:val="22"/>
                <w:lang w:val="pl-PL"/>
              </w:rPr>
              <w:br/>
            </w:r>
            <w:r w:rsidRPr="00900363">
              <w:rPr>
                <w:rFonts w:eastAsia="ArialNarrow" w:cs="Times New Roman"/>
                <w:color w:val="000000"/>
                <w:sz w:val="22"/>
                <w:szCs w:val="22"/>
                <w:lang w:val="pl-PL"/>
              </w:rPr>
              <w:t xml:space="preserve">i uświadomienie jak powinno wyglądać prawidłowe pełnienie ról rodzicielskich, pokazywanie i rozwijanie zasobów wychowawczych rodziców, pomoc </w:t>
            </w:r>
            <w:r w:rsidR="002269BA" w:rsidRPr="00900363">
              <w:rPr>
                <w:rFonts w:eastAsia="ArialNarrow" w:cs="Times New Roman"/>
                <w:color w:val="000000"/>
                <w:sz w:val="22"/>
                <w:szCs w:val="22"/>
                <w:lang w:val="pl-PL"/>
              </w:rPr>
              <w:br/>
            </w:r>
            <w:r w:rsidRPr="00900363">
              <w:rPr>
                <w:rFonts w:eastAsia="ArialNarrow" w:cs="Times New Roman"/>
                <w:color w:val="000000"/>
                <w:sz w:val="22"/>
                <w:szCs w:val="22"/>
                <w:lang w:val="pl-PL"/>
              </w:rPr>
              <w:t xml:space="preserve">w eliminowaniu deficytów wychowawczych, wyposażenie rodziców </w:t>
            </w:r>
            <w:r w:rsidR="002269BA" w:rsidRPr="00900363">
              <w:rPr>
                <w:rFonts w:eastAsia="ArialNarrow" w:cs="Times New Roman"/>
                <w:color w:val="000000"/>
                <w:sz w:val="22"/>
                <w:szCs w:val="22"/>
                <w:lang w:val="pl-PL"/>
              </w:rPr>
              <w:br/>
            </w:r>
            <w:r w:rsidRPr="00900363">
              <w:rPr>
                <w:rFonts w:eastAsia="ArialNarrow" w:cs="Times New Roman"/>
                <w:color w:val="000000"/>
                <w:sz w:val="22"/>
                <w:szCs w:val="22"/>
                <w:lang w:val="pl-PL"/>
              </w:rPr>
              <w:t xml:space="preserve">w konkretne umiejętności (rozpoznawanie </w:t>
            </w:r>
            <w:r w:rsidR="002269BA" w:rsidRPr="00900363">
              <w:rPr>
                <w:rFonts w:eastAsia="ArialNarrow" w:cs="Times New Roman"/>
                <w:color w:val="000000"/>
                <w:sz w:val="22"/>
                <w:szCs w:val="22"/>
                <w:lang w:val="pl-PL"/>
              </w:rPr>
              <w:br/>
            </w:r>
            <w:r w:rsidRPr="00900363">
              <w:rPr>
                <w:rFonts w:eastAsia="ArialNarrow" w:cs="Times New Roman"/>
                <w:color w:val="000000"/>
                <w:sz w:val="22"/>
                <w:szCs w:val="22"/>
                <w:lang w:val="pl-PL"/>
              </w:rPr>
              <w:t>i akceptowanie uczuć dziecka</w:t>
            </w:r>
            <w:r w:rsidRPr="00900363">
              <w:rPr>
                <w:rFonts w:eastAsia="ArialNarrow" w:cs="Times New Roman"/>
                <w:b/>
                <w:color w:val="000000"/>
                <w:sz w:val="22"/>
                <w:szCs w:val="22"/>
                <w:lang w:val="pl-PL"/>
              </w:rPr>
              <w:t xml:space="preserve">, </w:t>
            </w:r>
            <w:r w:rsidRPr="00900363">
              <w:rPr>
                <w:rFonts w:eastAsia="ArialNarrow" w:cs="Times New Roman"/>
                <w:color w:val="000000"/>
                <w:sz w:val="22"/>
                <w:szCs w:val="22"/>
                <w:lang w:val="pl-PL"/>
              </w:rPr>
              <w:t xml:space="preserve">nawiązywanie współpracy z dzieckiem, rozsądne zachęcanie dziecka do stawania się samodzielnym, właściwe karanie i nagradzanie dziecka, pomoc dziecku </w:t>
            </w:r>
            <w:r w:rsidR="002269BA" w:rsidRPr="00900363">
              <w:rPr>
                <w:rFonts w:eastAsia="ArialNarrow" w:cs="Times New Roman"/>
                <w:color w:val="000000"/>
                <w:sz w:val="22"/>
                <w:szCs w:val="22"/>
                <w:lang w:val="pl-PL"/>
              </w:rPr>
              <w:br/>
            </w:r>
            <w:r w:rsidRPr="00900363">
              <w:rPr>
                <w:rFonts w:eastAsia="ArialNarrow" w:cs="Times New Roman"/>
                <w:color w:val="000000"/>
                <w:sz w:val="22"/>
                <w:szCs w:val="22"/>
                <w:lang w:val="pl-PL"/>
              </w:rPr>
              <w:lastRenderedPageBreak/>
              <w:t xml:space="preserve">w uwalnianiu się od „granych” przez nie ról, wypracowanie u rodziców nawyku aktywnego słuchania). Sukcesy: Ze względu na unikatowość tego typu warsztatów  oraz zgłaszane przez rodziców a także kuratorów duże zapotrzebowanie na tego rodzaju zajęcia zaplanowano kolejne cykle na następne lata. </w:t>
            </w:r>
          </w:p>
          <w:p w:rsidR="00312732" w:rsidRPr="00900363" w:rsidRDefault="00312732" w:rsidP="00C03048">
            <w:pPr>
              <w:spacing w:line="240" w:lineRule="auto"/>
              <w:rPr>
                <w:rFonts w:eastAsia="ArialNarrow" w:cs="Times New Roman"/>
                <w:sz w:val="22"/>
                <w:szCs w:val="22"/>
                <w:lang w:val="pl-PL"/>
              </w:rPr>
            </w:pPr>
            <w:r w:rsidRPr="00900363">
              <w:rPr>
                <w:rFonts w:eastAsia="ArialNarrow" w:cs="Times New Roman"/>
                <w:color w:val="000000"/>
                <w:sz w:val="22"/>
                <w:szCs w:val="22"/>
                <w:lang w:val="pl-PL"/>
              </w:rPr>
              <w:t xml:space="preserve">W ramach działalności ośrodka w zakresie przeciwdziałania </w:t>
            </w:r>
            <w:r w:rsidR="006D4196" w:rsidRPr="00900363">
              <w:rPr>
                <w:rFonts w:eastAsia="ArialNarrow" w:cs="Times New Roman"/>
                <w:color w:val="000000"/>
                <w:sz w:val="22"/>
                <w:szCs w:val="22"/>
                <w:lang w:val="pl-PL"/>
              </w:rPr>
              <w:br/>
            </w:r>
            <w:r w:rsidRPr="00900363">
              <w:rPr>
                <w:rFonts w:eastAsia="ArialNarrow" w:cs="Times New Roman"/>
                <w:color w:val="000000"/>
                <w:sz w:val="22"/>
                <w:szCs w:val="22"/>
                <w:lang w:val="pl-PL"/>
              </w:rPr>
              <w:t xml:space="preserve">i zwalczania dysfunkcji </w:t>
            </w:r>
            <w:r w:rsidR="006D4196" w:rsidRPr="00900363">
              <w:rPr>
                <w:rFonts w:eastAsia="ArialNarrow" w:cs="Times New Roman"/>
                <w:color w:val="000000"/>
                <w:sz w:val="22"/>
                <w:szCs w:val="22"/>
                <w:lang w:val="pl-PL"/>
              </w:rPr>
              <w:br/>
            </w:r>
            <w:r w:rsidRPr="00900363">
              <w:rPr>
                <w:rFonts w:eastAsia="ArialNarrow" w:cs="Times New Roman"/>
                <w:color w:val="000000"/>
                <w:sz w:val="22"/>
                <w:szCs w:val="22"/>
                <w:lang w:val="pl-PL"/>
              </w:rPr>
              <w:t xml:space="preserve">w rodzinie udzielono łącznie </w:t>
            </w:r>
            <w:r w:rsidRPr="00900363">
              <w:rPr>
                <w:rFonts w:eastAsia="ArialNarrow" w:cs="Times New Roman"/>
                <w:sz w:val="22"/>
                <w:szCs w:val="22"/>
                <w:lang w:val="pl-PL"/>
              </w:rPr>
              <w:t xml:space="preserve">683 porad psychologicznych, 424 pedagogicznych i 65 rodzinnych. Przeprowadzono 23 mediacje oraz 97 spotkań terapeutycznych. </w:t>
            </w:r>
            <w:r w:rsidR="00540717" w:rsidRPr="00900363">
              <w:rPr>
                <w:rFonts w:eastAsia="ArialNarrow" w:cs="Times New Roman"/>
                <w:sz w:val="22"/>
                <w:szCs w:val="22"/>
                <w:lang w:val="pl-PL"/>
              </w:rPr>
              <w:br/>
            </w:r>
            <w:r w:rsidRPr="00900363">
              <w:rPr>
                <w:rFonts w:eastAsia="ArialNarrow" w:cs="Times New Roman"/>
                <w:sz w:val="22"/>
                <w:szCs w:val="22"/>
                <w:lang w:val="pl-PL"/>
              </w:rPr>
              <w:t>Z pomocy POIK skorzystało łącznie 414 osób. Udzielono 1557 konsultacji.</w:t>
            </w:r>
          </w:p>
          <w:p w:rsidR="00312732" w:rsidRPr="00900363" w:rsidRDefault="00312732" w:rsidP="00C03048">
            <w:pPr>
              <w:spacing w:line="240" w:lineRule="auto"/>
              <w:rPr>
                <w:rFonts w:eastAsia="ArialNarrow" w:cs="Times New Roman"/>
                <w:color w:val="000000"/>
                <w:sz w:val="22"/>
                <w:szCs w:val="22"/>
                <w:lang w:val="pl-PL"/>
              </w:rPr>
            </w:pPr>
            <w:r w:rsidRPr="00900363">
              <w:rPr>
                <w:rFonts w:eastAsia="ArialNarrow" w:cs="Times New Roman"/>
                <w:color w:val="000000"/>
                <w:sz w:val="22"/>
                <w:szCs w:val="22"/>
                <w:lang w:val="pl-PL"/>
              </w:rPr>
              <w:t xml:space="preserve">Sukcesem realizacyjnym jest stale rosnąca liczba beneficjentów ośrodka,  </w:t>
            </w:r>
            <w:r w:rsidRPr="00900363">
              <w:rPr>
                <w:rFonts w:eastAsia="ArialNarrow" w:cs="Times New Roman"/>
                <w:color w:val="000000"/>
                <w:sz w:val="22"/>
                <w:szCs w:val="22"/>
                <w:lang w:val="pl-PL"/>
              </w:rPr>
              <w:lastRenderedPageBreak/>
              <w:t>poszerzanie własnej oferty, rozpowszechnianie poprzez akcje informacyjne (plakaty, ulotki, strona internetowa) wiedzy wśród mieszkańców powiatu o możliwości skorzystania z usług interwencji kryzysowej.</w:t>
            </w:r>
          </w:p>
          <w:p w:rsidR="00B859D4" w:rsidRPr="00C03048" w:rsidRDefault="00B859D4" w:rsidP="00C03048">
            <w:pPr>
              <w:autoSpaceDE w:val="0"/>
              <w:autoSpaceDN w:val="0"/>
              <w:adjustRightInd w:val="0"/>
              <w:spacing w:after="0" w:line="240" w:lineRule="auto"/>
              <w:rPr>
                <w:rFonts w:eastAsia="ArialNarrow" w:cs="Times New Roman"/>
                <w:color w:val="000000"/>
                <w:sz w:val="22"/>
                <w:szCs w:val="22"/>
                <w:lang w:val="pl-PL"/>
              </w:rPr>
            </w:pPr>
          </w:p>
        </w:tc>
        <w:tc>
          <w:tcPr>
            <w:tcW w:w="3276" w:type="dxa"/>
          </w:tcPr>
          <w:p w:rsidR="00312732" w:rsidRPr="00C03048" w:rsidRDefault="00312732" w:rsidP="00C03048">
            <w:pPr>
              <w:autoSpaceDE w:val="0"/>
              <w:autoSpaceDN w:val="0"/>
              <w:adjustRightInd w:val="0"/>
              <w:spacing w:after="0" w:line="240" w:lineRule="auto"/>
              <w:rPr>
                <w:rFonts w:eastAsia="ArialNarrow" w:cs="Times New Roman"/>
                <w:color w:val="000000"/>
                <w:sz w:val="22"/>
                <w:szCs w:val="22"/>
                <w:lang w:val="pl-PL"/>
              </w:rPr>
            </w:pPr>
            <w:r w:rsidRPr="00C03048">
              <w:rPr>
                <w:rFonts w:eastAsia="ArialNarrow" w:cs="Times New Roman"/>
                <w:color w:val="000000"/>
                <w:sz w:val="22"/>
                <w:szCs w:val="22"/>
                <w:lang w:val="pl-PL"/>
              </w:rPr>
              <w:lastRenderedPageBreak/>
              <w:t>Przedsięwzięcie I:</w:t>
            </w:r>
          </w:p>
          <w:p w:rsidR="00540717" w:rsidRDefault="00312732" w:rsidP="00C03048">
            <w:pPr>
              <w:autoSpaceDE w:val="0"/>
              <w:autoSpaceDN w:val="0"/>
              <w:adjustRightInd w:val="0"/>
              <w:spacing w:after="0" w:line="240" w:lineRule="auto"/>
              <w:rPr>
                <w:rFonts w:eastAsia="ArialNarrow" w:cs="Times New Roman"/>
                <w:color w:val="000000"/>
                <w:sz w:val="22"/>
                <w:szCs w:val="22"/>
                <w:lang w:val="pl-PL"/>
              </w:rPr>
            </w:pPr>
            <w:r w:rsidRPr="00C03048">
              <w:rPr>
                <w:rFonts w:eastAsia="ArialNarrow" w:cs="Times New Roman"/>
                <w:color w:val="000000"/>
                <w:sz w:val="22"/>
                <w:szCs w:val="22"/>
                <w:lang w:val="pl-PL"/>
              </w:rPr>
              <w:t xml:space="preserve">Zrealizowano cykl zajęć socjoterapeutycznych dla dzieci </w:t>
            </w:r>
          </w:p>
          <w:p w:rsidR="00312732" w:rsidRPr="00C03048" w:rsidRDefault="00312732" w:rsidP="00C03048">
            <w:pPr>
              <w:autoSpaceDE w:val="0"/>
              <w:autoSpaceDN w:val="0"/>
              <w:adjustRightInd w:val="0"/>
              <w:spacing w:after="0" w:line="240" w:lineRule="auto"/>
              <w:rPr>
                <w:rFonts w:eastAsia="ArialNarrow" w:cs="Times New Roman"/>
                <w:color w:val="000000"/>
                <w:sz w:val="22"/>
                <w:szCs w:val="22"/>
                <w:lang w:val="pl-PL"/>
              </w:rPr>
            </w:pPr>
            <w:r w:rsidRPr="00C03048">
              <w:rPr>
                <w:rFonts w:eastAsia="ArialNarrow" w:cs="Times New Roman"/>
                <w:color w:val="000000"/>
                <w:sz w:val="22"/>
                <w:szCs w:val="22"/>
                <w:lang w:val="pl-PL"/>
              </w:rPr>
              <w:t xml:space="preserve">w wieku szkolno-przedszkolnym (zwłaszcza z rodzin dysfunkcyjnych) pn. „Małe dzieci-wielkie uczucia” , których celem była redukcja napięć emocjonalnych u uczestników, modelowanie pozytywnego obrazu samego siebie oraz relacji interpersonalnych, a także profilaktyka zachowań ryzykownych. Zajęcia prowadzone były przez pedagoga, odbywały się w formie warsztatowej. Sukcesy: Ze względu na zgłaszane przez rodziców duże zapotrzebowanie na tego rodzaju zajęcia zaplanowano kolejne cykle </w:t>
            </w:r>
            <w:r w:rsidRPr="00C03048">
              <w:rPr>
                <w:rFonts w:eastAsia="ArialNarrow" w:cs="Times New Roman"/>
                <w:color w:val="000000"/>
                <w:sz w:val="22"/>
                <w:szCs w:val="22"/>
                <w:lang w:val="pl-PL"/>
              </w:rPr>
              <w:lastRenderedPageBreak/>
              <w:t xml:space="preserve">na następne lata. </w:t>
            </w:r>
          </w:p>
          <w:p w:rsidR="00312732" w:rsidRPr="00C03048" w:rsidRDefault="00312732" w:rsidP="00C03048">
            <w:pPr>
              <w:autoSpaceDE w:val="0"/>
              <w:autoSpaceDN w:val="0"/>
              <w:adjustRightInd w:val="0"/>
              <w:spacing w:after="0" w:line="240" w:lineRule="auto"/>
              <w:rPr>
                <w:rFonts w:eastAsia="ArialNarrow" w:cs="Times New Roman"/>
                <w:color w:val="000000"/>
                <w:sz w:val="22"/>
                <w:szCs w:val="22"/>
                <w:lang w:val="pl-PL"/>
              </w:rPr>
            </w:pPr>
            <w:r w:rsidRPr="00C03048">
              <w:rPr>
                <w:rFonts w:eastAsia="ArialNarrow" w:cs="Times New Roman"/>
                <w:color w:val="000000"/>
                <w:sz w:val="22"/>
                <w:szCs w:val="22"/>
                <w:lang w:val="pl-PL"/>
              </w:rPr>
              <w:t>Przedsięwzięcie II:</w:t>
            </w:r>
          </w:p>
          <w:p w:rsidR="00540717" w:rsidRDefault="00312732" w:rsidP="00C03048">
            <w:pPr>
              <w:autoSpaceDE w:val="0"/>
              <w:autoSpaceDN w:val="0"/>
              <w:adjustRightInd w:val="0"/>
              <w:spacing w:after="0" w:line="240" w:lineRule="auto"/>
              <w:rPr>
                <w:rFonts w:eastAsia="ArialNarrow" w:cs="Times New Roman"/>
                <w:color w:val="000000"/>
                <w:sz w:val="22"/>
                <w:szCs w:val="22"/>
                <w:lang w:val="pl-PL"/>
              </w:rPr>
            </w:pPr>
            <w:r w:rsidRPr="00C03048">
              <w:rPr>
                <w:rFonts w:eastAsia="ArialNarrow" w:cs="Times New Roman"/>
                <w:color w:val="000000"/>
                <w:sz w:val="22"/>
                <w:szCs w:val="22"/>
                <w:lang w:val="pl-PL"/>
              </w:rPr>
              <w:t xml:space="preserve">Zrealizowano VI edycję „Warsztatów Podnoszenia Kompetencji Wychowawczych dla Rodziców i Opiekunów”, które stały się działaniem cyklicznym Ośrodka. Pierwsza edycja warsztatów miała miejsce  w 2012 roku. Program adresowany był do rodziców mających problemy wychowawcze z dziećmi, którzy nie radzą sobie z pełnieniem roli ojca lub matki, którzy obawiają się utraty więzi ze swoimi dziećmi, mających problem </w:t>
            </w:r>
            <w:r w:rsidR="00E86462">
              <w:rPr>
                <w:rFonts w:eastAsia="ArialNarrow" w:cs="Times New Roman"/>
                <w:color w:val="000000"/>
                <w:sz w:val="22"/>
                <w:szCs w:val="22"/>
                <w:lang w:val="pl-PL"/>
              </w:rPr>
              <w:br/>
            </w:r>
            <w:r w:rsidRPr="00C03048">
              <w:rPr>
                <w:rFonts w:eastAsia="ArialNarrow" w:cs="Times New Roman"/>
                <w:color w:val="000000"/>
                <w:sz w:val="22"/>
                <w:szCs w:val="22"/>
                <w:lang w:val="pl-PL"/>
              </w:rPr>
              <w:t xml:space="preserve">z nawiązaniem relacji z dziećmi, chcących poszerzyć swoją wiedzę na temat wychowania  dzieci. Celem warsztatów było podniesienie kompetencji wychowawczych rodziców, pokazanie i uświadomienie jak powinno wyglądać prawidłowe pełnienie ról rodzicielskich, pokazywanie i rozwijanie zasobów wychowawczych rodziców, pomoc w eliminowaniu deficytów wychowawczych, wyposażenie rodziców </w:t>
            </w:r>
          </w:p>
          <w:p w:rsidR="00312732" w:rsidRPr="00C03048" w:rsidRDefault="00312732" w:rsidP="00C03048">
            <w:pPr>
              <w:autoSpaceDE w:val="0"/>
              <w:autoSpaceDN w:val="0"/>
              <w:adjustRightInd w:val="0"/>
              <w:spacing w:after="0" w:line="240" w:lineRule="auto"/>
              <w:rPr>
                <w:rFonts w:eastAsia="ArialNarrow" w:cs="Times New Roman"/>
                <w:color w:val="000000"/>
                <w:sz w:val="22"/>
                <w:szCs w:val="22"/>
                <w:lang w:val="pl-PL"/>
              </w:rPr>
            </w:pPr>
            <w:r w:rsidRPr="00C03048">
              <w:rPr>
                <w:rFonts w:eastAsia="ArialNarrow" w:cs="Times New Roman"/>
                <w:color w:val="000000"/>
                <w:sz w:val="22"/>
                <w:szCs w:val="22"/>
                <w:lang w:val="pl-PL"/>
              </w:rPr>
              <w:t xml:space="preserve">w konkretne umiejętności (rozpoznawanie i akceptowanie uczuć dziecka, nawiązywanie współpracy z dzieckiem, rozsądne zachęcanie dziecka do stawania </w:t>
            </w:r>
            <w:r w:rsidRPr="00C03048">
              <w:rPr>
                <w:rFonts w:eastAsia="ArialNarrow" w:cs="Times New Roman"/>
                <w:color w:val="000000"/>
                <w:sz w:val="22"/>
                <w:szCs w:val="22"/>
                <w:lang w:val="pl-PL"/>
              </w:rPr>
              <w:lastRenderedPageBreak/>
              <w:t xml:space="preserve">się samodzielnym, właściwe karanie i nagradzanie dziecka, pomoc dziecku w uwalnianiu się od „granych” przez nie ról, wypracowanie u rodziców nawyku aktywnego słuchania). Sukcesy: Ze względu na unikatowość tego typu warsztatów  oraz zgłaszane przez rodziców a także kuratorów duże zapotrzebowanie na tego rodzaju zajęcia zaplanowano kolejne cykle na następne lata. </w:t>
            </w:r>
          </w:p>
          <w:p w:rsidR="00312732" w:rsidRPr="00C03048" w:rsidRDefault="00312732" w:rsidP="00C03048">
            <w:pPr>
              <w:autoSpaceDE w:val="0"/>
              <w:autoSpaceDN w:val="0"/>
              <w:adjustRightInd w:val="0"/>
              <w:spacing w:after="0" w:line="240" w:lineRule="auto"/>
              <w:rPr>
                <w:rFonts w:eastAsia="ArialNarrow" w:cs="Times New Roman"/>
                <w:color w:val="000000"/>
                <w:sz w:val="22"/>
                <w:szCs w:val="22"/>
                <w:lang w:val="pl-PL"/>
              </w:rPr>
            </w:pPr>
            <w:r w:rsidRPr="00C03048">
              <w:rPr>
                <w:rFonts w:eastAsia="ArialNarrow" w:cs="Times New Roman"/>
                <w:color w:val="000000"/>
                <w:sz w:val="22"/>
                <w:szCs w:val="22"/>
                <w:lang w:val="pl-PL"/>
              </w:rPr>
              <w:t>Przedsięwzięcie III:</w:t>
            </w:r>
          </w:p>
          <w:p w:rsidR="00312732" w:rsidRPr="00C03048" w:rsidRDefault="00312732" w:rsidP="00C03048">
            <w:pPr>
              <w:autoSpaceDE w:val="0"/>
              <w:autoSpaceDN w:val="0"/>
              <w:adjustRightInd w:val="0"/>
              <w:spacing w:after="0" w:line="240" w:lineRule="auto"/>
              <w:rPr>
                <w:rFonts w:eastAsia="ArialNarrow" w:cs="Times New Roman"/>
                <w:color w:val="000000"/>
                <w:sz w:val="22"/>
                <w:szCs w:val="22"/>
                <w:lang w:val="pl-PL"/>
              </w:rPr>
            </w:pPr>
            <w:r w:rsidRPr="00C03048">
              <w:rPr>
                <w:rFonts w:eastAsia="ArialNarrow" w:cs="Times New Roman"/>
                <w:color w:val="000000"/>
                <w:sz w:val="22"/>
                <w:szCs w:val="22"/>
                <w:lang w:val="pl-PL"/>
              </w:rPr>
              <w:t xml:space="preserve">Przeprowadzono szkolenie dla uczniów Specjalnego Ośrodka Szkolno-Wychowawczego </w:t>
            </w:r>
            <w:r w:rsidR="002269BA">
              <w:rPr>
                <w:rFonts w:eastAsia="ArialNarrow" w:cs="Times New Roman"/>
                <w:color w:val="000000"/>
                <w:sz w:val="22"/>
                <w:szCs w:val="22"/>
                <w:lang w:val="pl-PL"/>
              </w:rPr>
              <w:br/>
            </w:r>
            <w:r w:rsidRPr="00C03048">
              <w:rPr>
                <w:rFonts w:eastAsia="ArialNarrow" w:cs="Times New Roman"/>
                <w:color w:val="000000"/>
                <w:sz w:val="22"/>
                <w:szCs w:val="22"/>
                <w:lang w:val="pl-PL"/>
              </w:rPr>
              <w:t xml:space="preserve">w Chrzanowie pt. „Formy przemocy w rodzinie. Możliwość zapobiegania i uzyskania wsparcia”.  Uczniowie SOSW zapoznali się z różnymi formami przemocy (fizyczną, psychiczną, seksualną) w rodzinie, w szkole </w:t>
            </w:r>
            <w:r w:rsidR="002269BA">
              <w:rPr>
                <w:rFonts w:eastAsia="ArialNarrow" w:cs="Times New Roman"/>
                <w:color w:val="000000"/>
                <w:sz w:val="22"/>
                <w:szCs w:val="22"/>
                <w:lang w:val="pl-PL"/>
              </w:rPr>
              <w:br/>
            </w:r>
            <w:r w:rsidRPr="00C03048">
              <w:rPr>
                <w:rFonts w:eastAsia="ArialNarrow" w:cs="Times New Roman"/>
                <w:color w:val="000000"/>
                <w:sz w:val="22"/>
                <w:szCs w:val="22"/>
                <w:lang w:val="pl-PL"/>
              </w:rPr>
              <w:t xml:space="preserve">i w środowisku. Pracownik socjalny POIK przedstawił młodzieży krótkie filmy edukacyjne dotyczące przemocy w rodzinie. Aby zaktywizować nastolatków, w części warsztatowej musieli wykazać się umiejętnością różnicowania rodzajów przemocy. Uczniowie otrzymali również informacje na temat osób i instytucji </w:t>
            </w:r>
            <w:r w:rsidRPr="00C03048">
              <w:rPr>
                <w:rFonts w:eastAsia="ArialNarrow" w:cs="Times New Roman"/>
                <w:color w:val="000000"/>
                <w:sz w:val="22"/>
                <w:szCs w:val="22"/>
                <w:lang w:val="pl-PL"/>
              </w:rPr>
              <w:lastRenderedPageBreak/>
              <w:t>udzielających wsparcia i pomocy.</w:t>
            </w:r>
          </w:p>
          <w:p w:rsidR="00312732" w:rsidRPr="00C03048" w:rsidRDefault="00312732" w:rsidP="00C03048">
            <w:pPr>
              <w:autoSpaceDE w:val="0"/>
              <w:autoSpaceDN w:val="0"/>
              <w:adjustRightInd w:val="0"/>
              <w:spacing w:after="0" w:line="240" w:lineRule="auto"/>
              <w:rPr>
                <w:rFonts w:eastAsia="ArialNarrow" w:cs="Times New Roman"/>
                <w:color w:val="000000"/>
                <w:sz w:val="22"/>
                <w:szCs w:val="22"/>
                <w:lang w:val="pl-PL"/>
              </w:rPr>
            </w:pPr>
            <w:r w:rsidRPr="00C03048">
              <w:rPr>
                <w:rFonts w:eastAsia="ArialNarrow" w:cs="Times New Roman"/>
                <w:color w:val="000000"/>
                <w:sz w:val="22"/>
                <w:szCs w:val="22"/>
                <w:lang w:val="pl-PL"/>
              </w:rPr>
              <w:t>Przedsięwzięcie IV:</w:t>
            </w:r>
          </w:p>
          <w:p w:rsidR="00312732" w:rsidRPr="00C03048" w:rsidRDefault="00312732" w:rsidP="00C03048">
            <w:pPr>
              <w:autoSpaceDE w:val="0"/>
              <w:autoSpaceDN w:val="0"/>
              <w:adjustRightInd w:val="0"/>
              <w:spacing w:after="0" w:line="240" w:lineRule="auto"/>
              <w:rPr>
                <w:rFonts w:eastAsia="ArialNarrow" w:cs="Times New Roman"/>
                <w:color w:val="000000"/>
                <w:sz w:val="22"/>
                <w:szCs w:val="22"/>
                <w:lang w:val="pl-PL"/>
              </w:rPr>
            </w:pPr>
            <w:r w:rsidRPr="00C03048">
              <w:rPr>
                <w:rFonts w:eastAsia="ArialNarrow" w:cs="Times New Roman"/>
                <w:color w:val="000000"/>
                <w:sz w:val="22"/>
                <w:szCs w:val="22"/>
                <w:lang w:val="pl-PL"/>
              </w:rPr>
              <w:t xml:space="preserve">Przeprowadzono szkolenie dla uczniów Specjalnego Ośrodka Szkolno-Wychowawczego w Chrzanowie pt. „Sposoby radzenia sobie w sytuacjach trudnych, wynikających z zaburzeń zachowania i emocji dzieci, </w:t>
            </w:r>
            <w:r w:rsidR="006D4196">
              <w:rPr>
                <w:rFonts w:eastAsia="ArialNarrow" w:cs="Times New Roman"/>
                <w:color w:val="000000"/>
                <w:sz w:val="22"/>
                <w:szCs w:val="22"/>
                <w:lang w:val="pl-PL"/>
              </w:rPr>
              <w:br/>
            </w:r>
            <w:r w:rsidRPr="00C03048">
              <w:rPr>
                <w:rFonts w:eastAsia="ArialNarrow" w:cs="Times New Roman"/>
                <w:color w:val="000000"/>
                <w:sz w:val="22"/>
                <w:szCs w:val="22"/>
                <w:lang w:val="pl-PL"/>
              </w:rPr>
              <w:t xml:space="preserve">i młodzieży. Pomoc instytucjonalna”. Uczestnicy pracowali nad własnymi sytuacjami trudnymi </w:t>
            </w:r>
            <w:r w:rsidR="006D4196">
              <w:rPr>
                <w:rFonts w:eastAsia="ArialNarrow" w:cs="Times New Roman"/>
                <w:color w:val="000000"/>
                <w:sz w:val="22"/>
                <w:szCs w:val="22"/>
                <w:lang w:val="pl-PL"/>
              </w:rPr>
              <w:br/>
            </w:r>
            <w:r w:rsidRPr="00C03048">
              <w:rPr>
                <w:rFonts w:eastAsia="ArialNarrow" w:cs="Times New Roman"/>
                <w:color w:val="000000"/>
                <w:sz w:val="22"/>
                <w:szCs w:val="22"/>
                <w:lang w:val="pl-PL"/>
              </w:rPr>
              <w:t>w środowisku szkolnym oraz domowym. W podziale na grupy warsztatowe poszukiwali możliwych rozwiązań sytuacji krytycznych. Po zaznajomieniu się z teoriami psychologicznymi dotyczącymi sposobów radzenia sobie w takich sytuacjach, uczniowie podawali przykłady zachowań wybierając odpowiednie karty pomocnicze.</w:t>
            </w:r>
          </w:p>
          <w:p w:rsidR="00312732" w:rsidRPr="00C03048" w:rsidRDefault="00312732" w:rsidP="00C03048">
            <w:pPr>
              <w:autoSpaceDE w:val="0"/>
              <w:autoSpaceDN w:val="0"/>
              <w:adjustRightInd w:val="0"/>
              <w:spacing w:after="0" w:line="240" w:lineRule="auto"/>
              <w:rPr>
                <w:rFonts w:eastAsia="ArialNarrow" w:cs="Times New Roman"/>
                <w:color w:val="000000"/>
                <w:sz w:val="22"/>
                <w:szCs w:val="22"/>
                <w:lang w:val="pl-PL"/>
              </w:rPr>
            </w:pPr>
            <w:r w:rsidRPr="00C03048">
              <w:rPr>
                <w:rFonts w:eastAsia="ArialNarrow" w:cs="Times New Roman"/>
                <w:color w:val="000000"/>
                <w:sz w:val="22"/>
                <w:szCs w:val="22"/>
                <w:lang w:val="pl-PL"/>
              </w:rPr>
              <w:t>Przedsięwzięcie V:</w:t>
            </w:r>
          </w:p>
          <w:p w:rsidR="00312732" w:rsidRPr="00C03048" w:rsidRDefault="00312732" w:rsidP="00C03048">
            <w:pPr>
              <w:autoSpaceDE w:val="0"/>
              <w:autoSpaceDN w:val="0"/>
              <w:adjustRightInd w:val="0"/>
              <w:spacing w:after="0" w:line="240" w:lineRule="auto"/>
              <w:rPr>
                <w:rFonts w:eastAsia="ArialNarrow" w:cs="Times New Roman"/>
                <w:color w:val="000000"/>
                <w:sz w:val="22"/>
                <w:szCs w:val="22"/>
                <w:lang w:val="pl-PL"/>
              </w:rPr>
            </w:pPr>
            <w:r w:rsidRPr="00C03048">
              <w:rPr>
                <w:rFonts w:eastAsia="ArialNarrow" w:cs="Times New Roman"/>
                <w:color w:val="000000"/>
                <w:sz w:val="22"/>
                <w:szCs w:val="22"/>
                <w:lang w:val="pl-PL"/>
              </w:rPr>
              <w:t xml:space="preserve">Pozyskanie środków  z Unii Europejskiej w ramach poddziałania 9.2.3 Regionalnego Programu Operacyjnego Województwa Małopolskiego 2014-2020 na projekt „Pokonaj kryzys”. Kwota dofinansowania: </w:t>
            </w:r>
            <w:r w:rsidR="00540717">
              <w:rPr>
                <w:rFonts w:eastAsia="ArialNarrow" w:cs="Times New Roman"/>
                <w:color w:val="000000"/>
                <w:sz w:val="22"/>
                <w:szCs w:val="22"/>
                <w:lang w:val="pl-PL"/>
              </w:rPr>
              <w:br/>
            </w:r>
            <w:r w:rsidRPr="00C03048">
              <w:rPr>
                <w:rFonts w:eastAsia="ArialNarrow" w:cs="Times New Roman"/>
                <w:color w:val="000000"/>
                <w:sz w:val="22"/>
                <w:szCs w:val="22"/>
                <w:lang w:val="pl-PL"/>
              </w:rPr>
              <w:t xml:space="preserve">1 758 539, 52 zł. Celem projektu jest  poszerzenie oferty Powiatowego Ośrodka </w:t>
            </w:r>
            <w:r w:rsidRPr="00C03048">
              <w:rPr>
                <w:rFonts w:eastAsia="ArialNarrow" w:cs="Times New Roman"/>
                <w:color w:val="000000"/>
                <w:sz w:val="22"/>
                <w:szCs w:val="22"/>
                <w:lang w:val="pl-PL"/>
              </w:rPr>
              <w:lastRenderedPageBreak/>
              <w:t>Interwencji Kryzysowej oraz zwiększenie dostępności do usług społecznych świadczonych dla osób zagrożonych kryzysem, zamieszkałych na terenie powiatu chrzanowskiego.</w:t>
            </w:r>
          </w:p>
          <w:p w:rsidR="00540717" w:rsidRDefault="00312732" w:rsidP="00C03048">
            <w:pPr>
              <w:autoSpaceDE w:val="0"/>
              <w:autoSpaceDN w:val="0"/>
              <w:adjustRightInd w:val="0"/>
              <w:spacing w:after="0" w:line="240" w:lineRule="auto"/>
              <w:rPr>
                <w:rFonts w:eastAsia="ArialNarrow" w:cs="Times New Roman"/>
                <w:color w:val="000000"/>
                <w:sz w:val="22"/>
                <w:szCs w:val="22"/>
                <w:lang w:val="pl-PL"/>
              </w:rPr>
            </w:pPr>
            <w:r w:rsidRPr="00C03048">
              <w:rPr>
                <w:rFonts w:eastAsia="ArialNarrow" w:cs="Times New Roman"/>
                <w:color w:val="000000"/>
                <w:sz w:val="22"/>
                <w:szCs w:val="22"/>
                <w:lang w:val="pl-PL"/>
              </w:rPr>
              <w:t xml:space="preserve">W ramach działalności ośrodka </w:t>
            </w:r>
          </w:p>
          <w:p w:rsidR="00540717" w:rsidRDefault="00312732" w:rsidP="00C03048">
            <w:pPr>
              <w:autoSpaceDE w:val="0"/>
              <w:autoSpaceDN w:val="0"/>
              <w:adjustRightInd w:val="0"/>
              <w:spacing w:after="0" w:line="240" w:lineRule="auto"/>
              <w:rPr>
                <w:rFonts w:eastAsia="ArialNarrow" w:cs="Times New Roman"/>
                <w:color w:val="000000"/>
                <w:sz w:val="22"/>
                <w:szCs w:val="22"/>
                <w:lang w:val="pl-PL"/>
              </w:rPr>
            </w:pPr>
            <w:r w:rsidRPr="00C03048">
              <w:rPr>
                <w:rFonts w:eastAsia="ArialNarrow" w:cs="Times New Roman"/>
                <w:color w:val="000000"/>
                <w:sz w:val="22"/>
                <w:szCs w:val="22"/>
                <w:lang w:val="pl-PL"/>
              </w:rPr>
              <w:t xml:space="preserve">w zakresie przeciwdziałania </w:t>
            </w:r>
          </w:p>
          <w:p w:rsidR="00540717" w:rsidRDefault="00312732" w:rsidP="00C03048">
            <w:pPr>
              <w:autoSpaceDE w:val="0"/>
              <w:autoSpaceDN w:val="0"/>
              <w:adjustRightInd w:val="0"/>
              <w:spacing w:after="0" w:line="240" w:lineRule="auto"/>
              <w:rPr>
                <w:rFonts w:eastAsia="ArialNarrow" w:cs="Times New Roman"/>
                <w:color w:val="000000"/>
                <w:sz w:val="22"/>
                <w:szCs w:val="22"/>
                <w:lang w:val="pl-PL"/>
              </w:rPr>
            </w:pPr>
            <w:r w:rsidRPr="00C03048">
              <w:rPr>
                <w:rFonts w:eastAsia="ArialNarrow" w:cs="Times New Roman"/>
                <w:color w:val="000000"/>
                <w:sz w:val="22"/>
                <w:szCs w:val="22"/>
                <w:lang w:val="pl-PL"/>
              </w:rPr>
              <w:t xml:space="preserve">i zwalczania dysfunkcji w rodzinie udzielono łącznie 882 porad psychologicznych, 338 pedagogicznych i 28 rodzinnych. Przeprowadzono  17 mediacji oraz 141 spotkań terapeutycznych Z pomocy POIK skorzystało łącznie 493 osób, co stanowi o 79 osób więcej </w:t>
            </w:r>
          </w:p>
          <w:p w:rsidR="00312732" w:rsidRPr="00C03048" w:rsidRDefault="00312732" w:rsidP="00C03048">
            <w:pPr>
              <w:autoSpaceDE w:val="0"/>
              <w:autoSpaceDN w:val="0"/>
              <w:adjustRightInd w:val="0"/>
              <w:spacing w:after="0" w:line="240" w:lineRule="auto"/>
              <w:rPr>
                <w:rFonts w:eastAsia="ArialNarrow" w:cs="Times New Roman"/>
                <w:color w:val="000000"/>
                <w:sz w:val="22"/>
                <w:szCs w:val="22"/>
                <w:lang w:val="pl-PL"/>
              </w:rPr>
            </w:pPr>
            <w:r w:rsidRPr="00C03048">
              <w:rPr>
                <w:rFonts w:eastAsia="ArialNarrow" w:cs="Times New Roman"/>
                <w:color w:val="000000"/>
                <w:sz w:val="22"/>
                <w:szCs w:val="22"/>
                <w:lang w:val="pl-PL"/>
              </w:rPr>
              <w:t xml:space="preserve">w porównaniu do ubiegłego roku. Udzielono łącznie 1654 konsultacji.  Liczba osób biorących udział w projekcie: 70 osób. </w:t>
            </w:r>
          </w:p>
          <w:p w:rsidR="00B859D4" w:rsidRPr="00C03048" w:rsidRDefault="00312732" w:rsidP="00C03048">
            <w:pPr>
              <w:autoSpaceDE w:val="0"/>
              <w:autoSpaceDN w:val="0"/>
              <w:adjustRightInd w:val="0"/>
              <w:spacing w:after="0" w:line="240" w:lineRule="auto"/>
              <w:rPr>
                <w:rFonts w:eastAsia="ArialNarrow" w:cs="Times New Roman"/>
                <w:color w:val="000000"/>
                <w:sz w:val="22"/>
                <w:szCs w:val="22"/>
                <w:lang w:val="pl-PL"/>
              </w:rPr>
            </w:pPr>
            <w:r w:rsidRPr="00C03048">
              <w:rPr>
                <w:rFonts w:eastAsia="ArialNarrow" w:cs="Times New Roman"/>
                <w:color w:val="000000"/>
                <w:sz w:val="22"/>
                <w:szCs w:val="22"/>
                <w:lang w:val="pl-PL"/>
              </w:rPr>
              <w:t>Sukcesem realizacyjnym jest stale rosnąca liczba beneficjentów ośrodka,  poszerzanie własnej oferty, rozpowszechnianie poprzez akcje informacyjne (plakaty, ulotki, strona internetowa) wiedzy wśród mieszkańców powiatu o możliwości skorzystania z usług interwencji kryzysowej. Sukcesem są także coraz liczniejsze akcje poza siedzibą POIK szerzące wiedzę na temat zwalczania dysfunkcji w rodzinie.</w:t>
            </w:r>
          </w:p>
        </w:tc>
      </w:tr>
      <w:tr w:rsidR="00B859D4" w:rsidRPr="00900363" w:rsidTr="002857B1">
        <w:tc>
          <w:tcPr>
            <w:tcW w:w="5524" w:type="dxa"/>
          </w:tcPr>
          <w:p w:rsidR="00B859D4" w:rsidRPr="00525FEB" w:rsidRDefault="00B859D4" w:rsidP="00B859D4">
            <w:pPr>
              <w:autoSpaceDE w:val="0"/>
              <w:autoSpaceDN w:val="0"/>
              <w:adjustRightInd w:val="0"/>
              <w:spacing w:after="0" w:line="240" w:lineRule="auto"/>
              <w:rPr>
                <w:rFonts w:eastAsia="ArialNarrow" w:cs="Times New Roman"/>
                <w:color w:val="000000"/>
                <w:sz w:val="20"/>
                <w:szCs w:val="20"/>
                <w:lang w:val="pl-PL"/>
              </w:rPr>
            </w:pPr>
            <w:r w:rsidRPr="00525FEB">
              <w:rPr>
                <w:rFonts w:eastAsia="ArialNarrow" w:cs="Times New Roman"/>
                <w:color w:val="000000"/>
                <w:sz w:val="20"/>
                <w:szCs w:val="20"/>
                <w:lang w:val="pl-PL"/>
              </w:rPr>
              <w:lastRenderedPageBreak/>
              <w:t>OPIS POWSTAŁYCH TRUDNOŚCI REALIZACYJNYCH</w:t>
            </w:r>
          </w:p>
          <w:p w:rsidR="00B859D4" w:rsidRPr="002B0224" w:rsidRDefault="00B859D4" w:rsidP="00B859D4">
            <w:pPr>
              <w:autoSpaceDE w:val="0"/>
              <w:autoSpaceDN w:val="0"/>
              <w:adjustRightInd w:val="0"/>
              <w:spacing w:after="0" w:line="240" w:lineRule="auto"/>
              <w:rPr>
                <w:rFonts w:eastAsia="ArialNarrow" w:cs="Times New Roman"/>
                <w:color w:val="000000"/>
                <w:sz w:val="22"/>
                <w:szCs w:val="22"/>
                <w:lang w:val="pl-PL"/>
              </w:rPr>
            </w:pPr>
            <w:r w:rsidRPr="00525FEB">
              <w:rPr>
                <w:rFonts w:eastAsia="ArialNarrow" w:cs="Times New Roman"/>
                <w:color w:val="000000"/>
                <w:sz w:val="20"/>
                <w:szCs w:val="20"/>
                <w:lang w:val="pl-PL"/>
              </w:rPr>
              <w:t>(m.in.: problemy powstałe na etapie realizacji, opóźnienia i ich przyczyny, środki podjęte w celu przezwyciężenia trudności</w:t>
            </w:r>
            <w:r w:rsidR="002857B1" w:rsidRPr="00525FEB">
              <w:rPr>
                <w:rFonts w:eastAsia="ArialNarrow" w:cs="Times New Roman"/>
                <w:color w:val="000000"/>
                <w:sz w:val="20"/>
                <w:szCs w:val="20"/>
                <w:lang w:val="pl-PL"/>
              </w:rPr>
              <w:t xml:space="preserve">, rekomendacje dotyczące zmian </w:t>
            </w:r>
            <w:r w:rsidRPr="00525FEB">
              <w:rPr>
                <w:rFonts w:eastAsia="ArialNarrow" w:cs="Times New Roman"/>
                <w:color w:val="000000"/>
                <w:sz w:val="20"/>
                <w:szCs w:val="20"/>
                <w:lang w:val="pl-PL"/>
              </w:rPr>
              <w:t>w realizacji kierunku interwencji, możliwe usprawnienia)</w:t>
            </w:r>
          </w:p>
        </w:tc>
        <w:tc>
          <w:tcPr>
            <w:tcW w:w="2976" w:type="dxa"/>
          </w:tcPr>
          <w:p w:rsidR="00312732" w:rsidRPr="002B0224" w:rsidRDefault="00312732" w:rsidP="00312732">
            <w:pPr>
              <w:autoSpaceDE w:val="0"/>
              <w:autoSpaceDN w:val="0"/>
              <w:adjustRightInd w:val="0"/>
              <w:spacing w:after="0" w:line="240" w:lineRule="auto"/>
              <w:rPr>
                <w:rFonts w:eastAsia="ArialNarrow" w:cs="Times New Roman"/>
                <w:color w:val="000000"/>
                <w:sz w:val="22"/>
                <w:szCs w:val="22"/>
                <w:lang w:val="pl-PL"/>
              </w:rPr>
            </w:pPr>
            <w:r w:rsidRPr="002B0224">
              <w:rPr>
                <w:rFonts w:eastAsia="ArialNarrow" w:cs="Times New Roman"/>
                <w:color w:val="000000"/>
                <w:sz w:val="22"/>
                <w:szCs w:val="22"/>
                <w:lang w:val="pl-PL"/>
              </w:rPr>
              <w:t>Trudności</w:t>
            </w:r>
            <w:r w:rsidR="002B0224">
              <w:rPr>
                <w:rFonts w:eastAsia="ArialNarrow" w:cs="Times New Roman"/>
                <w:color w:val="000000"/>
                <w:sz w:val="22"/>
                <w:szCs w:val="22"/>
                <w:lang w:val="pl-PL"/>
              </w:rPr>
              <w:t>,</w:t>
            </w:r>
            <w:r w:rsidRPr="002B0224">
              <w:rPr>
                <w:rFonts w:eastAsia="ArialNarrow" w:cs="Times New Roman"/>
                <w:color w:val="000000"/>
                <w:sz w:val="22"/>
                <w:szCs w:val="22"/>
                <w:lang w:val="pl-PL"/>
              </w:rPr>
              <w:t xml:space="preserve"> z jakimi spotykają się pracownicy POIK podczas realizacji zadań to w głównej mierze brak motywacji beneficjentów do pracy nad przezwyciężeniem kryzysu, roszczeniowość beneficjentów, opóźnienia w realizacji programów wynikające z nieterminowości beneficjentów. </w:t>
            </w:r>
          </w:p>
          <w:p w:rsidR="00B859D4" w:rsidRPr="002B0224" w:rsidRDefault="00312732" w:rsidP="00312732">
            <w:pPr>
              <w:autoSpaceDE w:val="0"/>
              <w:autoSpaceDN w:val="0"/>
              <w:adjustRightInd w:val="0"/>
              <w:spacing w:after="0" w:line="240" w:lineRule="auto"/>
              <w:rPr>
                <w:rFonts w:eastAsia="ArialNarrow" w:cs="Times New Roman"/>
                <w:color w:val="000000"/>
                <w:sz w:val="22"/>
                <w:szCs w:val="22"/>
                <w:lang w:val="pl-PL"/>
              </w:rPr>
            </w:pPr>
            <w:r w:rsidRPr="002B0224">
              <w:rPr>
                <w:rFonts w:eastAsia="ArialNarrow" w:cs="Times New Roman"/>
                <w:color w:val="000000"/>
                <w:sz w:val="22"/>
                <w:szCs w:val="22"/>
                <w:lang w:val="pl-PL"/>
              </w:rPr>
              <w:t>Środki podjęte w celu przezwyciężenia trudności to m.in. w przypadku braku motywacji wewnętrznej motywowanie zewnętrzne , w przypadku opóźnień w realizacji programów przypominanie</w:t>
            </w:r>
            <w:r w:rsidR="00E16C98">
              <w:rPr>
                <w:rFonts w:eastAsia="ArialNarrow" w:cs="Times New Roman"/>
                <w:color w:val="000000"/>
                <w:sz w:val="22"/>
                <w:szCs w:val="22"/>
                <w:lang w:val="pl-PL"/>
              </w:rPr>
              <w:t xml:space="preserve"> </w:t>
            </w:r>
            <w:r w:rsidR="00E16C98" w:rsidRPr="00900363">
              <w:rPr>
                <w:rFonts w:ascii="Calibri" w:eastAsia="ArialNarrow" w:hAnsi="Calibri" w:cs="Times New Roman"/>
                <w:color w:val="000000"/>
                <w:sz w:val="22"/>
                <w:szCs w:val="22"/>
                <w:lang w:val="pl-PL"/>
              </w:rPr>
              <w:t>beneficjentom o terminach spotkań.</w:t>
            </w:r>
          </w:p>
        </w:tc>
        <w:tc>
          <w:tcPr>
            <w:tcW w:w="2552" w:type="dxa"/>
          </w:tcPr>
          <w:p w:rsidR="00B859D4" w:rsidRPr="00900363" w:rsidRDefault="00312732" w:rsidP="002857B1">
            <w:pPr>
              <w:spacing w:line="240" w:lineRule="auto"/>
              <w:rPr>
                <w:rFonts w:ascii="Calibri" w:eastAsia="ArialNarrow" w:hAnsi="Calibri" w:cs="Times New Roman"/>
                <w:color w:val="000000"/>
                <w:sz w:val="22"/>
                <w:szCs w:val="22"/>
                <w:lang w:val="pl-PL"/>
              </w:rPr>
            </w:pPr>
            <w:r w:rsidRPr="00900363">
              <w:rPr>
                <w:rFonts w:ascii="Calibri" w:eastAsia="ArialNarrow" w:hAnsi="Calibri" w:cs="Times New Roman"/>
                <w:color w:val="000000"/>
                <w:sz w:val="22"/>
                <w:szCs w:val="22"/>
                <w:lang w:val="pl-PL"/>
              </w:rPr>
              <w:t>Trudności</w:t>
            </w:r>
            <w:r w:rsidR="002B0224" w:rsidRPr="00900363">
              <w:rPr>
                <w:rFonts w:ascii="Calibri" w:eastAsia="ArialNarrow" w:hAnsi="Calibri" w:cs="Times New Roman"/>
                <w:color w:val="000000"/>
                <w:sz w:val="22"/>
                <w:szCs w:val="22"/>
                <w:lang w:val="pl-PL"/>
              </w:rPr>
              <w:t>,</w:t>
            </w:r>
            <w:r w:rsidRPr="00900363">
              <w:rPr>
                <w:rFonts w:ascii="Calibri" w:eastAsia="ArialNarrow" w:hAnsi="Calibri" w:cs="Times New Roman"/>
                <w:color w:val="000000"/>
                <w:sz w:val="22"/>
                <w:szCs w:val="22"/>
                <w:lang w:val="pl-PL"/>
              </w:rPr>
              <w:t xml:space="preserve"> z jakimi spotykają się pracownicy POIK podczas realizacji zadań to w głównej mierze brak motywacji beneficjentów do pracy nad przezwyciężeniem kryzysu, roszczeniowość beneficjentów, opóźnienia w realizacji programów wynikające </w:t>
            </w:r>
            <w:r w:rsidR="006315B5" w:rsidRPr="00900363">
              <w:rPr>
                <w:rFonts w:ascii="Calibri" w:eastAsia="ArialNarrow" w:hAnsi="Calibri" w:cs="Times New Roman"/>
                <w:color w:val="000000"/>
                <w:sz w:val="22"/>
                <w:szCs w:val="22"/>
                <w:lang w:val="pl-PL"/>
              </w:rPr>
              <w:br/>
            </w:r>
            <w:r w:rsidRPr="00900363">
              <w:rPr>
                <w:rFonts w:ascii="Calibri" w:eastAsia="ArialNarrow" w:hAnsi="Calibri" w:cs="Times New Roman"/>
                <w:color w:val="000000"/>
                <w:sz w:val="22"/>
                <w:szCs w:val="22"/>
                <w:lang w:val="pl-PL"/>
              </w:rPr>
              <w:t xml:space="preserve">z </w:t>
            </w:r>
            <w:r w:rsidR="002463B2" w:rsidRPr="00900363">
              <w:rPr>
                <w:rFonts w:ascii="Calibri" w:eastAsia="ArialNarrow" w:hAnsi="Calibri" w:cs="Times New Roman"/>
                <w:color w:val="000000"/>
                <w:sz w:val="22"/>
                <w:szCs w:val="22"/>
                <w:lang w:val="pl-PL"/>
              </w:rPr>
              <w:t xml:space="preserve">nieterminowości beneficjentów. </w:t>
            </w:r>
            <w:r w:rsidRPr="00900363">
              <w:rPr>
                <w:rFonts w:ascii="Calibri" w:eastAsia="ArialNarrow" w:hAnsi="Calibri" w:cs="Times New Roman"/>
                <w:color w:val="000000"/>
                <w:sz w:val="22"/>
                <w:szCs w:val="22"/>
                <w:lang w:val="pl-PL"/>
              </w:rPr>
              <w:t xml:space="preserve">Środki podjęte w celu przezwyciężenia trudności to m.in. </w:t>
            </w:r>
            <w:r w:rsidR="006315B5" w:rsidRPr="00900363">
              <w:rPr>
                <w:rFonts w:ascii="Calibri" w:eastAsia="ArialNarrow" w:hAnsi="Calibri" w:cs="Times New Roman"/>
                <w:color w:val="000000"/>
                <w:sz w:val="22"/>
                <w:szCs w:val="22"/>
                <w:lang w:val="pl-PL"/>
              </w:rPr>
              <w:br/>
            </w:r>
            <w:r w:rsidRPr="00900363">
              <w:rPr>
                <w:rFonts w:ascii="Calibri" w:eastAsia="ArialNarrow" w:hAnsi="Calibri" w:cs="Times New Roman"/>
                <w:color w:val="000000"/>
                <w:sz w:val="22"/>
                <w:szCs w:val="22"/>
                <w:lang w:val="pl-PL"/>
              </w:rPr>
              <w:t xml:space="preserve">w przypadku braku motywacji wewnętrznej motywowanie zewnętrzne , w przypadku </w:t>
            </w:r>
            <w:r w:rsidR="002857B1" w:rsidRPr="00900363">
              <w:rPr>
                <w:rFonts w:ascii="Calibri" w:eastAsia="ArialNarrow" w:hAnsi="Calibri" w:cs="Times New Roman"/>
                <w:color w:val="000000"/>
                <w:sz w:val="22"/>
                <w:szCs w:val="22"/>
                <w:lang w:val="pl-PL"/>
              </w:rPr>
              <w:t xml:space="preserve">opóźnień w realizacji programów </w:t>
            </w:r>
            <w:r w:rsidRPr="00900363">
              <w:rPr>
                <w:rFonts w:ascii="Calibri" w:eastAsia="ArialNarrow" w:hAnsi="Calibri" w:cs="Times New Roman"/>
                <w:color w:val="000000"/>
                <w:sz w:val="22"/>
                <w:szCs w:val="22"/>
                <w:lang w:val="pl-PL"/>
              </w:rPr>
              <w:t>przypominanie bene</w:t>
            </w:r>
            <w:r w:rsidR="002857B1" w:rsidRPr="00900363">
              <w:rPr>
                <w:rFonts w:ascii="Calibri" w:eastAsia="ArialNarrow" w:hAnsi="Calibri" w:cs="Times New Roman"/>
                <w:color w:val="000000"/>
                <w:sz w:val="22"/>
                <w:szCs w:val="22"/>
                <w:lang w:val="pl-PL"/>
              </w:rPr>
              <w:t xml:space="preserve">ficjentom </w:t>
            </w:r>
            <w:r w:rsidR="006315B5" w:rsidRPr="00900363">
              <w:rPr>
                <w:rFonts w:ascii="Calibri" w:eastAsia="ArialNarrow" w:hAnsi="Calibri" w:cs="Times New Roman"/>
                <w:color w:val="000000"/>
                <w:sz w:val="22"/>
                <w:szCs w:val="22"/>
                <w:lang w:val="pl-PL"/>
              </w:rPr>
              <w:br/>
            </w:r>
            <w:r w:rsidR="002857B1" w:rsidRPr="00900363">
              <w:rPr>
                <w:rFonts w:ascii="Calibri" w:eastAsia="ArialNarrow" w:hAnsi="Calibri" w:cs="Times New Roman"/>
                <w:color w:val="000000"/>
                <w:sz w:val="22"/>
                <w:szCs w:val="22"/>
                <w:lang w:val="pl-PL"/>
              </w:rPr>
              <w:t xml:space="preserve">o terminach spotkań. </w:t>
            </w:r>
          </w:p>
        </w:tc>
        <w:tc>
          <w:tcPr>
            <w:tcW w:w="3276" w:type="dxa"/>
          </w:tcPr>
          <w:p w:rsidR="00312732" w:rsidRPr="00900363" w:rsidRDefault="00312732" w:rsidP="002B0224">
            <w:pPr>
              <w:spacing w:line="240" w:lineRule="auto"/>
              <w:rPr>
                <w:rFonts w:ascii="Calibri" w:eastAsia="ArialNarrow" w:hAnsi="Calibri" w:cs="Times New Roman"/>
                <w:color w:val="000000"/>
                <w:sz w:val="22"/>
                <w:szCs w:val="22"/>
                <w:lang w:val="pl-PL"/>
              </w:rPr>
            </w:pPr>
            <w:r w:rsidRPr="00900363">
              <w:rPr>
                <w:rFonts w:ascii="Calibri" w:eastAsia="ArialNarrow" w:hAnsi="Calibri" w:cs="Times New Roman"/>
                <w:color w:val="000000"/>
                <w:sz w:val="22"/>
                <w:szCs w:val="22"/>
                <w:lang w:val="pl-PL"/>
              </w:rPr>
              <w:t>Trudności</w:t>
            </w:r>
            <w:r w:rsidR="002B0224" w:rsidRPr="00900363">
              <w:rPr>
                <w:rFonts w:ascii="Calibri" w:eastAsia="ArialNarrow" w:hAnsi="Calibri" w:cs="Times New Roman"/>
                <w:color w:val="000000"/>
                <w:sz w:val="22"/>
                <w:szCs w:val="22"/>
                <w:lang w:val="pl-PL"/>
              </w:rPr>
              <w:t>,</w:t>
            </w:r>
            <w:r w:rsidRPr="00900363">
              <w:rPr>
                <w:rFonts w:ascii="Calibri" w:eastAsia="ArialNarrow" w:hAnsi="Calibri" w:cs="Times New Roman"/>
                <w:color w:val="000000"/>
                <w:sz w:val="22"/>
                <w:szCs w:val="22"/>
                <w:lang w:val="pl-PL"/>
              </w:rPr>
              <w:t xml:space="preserve"> z jakimi spotykają się pracownicy POIK podczas realizacji zadań to w głównej mierze brak motywacji beneficjentów do pracy nad przezwyciężeniem kryzysu, roszczeniowość beneficjentów, opóźnienia w realizacji programów wynikające </w:t>
            </w:r>
            <w:r w:rsidR="006315B5" w:rsidRPr="00900363">
              <w:rPr>
                <w:rFonts w:ascii="Calibri" w:eastAsia="ArialNarrow" w:hAnsi="Calibri" w:cs="Times New Roman"/>
                <w:color w:val="000000"/>
                <w:sz w:val="22"/>
                <w:szCs w:val="22"/>
                <w:lang w:val="pl-PL"/>
              </w:rPr>
              <w:br/>
            </w:r>
            <w:r w:rsidRPr="00900363">
              <w:rPr>
                <w:rFonts w:ascii="Calibri" w:eastAsia="ArialNarrow" w:hAnsi="Calibri" w:cs="Times New Roman"/>
                <w:color w:val="000000"/>
                <w:sz w:val="22"/>
                <w:szCs w:val="22"/>
                <w:lang w:val="pl-PL"/>
              </w:rPr>
              <w:t xml:space="preserve">z nieterminowości beneficjentów. </w:t>
            </w:r>
          </w:p>
          <w:p w:rsidR="00312732" w:rsidRPr="00900363" w:rsidRDefault="00312732" w:rsidP="002B0224">
            <w:pPr>
              <w:spacing w:line="240" w:lineRule="auto"/>
              <w:rPr>
                <w:rFonts w:ascii="Calibri" w:eastAsia="ArialNarrow" w:hAnsi="Calibri" w:cs="Times New Roman"/>
                <w:color w:val="000000"/>
                <w:sz w:val="22"/>
                <w:szCs w:val="22"/>
                <w:lang w:val="pl-PL"/>
              </w:rPr>
            </w:pPr>
            <w:r w:rsidRPr="00900363">
              <w:rPr>
                <w:rFonts w:ascii="Calibri" w:eastAsia="ArialNarrow" w:hAnsi="Calibri" w:cs="Times New Roman"/>
                <w:color w:val="000000"/>
                <w:sz w:val="22"/>
                <w:szCs w:val="22"/>
                <w:lang w:val="pl-PL"/>
              </w:rPr>
              <w:t>Środki podjęte w celu przezwyciężenia trudności to m.in. w przypadku braku motywacji wew</w:t>
            </w:r>
            <w:r w:rsidR="006315B5" w:rsidRPr="00900363">
              <w:rPr>
                <w:rFonts w:ascii="Calibri" w:eastAsia="ArialNarrow" w:hAnsi="Calibri" w:cs="Times New Roman"/>
                <w:color w:val="000000"/>
                <w:sz w:val="22"/>
                <w:szCs w:val="22"/>
                <w:lang w:val="pl-PL"/>
              </w:rPr>
              <w:t>nętrznej motywowanie zewnętrzne</w:t>
            </w:r>
            <w:r w:rsidRPr="00900363">
              <w:rPr>
                <w:rFonts w:ascii="Calibri" w:eastAsia="ArialNarrow" w:hAnsi="Calibri" w:cs="Times New Roman"/>
                <w:color w:val="000000"/>
                <w:sz w:val="22"/>
                <w:szCs w:val="22"/>
                <w:lang w:val="pl-PL"/>
              </w:rPr>
              <w:t xml:space="preserve">, </w:t>
            </w:r>
            <w:r w:rsidR="006315B5" w:rsidRPr="00900363">
              <w:rPr>
                <w:rFonts w:ascii="Calibri" w:eastAsia="ArialNarrow" w:hAnsi="Calibri" w:cs="Times New Roman"/>
                <w:color w:val="000000"/>
                <w:sz w:val="22"/>
                <w:szCs w:val="22"/>
                <w:lang w:val="pl-PL"/>
              </w:rPr>
              <w:br/>
            </w:r>
            <w:r w:rsidRPr="00900363">
              <w:rPr>
                <w:rFonts w:ascii="Calibri" w:eastAsia="ArialNarrow" w:hAnsi="Calibri" w:cs="Times New Roman"/>
                <w:color w:val="000000"/>
                <w:sz w:val="22"/>
                <w:szCs w:val="22"/>
                <w:lang w:val="pl-PL"/>
              </w:rPr>
              <w:t xml:space="preserve">w przypadku opóźnień w realizacji programów przypominanie beneficjentom o terminach spotkań. </w:t>
            </w:r>
          </w:p>
          <w:p w:rsidR="00B859D4" w:rsidRPr="002B0224" w:rsidRDefault="00B859D4" w:rsidP="00B859D4">
            <w:pPr>
              <w:autoSpaceDE w:val="0"/>
              <w:autoSpaceDN w:val="0"/>
              <w:adjustRightInd w:val="0"/>
              <w:spacing w:after="0" w:line="240" w:lineRule="auto"/>
              <w:rPr>
                <w:rFonts w:eastAsia="ArialNarrow" w:cs="Times New Roman"/>
                <w:color w:val="000000"/>
                <w:sz w:val="22"/>
                <w:szCs w:val="22"/>
                <w:lang w:val="pl-PL"/>
              </w:rPr>
            </w:pPr>
          </w:p>
        </w:tc>
      </w:tr>
      <w:tr w:rsidR="00B859D4" w:rsidRPr="002B0224" w:rsidTr="002857B1">
        <w:tc>
          <w:tcPr>
            <w:tcW w:w="5524" w:type="dxa"/>
          </w:tcPr>
          <w:p w:rsidR="00B859D4" w:rsidRPr="00525FEB" w:rsidRDefault="00B859D4" w:rsidP="00B859D4">
            <w:pPr>
              <w:autoSpaceDE w:val="0"/>
              <w:autoSpaceDN w:val="0"/>
              <w:adjustRightInd w:val="0"/>
              <w:spacing w:after="0" w:line="240" w:lineRule="auto"/>
              <w:rPr>
                <w:rFonts w:eastAsia="ArialNarrow" w:cs="Times New Roman"/>
                <w:color w:val="000000"/>
                <w:sz w:val="20"/>
                <w:szCs w:val="20"/>
                <w:lang w:val="pl-PL"/>
              </w:rPr>
            </w:pPr>
            <w:r w:rsidRPr="00525FEB">
              <w:rPr>
                <w:rFonts w:eastAsia="ArialNarrow" w:cs="Times New Roman"/>
                <w:color w:val="000000"/>
                <w:sz w:val="20"/>
                <w:szCs w:val="20"/>
                <w:lang w:val="pl-PL"/>
              </w:rPr>
              <w:t>OPIS ŹRÓDEŁ FINANSOWANIA (wielkość środków finansowych wydatkowanych na realizację kierunku interwencji w danym roku, w podziale na źródła finansowania)</w:t>
            </w:r>
          </w:p>
          <w:p w:rsidR="00B859D4" w:rsidRPr="00525FEB" w:rsidRDefault="00B859D4" w:rsidP="00B859D4">
            <w:pPr>
              <w:autoSpaceDE w:val="0"/>
              <w:autoSpaceDN w:val="0"/>
              <w:adjustRightInd w:val="0"/>
              <w:spacing w:after="0" w:line="240" w:lineRule="auto"/>
              <w:rPr>
                <w:rFonts w:eastAsia="ArialNarrow" w:cs="Times New Roman"/>
                <w:color w:val="000000"/>
                <w:sz w:val="20"/>
                <w:szCs w:val="20"/>
                <w:lang w:val="pl-PL"/>
              </w:rPr>
            </w:pPr>
            <w:r w:rsidRPr="00525FEB">
              <w:rPr>
                <w:rFonts w:eastAsia="ArialNarrow" w:cs="Times New Roman"/>
                <w:color w:val="000000"/>
                <w:sz w:val="20"/>
                <w:szCs w:val="20"/>
                <w:lang w:val="pl-PL"/>
              </w:rPr>
              <w:t xml:space="preserve">Budżet Powiatu                              (kwota w zł) </w:t>
            </w:r>
          </w:p>
          <w:p w:rsidR="00B859D4" w:rsidRPr="00525FEB" w:rsidRDefault="00B859D4" w:rsidP="00B859D4">
            <w:pPr>
              <w:autoSpaceDE w:val="0"/>
              <w:autoSpaceDN w:val="0"/>
              <w:adjustRightInd w:val="0"/>
              <w:spacing w:after="0" w:line="240" w:lineRule="auto"/>
              <w:rPr>
                <w:rFonts w:eastAsia="ArialNarrow" w:cs="Times New Roman"/>
                <w:color w:val="000000"/>
                <w:sz w:val="20"/>
                <w:szCs w:val="20"/>
                <w:lang w:val="pl-PL"/>
              </w:rPr>
            </w:pPr>
            <w:r w:rsidRPr="00525FEB">
              <w:rPr>
                <w:rFonts w:eastAsia="ArialNarrow" w:cs="Times New Roman"/>
                <w:color w:val="000000"/>
                <w:sz w:val="20"/>
                <w:szCs w:val="20"/>
                <w:lang w:val="pl-PL"/>
              </w:rPr>
              <w:t>Budżet jednostki realizującej       (kwota w zł)</w:t>
            </w:r>
          </w:p>
          <w:p w:rsidR="00B859D4" w:rsidRPr="00525FEB" w:rsidRDefault="00B859D4" w:rsidP="00B859D4">
            <w:pPr>
              <w:autoSpaceDE w:val="0"/>
              <w:autoSpaceDN w:val="0"/>
              <w:adjustRightInd w:val="0"/>
              <w:spacing w:after="0" w:line="240" w:lineRule="auto"/>
              <w:rPr>
                <w:rFonts w:eastAsia="ArialNarrow" w:cs="Times New Roman"/>
                <w:color w:val="000000"/>
                <w:sz w:val="20"/>
                <w:szCs w:val="20"/>
                <w:lang w:val="pl-PL"/>
              </w:rPr>
            </w:pPr>
            <w:r w:rsidRPr="00525FEB">
              <w:rPr>
                <w:rFonts w:eastAsia="ArialNarrow" w:cs="Times New Roman"/>
                <w:color w:val="000000"/>
                <w:sz w:val="20"/>
                <w:szCs w:val="20"/>
                <w:lang w:val="pl-PL"/>
              </w:rPr>
              <w:t xml:space="preserve">Budżet ................................         (kwota w zł)   </w:t>
            </w:r>
          </w:p>
          <w:p w:rsidR="00B859D4" w:rsidRPr="002857B1" w:rsidRDefault="00B859D4" w:rsidP="00B859D4">
            <w:pPr>
              <w:autoSpaceDE w:val="0"/>
              <w:autoSpaceDN w:val="0"/>
              <w:adjustRightInd w:val="0"/>
              <w:spacing w:after="0" w:line="240" w:lineRule="auto"/>
              <w:rPr>
                <w:rFonts w:eastAsia="ArialNarrow" w:cs="Times New Roman"/>
                <w:color w:val="000000"/>
                <w:sz w:val="22"/>
                <w:szCs w:val="22"/>
                <w:lang w:val="pl-PL"/>
              </w:rPr>
            </w:pPr>
            <w:r w:rsidRPr="00525FEB">
              <w:rPr>
                <w:rFonts w:eastAsia="ArialNarrow" w:cs="Times New Roman"/>
                <w:color w:val="000000"/>
                <w:sz w:val="20"/>
                <w:szCs w:val="20"/>
                <w:lang w:val="pl-PL"/>
              </w:rPr>
              <w:t>Ogółem :                                          (kwota w zł)</w:t>
            </w:r>
            <w:r w:rsidRPr="002857B1">
              <w:rPr>
                <w:rFonts w:eastAsia="ArialNarrow" w:cs="Times New Roman"/>
                <w:color w:val="000000"/>
                <w:sz w:val="22"/>
                <w:szCs w:val="22"/>
                <w:lang w:val="pl-PL"/>
              </w:rPr>
              <w:t xml:space="preserve">                   </w:t>
            </w:r>
          </w:p>
        </w:tc>
        <w:tc>
          <w:tcPr>
            <w:tcW w:w="2976" w:type="dxa"/>
          </w:tcPr>
          <w:p w:rsidR="00B859D4" w:rsidRPr="002B0224" w:rsidRDefault="00312732" w:rsidP="00B859D4">
            <w:pPr>
              <w:autoSpaceDE w:val="0"/>
              <w:autoSpaceDN w:val="0"/>
              <w:adjustRightInd w:val="0"/>
              <w:spacing w:after="0" w:line="240" w:lineRule="auto"/>
              <w:rPr>
                <w:rFonts w:eastAsia="ArialNarrow" w:cs="Times New Roman"/>
                <w:color w:val="000000"/>
                <w:sz w:val="22"/>
                <w:szCs w:val="22"/>
                <w:lang w:val="pl-PL"/>
              </w:rPr>
            </w:pPr>
            <w:r w:rsidRPr="002B0224">
              <w:rPr>
                <w:rFonts w:eastAsia="ArialNarrow" w:cs="Times New Roman"/>
                <w:color w:val="000000"/>
                <w:sz w:val="22"/>
                <w:szCs w:val="22"/>
                <w:lang w:val="pl-PL"/>
              </w:rPr>
              <w:t>Budżet powiatu.</w:t>
            </w:r>
          </w:p>
        </w:tc>
        <w:tc>
          <w:tcPr>
            <w:tcW w:w="2552" w:type="dxa"/>
          </w:tcPr>
          <w:p w:rsidR="00B859D4" w:rsidRPr="002B0224" w:rsidRDefault="00312732" w:rsidP="00B859D4">
            <w:pPr>
              <w:spacing w:after="60" w:line="22" w:lineRule="atLeast"/>
              <w:jc w:val="both"/>
              <w:rPr>
                <w:rFonts w:eastAsia="ArialNarrow" w:cs="Times New Roman"/>
                <w:color w:val="000000"/>
                <w:sz w:val="22"/>
                <w:szCs w:val="22"/>
                <w:lang w:val="pl-PL"/>
              </w:rPr>
            </w:pPr>
            <w:r w:rsidRPr="002B0224">
              <w:rPr>
                <w:rFonts w:eastAsia="ArialNarrow" w:cs="Times New Roman"/>
                <w:color w:val="000000"/>
                <w:sz w:val="22"/>
                <w:szCs w:val="22"/>
                <w:lang w:val="pl-PL"/>
              </w:rPr>
              <w:t>Budżet powiatu.</w:t>
            </w:r>
          </w:p>
          <w:p w:rsidR="00B859D4" w:rsidRPr="002B0224" w:rsidRDefault="00B859D4" w:rsidP="00B859D4">
            <w:pPr>
              <w:autoSpaceDE w:val="0"/>
              <w:autoSpaceDN w:val="0"/>
              <w:adjustRightInd w:val="0"/>
              <w:spacing w:after="0" w:line="240" w:lineRule="auto"/>
              <w:rPr>
                <w:rFonts w:eastAsia="ArialNarrow" w:cs="Times New Roman"/>
                <w:color w:val="000000"/>
                <w:sz w:val="22"/>
                <w:szCs w:val="22"/>
                <w:lang w:val="pl-PL"/>
              </w:rPr>
            </w:pPr>
          </w:p>
        </w:tc>
        <w:tc>
          <w:tcPr>
            <w:tcW w:w="3276" w:type="dxa"/>
          </w:tcPr>
          <w:p w:rsidR="00B859D4" w:rsidRPr="002B0224" w:rsidRDefault="00312732" w:rsidP="00312732">
            <w:pPr>
              <w:spacing w:after="60" w:line="22" w:lineRule="atLeast"/>
              <w:jc w:val="both"/>
              <w:rPr>
                <w:rFonts w:eastAsia="ArialNarrow" w:cs="Times New Roman"/>
                <w:color w:val="000000"/>
                <w:sz w:val="22"/>
                <w:szCs w:val="22"/>
                <w:lang w:val="pl-PL"/>
              </w:rPr>
            </w:pPr>
            <w:r w:rsidRPr="002B0224">
              <w:rPr>
                <w:rFonts w:eastAsia="ArialNarrow" w:cs="Times New Roman"/>
                <w:color w:val="000000"/>
                <w:sz w:val="22"/>
                <w:szCs w:val="22"/>
                <w:lang w:val="pl-PL"/>
              </w:rPr>
              <w:t>Budżet powiatu.</w:t>
            </w:r>
          </w:p>
        </w:tc>
      </w:tr>
    </w:tbl>
    <w:p w:rsidR="00312732" w:rsidRDefault="00312732"/>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2297"/>
        <w:gridCol w:w="3260"/>
        <w:gridCol w:w="2993"/>
      </w:tblGrid>
      <w:tr w:rsidR="008953BC" w:rsidRPr="00900363" w:rsidTr="007D45B7">
        <w:tc>
          <w:tcPr>
            <w:tcW w:w="14328" w:type="dxa"/>
            <w:gridSpan w:val="4"/>
            <w:tcBorders>
              <w:bottom w:val="single" w:sz="4" w:space="0" w:color="auto"/>
            </w:tcBorders>
            <w:shd w:val="clear" w:color="auto" w:fill="B3B3B3"/>
          </w:tcPr>
          <w:p w:rsidR="008953BC" w:rsidRPr="00982603" w:rsidRDefault="008953BC" w:rsidP="007D45B7">
            <w:pPr>
              <w:autoSpaceDE w:val="0"/>
              <w:autoSpaceDN w:val="0"/>
              <w:adjustRightInd w:val="0"/>
              <w:spacing w:after="0" w:line="240" w:lineRule="auto"/>
              <w:rPr>
                <w:rFonts w:eastAsia="ArialNarrow" w:cs="Times New Roman"/>
                <w:b/>
                <w:color w:val="000000"/>
                <w:sz w:val="22"/>
                <w:szCs w:val="22"/>
                <w:lang w:val="pl-PL"/>
              </w:rPr>
            </w:pPr>
            <w:r w:rsidRPr="00982603">
              <w:rPr>
                <w:rFonts w:eastAsia="ArialNarrow" w:cs="Times New Roman"/>
                <w:b/>
                <w:color w:val="000000"/>
                <w:sz w:val="22"/>
                <w:szCs w:val="22"/>
                <w:lang w:val="pl-PL"/>
              </w:rPr>
              <w:t>KIERUNEK INTERWENCJI NR  II.2.4</w:t>
            </w:r>
          </w:p>
          <w:p w:rsidR="008953BC" w:rsidRPr="00284199" w:rsidRDefault="00AE4EED" w:rsidP="00AE4EED">
            <w:pPr>
              <w:autoSpaceDE w:val="0"/>
              <w:autoSpaceDN w:val="0"/>
              <w:adjustRightInd w:val="0"/>
              <w:spacing w:after="0" w:line="240" w:lineRule="auto"/>
              <w:jc w:val="both"/>
              <w:rPr>
                <w:rFonts w:cstheme="minorHAnsi"/>
                <w:b/>
                <w:color w:val="FF0000"/>
                <w:lang w:val="pl-PL"/>
              </w:rPr>
            </w:pPr>
            <w:r w:rsidRPr="00284199">
              <w:rPr>
                <w:rFonts w:cstheme="minorHAnsi"/>
                <w:b/>
                <w:color w:val="FF0000"/>
                <w:lang w:val="pl-PL"/>
              </w:rPr>
              <w:lastRenderedPageBreak/>
              <w:t>Doskonalenie współdziałania służb odpowiedzialnych za przeciwdziałanie i zwalczanie dysfunkcji w rodzinie, w tym przemocy.</w:t>
            </w:r>
          </w:p>
        </w:tc>
      </w:tr>
      <w:tr w:rsidR="008953BC" w:rsidRPr="00900363" w:rsidTr="00A45A3E">
        <w:tc>
          <w:tcPr>
            <w:tcW w:w="5778" w:type="dxa"/>
            <w:shd w:val="clear" w:color="auto" w:fill="FF9900"/>
          </w:tcPr>
          <w:p w:rsidR="008953BC" w:rsidRPr="00C9431B" w:rsidRDefault="008953BC" w:rsidP="007D45B7">
            <w:pPr>
              <w:autoSpaceDE w:val="0"/>
              <w:autoSpaceDN w:val="0"/>
              <w:adjustRightInd w:val="0"/>
              <w:spacing w:after="0" w:line="240" w:lineRule="auto"/>
              <w:rPr>
                <w:rFonts w:eastAsia="ArialNarrow" w:cs="Times New Roman"/>
                <w:b/>
                <w:color w:val="000000"/>
                <w:sz w:val="20"/>
                <w:szCs w:val="20"/>
                <w:lang w:val="pl-PL"/>
              </w:rPr>
            </w:pPr>
            <w:r w:rsidRPr="00C9431B">
              <w:rPr>
                <w:rFonts w:eastAsia="ArialNarrow" w:cs="Times New Roman"/>
                <w:b/>
                <w:color w:val="000000"/>
                <w:sz w:val="20"/>
                <w:szCs w:val="20"/>
                <w:lang w:val="pl-PL"/>
              </w:rPr>
              <w:lastRenderedPageBreak/>
              <w:t xml:space="preserve">CEL STRATEGICZNY </w:t>
            </w:r>
          </w:p>
          <w:p w:rsidR="008953BC" w:rsidRPr="00C9431B" w:rsidRDefault="008953BC" w:rsidP="007D45B7">
            <w:pPr>
              <w:autoSpaceDE w:val="0"/>
              <w:autoSpaceDN w:val="0"/>
              <w:adjustRightInd w:val="0"/>
              <w:spacing w:after="0" w:line="240" w:lineRule="auto"/>
              <w:jc w:val="both"/>
              <w:rPr>
                <w:rFonts w:eastAsia="ArialNarrow" w:cs="Times New Roman"/>
                <w:b/>
                <w:color w:val="000000"/>
                <w:sz w:val="20"/>
                <w:szCs w:val="20"/>
                <w:lang w:val="pl-PL"/>
              </w:rPr>
            </w:pPr>
            <w:r w:rsidRPr="00C9431B">
              <w:rPr>
                <w:rFonts w:eastAsia="Calibri" w:cstheme="minorHAnsi"/>
                <w:b/>
                <w:sz w:val="20"/>
                <w:szCs w:val="20"/>
                <w:lang w:val="pl-PL"/>
              </w:rPr>
              <w:t>WYSOKI POZIOM BEZPIECZEŃSTWA MIESZKAŃCÓW POWIATU CHRZANOWSKIEGO W WYMIARZE SPOŁECZNYM, ZDROWOTNYM I PUBLICZNYM</w:t>
            </w:r>
          </w:p>
        </w:tc>
        <w:tc>
          <w:tcPr>
            <w:tcW w:w="2297" w:type="dxa"/>
            <w:shd w:val="clear" w:color="auto" w:fill="FFCC99"/>
          </w:tcPr>
          <w:p w:rsidR="00CF7E8F" w:rsidRPr="000C51FF" w:rsidRDefault="00CF7E8F" w:rsidP="00CF7E8F">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CEL OPERACYJNY</w:t>
            </w:r>
            <w:r w:rsidRPr="000C51FF">
              <w:rPr>
                <w:rFonts w:eastAsia="ArialNarrow" w:cs="Times New Roman"/>
                <w:b/>
                <w:color w:val="000000"/>
                <w:sz w:val="22"/>
                <w:szCs w:val="22"/>
                <w:lang w:val="pl-PL"/>
              </w:rPr>
              <w:t>:</w:t>
            </w:r>
          </w:p>
          <w:p w:rsidR="008953BC" w:rsidRPr="00296928" w:rsidRDefault="00372E83" w:rsidP="007D45B7">
            <w:pPr>
              <w:autoSpaceDE w:val="0"/>
              <w:autoSpaceDN w:val="0"/>
              <w:adjustRightInd w:val="0"/>
              <w:spacing w:after="0" w:line="240" w:lineRule="auto"/>
              <w:rPr>
                <w:rFonts w:eastAsia="ArialNarrow" w:cs="Times New Roman"/>
                <w:b/>
                <w:color w:val="000000"/>
                <w:sz w:val="22"/>
                <w:szCs w:val="22"/>
                <w:lang w:val="pl-PL"/>
              </w:rPr>
            </w:pPr>
            <w:r w:rsidRPr="00900363">
              <w:rPr>
                <w:rFonts w:cstheme="minorHAnsi"/>
                <w:b/>
                <w:lang w:val="pl-PL"/>
              </w:rPr>
              <w:t>Integrująca polityka społeczna, uwzględniająca potrzeby i zmiany struktury społecznej</w:t>
            </w:r>
          </w:p>
        </w:tc>
        <w:tc>
          <w:tcPr>
            <w:tcW w:w="3260" w:type="dxa"/>
            <w:shd w:val="clear" w:color="auto" w:fill="C0C0C0"/>
          </w:tcPr>
          <w:p w:rsidR="008953BC" w:rsidRPr="00982603" w:rsidRDefault="008953BC" w:rsidP="007D45B7">
            <w:pPr>
              <w:autoSpaceDE w:val="0"/>
              <w:autoSpaceDN w:val="0"/>
              <w:adjustRightInd w:val="0"/>
              <w:spacing w:after="0" w:line="240" w:lineRule="auto"/>
              <w:rPr>
                <w:rFonts w:eastAsia="ArialNarrow" w:cs="Times New Roman"/>
                <w:b/>
                <w:color w:val="000000"/>
                <w:sz w:val="22"/>
                <w:szCs w:val="22"/>
                <w:lang w:val="pl-PL"/>
              </w:rPr>
            </w:pPr>
            <w:r w:rsidRPr="00982603">
              <w:rPr>
                <w:rFonts w:eastAsia="ArialNarrow" w:cs="Times New Roman"/>
                <w:b/>
                <w:color w:val="000000"/>
                <w:sz w:val="22"/>
                <w:szCs w:val="22"/>
                <w:lang w:val="pl-PL"/>
              </w:rPr>
              <w:t>JEDNOSTKA REALIZUJĄCA:</w:t>
            </w:r>
          </w:p>
          <w:p w:rsidR="00AE4EED" w:rsidRPr="00900363" w:rsidRDefault="00AE4EED" w:rsidP="00296928">
            <w:pPr>
              <w:autoSpaceDE w:val="0"/>
              <w:autoSpaceDN w:val="0"/>
              <w:adjustRightInd w:val="0"/>
              <w:spacing w:after="0" w:line="240" w:lineRule="auto"/>
              <w:rPr>
                <w:rFonts w:eastAsia="Calibri" w:cstheme="minorHAnsi"/>
                <w:b/>
                <w:lang w:val="pl-PL"/>
              </w:rPr>
            </w:pPr>
            <w:r w:rsidRPr="00900363">
              <w:rPr>
                <w:rFonts w:eastAsia="Calibri" w:cstheme="minorHAnsi"/>
                <w:b/>
                <w:lang w:val="pl-PL"/>
              </w:rPr>
              <w:t xml:space="preserve">Starostwo Powiatowe </w:t>
            </w:r>
            <w:r w:rsidR="00296928" w:rsidRPr="00900363">
              <w:rPr>
                <w:rFonts w:eastAsia="Calibri" w:cstheme="minorHAnsi"/>
                <w:b/>
                <w:lang w:val="pl-PL"/>
              </w:rPr>
              <w:br/>
            </w:r>
            <w:r w:rsidRPr="00900363">
              <w:rPr>
                <w:rFonts w:eastAsia="Calibri" w:cstheme="minorHAnsi"/>
                <w:b/>
                <w:lang w:val="pl-PL"/>
              </w:rPr>
              <w:t>w Chrzanowie,</w:t>
            </w:r>
          </w:p>
          <w:p w:rsidR="00AE4EED" w:rsidRPr="00900363" w:rsidRDefault="00AE4EED" w:rsidP="00296928">
            <w:pPr>
              <w:autoSpaceDE w:val="0"/>
              <w:autoSpaceDN w:val="0"/>
              <w:adjustRightInd w:val="0"/>
              <w:spacing w:after="0" w:line="240" w:lineRule="auto"/>
              <w:rPr>
                <w:rFonts w:eastAsia="Calibri" w:cstheme="minorHAnsi"/>
                <w:b/>
                <w:lang w:val="pl-PL"/>
              </w:rPr>
            </w:pPr>
            <w:r w:rsidRPr="00900363">
              <w:rPr>
                <w:rFonts w:eastAsia="Calibri" w:cstheme="minorHAnsi"/>
                <w:b/>
                <w:lang w:val="pl-PL"/>
              </w:rPr>
              <w:t xml:space="preserve">Służby odpowiedzialne </w:t>
            </w:r>
          </w:p>
          <w:p w:rsidR="00AE4EED" w:rsidRPr="00900363" w:rsidRDefault="00AE4EED" w:rsidP="00296928">
            <w:pPr>
              <w:autoSpaceDE w:val="0"/>
              <w:autoSpaceDN w:val="0"/>
              <w:adjustRightInd w:val="0"/>
              <w:spacing w:after="0" w:line="240" w:lineRule="auto"/>
              <w:rPr>
                <w:rFonts w:eastAsia="Calibri" w:cstheme="minorHAnsi"/>
                <w:b/>
                <w:lang w:val="pl-PL"/>
              </w:rPr>
            </w:pPr>
            <w:r w:rsidRPr="00900363">
              <w:rPr>
                <w:rFonts w:eastAsia="Calibri" w:cstheme="minorHAnsi"/>
                <w:b/>
                <w:lang w:val="pl-PL"/>
              </w:rPr>
              <w:t xml:space="preserve">za przeciwdziałanie </w:t>
            </w:r>
          </w:p>
          <w:p w:rsidR="00AE4EED" w:rsidRPr="00900363" w:rsidRDefault="00AE4EED" w:rsidP="00296928">
            <w:pPr>
              <w:autoSpaceDE w:val="0"/>
              <w:autoSpaceDN w:val="0"/>
              <w:adjustRightInd w:val="0"/>
              <w:spacing w:after="0" w:line="240" w:lineRule="auto"/>
              <w:rPr>
                <w:rFonts w:eastAsia="Calibri" w:cstheme="minorHAnsi"/>
                <w:b/>
                <w:lang w:val="pl-PL"/>
              </w:rPr>
            </w:pPr>
            <w:r w:rsidRPr="00900363">
              <w:rPr>
                <w:rFonts w:eastAsia="Calibri" w:cstheme="minorHAnsi"/>
                <w:b/>
                <w:lang w:val="pl-PL"/>
              </w:rPr>
              <w:t xml:space="preserve">i zwalczanie dysfunkcji </w:t>
            </w:r>
          </w:p>
          <w:p w:rsidR="008953BC" w:rsidRPr="00900363" w:rsidRDefault="00AE4EED" w:rsidP="00296928">
            <w:pPr>
              <w:autoSpaceDE w:val="0"/>
              <w:autoSpaceDN w:val="0"/>
              <w:adjustRightInd w:val="0"/>
              <w:spacing w:after="0" w:line="240" w:lineRule="auto"/>
              <w:rPr>
                <w:rFonts w:eastAsia="Calibri" w:cstheme="minorHAnsi"/>
                <w:b/>
                <w:lang w:val="pl-PL"/>
              </w:rPr>
            </w:pPr>
            <w:r w:rsidRPr="00900363">
              <w:rPr>
                <w:rFonts w:eastAsia="Calibri" w:cstheme="minorHAnsi"/>
                <w:b/>
                <w:lang w:val="pl-PL"/>
              </w:rPr>
              <w:t xml:space="preserve">w rodzinie, w tym Powiatowy </w:t>
            </w:r>
            <w:r w:rsidR="006315B5" w:rsidRPr="00900363">
              <w:rPr>
                <w:rFonts w:eastAsia="Calibri" w:cstheme="minorHAnsi"/>
                <w:b/>
                <w:lang w:val="pl-PL"/>
              </w:rPr>
              <w:t xml:space="preserve">Ośrodek Interwencji Kryzysowej </w:t>
            </w:r>
            <w:r w:rsidRPr="00900363">
              <w:rPr>
                <w:rFonts w:eastAsia="Calibri" w:cstheme="minorHAnsi"/>
                <w:b/>
                <w:lang w:val="pl-PL"/>
              </w:rPr>
              <w:t>w Chrzanowie</w:t>
            </w:r>
          </w:p>
        </w:tc>
        <w:tc>
          <w:tcPr>
            <w:tcW w:w="2993" w:type="dxa"/>
            <w:shd w:val="clear" w:color="auto" w:fill="808080"/>
          </w:tcPr>
          <w:p w:rsidR="008953BC" w:rsidRPr="00982603" w:rsidRDefault="008953BC" w:rsidP="007D45B7">
            <w:pPr>
              <w:autoSpaceDE w:val="0"/>
              <w:autoSpaceDN w:val="0"/>
              <w:adjustRightInd w:val="0"/>
              <w:spacing w:after="0" w:line="240" w:lineRule="auto"/>
              <w:rPr>
                <w:rFonts w:eastAsia="ArialNarrow" w:cs="Times New Roman"/>
                <w:b/>
                <w:color w:val="000000"/>
                <w:sz w:val="22"/>
                <w:szCs w:val="22"/>
                <w:lang w:val="pl-PL"/>
              </w:rPr>
            </w:pPr>
            <w:r w:rsidRPr="00982603">
              <w:rPr>
                <w:rFonts w:eastAsia="ArialNarrow" w:cs="Times New Roman"/>
                <w:b/>
                <w:color w:val="000000"/>
                <w:sz w:val="22"/>
                <w:szCs w:val="22"/>
                <w:lang w:val="pl-PL"/>
              </w:rPr>
              <w:t>PARTNERZY:</w:t>
            </w:r>
          </w:p>
          <w:p w:rsidR="00AE4EED" w:rsidRPr="00900363" w:rsidRDefault="00AE4EED" w:rsidP="00AE4EED">
            <w:pPr>
              <w:spacing w:before="20" w:after="20" w:line="21" w:lineRule="atLeast"/>
              <w:rPr>
                <w:rFonts w:eastAsia="Calibri" w:cstheme="minorHAnsi"/>
                <w:sz w:val="18"/>
                <w:szCs w:val="18"/>
                <w:lang w:val="pl-PL"/>
              </w:rPr>
            </w:pPr>
            <w:r w:rsidRPr="00900363">
              <w:rPr>
                <w:rFonts w:eastAsia="Calibri" w:cstheme="minorHAnsi"/>
                <w:sz w:val="18"/>
                <w:szCs w:val="18"/>
                <w:lang w:val="pl-PL"/>
              </w:rPr>
              <w:t>Urząd Marszałkow</w:t>
            </w:r>
            <w:r w:rsidR="002857B1" w:rsidRPr="00900363">
              <w:rPr>
                <w:rFonts w:eastAsia="Calibri" w:cstheme="minorHAnsi"/>
                <w:sz w:val="18"/>
                <w:szCs w:val="18"/>
                <w:lang w:val="pl-PL"/>
              </w:rPr>
              <w:t xml:space="preserve">ski Województwa Małopolskiego, </w:t>
            </w:r>
            <w:r w:rsidRPr="00900363">
              <w:rPr>
                <w:rFonts w:eastAsia="Calibri" w:cstheme="minorHAnsi"/>
                <w:sz w:val="18"/>
                <w:szCs w:val="18"/>
                <w:lang w:val="pl-PL"/>
              </w:rPr>
              <w:t xml:space="preserve">Regionalny Ośrodek Polityki Społecznej w Krakowie, </w:t>
            </w:r>
          </w:p>
          <w:p w:rsidR="008953BC" w:rsidRPr="00900363" w:rsidRDefault="00A45A3E" w:rsidP="00A45A3E">
            <w:pPr>
              <w:spacing w:before="20" w:after="20" w:line="21" w:lineRule="atLeast"/>
              <w:rPr>
                <w:rFonts w:eastAsia="Calibri" w:cstheme="minorHAnsi"/>
                <w:sz w:val="18"/>
                <w:szCs w:val="18"/>
                <w:lang w:val="pl-PL"/>
              </w:rPr>
            </w:pPr>
            <w:r w:rsidRPr="00900363">
              <w:rPr>
                <w:rFonts w:eastAsia="Calibri" w:cstheme="minorHAnsi"/>
                <w:sz w:val="18"/>
                <w:szCs w:val="18"/>
                <w:lang w:val="pl-PL"/>
              </w:rPr>
              <w:t xml:space="preserve">gminy powiatu </w:t>
            </w:r>
            <w:r w:rsidR="00AE4EED" w:rsidRPr="00900363">
              <w:rPr>
                <w:rFonts w:eastAsia="Calibri" w:cstheme="minorHAnsi"/>
                <w:sz w:val="18"/>
                <w:szCs w:val="18"/>
                <w:lang w:val="pl-PL"/>
              </w:rPr>
              <w:t>chrzanowskiego</w:t>
            </w:r>
            <w:r w:rsidRPr="00900363">
              <w:rPr>
                <w:rFonts w:eastAsia="Calibri" w:cstheme="minorHAnsi"/>
                <w:sz w:val="18"/>
                <w:szCs w:val="18"/>
                <w:lang w:val="pl-PL"/>
              </w:rPr>
              <w:t>,</w:t>
            </w:r>
            <w:r w:rsidR="002857B1" w:rsidRPr="00900363">
              <w:rPr>
                <w:rFonts w:eastAsia="Calibri" w:cstheme="minorHAnsi"/>
                <w:sz w:val="18"/>
                <w:szCs w:val="18"/>
                <w:lang w:val="pl-PL"/>
              </w:rPr>
              <w:t xml:space="preserve"> </w:t>
            </w:r>
            <w:r w:rsidR="00AE4EED" w:rsidRPr="00900363">
              <w:rPr>
                <w:rFonts w:eastAsia="Calibri" w:cstheme="minorHAnsi"/>
                <w:sz w:val="18"/>
                <w:szCs w:val="18"/>
                <w:lang w:val="pl-PL"/>
              </w:rPr>
              <w:t>instytucje polityki społecznej, w tym Pow</w:t>
            </w:r>
            <w:r w:rsidRPr="00900363">
              <w:rPr>
                <w:rFonts w:eastAsia="Calibri" w:cstheme="minorHAnsi"/>
                <w:sz w:val="18"/>
                <w:szCs w:val="18"/>
                <w:lang w:val="pl-PL"/>
              </w:rPr>
              <w:t xml:space="preserve">iatowe Centrum Pomocy Rodzinie </w:t>
            </w:r>
            <w:r w:rsidR="00AE4EED" w:rsidRPr="00900363">
              <w:rPr>
                <w:rFonts w:eastAsia="Calibri" w:cstheme="minorHAnsi"/>
                <w:sz w:val="18"/>
                <w:szCs w:val="18"/>
                <w:lang w:val="pl-PL"/>
              </w:rPr>
              <w:t>w Chrzanowi</w:t>
            </w:r>
            <w:r w:rsidR="002857B1" w:rsidRPr="00900363">
              <w:rPr>
                <w:rFonts w:eastAsia="Calibri" w:cstheme="minorHAnsi"/>
                <w:sz w:val="18"/>
                <w:szCs w:val="18"/>
                <w:lang w:val="pl-PL"/>
              </w:rPr>
              <w:t xml:space="preserve">e i Ośrodki Pomocy Społecznej, </w:t>
            </w:r>
            <w:r w:rsidR="00AE4EED" w:rsidRPr="00900363">
              <w:rPr>
                <w:rFonts w:eastAsia="Calibri" w:cstheme="minorHAnsi"/>
                <w:sz w:val="18"/>
                <w:szCs w:val="18"/>
                <w:lang w:val="pl-PL"/>
              </w:rPr>
              <w:t>poradn</w:t>
            </w:r>
            <w:r w:rsidRPr="00900363">
              <w:rPr>
                <w:rFonts w:eastAsia="Calibri" w:cstheme="minorHAnsi"/>
                <w:sz w:val="18"/>
                <w:szCs w:val="18"/>
                <w:lang w:val="pl-PL"/>
              </w:rPr>
              <w:t xml:space="preserve">ie psychologiczno-pedagogiczne, </w:t>
            </w:r>
            <w:r w:rsidR="00AE4EED" w:rsidRPr="00900363">
              <w:rPr>
                <w:rFonts w:eastAsia="Calibri" w:cstheme="minorHAnsi"/>
                <w:sz w:val="18"/>
                <w:szCs w:val="18"/>
                <w:lang w:val="pl-PL"/>
              </w:rPr>
              <w:t>komisje rozwiąz</w:t>
            </w:r>
            <w:r w:rsidRPr="00900363">
              <w:rPr>
                <w:rFonts w:eastAsia="Calibri" w:cstheme="minorHAnsi"/>
                <w:sz w:val="18"/>
                <w:szCs w:val="18"/>
                <w:lang w:val="pl-PL"/>
              </w:rPr>
              <w:t xml:space="preserve">ywania problemów alkoholowych, </w:t>
            </w:r>
            <w:r w:rsidR="00AE4EED" w:rsidRPr="00900363">
              <w:rPr>
                <w:rFonts w:eastAsia="Calibri" w:cstheme="minorHAnsi"/>
                <w:sz w:val="18"/>
                <w:szCs w:val="18"/>
                <w:lang w:val="pl-PL"/>
              </w:rPr>
              <w:t>organizacje pozarządowe, służby mundurow</w:t>
            </w:r>
            <w:r w:rsidRPr="00900363">
              <w:rPr>
                <w:rFonts w:eastAsia="Calibri" w:cstheme="minorHAnsi"/>
                <w:sz w:val="18"/>
                <w:szCs w:val="18"/>
                <w:lang w:val="pl-PL"/>
              </w:rPr>
              <w:t xml:space="preserve">e, </w:t>
            </w:r>
            <w:r w:rsidR="006315B5" w:rsidRPr="00900363">
              <w:rPr>
                <w:rFonts w:eastAsia="Calibri" w:cstheme="minorHAnsi"/>
                <w:sz w:val="18"/>
                <w:szCs w:val="18"/>
                <w:lang w:val="pl-PL"/>
              </w:rPr>
              <w:br/>
            </w:r>
            <w:r w:rsidRPr="00900363">
              <w:rPr>
                <w:rFonts w:eastAsia="Calibri" w:cstheme="minorHAnsi"/>
                <w:sz w:val="18"/>
                <w:szCs w:val="18"/>
                <w:lang w:val="pl-PL"/>
              </w:rPr>
              <w:t xml:space="preserve">w tym Policja, </w:t>
            </w:r>
            <w:r w:rsidR="00AE4EED" w:rsidRPr="00900363">
              <w:rPr>
                <w:rFonts w:eastAsia="Calibri" w:cstheme="minorHAnsi"/>
                <w:sz w:val="18"/>
                <w:szCs w:val="18"/>
                <w:lang w:val="pl-PL"/>
              </w:rPr>
              <w:t>sądy</w:t>
            </w:r>
          </w:p>
        </w:tc>
      </w:tr>
      <w:tr w:rsidR="008953BC" w:rsidRPr="00982603" w:rsidTr="00A45A3E">
        <w:trPr>
          <w:trHeight w:val="405"/>
        </w:trPr>
        <w:tc>
          <w:tcPr>
            <w:tcW w:w="5778" w:type="dxa"/>
            <w:vAlign w:val="center"/>
          </w:tcPr>
          <w:p w:rsidR="00AE4EED" w:rsidRPr="00AE4EED" w:rsidRDefault="008953BC" w:rsidP="00AE4EED">
            <w:pPr>
              <w:autoSpaceDE w:val="0"/>
              <w:autoSpaceDN w:val="0"/>
              <w:adjustRightInd w:val="0"/>
              <w:spacing w:after="0" w:line="240" w:lineRule="auto"/>
              <w:jc w:val="both"/>
              <w:rPr>
                <w:rFonts w:cstheme="minorHAnsi"/>
                <w:b/>
                <w:color w:val="FF0000"/>
                <w:sz w:val="20"/>
                <w:szCs w:val="20"/>
                <w:lang w:val="pl-PL"/>
              </w:rPr>
            </w:pPr>
            <w:r w:rsidRPr="00C9431B">
              <w:rPr>
                <w:rFonts w:eastAsia="ArialNarrow" w:cs="Times New Roman"/>
                <w:color w:val="000000"/>
                <w:sz w:val="20"/>
                <w:szCs w:val="20"/>
                <w:lang w:val="pl-PL"/>
              </w:rPr>
              <w:t xml:space="preserve">Dotyczy: Informacja w sprawie podjętych działań z zakresu </w:t>
            </w:r>
            <w:r w:rsidR="00AE4EED">
              <w:rPr>
                <w:rFonts w:cstheme="minorHAnsi"/>
                <w:b/>
                <w:color w:val="FF0000"/>
                <w:sz w:val="20"/>
                <w:szCs w:val="20"/>
                <w:lang w:val="pl-PL"/>
              </w:rPr>
              <w:t>doskonalenia</w:t>
            </w:r>
            <w:r w:rsidR="00AE4EED" w:rsidRPr="00AE4EED">
              <w:rPr>
                <w:rFonts w:cstheme="minorHAnsi"/>
                <w:b/>
                <w:color w:val="FF0000"/>
                <w:sz w:val="20"/>
                <w:szCs w:val="20"/>
                <w:lang w:val="pl-PL"/>
              </w:rPr>
              <w:t xml:space="preserve"> współdz</w:t>
            </w:r>
            <w:r w:rsidR="00AE4EED">
              <w:rPr>
                <w:rFonts w:cstheme="minorHAnsi"/>
                <w:b/>
                <w:color w:val="FF0000"/>
                <w:sz w:val="20"/>
                <w:szCs w:val="20"/>
                <w:lang w:val="pl-PL"/>
              </w:rPr>
              <w:t xml:space="preserve">iałania służb odpowiedzialnych </w:t>
            </w:r>
            <w:r w:rsidR="00AE4EED" w:rsidRPr="00AE4EED">
              <w:rPr>
                <w:rFonts w:cstheme="minorHAnsi"/>
                <w:b/>
                <w:color w:val="FF0000"/>
                <w:sz w:val="20"/>
                <w:szCs w:val="20"/>
                <w:lang w:val="pl-PL"/>
              </w:rPr>
              <w:t>za przeciwdziałanie i zwalczanie dysfunkcji w rodzinie,</w:t>
            </w:r>
          </w:p>
          <w:p w:rsidR="008953BC" w:rsidRPr="00C9431B" w:rsidRDefault="00AE4EED" w:rsidP="00AE4EED">
            <w:pPr>
              <w:autoSpaceDE w:val="0"/>
              <w:autoSpaceDN w:val="0"/>
              <w:adjustRightInd w:val="0"/>
              <w:spacing w:after="0" w:line="240" w:lineRule="auto"/>
              <w:jc w:val="both"/>
              <w:rPr>
                <w:rFonts w:cstheme="minorHAnsi"/>
                <w:b/>
                <w:color w:val="FF0000"/>
                <w:sz w:val="20"/>
                <w:szCs w:val="20"/>
                <w:lang w:val="pl-PL"/>
              </w:rPr>
            </w:pPr>
            <w:r w:rsidRPr="00AE4EED">
              <w:rPr>
                <w:rFonts w:cstheme="minorHAnsi"/>
                <w:b/>
                <w:color w:val="FF0000"/>
                <w:sz w:val="20"/>
                <w:szCs w:val="20"/>
                <w:lang w:val="pl-PL"/>
              </w:rPr>
              <w:t>w tym przemocy.</w:t>
            </w:r>
          </w:p>
        </w:tc>
        <w:tc>
          <w:tcPr>
            <w:tcW w:w="2297" w:type="dxa"/>
            <w:vAlign w:val="center"/>
          </w:tcPr>
          <w:p w:rsidR="008953BC" w:rsidRPr="005F4F99" w:rsidRDefault="008953BC" w:rsidP="007D45B7">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2015</w:t>
            </w:r>
          </w:p>
        </w:tc>
        <w:tc>
          <w:tcPr>
            <w:tcW w:w="3260" w:type="dxa"/>
            <w:vAlign w:val="center"/>
          </w:tcPr>
          <w:p w:rsidR="008953BC" w:rsidRPr="00982603" w:rsidRDefault="008953BC" w:rsidP="007D45B7">
            <w:pPr>
              <w:autoSpaceDE w:val="0"/>
              <w:autoSpaceDN w:val="0"/>
              <w:adjustRightInd w:val="0"/>
              <w:spacing w:after="0" w:line="240" w:lineRule="auto"/>
              <w:jc w:val="center"/>
              <w:rPr>
                <w:rFonts w:eastAsia="ArialNarrow" w:cs="Times New Roman"/>
                <w:b/>
                <w:color w:val="000000"/>
                <w:sz w:val="22"/>
                <w:szCs w:val="22"/>
                <w:lang w:val="pl-PL"/>
              </w:rPr>
            </w:pPr>
            <w:r w:rsidRPr="00982603">
              <w:rPr>
                <w:rFonts w:eastAsia="ArialNarrow" w:cs="Times New Roman"/>
                <w:b/>
                <w:color w:val="000000"/>
                <w:sz w:val="22"/>
                <w:szCs w:val="22"/>
                <w:lang w:val="pl-PL"/>
              </w:rPr>
              <w:t>ROK 2016</w:t>
            </w:r>
          </w:p>
        </w:tc>
        <w:tc>
          <w:tcPr>
            <w:tcW w:w="2993" w:type="dxa"/>
            <w:vAlign w:val="center"/>
          </w:tcPr>
          <w:p w:rsidR="008953BC" w:rsidRPr="00982603" w:rsidRDefault="008953BC" w:rsidP="007D45B7">
            <w:pPr>
              <w:autoSpaceDE w:val="0"/>
              <w:autoSpaceDN w:val="0"/>
              <w:adjustRightInd w:val="0"/>
              <w:spacing w:after="0" w:line="240" w:lineRule="auto"/>
              <w:jc w:val="center"/>
              <w:rPr>
                <w:rFonts w:eastAsia="ArialNarrow" w:cs="Times New Roman"/>
                <w:b/>
                <w:color w:val="000000"/>
                <w:sz w:val="22"/>
                <w:szCs w:val="22"/>
                <w:lang w:val="pl-PL"/>
              </w:rPr>
            </w:pPr>
            <w:r w:rsidRPr="00982603">
              <w:rPr>
                <w:rFonts w:eastAsia="ArialNarrow" w:cs="Times New Roman"/>
                <w:b/>
                <w:color w:val="000000"/>
                <w:sz w:val="22"/>
                <w:szCs w:val="22"/>
                <w:lang w:val="pl-PL"/>
              </w:rPr>
              <w:t>ROK 2017</w:t>
            </w:r>
          </w:p>
        </w:tc>
      </w:tr>
      <w:tr w:rsidR="00F54B3F" w:rsidRPr="00982603" w:rsidTr="00A45A3E">
        <w:trPr>
          <w:trHeight w:val="1175"/>
        </w:trPr>
        <w:tc>
          <w:tcPr>
            <w:tcW w:w="5778" w:type="dxa"/>
          </w:tcPr>
          <w:p w:rsidR="00F54B3F" w:rsidRPr="00C9431B" w:rsidRDefault="00F54B3F" w:rsidP="00F54B3F">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t>OPIS STANU REALIZACJI KIERUNKU INTERWENCJI (m.in.: zrealizowane przedsięwzięcia w danym roku, stopień realizacji kierunku interwencji, skuteczność zastosowanych instrumentów realizacyjnych, ocena partnerów realizacyjnych, sukces</w:t>
            </w:r>
            <w:r>
              <w:rPr>
                <w:rFonts w:eastAsia="ArialNarrow" w:cs="Times New Roman"/>
                <w:color w:val="000000"/>
                <w:sz w:val="20"/>
                <w:szCs w:val="20"/>
                <w:lang w:val="pl-PL"/>
              </w:rPr>
              <w:t>y realizacyjne, uzyskane efekty</w:t>
            </w:r>
          </w:p>
        </w:tc>
        <w:tc>
          <w:tcPr>
            <w:tcW w:w="2297" w:type="dxa"/>
          </w:tcPr>
          <w:p w:rsidR="00F54B3F" w:rsidRPr="00C03048" w:rsidRDefault="00E61033" w:rsidP="00C03048">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b/>
                <w:color w:val="000000"/>
                <w:sz w:val="22"/>
                <w:szCs w:val="22"/>
                <w:lang w:val="pl-PL"/>
              </w:rPr>
              <w:t>PPP</w:t>
            </w:r>
            <w:r w:rsidR="00312732" w:rsidRPr="00C03048">
              <w:rPr>
                <w:rFonts w:eastAsia="ArialNarrow" w:cs="Times New Roman"/>
                <w:color w:val="000000"/>
                <w:sz w:val="22"/>
                <w:szCs w:val="22"/>
                <w:lang w:val="pl-PL"/>
              </w:rPr>
              <w:t xml:space="preserve"> </w:t>
            </w:r>
            <w:r w:rsidR="00F54B3F" w:rsidRPr="00C03048">
              <w:rPr>
                <w:rFonts w:eastAsia="ArialNarrow" w:cs="Times New Roman"/>
                <w:color w:val="000000"/>
                <w:sz w:val="22"/>
                <w:szCs w:val="22"/>
                <w:lang w:val="pl-PL"/>
              </w:rPr>
              <w:t xml:space="preserve">1. Udział pracownika Poradni Psychologiczno – Pedagogicznej </w:t>
            </w:r>
            <w:r w:rsidR="006315B5">
              <w:rPr>
                <w:rFonts w:eastAsia="ArialNarrow" w:cs="Times New Roman"/>
                <w:color w:val="000000"/>
                <w:sz w:val="22"/>
                <w:szCs w:val="22"/>
                <w:lang w:val="pl-PL"/>
              </w:rPr>
              <w:br/>
            </w:r>
            <w:r w:rsidR="00F54B3F" w:rsidRPr="00C03048">
              <w:rPr>
                <w:rFonts w:eastAsia="ArialNarrow" w:cs="Times New Roman"/>
                <w:color w:val="000000"/>
                <w:sz w:val="22"/>
                <w:szCs w:val="22"/>
                <w:lang w:val="pl-PL"/>
              </w:rPr>
              <w:t>w pracach Zespołu Interdyscyplinarnego przy OPS w Trzebini:</w:t>
            </w:r>
          </w:p>
          <w:p w:rsidR="00F54B3F" w:rsidRPr="00900363" w:rsidRDefault="00982603" w:rsidP="00DB44BD">
            <w:pPr>
              <w:autoSpaceDE w:val="0"/>
              <w:autoSpaceDN w:val="0"/>
              <w:adjustRightInd w:val="0"/>
              <w:spacing w:after="0" w:line="240" w:lineRule="auto"/>
              <w:rPr>
                <w:rFonts w:eastAsia="ArialNarrow" w:cs="Times New Roman"/>
                <w:color w:val="000000"/>
                <w:sz w:val="22"/>
                <w:szCs w:val="22"/>
                <w:lang w:val="pl-PL"/>
              </w:rPr>
            </w:pPr>
            <w:r w:rsidRPr="00900363">
              <w:rPr>
                <w:rFonts w:eastAsia="ArialNarrow" w:cs="Times New Roman"/>
                <w:color w:val="000000"/>
                <w:sz w:val="22"/>
                <w:szCs w:val="22"/>
                <w:lang w:val="pl-PL"/>
              </w:rPr>
              <w:t>-</w:t>
            </w:r>
            <w:r w:rsidR="00F54B3F" w:rsidRPr="00900363">
              <w:rPr>
                <w:rFonts w:eastAsia="ArialNarrow" w:cs="Times New Roman"/>
                <w:color w:val="000000"/>
                <w:sz w:val="22"/>
                <w:szCs w:val="22"/>
                <w:lang w:val="pl-PL"/>
              </w:rPr>
              <w:t>2 spotkania Zespołu Interdyscyplinarnego poświęcone zagadnieniom przemocy w rodzinie;</w:t>
            </w:r>
          </w:p>
          <w:p w:rsidR="00F54B3F" w:rsidRPr="00C03048" w:rsidRDefault="00F54B3F" w:rsidP="00C03048">
            <w:pPr>
              <w:autoSpaceDE w:val="0"/>
              <w:autoSpaceDN w:val="0"/>
              <w:adjustRightInd w:val="0"/>
              <w:spacing w:after="0" w:line="240" w:lineRule="auto"/>
              <w:rPr>
                <w:rFonts w:eastAsia="ArialNarrow" w:cs="Times New Roman"/>
                <w:color w:val="000000"/>
                <w:sz w:val="22"/>
                <w:szCs w:val="22"/>
                <w:lang w:val="pl-PL"/>
              </w:rPr>
            </w:pPr>
            <w:r w:rsidRPr="00C03048">
              <w:rPr>
                <w:rFonts w:eastAsia="ArialNarrow" w:cs="Times New Roman"/>
                <w:color w:val="000000"/>
                <w:sz w:val="22"/>
                <w:szCs w:val="22"/>
                <w:lang w:val="pl-PL"/>
              </w:rPr>
              <w:t xml:space="preserve">2. Udział pracownika Poradni Psychologiczno – Pedagogicznej </w:t>
            </w:r>
            <w:r w:rsidR="006315B5">
              <w:rPr>
                <w:rFonts w:eastAsia="ArialNarrow" w:cs="Times New Roman"/>
                <w:color w:val="000000"/>
                <w:sz w:val="22"/>
                <w:szCs w:val="22"/>
                <w:lang w:val="pl-PL"/>
              </w:rPr>
              <w:br/>
            </w:r>
            <w:r w:rsidRPr="00C03048">
              <w:rPr>
                <w:rFonts w:eastAsia="ArialNarrow" w:cs="Times New Roman"/>
                <w:color w:val="000000"/>
                <w:sz w:val="22"/>
                <w:szCs w:val="22"/>
                <w:lang w:val="pl-PL"/>
              </w:rPr>
              <w:t xml:space="preserve">w pracach Zespołu Interdyscyplinarnego </w:t>
            </w:r>
            <w:r w:rsidRPr="00C03048">
              <w:rPr>
                <w:rFonts w:eastAsia="ArialNarrow" w:cs="Times New Roman"/>
                <w:color w:val="000000"/>
                <w:sz w:val="22"/>
                <w:szCs w:val="22"/>
                <w:lang w:val="pl-PL"/>
              </w:rPr>
              <w:lastRenderedPageBreak/>
              <w:t>przy OPS w Chrzanowie:</w:t>
            </w:r>
          </w:p>
          <w:p w:rsidR="00F54B3F" w:rsidRPr="00900363" w:rsidRDefault="00982603" w:rsidP="00D129C3">
            <w:pPr>
              <w:autoSpaceDE w:val="0"/>
              <w:autoSpaceDN w:val="0"/>
              <w:adjustRightInd w:val="0"/>
              <w:spacing w:after="0" w:line="240" w:lineRule="auto"/>
              <w:rPr>
                <w:rFonts w:eastAsia="ArialNarrow" w:cs="Times New Roman"/>
                <w:color w:val="000000"/>
                <w:sz w:val="22"/>
                <w:szCs w:val="22"/>
                <w:lang w:val="pl-PL"/>
              </w:rPr>
            </w:pPr>
            <w:r w:rsidRPr="00900363">
              <w:rPr>
                <w:rFonts w:eastAsia="ArialNarrow" w:cs="Times New Roman"/>
                <w:color w:val="000000"/>
                <w:sz w:val="22"/>
                <w:szCs w:val="22"/>
                <w:lang w:val="pl-PL"/>
              </w:rPr>
              <w:t>-</w:t>
            </w:r>
            <w:r w:rsidR="00F54B3F" w:rsidRPr="00900363">
              <w:rPr>
                <w:rFonts w:eastAsia="ArialNarrow" w:cs="Times New Roman"/>
                <w:color w:val="000000"/>
                <w:sz w:val="22"/>
                <w:szCs w:val="22"/>
                <w:lang w:val="pl-PL"/>
              </w:rPr>
              <w:t>2 spotkania Zespołu Interdyscyplinarnego poświęcone za</w:t>
            </w:r>
            <w:r w:rsidR="00B07832" w:rsidRPr="00900363">
              <w:rPr>
                <w:rFonts w:eastAsia="ArialNarrow" w:cs="Times New Roman"/>
                <w:color w:val="000000"/>
                <w:sz w:val="22"/>
                <w:szCs w:val="22"/>
                <w:lang w:val="pl-PL"/>
              </w:rPr>
              <w:t>gadnieniom przemocy w rodzinie.</w:t>
            </w:r>
          </w:p>
          <w:p w:rsidR="00F54B3F" w:rsidRPr="00C03048" w:rsidRDefault="00F54B3F" w:rsidP="00C03048">
            <w:pPr>
              <w:autoSpaceDE w:val="0"/>
              <w:autoSpaceDN w:val="0"/>
              <w:adjustRightInd w:val="0"/>
              <w:spacing w:after="0" w:line="240" w:lineRule="auto"/>
              <w:rPr>
                <w:rFonts w:eastAsia="ArialNarrow" w:cs="Times New Roman"/>
                <w:color w:val="000000"/>
                <w:sz w:val="22"/>
                <w:szCs w:val="22"/>
                <w:lang w:val="pl-PL"/>
              </w:rPr>
            </w:pPr>
          </w:p>
          <w:p w:rsidR="00312732" w:rsidRPr="00C03048" w:rsidRDefault="00E61033" w:rsidP="00C03048">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POIK</w:t>
            </w:r>
            <w:r w:rsidR="00312732" w:rsidRPr="00900363">
              <w:rPr>
                <w:sz w:val="22"/>
                <w:szCs w:val="22"/>
                <w:lang w:val="pl-PL"/>
              </w:rPr>
              <w:t xml:space="preserve"> </w:t>
            </w:r>
          </w:p>
          <w:p w:rsidR="00312732" w:rsidRPr="00900363" w:rsidRDefault="00312732" w:rsidP="00C03048">
            <w:pPr>
              <w:spacing w:line="240" w:lineRule="auto"/>
              <w:rPr>
                <w:sz w:val="22"/>
                <w:szCs w:val="22"/>
                <w:lang w:val="pl-PL"/>
              </w:rPr>
            </w:pPr>
            <w:r w:rsidRPr="00900363">
              <w:rPr>
                <w:sz w:val="22"/>
                <w:szCs w:val="22"/>
                <w:lang w:val="pl-PL"/>
              </w:rPr>
              <w:t>Przedsięwzięcie I:</w:t>
            </w:r>
          </w:p>
          <w:p w:rsidR="00312732" w:rsidRPr="00900363" w:rsidRDefault="00312732" w:rsidP="00C03048">
            <w:pPr>
              <w:spacing w:line="240" w:lineRule="auto"/>
              <w:rPr>
                <w:sz w:val="22"/>
                <w:szCs w:val="22"/>
                <w:lang w:val="pl-PL"/>
              </w:rPr>
            </w:pPr>
            <w:r w:rsidRPr="00900363">
              <w:rPr>
                <w:sz w:val="22"/>
                <w:szCs w:val="22"/>
                <w:lang w:val="pl-PL"/>
              </w:rPr>
              <w:t xml:space="preserve">Współpraca </w:t>
            </w:r>
            <w:r w:rsidR="00331C7C" w:rsidRPr="00900363">
              <w:rPr>
                <w:sz w:val="22"/>
                <w:szCs w:val="22"/>
                <w:lang w:val="pl-PL"/>
              </w:rPr>
              <w:br/>
            </w:r>
            <w:r w:rsidRPr="00900363">
              <w:rPr>
                <w:sz w:val="22"/>
                <w:szCs w:val="22"/>
                <w:lang w:val="pl-PL"/>
              </w:rPr>
              <w:t xml:space="preserve">z Ośrodkami Pomocy Społecznej powiatu chrzanowskiego poprzez udział </w:t>
            </w:r>
            <w:r w:rsidR="00331C7C" w:rsidRPr="00900363">
              <w:rPr>
                <w:sz w:val="22"/>
                <w:szCs w:val="22"/>
                <w:lang w:val="pl-PL"/>
              </w:rPr>
              <w:br/>
            </w:r>
            <w:r w:rsidRPr="00900363">
              <w:rPr>
                <w:sz w:val="22"/>
                <w:szCs w:val="22"/>
                <w:lang w:val="pl-PL"/>
              </w:rPr>
              <w:t>w grupach roboczych dot. rodzin, w których rozpoczęta została procedura Niebieska Karta.</w:t>
            </w:r>
          </w:p>
          <w:p w:rsidR="00312732" w:rsidRPr="00900363" w:rsidRDefault="00312732" w:rsidP="00C03048">
            <w:pPr>
              <w:spacing w:line="240" w:lineRule="auto"/>
              <w:rPr>
                <w:sz w:val="22"/>
                <w:szCs w:val="22"/>
                <w:lang w:val="pl-PL"/>
              </w:rPr>
            </w:pPr>
            <w:r w:rsidRPr="00900363">
              <w:rPr>
                <w:sz w:val="22"/>
                <w:szCs w:val="22"/>
                <w:lang w:val="pl-PL"/>
              </w:rPr>
              <w:t>Przedsięwzięcie II:</w:t>
            </w:r>
          </w:p>
          <w:p w:rsidR="00312732" w:rsidRPr="00900363" w:rsidRDefault="00312732" w:rsidP="00C03048">
            <w:pPr>
              <w:spacing w:line="240" w:lineRule="auto"/>
              <w:rPr>
                <w:sz w:val="22"/>
                <w:szCs w:val="22"/>
                <w:lang w:val="pl-PL"/>
              </w:rPr>
            </w:pPr>
            <w:r w:rsidRPr="00900363">
              <w:rPr>
                <w:sz w:val="22"/>
                <w:szCs w:val="22"/>
                <w:lang w:val="pl-PL"/>
              </w:rPr>
              <w:t xml:space="preserve">Współpraca z Sądem Rodzinnym poprzez umożliwienie na terenie ośrodka spotkań rodziców </w:t>
            </w:r>
            <w:r w:rsidR="00331C7C" w:rsidRPr="00900363">
              <w:rPr>
                <w:sz w:val="22"/>
                <w:szCs w:val="22"/>
                <w:lang w:val="pl-PL"/>
              </w:rPr>
              <w:br/>
            </w:r>
            <w:r w:rsidRPr="00900363">
              <w:rPr>
                <w:sz w:val="22"/>
                <w:szCs w:val="22"/>
                <w:lang w:val="pl-PL"/>
              </w:rPr>
              <w:t xml:space="preserve">z dziećmi w ramach uregulowania kontaktów dziecka </w:t>
            </w:r>
            <w:r w:rsidR="00331C7C" w:rsidRPr="00900363">
              <w:rPr>
                <w:sz w:val="22"/>
                <w:szCs w:val="22"/>
                <w:lang w:val="pl-PL"/>
              </w:rPr>
              <w:br/>
            </w:r>
            <w:r w:rsidRPr="00900363">
              <w:rPr>
                <w:sz w:val="22"/>
                <w:szCs w:val="22"/>
                <w:lang w:val="pl-PL"/>
              </w:rPr>
              <w:t xml:space="preserve">z rodzicem. </w:t>
            </w:r>
          </w:p>
          <w:p w:rsidR="00312732" w:rsidRPr="00900363" w:rsidRDefault="00312732" w:rsidP="00C03048">
            <w:pPr>
              <w:spacing w:line="240" w:lineRule="auto"/>
              <w:rPr>
                <w:sz w:val="22"/>
                <w:szCs w:val="22"/>
                <w:lang w:val="pl-PL"/>
              </w:rPr>
            </w:pPr>
            <w:r w:rsidRPr="00900363">
              <w:rPr>
                <w:sz w:val="22"/>
                <w:szCs w:val="22"/>
                <w:lang w:val="pl-PL"/>
              </w:rPr>
              <w:t xml:space="preserve">Ponadto szeroko rozumiana współpraca </w:t>
            </w:r>
            <w:r w:rsidRPr="00900363">
              <w:rPr>
                <w:sz w:val="22"/>
                <w:szCs w:val="22"/>
                <w:lang w:val="pl-PL"/>
              </w:rPr>
              <w:lastRenderedPageBreak/>
              <w:t xml:space="preserve">z Policją, pracownikami socjalnymi, asystentami rodzin, kuratorami. </w:t>
            </w:r>
          </w:p>
          <w:p w:rsidR="00312732" w:rsidRPr="00C03048" w:rsidRDefault="00312732" w:rsidP="00C03048">
            <w:pPr>
              <w:autoSpaceDE w:val="0"/>
              <w:autoSpaceDN w:val="0"/>
              <w:adjustRightInd w:val="0"/>
              <w:spacing w:after="0" w:line="240" w:lineRule="auto"/>
              <w:rPr>
                <w:rFonts w:eastAsia="ArialNarrow" w:cs="Times New Roman"/>
                <w:color w:val="000000"/>
                <w:sz w:val="22"/>
                <w:szCs w:val="22"/>
                <w:lang w:val="pl-PL"/>
              </w:rPr>
            </w:pPr>
          </w:p>
          <w:p w:rsidR="00F54B3F" w:rsidRPr="00C03048" w:rsidRDefault="00F54B3F" w:rsidP="00C03048">
            <w:pPr>
              <w:autoSpaceDE w:val="0"/>
              <w:autoSpaceDN w:val="0"/>
              <w:adjustRightInd w:val="0"/>
              <w:spacing w:after="0" w:line="240" w:lineRule="auto"/>
              <w:rPr>
                <w:rFonts w:eastAsia="ArialNarrow" w:cs="Times New Roman"/>
                <w:color w:val="000000"/>
                <w:sz w:val="22"/>
                <w:szCs w:val="22"/>
                <w:lang w:val="pl-PL"/>
              </w:rPr>
            </w:pPr>
          </w:p>
        </w:tc>
        <w:tc>
          <w:tcPr>
            <w:tcW w:w="3260" w:type="dxa"/>
          </w:tcPr>
          <w:p w:rsidR="00F54B3F" w:rsidRPr="00982603" w:rsidRDefault="00E61033" w:rsidP="00C03048">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b/>
                <w:color w:val="000000"/>
                <w:sz w:val="22"/>
                <w:szCs w:val="22"/>
                <w:lang w:val="pl-PL"/>
              </w:rPr>
              <w:lastRenderedPageBreak/>
              <w:t xml:space="preserve">PPP </w:t>
            </w:r>
            <w:r w:rsidR="00F54B3F" w:rsidRPr="00982603">
              <w:rPr>
                <w:rFonts w:eastAsia="ArialNarrow" w:cs="Times New Roman"/>
                <w:color w:val="000000"/>
                <w:sz w:val="22"/>
                <w:szCs w:val="22"/>
                <w:lang w:val="pl-PL"/>
              </w:rPr>
              <w:t xml:space="preserve">Udział pracownika Poradni Psychologiczno – Pedagogicznej w pracach Zespołu Interdyscyplinarnego przy OPS </w:t>
            </w:r>
            <w:r w:rsidR="006315B5">
              <w:rPr>
                <w:rFonts w:eastAsia="ArialNarrow" w:cs="Times New Roman"/>
                <w:color w:val="000000"/>
                <w:sz w:val="22"/>
                <w:szCs w:val="22"/>
                <w:lang w:val="pl-PL"/>
              </w:rPr>
              <w:br/>
            </w:r>
            <w:r w:rsidR="00F54B3F" w:rsidRPr="00982603">
              <w:rPr>
                <w:rFonts w:eastAsia="ArialNarrow" w:cs="Times New Roman"/>
                <w:color w:val="000000"/>
                <w:sz w:val="22"/>
                <w:szCs w:val="22"/>
                <w:lang w:val="pl-PL"/>
              </w:rPr>
              <w:t>w Trzebini:</w:t>
            </w:r>
          </w:p>
          <w:p w:rsidR="00F54B3F" w:rsidRPr="00900363" w:rsidRDefault="00982603" w:rsidP="00982603">
            <w:pPr>
              <w:autoSpaceDE w:val="0"/>
              <w:autoSpaceDN w:val="0"/>
              <w:adjustRightInd w:val="0"/>
              <w:spacing w:after="0" w:line="240" w:lineRule="auto"/>
              <w:rPr>
                <w:rFonts w:eastAsia="ArialNarrow" w:cs="Times New Roman"/>
                <w:color w:val="000000"/>
                <w:sz w:val="22"/>
                <w:szCs w:val="22"/>
                <w:lang w:val="pl-PL"/>
              </w:rPr>
            </w:pPr>
            <w:r w:rsidRPr="00900363">
              <w:rPr>
                <w:rFonts w:eastAsia="ArialNarrow" w:cs="Times New Roman"/>
                <w:color w:val="000000"/>
                <w:sz w:val="22"/>
                <w:szCs w:val="22"/>
                <w:lang w:val="pl-PL"/>
              </w:rPr>
              <w:t xml:space="preserve">- </w:t>
            </w:r>
            <w:r w:rsidR="00F54B3F" w:rsidRPr="00900363">
              <w:rPr>
                <w:rFonts w:eastAsia="ArialNarrow" w:cs="Times New Roman"/>
                <w:color w:val="000000"/>
                <w:sz w:val="22"/>
                <w:szCs w:val="22"/>
                <w:lang w:val="pl-PL"/>
              </w:rPr>
              <w:t xml:space="preserve">3 spotkania Zespołu Interdyscyplinarnego poświęcone zagadnieniom przemocy </w:t>
            </w:r>
            <w:r w:rsidR="006315B5" w:rsidRPr="00900363">
              <w:rPr>
                <w:rFonts w:eastAsia="ArialNarrow" w:cs="Times New Roman"/>
                <w:color w:val="000000"/>
                <w:sz w:val="22"/>
                <w:szCs w:val="22"/>
                <w:lang w:val="pl-PL"/>
              </w:rPr>
              <w:br/>
            </w:r>
            <w:r w:rsidR="00F54B3F" w:rsidRPr="00900363">
              <w:rPr>
                <w:rFonts w:eastAsia="ArialNarrow" w:cs="Times New Roman"/>
                <w:color w:val="000000"/>
                <w:sz w:val="22"/>
                <w:szCs w:val="22"/>
                <w:lang w:val="pl-PL"/>
              </w:rPr>
              <w:t>w rodzinie;</w:t>
            </w:r>
          </w:p>
          <w:p w:rsidR="00F54B3F" w:rsidRPr="00900363" w:rsidRDefault="00982603" w:rsidP="00982603">
            <w:pPr>
              <w:autoSpaceDE w:val="0"/>
              <w:autoSpaceDN w:val="0"/>
              <w:adjustRightInd w:val="0"/>
              <w:spacing w:after="0" w:line="240" w:lineRule="auto"/>
              <w:rPr>
                <w:rFonts w:eastAsia="ArialNarrow" w:cs="Times New Roman"/>
                <w:color w:val="000000"/>
                <w:sz w:val="22"/>
                <w:szCs w:val="22"/>
                <w:lang w:val="pl-PL"/>
              </w:rPr>
            </w:pPr>
            <w:r w:rsidRPr="00900363">
              <w:rPr>
                <w:rFonts w:eastAsia="ArialNarrow" w:cs="Times New Roman"/>
                <w:color w:val="000000"/>
                <w:sz w:val="22"/>
                <w:szCs w:val="22"/>
                <w:lang w:val="pl-PL"/>
              </w:rPr>
              <w:t>-</w:t>
            </w:r>
            <w:r w:rsidR="00F54B3F" w:rsidRPr="00900363">
              <w:rPr>
                <w:rFonts w:eastAsia="ArialNarrow" w:cs="Times New Roman"/>
                <w:color w:val="000000"/>
                <w:sz w:val="22"/>
                <w:szCs w:val="22"/>
                <w:lang w:val="pl-PL"/>
              </w:rPr>
              <w:t>4 spotkania grupy roboczej , omawiano sprawy konkretnych działań wobec rodzin objętych procedura niebieskiej karty;</w:t>
            </w:r>
          </w:p>
          <w:p w:rsidR="00F54B3F" w:rsidRPr="00900363" w:rsidRDefault="00982603" w:rsidP="00982603">
            <w:pPr>
              <w:autoSpaceDE w:val="0"/>
              <w:autoSpaceDN w:val="0"/>
              <w:adjustRightInd w:val="0"/>
              <w:spacing w:after="0" w:line="240" w:lineRule="auto"/>
              <w:rPr>
                <w:rFonts w:eastAsia="ArialNarrow" w:cs="Times New Roman"/>
                <w:color w:val="000000"/>
                <w:sz w:val="22"/>
                <w:szCs w:val="22"/>
                <w:lang w:val="pl-PL"/>
              </w:rPr>
            </w:pPr>
            <w:r w:rsidRPr="00900363">
              <w:rPr>
                <w:rFonts w:eastAsia="ArialNarrow" w:cs="Times New Roman"/>
                <w:color w:val="000000"/>
                <w:sz w:val="22"/>
                <w:szCs w:val="22"/>
                <w:lang w:val="pl-PL"/>
              </w:rPr>
              <w:t>-</w:t>
            </w:r>
            <w:r w:rsidR="00F54B3F" w:rsidRPr="00900363">
              <w:rPr>
                <w:rFonts w:eastAsia="ArialNarrow" w:cs="Times New Roman"/>
                <w:color w:val="000000"/>
                <w:sz w:val="22"/>
                <w:szCs w:val="22"/>
                <w:lang w:val="pl-PL"/>
              </w:rPr>
              <w:t>Udział w konferencji „Jeden cel, wiele spojrzeń”, poświęconej problematyce przemocy i działań interdyscyplinarnych.</w:t>
            </w:r>
          </w:p>
          <w:p w:rsidR="00312732" w:rsidRPr="00900363" w:rsidRDefault="00312732" w:rsidP="00C03048">
            <w:pPr>
              <w:autoSpaceDE w:val="0"/>
              <w:autoSpaceDN w:val="0"/>
              <w:adjustRightInd w:val="0"/>
              <w:spacing w:after="0" w:line="240" w:lineRule="auto"/>
              <w:rPr>
                <w:rFonts w:eastAsia="ArialNarrow" w:cs="Times New Roman"/>
                <w:color w:val="000000"/>
                <w:sz w:val="22"/>
                <w:szCs w:val="22"/>
                <w:lang w:val="pl-PL"/>
              </w:rPr>
            </w:pPr>
          </w:p>
          <w:p w:rsidR="00312732" w:rsidRPr="00982603" w:rsidRDefault="00E61033" w:rsidP="00C03048">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lastRenderedPageBreak/>
              <w:t>POIK</w:t>
            </w:r>
          </w:p>
          <w:p w:rsidR="00312732" w:rsidRPr="00900363" w:rsidRDefault="00312732" w:rsidP="00C03048">
            <w:pPr>
              <w:spacing w:line="240" w:lineRule="auto"/>
              <w:rPr>
                <w:sz w:val="22"/>
                <w:szCs w:val="22"/>
                <w:lang w:val="pl-PL"/>
              </w:rPr>
            </w:pPr>
            <w:r w:rsidRPr="00900363">
              <w:rPr>
                <w:sz w:val="22"/>
                <w:szCs w:val="22"/>
                <w:lang w:val="pl-PL"/>
              </w:rPr>
              <w:t>Przedsięwzięcie I:</w:t>
            </w:r>
          </w:p>
          <w:p w:rsidR="00312732" w:rsidRPr="00900363" w:rsidRDefault="00312732" w:rsidP="00C03048">
            <w:pPr>
              <w:spacing w:line="240" w:lineRule="auto"/>
              <w:rPr>
                <w:sz w:val="22"/>
                <w:szCs w:val="22"/>
                <w:lang w:val="pl-PL"/>
              </w:rPr>
            </w:pPr>
            <w:r w:rsidRPr="00900363">
              <w:rPr>
                <w:sz w:val="22"/>
                <w:szCs w:val="22"/>
                <w:lang w:val="pl-PL"/>
              </w:rPr>
              <w:t xml:space="preserve">Współpraca z Ośrodkami Pomocy Społecznej powiatu chrzanowskiego poprzez udział </w:t>
            </w:r>
            <w:r w:rsidR="006315B5" w:rsidRPr="00900363">
              <w:rPr>
                <w:sz w:val="22"/>
                <w:szCs w:val="22"/>
                <w:lang w:val="pl-PL"/>
              </w:rPr>
              <w:br/>
            </w:r>
            <w:r w:rsidRPr="00900363">
              <w:rPr>
                <w:sz w:val="22"/>
                <w:szCs w:val="22"/>
                <w:lang w:val="pl-PL"/>
              </w:rPr>
              <w:t>w grupach roboczych dot. rodzin, w których rozpoczęta została procedura Niebieska Karta.</w:t>
            </w:r>
          </w:p>
          <w:p w:rsidR="00312732" w:rsidRPr="00900363" w:rsidRDefault="00312732" w:rsidP="00C03048">
            <w:pPr>
              <w:spacing w:line="240" w:lineRule="auto"/>
              <w:rPr>
                <w:sz w:val="22"/>
                <w:szCs w:val="22"/>
                <w:lang w:val="pl-PL"/>
              </w:rPr>
            </w:pPr>
            <w:r w:rsidRPr="00900363">
              <w:rPr>
                <w:sz w:val="22"/>
                <w:szCs w:val="22"/>
                <w:lang w:val="pl-PL"/>
              </w:rPr>
              <w:t>Przedsięwzięcie II:</w:t>
            </w:r>
          </w:p>
          <w:p w:rsidR="00312732" w:rsidRPr="00900363" w:rsidRDefault="00312732" w:rsidP="00C03048">
            <w:pPr>
              <w:spacing w:line="240" w:lineRule="auto"/>
              <w:rPr>
                <w:sz w:val="22"/>
                <w:szCs w:val="22"/>
                <w:lang w:val="pl-PL"/>
              </w:rPr>
            </w:pPr>
            <w:r w:rsidRPr="00900363">
              <w:rPr>
                <w:sz w:val="22"/>
                <w:szCs w:val="22"/>
                <w:lang w:val="pl-PL"/>
              </w:rPr>
              <w:t xml:space="preserve">Współpraca z Sądem Rodzinnym poprzez umożliwienie na terenie ośrodka spotkań rodziców </w:t>
            </w:r>
            <w:r w:rsidR="00331C7C" w:rsidRPr="00900363">
              <w:rPr>
                <w:sz w:val="22"/>
                <w:szCs w:val="22"/>
                <w:lang w:val="pl-PL"/>
              </w:rPr>
              <w:br/>
            </w:r>
            <w:r w:rsidRPr="00900363">
              <w:rPr>
                <w:sz w:val="22"/>
                <w:szCs w:val="22"/>
                <w:lang w:val="pl-PL"/>
              </w:rPr>
              <w:t xml:space="preserve">z dziećmi w ramach uregulowania kontaktów dziecka z rodzicem. </w:t>
            </w:r>
          </w:p>
          <w:p w:rsidR="00312732" w:rsidRPr="00900363" w:rsidRDefault="00312732" w:rsidP="00C03048">
            <w:pPr>
              <w:spacing w:line="240" w:lineRule="auto"/>
              <w:rPr>
                <w:sz w:val="22"/>
                <w:szCs w:val="22"/>
                <w:lang w:val="pl-PL"/>
              </w:rPr>
            </w:pPr>
            <w:r w:rsidRPr="00900363">
              <w:rPr>
                <w:sz w:val="22"/>
                <w:szCs w:val="22"/>
                <w:lang w:val="pl-PL"/>
              </w:rPr>
              <w:t>Przedsięwzięcie III:</w:t>
            </w:r>
          </w:p>
          <w:p w:rsidR="00312732" w:rsidRPr="00900363" w:rsidRDefault="00312732" w:rsidP="00C03048">
            <w:pPr>
              <w:spacing w:line="240" w:lineRule="auto"/>
              <w:rPr>
                <w:sz w:val="22"/>
                <w:szCs w:val="22"/>
                <w:lang w:val="pl-PL"/>
              </w:rPr>
            </w:pPr>
            <w:r w:rsidRPr="00900363">
              <w:rPr>
                <w:sz w:val="22"/>
                <w:szCs w:val="22"/>
                <w:lang w:val="pl-PL"/>
              </w:rPr>
              <w:t xml:space="preserve">Spotkanie Zespołów Interdyscyplinarnych w POIK. Spotkanie zorganizowane przy współpracy Powiatowego Centrum Pomocy Rodzinie </w:t>
            </w:r>
            <w:r w:rsidR="00331C7C" w:rsidRPr="00900363">
              <w:rPr>
                <w:sz w:val="22"/>
                <w:szCs w:val="22"/>
                <w:lang w:val="pl-PL"/>
              </w:rPr>
              <w:br/>
            </w:r>
            <w:r w:rsidRPr="00900363">
              <w:rPr>
                <w:sz w:val="22"/>
                <w:szCs w:val="22"/>
                <w:lang w:val="pl-PL"/>
              </w:rPr>
              <w:t xml:space="preserve">w Chrzanowie oraz Krakowskiego Forum Organizacji Społecznych KraFOS. </w:t>
            </w:r>
          </w:p>
          <w:p w:rsidR="00312732" w:rsidRPr="00900363" w:rsidRDefault="00312732" w:rsidP="00C03048">
            <w:pPr>
              <w:spacing w:line="240" w:lineRule="auto"/>
              <w:rPr>
                <w:sz w:val="22"/>
                <w:szCs w:val="22"/>
                <w:lang w:val="pl-PL"/>
              </w:rPr>
            </w:pPr>
            <w:r w:rsidRPr="00900363">
              <w:rPr>
                <w:sz w:val="22"/>
                <w:szCs w:val="22"/>
                <w:lang w:val="pl-PL"/>
              </w:rPr>
              <w:t>Przedsięwzięcie IV:</w:t>
            </w:r>
          </w:p>
          <w:p w:rsidR="00312732" w:rsidRPr="00900363" w:rsidRDefault="00312732" w:rsidP="00C03048">
            <w:pPr>
              <w:spacing w:line="240" w:lineRule="auto"/>
              <w:rPr>
                <w:sz w:val="22"/>
                <w:szCs w:val="22"/>
                <w:lang w:val="pl-PL"/>
              </w:rPr>
            </w:pPr>
            <w:r w:rsidRPr="00900363">
              <w:rPr>
                <w:sz w:val="22"/>
                <w:szCs w:val="22"/>
                <w:lang w:val="pl-PL"/>
              </w:rPr>
              <w:t>Przeprowadzono szkolenie dla personelu Domu Pomocy Społecznej w Płazie pt. : „Metody pracy z klientem trudnym”.</w:t>
            </w:r>
          </w:p>
          <w:p w:rsidR="00312732" w:rsidRPr="00900363" w:rsidRDefault="00312732" w:rsidP="00C03048">
            <w:pPr>
              <w:spacing w:line="240" w:lineRule="auto"/>
              <w:rPr>
                <w:sz w:val="22"/>
                <w:szCs w:val="22"/>
                <w:lang w:val="pl-PL"/>
              </w:rPr>
            </w:pPr>
            <w:r w:rsidRPr="00900363">
              <w:rPr>
                <w:sz w:val="22"/>
                <w:szCs w:val="22"/>
                <w:lang w:val="pl-PL"/>
              </w:rPr>
              <w:lastRenderedPageBreak/>
              <w:t>Przedsięwzięcie V:</w:t>
            </w:r>
          </w:p>
          <w:p w:rsidR="00312732" w:rsidRPr="00900363" w:rsidRDefault="00312732" w:rsidP="00C03048">
            <w:pPr>
              <w:spacing w:line="240" w:lineRule="auto"/>
              <w:rPr>
                <w:sz w:val="22"/>
                <w:szCs w:val="22"/>
                <w:lang w:val="pl-PL"/>
              </w:rPr>
            </w:pPr>
            <w:r w:rsidRPr="00900363">
              <w:rPr>
                <w:sz w:val="22"/>
                <w:szCs w:val="22"/>
                <w:lang w:val="pl-PL"/>
              </w:rPr>
              <w:t xml:space="preserve">Spotkanie warsztatowo-szkoleniowe dla grup roboczych. Spotkanie zorganizowane przy współpracy Powiatowego Centrum Pomocy Rodzinie </w:t>
            </w:r>
            <w:r w:rsidR="00331C7C" w:rsidRPr="00900363">
              <w:rPr>
                <w:sz w:val="22"/>
                <w:szCs w:val="22"/>
                <w:lang w:val="pl-PL"/>
              </w:rPr>
              <w:br/>
            </w:r>
            <w:r w:rsidRPr="00900363">
              <w:rPr>
                <w:sz w:val="22"/>
                <w:szCs w:val="22"/>
                <w:lang w:val="pl-PL"/>
              </w:rPr>
              <w:t xml:space="preserve">w Chrzanowie oraz Krakowskiego Forum Organizacji Społecznych KraFOS (organizacja pozarządowa). </w:t>
            </w:r>
          </w:p>
          <w:p w:rsidR="00312732" w:rsidRPr="00900363" w:rsidRDefault="00312732" w:rsidP="00C03048">
            <w:pPr>
              <w:spacing w:line="240" w:lineRule="auto"/>
              <w:rPr>
                <w:sz w:val="22"/>
                <w:szCs w:val="22"/>
                <w:lang w:val="pl-PL"/>
              </w:rPr>
            </w:pPr>
            <w:r w:rsidRPr="00900363">
              <w:rPr>
                <w:sz w:val="22"/>
                <w:szCs w:val="22"/>
                <w:lang w:val="pl-PL"/>
              </w:rPr>
              <w:t>Przedsięwzięcie VI:</w:t>
            </w:r>
          </w:p>
          <w:p w:rsidR="00312732" w:rsidRPr="00900363" w:rsidRDefault="00312732" w:rsidP="00C03048">
            <w:pPr>
              <w:spacing w:line="240" w:lineRule="auto"/>
              <w:rPr>
                <w:sz w:val="22"/>
                <w:szCs w:val="22"/>
                <w:lang w:val="pl-PL"/>
              </w:rPr>
            </w:pPr>
            <w:r w:rsidRPr="00900363">
              <w:rPr>
                <w:sz w:val="22"/>
                <w:szCs w:val="22"/>
                <w:lang w:val="pl-PL"/>
              </w:rPr>
              <w:t xml:space="preserve">Poradnictwo prawne dla osób pokrzywdzonych przestępstwem. Spotkanie zorganizowane przy współpracy z Krakowskim Forum Organizacji Społecznych KraFOS (organizacja pozarządowa). </w:t>
            </w:r>
          </w:p>
          <w:p w:rsidR="00312732" w:rsidRPr="00900363" w:rsidRDefault="00312732" w:rsidP="00C03048">
            <w:pPr>
              <w:spacing w:line="240" w:lineRule="auto"/>
              <w:rPr>
                <w:sz w:val="22"/>
                <w:szCs w:val="22"/>
                <w:lang w:val="pl-PL"/>
              </w:rPr>
            </w:pPr>
            <w:r w:rsidRPr="00900363">
              <w:rPr>
                <w:sz w:val="22"/>
                <w:szCs w:val="22"/>
                <w:lang w:val="pl-PL"/>
              </w:rPr>
              <w:t xml:space="preserve">Ponadto szeroko rozumiana współpraca z Policją, pracownikami socjalnymi, asystentami rodzin, kuratorami. </w:t>
            </w:r>
          </w:p>
          <w:p w:rsidR="00312732" w:rsidRPr="00900363" w:rsidRDefault="00312732" w:rsidP="00C03048">
            <w:pPr>
              <w:spacing w:line="240" w:lineRule="auto"/>
              <w:rPr>
                <w:sz w:val="22"/>
                <w:szCs w:val="22"/>
                <w:lang w:val="pl-PL"/>
              </w:rPr>
            </w:pPr>
            <w:r w:rsidRPr="00900363">
              <w:rPr>
                <w:sz w:val="22"/>
                <w:szCs w:val="22"/>
                <w:lang w:val="pl-PL"/>
              </w:rPr>
              <w:t>Pozytywna ocena partnerów realizacyjnych.</w:t>
            </w:r>
          </w:p>
          <w:p w:rsidR="00312732" w:rsidRPr="00900363" w:rsidRDefault="00312732" w:rsidP="00A45A3E">
            <w:pPr>
              <w:spacing w:line="240" w:lineRule="auto"/>
              <w:rPr>
                <w:sz w:val="22"/>
                <w:szCs w:val="22"/>
                <w:lang w:val="pl-PL"/>
              </w:rPr>
            </w:pPr>
            <w:r w:rsidRPr="00900363">
              <w:rPr>
                <w:sz w:val="22"/>
                <w:szCs w:val="22"/>
                <w:lang w:val="pl-PL"/>
              </w:rPr>
              <w:t xml:space="preserve">Sukcesy: Nawiązanie współpracy z organizacją pozarządową Krakowskie Forum </w:t>
            </w:r>
            <w:r w:rsidR="00A45A3E" w:rsidRPr="00900363">
              <w:rPr>
                <w:sz w:val="22"/>
                <w:szCs w:val="22"/>
                <w:lang w:val="pl-PL"/>
              </w:rPr>
              <w:t>Organizacji Społecznych KraFOS.</w:t>
            </w:r>
          </w:p>
        </w:tc>
        <w:tc>
          <w:tcPr>
            <w:tcW w:w="2993" w:type="dxa"/>
          </w:tcPr>
          <w:p w:rsidR="00F54B3F" w:rsidRPr="00A45A3E" w:rsidRDefault="00E61033" w:rsidP="00BD73DE">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b/>
                <w:color w:val="000000"/>
                <w:sz w:val="22"/>
                <w:szCs w:val="22"/>
                <w:lang w:val="pl-PL"/>
              </w:rPr>
              <w:lastRenderedPageBreak/>
              <w:t>PPP</w:t>
            </w:r>
            <w:r w:rsidR="00312732" w:rsidRPr="00982603">
              <w:rPr>
                <w:rFonts w:eastAsia="ArialNarrow" w:cs="Times New Roman"/>
                <w:color w:val="000000"/>
                <w:sz w:val="22"/>
                <w:szCs w:val="22"/>
                <w:lang w:val="pl-PL"/>
              </w:rPr>
              <w:t xml:space="preserve"> </w:t>
            </w:r>
            <w:r w:rsidR="00F54B3F" w:rsidRPr="00982603">
              <w:rPr>
                <w:rFonts w:eastAsia="ArialNarrow" w:cs="Times New Roman"/>
                <w:color w:val="000000"/>
                <w:sz w:val="22"/>
                <w:szCs w:val="22"/>
                <w:lang w:val="pl-PL"/>
              </w:rPr>
              <w:t xml:space="preserve">Udział pracownika Poradni Psychologiczno – Pedagogicznej w pracach </w:t>
            </w:r>
            <w:r w:rsidR="00F54B3F" w:rsidRPr="00A45A3E">
              <w:rPr>
                <w:rFonts w:eastAsia="ArialNarrow" w:cs="Times New Roman"/>
                <w:color w:val="000000"/>
                <w:sz w:val="22"/>
                <w:szCs w:val="22"/>
                <w:lang w:val="pl-PL"/>
              </w:rPr>
              <w:t>Zespołu Interdyscyplinarnego przy OPS w Trzebini:</w:t>
            </w:r>
          </w:p>
          <w:p w:rsidR="00F54B3F" w:rsidRPr="00900363" w:rsidRDefault="00A45A3E" w:rsidP="00A45A3E">
            <w:pPr>
              <w:autoSpaceDE w:val="0"/>
              <w:autoSpaceDN w:val="0"/>
              <w:adjustRightInd w:val="0"/>
              <w:spacing w:after="0" w:line="240" w:lineRule="auto"/>
              <w:rPr>
                <w:rFonts w:eastAsia="ArialNarrow" w:cs="Times New Roman"/>
                <w:color w:val="000000"/>
                <w:sz w:val="22"/>
                <w:szCs w:val="22"/>
                <w:lang w:val="pl-PL"/>
              </w:rPr>
            </w:pPr>
            <w:r w:rsidRPr="00900363">
              <w:rPr>
                <w:rFonts w:eastAsia="ArialNarrow" w:cs="Times New Roman"/>
                <w:color w:val="000000"/>
                <w:sz w:val="22"/>
                <w:szCs w:val="22"/>
                <w:lang w:val="pl-PL"/>
              </w:rPr>
              <w:t xml:space="preserve">- </w:t>
            </w:r>
            <w:r w:rsidR="00F54B3F" w:rsidRPr="00900363">
              <w:rPr>
                <w:rFonts w:eastAsia="ArialNarrow" w:cs="Times New Roman"/>
                <w:color w:val="000000"/>
                <w:sz w:val="22"/>
                <w:szCs w:val="22"/>
                <w:lang w:val="pl-PL"/>
              </w:rPr>
              <w:t>2 spotkania Zespołu Interdyscyplinarnego;</w:t>
            </w:r>
          </w:p>
          <w:p w:rsidR="00312732" w:rsidRPr="00900363" w:rsidRDefault="00A45A3E" w:rsidP="00A45A3E">
            <w:pPr>
              <w:autoSpaceDE w:val="0"/>
              <w:autoSpaceDN w:val="0"/>
              <w:adjustRightInd w:val="0"/>
              <w:spacing w:after="0" w:line="240" w:lineRule="auto"/>
              <w:rPr>
                <w:rFonts w:eastAsia="ArialNarrow" w:cs="Times New Roman"/>
                <w:color w:val="000000"/>
                <w:sz w:val="22"/>
                <w:szCs w:val="22"/>
                <w:lang w:val="pl-PL"/>
              </w:rPr>
            </w:pPr>
            <w:r w:rsidRPr="00900363">
              <w:rPr>
                <w:rFonts w:eastAsia="ArialNarrow" w:cs="Times New Roman"/>
                <w:color w:val="000000"/>
                <w:sz w:val="22"/>
                <w:szCs w:val="22"/>
                <w:lang w:val="pl-PL"/>
              </w:rPr>
              <w:t xml:space="preserve">- </w:t>
            </w:r>
            <w:r w:rsidR="00F54B3F" w:rsidRPr="00900363">
              <w:rPr>
                <w:rFonts w:eastAsia="ArialNarrow" w:cs="Times New Roman"/>
                <w:color w:val="000000"/>
                <w:sz w:val="22"/>
                <w:szCs w:val="22"/>
                <w:lang w:val="pl-PL"/>
              </w:rPr>
              <w:t>4 spotkania grupy roboczej , omawiano sprawy konkretnych działań wobec rodzin objętych procedura niebieskiej karty;</w:t>
            </w:r>
          </w:p>
          <w:p w:rsidR="00312732" w:rsidRPr="00982603" w:rsidRDefault="00312732" w:rsidP="00BD73DE">
            <w:pPr>
              <w:autoSpaceDE w:val="0"/>
              <w:autoSpaceDN w:val="0"/>
              <w:adjustRightInd w:val="0"/>
              <w:spacing w:after="0" w:line="240" w:lineRule="auto"/>
              <w:rPr>
                <w:rFonts w:eastAsia="ArialNarrow" w:cs="Times New Roman"/>
                <w:color w:val="000000"/>
                <w:sz w:val="22"/>
                <w:szCs w:val="22"/>
                <w:lang w:val="pl-PL"/>
              </w:rPr>
            </w:pPr>
          </w:p>
          <w:p w:rsidR="00312732" w:rsidRPr="00982603" w:rsidRDefault="00E61033" w:rsidP="00BD73DE">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POIK</w:t>
            </w:r>
          </w:p>
          <w:p w:rsidR="00312732" w:rsidRPr="00900363" w:rsidRDefault="00312732" w:rsidP="00BD73DE">
            <w:pPr>
              <w:spacing w:line="240" w:lineRule="auto"/>
              <w:rPr>
                <w:sz w:val="22"/>
                <w:szCs w:val="22"/>
                <w:lang w:val="pl-PL"/>
              </w:rPr>
            </w:pPr>
            <w:r w:rsidRPr="00900363">
              <w:rPr>
                <w:sz w:val="22"/>
                <w:szCs w:val="22"/>
                <w:lang w:val="pl-PL"/>
              </w:rPr>
              <w:t>Przedsięwzięcie I:</w:t>
            </w:r>
          </w:p>
          <w:p w:rsidR="00312732" w:rsidRPr="00900363" w:rsidRDefault="00312732" w:rsidP="00BD73DE">
            <w:pPr>
              <w:spacing w:line="240" w:lineRule="auto"/>
              <w:rPr>
                <w:sz w:val="22"/>
                <w:szCs w:val="22"/>
                <w:lang w:val="pl-PL"/>
              </w:rPr>
            </w:pPr>
            <w:r w:rsidRPr="00900363">
              <w:rPr>
                <w:sz w:val="22"/>
                <w:szCs w:val="22"/>
                <w:lang w:val="pl-PL"/>
              </w:rPr>
              <w:t xml:space="preserve">Współpraca z Ośrodkami Pomocy Społecznej powiatu </w:t>
            </w:r>
            <w:r w:rsidRPr="00900363">
              <w:rPr>
                <w:sz w:val="22"/>
                <w:szCs w:val="22"/>
                <w:lang w:val="pl-PL"/>
              </w:rPr>
              <w:lastRenderedPageBreak/>
              <w:t>chrzanowskiego poprzez udział w grupach roboczych dot. rodzin, w których rozpoczęta została procedura Niebieska Karta.</w:t>
            </w:r>
          </w:p>
          <w:p w:rsidR="00312732" w:rsidRPr="00900363" w:rsidRDefault="00312732" w:rsidP="00BD73DE">
            <w:pPr>
              <w:spacing w:line="240" w:lineRule="auto"/>
              <w:rPr>
                <w:sz w:val="22"/>
                <w:szCs w:val="22"/>
                <w:lang w:val="pl-PL"/>
              </w:rPr>
            </w:pPr>
            <w:r w:rsidRPr="00900363">
              <w:rPr>
                <w:sz w:val="22"/>
                <w:szCs w:val="22"/>
                <w:lang w:val="pl-PL"/>
              </w:rPr>
              <w:t>Przedsięwzięcie II:</w:t>
            </w:r>
          </w:p>
          <w:p w:rsidR="00312732" w:rsidRPr="00900363" w:rsidRDefault="00312732" w:rsidP="00BD73DE">
            <w:pPr>
              <w:spacing w:line="240" w:lineRule="auto"/>
              <w:rPr>
                <w:sz w:val="22"/>
                <w:szCs w:val="22"/>
                <w:lang w:val="pl-PL"/>
              </w:rPr>
            </w:pPr>
            <w:r w:rsidRPr="00900363">
              <w:rPr>
                <w:sz w:val="22"/>
                <w:szCs w:val="22"/>
                <w:lang w:val="pl-PL"/>
              </w:rPr>
              <w:t xml:space="preserve">Współpraca z Sądem Rodzinnym poprzez umożliwienie na terenie ośrodka spotkań rodziców </w:t>
            </w:r>
            <w:r w:rsidR="006315B5" w:rsidRPr="00900363">
              <w:rPr>
                <w:sz w:val="22"/>
                <w:szCs w:val="22"/>
                <w:lang w:val="pl-PL"/>
              </w:rPr>
              <w:br/>
            </w:r>
            <w:r w:rsidRPr="00900363">
              <w:rPr>
                <w:sz w:val="22"/>
                <w:szCs w:val="22"/>
                <w:lang w:val="pl-PL"/>
              </w:rPr>
              <w:t xml:space="preserve">z dziećmi w ramach uregulowania kontaktów dziecka z rodzicem. </w:t>
            </w:r>
          </w:p>
          <w:p w:rsidR="00312732" w:rsidRPr="00900363" w:rsidRDefault="00312732" w:rsidP="00BD73DE">
            <w:pPr>
              <w:spacing w:line="240" w:lineRule="auto"/>
              <w:rPr>
                <w:sz w:val="22"/>
                <w:szCs w:val="22"/>
                <w:lang w:val="pl-PL"/>
              </w:rPr>
            </w:pPr>
            <w:r w:rsidRPr="00900363">
              <w:rPr>
                <w:sz w:val="22"/>
                <w:szCs w:val="22"/>
                <w:lang w:val="pl-PL"/>
              </w:rPr>
              <w:t>Przedsięwzięcie III:</w:t>
            </w:r>
          </w:p>
          <w:p w:rsidR="00312732" w:rsidRPr="00900363" w:rsidRDefault="00312732" w:rsidP="00BD73DE">
            <w:pPr>
              <w:spacing w:line="240" w:lineRule="auto"/>
              <w:rPr>
                <w:rFonts w:eastAsia="ArialNarrow" w:cs="Times New Roman"/>
                <w:color w:val="000000"/>
                <w:sz w:val="22"/>
                <w:szCs w:val="22"/>
                <w:lang w:val="pl-PL"/>
              </w:rPr>
            </w:pPr>
            <w:r w:rsidRPr="00900363">
              <w:rPr>
                <w:rFonts w:eastAsia="ArialNarrow" w:cs="Times New Roman"/>
                <w:color w:val="000000"/>
                <w:sz w:val="22"/>
                <w:szCs w:val="22"/>
                <w:lang w:val="pl-PL"/>
              </w:rPr>
              <w:t xml:space="preserve">Wizyta studyjna w POIK słuchaczy Centrum Edukacyjnego NOVA </w:t>
            </w:r>
            <w:r w:rsidR="006315B5" w:rsidRPr="00900363">
              <w:rPr>
                <w:rFonts w:eastAsia="ArialNarrow" w:cs="Times New Roman"/>
                <w:color w:val="000000"/>
                <w:sz w:val="22"/>
                <w:szCs w:val="22"/>
                <w:lang w:val="pl-PL"/>
              </w:rPr>
              <w:br/>
            </w:r>
            <w:r w:rsidRPr="00900363">
              <w:rPr>
                <w:rFonts w:eastAsia="ArialNarrow" w:cs="Times New Roman"/>
                <w:color w:val="000000"/>
                <w:sz w:val="22"/>
                <w:szCs w:val="22"/>
                <w:lang w:val="pl-PL"/>
              </w:rPr>
              <w:t xml:space="preserve">w Katowicach kierunku instruktor terapii uzależnień. </w:t>
            </w:r>
          </w:p>
          <w:p w:rsidR="00312732" w:rsidRPr="00900363" w:rsidRDefault="00312732" w:rsidP="00BD73DE">
            <w:pPr>
              <w:spacing w:line="240" w:lineRule="auto"/>
              <w:rPr>
                <w:rFonts w:eastAsia="ArialNarrow" w:cs="Times New Roman"/>
                <w:color w:val="000000"/>
                <w:sz w:val="22"/>
                <w:szCs w:val="22"/>
                <w:lang w:val="pl-PL"/>
              </w:rPr>
            </w:pPr>
            <w:r w:rsidRPr="00900363">
              <w:rPr>
                <w:rFonts w:eastAsia="ArialNarrow" w:cs="Times New Roman"/>
                <w:color w:val="000000"/>
                <w:sz w:val="22"/>
                <w:szCs w:val="22"/>
                <w:lang w:val="pl-PL"/>
              </w:rPr>
              <w:t>Przedsięwzięcie IV:</w:t>
            </w:r>
          </w:p>
          <w:p w:rsidR="00312732" w:rsidRPr="00900363" w:rsidRDefault="00312732" w:rsidP="00BD73DE">
            <w:pPr>
              <w:spacing w:line="240" w:lineRule="auto"/>
              <w:rPr>
                <w:rFonts w:eastAsia="ArialNarrow" w:cs="Times New Roman"/>
                <w:color w:val="000000"/>
                <w:sz w:val="22"/>
                <w:szCs w:val="22"/>
                <w:lang w:val="pl-PL"/>
              </w:rPr>
            </w:pPr>
            <w:r w:rsidRPr="00900363">
              <w:rPr>
                <w:rFonts w:eastAsia="ArialNarrow" w:cs="Times New Roman"/>
                <w:color w:val="000000"/>
                <w:sz w:val="22"/>
                <w:szCs w:val="22"/>
                <w:lang w:val="pl-PL"/>
              </w:rPr>
              <w:t xml:space="preserve">Przeprowadzenie warsztatów dla rodzin zastępczych </w:t>
            </w:r>
            <w:r w:rsidR="006315B5" w:rsidRPr="00900363">
              <w:rPr>
                <w:rFonts w:eastAsia="ArialNarrow" w:cs="Times New Roman"/>
                <w:color w:val="000000"/>
                <w:sz w:val="22"/>
                <w:szCs w:val="22"/>
                <w:lang w:val="pl-PL"/>
              </w:rPr>
              <w:br/>
            </w:r>
            <w:r w:rsidRPr="00900363">
              <w:rPr>
                <w:rFonts w:eastAsia="ArialNarrow" w:cs="Times New Roman"/>
                <w:color w:val="000000"/>
                <w:sz w:val="22"/>
                <w:szCs w:val="22"/>
                <w:lang w:val="pl-PL"/>
              </w:rPr>
              <w:t xml:space="preserve">i pogotowi rodzinnych "Zaburzenia przywiązania </w:t>
            </w:r>
            <w:r w:rsidR="006315B5" w:rsidRPr="00900363">
              <w:rPr>
                <w:rFonts w:eastAsia="ArialNarrow" w:cs="Times New Roman"/>
                <w:color w:val="000000"/>
                <w:sz w:val="22"/>
                <w:szCs w:val="22"/>
                <w:lang w:val="pl-PL"/>
              </w:rPr>
              <w:br/>
            </w:r>
            <w:r w:rsidRPr="00900363">
              <w:rPr>
                <w:rFonts w:eastAsia="ArialNarrow" w:cs="Times New Roman"/>
                <w:color w:val="000000"/>
                <w:sz w:val="22"/>
                <w:szCs w:val="22"/>
                <w:lang w:val="pl-PL"/>
              </w:rPr>
              <w:t xml:space="preserve">u dzieci przebywających </w:t>
            </w:r>
            <w:r w:rsidR="006315B5" w:rsidRPr="00900363">
              <w:rPr>
                <w:rFonts w:eastAsia="ArialNarrow" w:cs="Times New Roman"/>
                <w:color w:val="000000"/>
                <w:sz w:val="22"/>
                <w:szCs w:val="22"/>
                <w:lang w:val="pl-PL"/>
              </w:rPr>
              <w:br/>
            </w:r>
            <w:r w:rsidRPr="00900363">
              <w:rPr>
                <w:rFonts w:eastAsia="ArialNarrow" w:cs="Times New Roman"/>
                <w:color w:val="000000"/>
                <w:sz w:val="22"/>
                <w:szCs w:val="22"/>
                <w:lang w:val="pl-PL"/>
              </w:rPr>
              <w:t xml:space="preserve">w pieczy zastępczej - zespół zaburzonych więzi". Podczas spotkania była poruszana tematyka dotycząca zaburzenia przywiązania </w:t>
            </w:r>
            <w:r w:rsidR="006315B5" w:rsidRPr="00900363">
              <w:rPr>
                <w:rFonts w:eastAsia="ArialNarrow" w:cs="Times New Roman"/>
                <w:color w:val="000000"/>
                <w:sz w:val="22"/>
                <w:szCs w:val="22"/>
                <w:lang w:val="pl-PL"/>
              </w:rPr>
              <w:br/>
            </w:r>
            <w:r w:rsidRPr="00900363">
              <w:rPr>
                <w:rFonts w:eastAsia="ArialNarrow" w:cs="Times New Roman"/>
                <w:color w:val="000000"/>
                <w:sz w:val="22"/>
                <w:szCs w:val="22"/>
                <w:lang w:val="pl-PL"/>
              </w:rPr>
              <w:lastRenderedPageBreak/>
              <w:t>u dzieci i młodzieży oraz wychowanie zranionego dziecka. Uczestnicy warsztatów mieli okazję do dyskusji, wymiany własnych doświadczeń, poglądów oraz poruszenia problemów jakie występują w rodzinach zastępczych.</w:t>
            </w:r>
          </w:p>
          <w:p w:rsidR="00312732" w:rsidRPr="00900363" w:rsidRDefault="00312732" w:rsidP="00BD73DE">
            <w:pPr>
              <w:spacing w:line="240" w:lineRule="auto"/>
              <w:rPr>
                <w:rFonts w:eastAsia="ArialNarrow" w:cs="Times New Roman"/>
                <w:color w:val="000000"/>
                <w:sz w:val="22"/>
                <w:szCs w:val="22"/>
                <w:lang w:val="pl-PL"/>
              </w:rPr>
            </w:pPr>
            <w:r w:rsidRPr="00900363">
              <w:rPr>
                <w:rFonts w:eastAsia="ArialNarrow" w:cs="Times New Roman"/>
                <w:color w:val="000000"/>
                <w:sz w:val="22"/>
                <w:szCs w:val="22"/>
                <w:lang w:val="pl-PL"/>
              </w:rPr>
              <w:t>Przedsięwzięcie V:</w:t>
            </w:r>
          </w:p>
          <w:p w:rsidR="00312732" w:rsidRPr="00900363" w:rsidRDefault="00312732" w:rsidP="00BD73DE">
            <w:pPr>
              <w:spacing w:line="240" w:lineRule="auto"/>
              <w:rPr>
                <w:rFonts w:eastAsia="ArialNarrow" w:cs="Times New Roman"/>
                <w:color w:val="000000"/>
                <w:sz w:val="22"/>
                <w:szCs w:val="22"/>
                <w:lang w:val="pl-PL"/>
              </w:rPr>
            </w:pPr>
            <w:r w:rsidRPr="00900363">
              <w:rPr>
                <w:rFonts w:eastAsia="ArialNarrow" w:cs="Times New Roman"/>
                <w:color w:val="000000"/>
                <w:sz w:val="22"/>
                <w:szCs w:val="22"/>
                <w:lang w:val="pl-PL"/>
              </w:rPr>
              <w:t xml:space="preserve">Przeprowadzenie warsztatów dla rodzin zastępczych </w:t>
            </w:r>
            <w:r w:rsidR="006315B5" w:rsidRPr="00900363">
              <w:rPr>
                <w:rFonts w:eastAsia="ArialNarrow" w:cs="Times New Roman"/>
                <w:color w:val="000000"/>
                <w:sz w:val="22"/>
                <w:szCs w:val="22"/>
                <w:lang w:val="pl-PL"/>
              </w:rPr>
              <w:br/>
            </w:r>
            <w:r w:rsidRPr="00900363">
              <w:rPr>
                <w:rFonts w:eastAsia="ArialNarrow" w:cs="Times New Roman"/>
                <w:color w:val="000000"/>
                <w:sz w:val="22"/>
                <w:szCs w:val="22"/>
                <w:lang w:val="pl-PL"/>
              </w:rPr>
              <w:t xml:space="preserve">i pogotowi rodzinnych pt. „Zaburzenia zachowania </w:t>
            </w:r>
            <w:r w:rsidR="006315B5" w:rsidRPr="00900363">
              <w:rPr>
                <w:rFonts w:eastAsia="ArialNarrow" w:cs="Times New Roman"/>
                <w:color w:val="000000"/>
                <w:sz w:val="22"/>
                <w:szCs w:val="22"/>
                <w:lang w:val="pl-PL"/>
              </w:rPr>
              <w:br/>
            </w:r>
            <w:r w:rsidRPr="00900363">
              <w:rPr>
                <w:rFonts w:eastAsia="ArialNarrow" w:cs="Times New Roman"/>
                <w:color w:val="000000"/>
                <w:sz w:val="22"/>
                <w:szCs w:val="22"/>
                <w:lang w:val="pl-PL"/>
              </w:rPr>
              <w:t>u dzieci z doświadczeniem traumy”.</w:t>
            </w:r>
          </w:p>
          <w:p w:rsidR="00312732" w:rsidRPr="00900363" w:rsidRDefault="00312732" w:rsidP="00BD73DE">
            <w:pPr>
              <w:spacing w:line="240" w:lineRule="auto"/>
              <w:rPr>
                <w:sz w:val="22"/>
                <w:szCs w:val="22"/>
                <w:lang w:val="pl-PL"/>
              </w:rPr>
            </w:pPr>
            <w:r w:rsidRPr="00900363">
              <w:rPr>
                <w:sz w:val="22"/>
                <w:szCs w:val="22"/>
                <w:lang w:val="pl-PL"/>
              </w:rPr>
              <w:t xml:space="preserve">Ponadto szeroko rozumiana współpraca z Policją, pracownikami socjalnymi, asystentami rodzin, kuratorami. </w:t>
            </w:r>
          </w:p>
          <w:p w:rsidR="00312732" w:rsidRPr="00982603" w:rsidRDefault="00312732" w:rsidP="00BD73DE">
            <w:pPr>
              <w:spacing w:line="240" w:lineRule="auto"/>
              <w:rPr>
                <w:sz w:val="22"/>
                <w:szCs w:val="22"/>
              </w:rPr>
            </w:pPr>
            <w:r w:rsidRPr="00982603">
              <w:rPr>
                <w:sz w:val="22"/>
                <w:szCs w:val="22"/>
              </w:rPr>
              <w:t>Pozytywna ocena partnerów realizacyjnych.</w:t>
            </w:r>
          </w:p>
          <w:p w:rsidR="00312732" w:rsidRPr="00982603" w:rsidRDefault="00312732" w:rsidP="00BD73DE">
            <w:pPr>
              <w:autoSpaceDE w:val="0"/>
              <w:autoSpaceDN w:val="0"/>
              <w:adjustRightInd w:val="0"/>
              <w:spacing w:after="0" w:line="240" w:lineRule="auto"/>
              <w:rPr>
                <w:rFonts w:eastAsia="ArialNarrow" w:cs="Times New Roman"/>
                <w:b/>
                <w:color w:val="000000"/>
                <w:sz w:val="22"/>
                <w:szCs w:val="22"/>
                <w:lang w:val="pl-PL"/>
              </w:rPr>
            </w:pPr>
          </w:p>
        </w:tc>
      </w:tr>
      <w:tr w:rsidR="00F54B3F" w:rsidRPr="00900363" w:rsidTr="00A45A3E">
        <w:tc>
          <w:tcPr>
            <w:tcW w:w="5778" w:type="dxa"/>
          </w:tcPr>
          <w:p w:rsidR="00F54B3F" w:rsidRPr="00C9431B" w:rsidRDefault="00F54B3F" w:rsidP="00F54B3F">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lastRenderedPageBreak/>
              <w:t>OPIS POWSTAŁYCH TRUDNOŚCI REALIZACYJNYCH</w:t>
            </w:r>
          </w:p>
          <w:p w:rsidR="00F54B3F" w:rsidRPr="00C9431B" w:rsidRDefault="00F54B3F" w:rsidP="00F54B3F">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t>(m.in.: problemy powstałe na etapie realizacji, opóźnienia i ich przyczyny, środki podjęte w celu przezwyciężenia trudności</w:t>
            </w:r>
            <w:r w:rsidR="0050248E">
              <w:rPr>
                <w:rFonts w:eastAsia="ArialNarrow" w:cs="Times New Roman"/>
                <w:color w:val="000000"/>
                <w:sz w:val="20"/>
                <w:szCs w:val="20"/>
                <w:lang w:val="pl-PL"/>
              </w:rPr>
              <w:t xml:space="preserve">, </w:t>
            </w:r>
            <w:r w:rsidR="0050248E">
              <w:rPr>
                <w:rFonts w:eastAsia="ArialNarrow" w:cs="Times New Roman"/>
                <w:color w:val="000000"/>
                <w:sz w:val="20"/>
                <w:szCs w:val="20"/>
                <w:lang w:val="pl-PL"/>
              </w:rPr>
              <w:lastRenderedPageBreak/>
              <w:t xml:space="preserve">rekomendacje dotyczące zmian </w:t>
            </w:r>
            <w:r w:rsidRPr="00C9431B">
              <w:rPr>
                <w:rFonts w:eastAsia="ArialNarrow" w:cs="Times New Roman"/>
                <w:color w:val="000000"/>
                <w:sz w:val="20"/>
                <w:szCs w:val="20"/>
                <w:lang w:val="pl-PL"/>
              </w:rPr>
              <w:t>w realizacji kierunku interwencji, możliwe usprawnienia)</w:t>
            </w:r>
          </w:p>
        </w:tc>
        <w:tc>
          <w:tcPr>
            <w:tcW w:w="2297" w:type="dxa"/>
          </w:tcPr>
          <w:p w:rsidR="00F54B3F" w:rsidRDefault="00E61033" w:rsidP="00F54B3F">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b/>
                <w:color w:val="000000"/>
                <w:sz w:val="22"/>
                <w:szCs w:val="22"/>
                <w:lang w:val="pl-PL"/>
              </w:rPr>
              <w:lastRenderedPageBreak/>
              <w:t>PPP</w:t>
            </w:r>
            <w:r w:rsidR="00312732">
              <w:rPr>
                <w:rFonts w:eastAsia="ArialNarrow" w:cs="Times New Roman"/>
                <w:color w:val="000000"/>
                <w:sz w:val="22"/>
                <w:szCs w:val="22"/>
                <w:lang w:val="pl-PL"/>
              </w:rPr>
              <w:t xml:space="preserve"> </w:t>
            </w:r>
            <w:r w:rsidR="00F54B3F">
              <w:rPr>
                <w:rFonts w:eastAsia="ArialNarrow" w:cs="Times New Roman"/>
                <w:color w:val="000000"/>
                <w:sz w:val="22"/>
                <w:szCs w:val="22"/>
                <w:lang w:val="pl-PL"/>
              </w:rPr>
              <w:t>Współpraca przebiegała bez zakłóceń</w:t>
            </w:r>
            <w:r w:rsidR="00B07832">
              <w:rPr>
                <w:rFonts w:eastAsia="ArialNarrow" w:cs="Times New Roman"/>
                <w:color w:val="000000"/>
                <w:sz w:val="22"/>
                <w:szCs w:val="22"/>
                <w:lang w:val="pl-PL"/>
              </w:rPr>
              <w:t>.</w:t>
            </w:r>
          </w:p>
          <w:p w:rsidR="00C35BBD" w:rsidRDefault="00C35BBD" w:rsidP="00F54B3F">
            <w:pPr>
              <w:autoSpaceDE w:val="0"/>
              <w:autoSpaceDN w:val="0"/>
              <w:adjustRightInd w:val="0"/>
              <w:spacing w:after="0" w:line="240" w:lineRule="auto"/>
              <w:rPr>
                <w:rFonts w:eastAsia="ArialNarrow" w:cs="Times New Roman"/>
                <w:color w:val="000000"/>
                <w:sz w:val="22"/>
                <w:szCs w:val="22"/>
                <w:lang w:val="pl-PL"/>
              </w:rPr>
            </w:pPr>
          </w:p>
          <w:p w:rsidR="00C35BBD" w:rsidRPr="00900363" w:rsidRDefault="00E61033" w:rsidP="00F54B3F">
            <w:pPr>
              <w:autoSpaceDE w:val="0"/>
              <w:autoSpaceDN w:val="0"/>
              <w:adjustRightInd w:val="0"/>
              <w:spacing w:after="0" w:line="240" w:lineRule="auto"/>
              <w:rPr>
                <w:b/>
                <w:sz w:val="22"/>
                <w:szCs w:val="22"/>
                <w:lang w:val="pl-PL"/>
              </w:rPr>
            </w:pPr>
            <w:r w:rsidRPr="00900363">
              <w:rPr>
                <w:b/>
                <w:sz w:val="22"/>
                <w:szCs w:val="22"/>
                <w:lang w:val="pl-PL"/>
              </w:rPr>
              <w:t>POIK</w:t>
            </w:r>
          </w:p>
          <w:p w:rsidR="00C35BBD" w:rsidRPr="00900363" w:rsidRDefault="00C35BBD" w:rsidP="00AE5883">
            <w:pPr>
              <w:rPr>
                <w:rFonts w:ascii="Calibri" w:eastAsia="ArialNarrow" w:hAnsi="Calibri" w:cs="Times New Roman"/>
                <w:color w:val="000000"/>
                <w:lang w:val="pl-PL"/>
              </w:rPr>
            </w:pPr>
            <w:r w:rsidRPr="00900363">
              <w:rPr>
                <w:rFonts w:ascii="Calibri" w:eastAsia="ArialNarrow" w:hAnsi="Calibri" w:cs="Times New Roman"/>
                <w:color w:val="000000"/>
                <w:sz w:val="22"/>
                <w:szCs w:val="22"/>
                <w:lang w:val="pl-PL"/>
              </w:rPr>
              <w:t>Nie stwierdzono trudności w realizacji przedsięwzięć.</w:t>
            </w:r>
          </w:p>
        </w:tc>
        <w:tc>
          <w:tcPr>
            <w:tcW w:w="3260" w:type="dxa"/>
          </w:tcPr>
          <w:p w:rsidR="00F54B3F" w:rsidRDefault="00E61033" w:rsidP="00F54B3F">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b/>
                <w:color w:val="000000"/>
                <w:sz w:val="22"/>
                <w:szCs w:val="22"/>
                <w:lang w:val="pl-PL"/>
              </w:rPr>
              <w:lastRenderedPageBreak/>
              <w:t>PPP</w:t>
            </w:r>
            <w:r w:rsidR="00312732">
              <w:rPr>
                <w:rFonts w:eastAsia="ArialNarrow" w:cs="Times New Roman"/>
                <w:color w:val="000000"/>
                <w:sz w:val="22"/>
                <w:szCs w:val="22"/>
                <w:lang w:val="pl-PL"/>
              </w:rPr>
              <w:t xml:space="preserve"> </w:t>
            </w:r>
            <w:r w:rsidR="00F54B3F">
              <w:rPr>
                <w:rFonts w:eastAsia="ArialNarrow" w:cs="Times New Roman"/>
                <w:color w:val="000000"/>
                <w:sz w:val="22"/>
                <w:szCs w:val="22"/>
                <w:lang w:val="pl-PL"/>
              </w:rPr>
              <w:t>Współpraca przebiegała bez zakłóceń</w:t>
            </w:r>
            <w:r w:rsidR="00B07832">
              <w:rPr>
                <w:rFonts w:eastAsia="ArialNarrow" w:cs="Times New Roman"/>
                <w:color w:val="000000"/>
                <w:sz w:val="22"/>
                <w:szCs w:val="22"/>
                <w:lang w:val="pl-PL"/>
              </w:rPr>
              <w:t>.</w:t>
            </w:r>
          </w:p>
          <w:p w:rsidR="00C35BBD" w:rsidRDefault="00C35BBD" w:rsidP="00F54B3F">
            <w:pPr>
              <w:autoSpaceDE w:val="0"/>
              <w:autoSpaceDN w:val="0"/>
              <w:adjustRightInd w:val="0"/>
              <w:spacing w:after="0" w:line="240" w:lineRule="auto"/>
              <w:rPr>
                <w:rFonts w:eastAsia="ArialNarrow" w:cs="Times New Roman"/>
                <w:color w:val="000000"/>
                <w:sz w:val="22"/>
                <w:szCs w:val="22"/>
                <w:lang w:val="pl-PL"/>
              </w:rPr>
            </w:pPr>
          </w:p>
          <w:p w:rsidR="00C35BBD" w:rsidRPr="00900363" w:rsidRDefault="00C35BBD" w:rsidP="00F54B3F">
            <w:pPr>
              <w:autoSpaceDE w:val="0"/>
              <w:autoSpaceDN w:val="0"/>
              <w:adjustRightInd w:val="0"/>
              <w:spacing w:after="0" w:line="240" w:lineRule="auto"/>
              <w:rPr>
                <w:b/>
                <w:lang w:val="pl-PL"/>
              </w:rPr>
            </w:pPr>
            <w:r w:rsidRPr="00900363">
              <w:rPr>
                <w:b/>
                <w:lang w:val="pl-PL"/>
              </w:rPr>
              <w:lastRenderedPageBreak/>
              <w:t>POIK</w:t>
            </w:r>
          </w:p>
          <w:p w:rsidR="00C35BBD" w:rsidRPr="005F4F99" w:rsidRDefault="00C35BBD" w:rsidP="00F54B3F">
            <w:pPr>
              <w:autoSpaceDE w:val="0"/>
              <w:autoSpaceDN w:val="0"/>
              <w:adjustRightInd w:val="0"/>
              <w:spacing w:after="0" w:line="240" w:lineRule="auto"/>
              <w:rPr>
                <w:rFonts w:eastAsia="ArialNarrow" w:cs="Times New Roman"/>
                <w:color w:val="000000"/>
                <w:sz w:val="22"/>
                <w:szCs w:val="22"/>
                <w:lang w:val="pl-PL"/>
              </w:rPr>
            </w:pPr>
            <w:r w:rsidRPr="00C35BBD">
              <w:rPr>
                <w:rFonts w:eastAsia="ArialNarrow" w:cs="Times New Roman"/>
                <w:color w:val="000000"/>
                <w:sz w:val="22"/>
                <w:szCs w:val="22"/>
                <w:lang w:val="pl-PL"/>
              </w:rPr>
              <w:t xml:space="preserve">Brak własnego zaplecza lokalowego do przeprowadzania spotkań. W celu przezwyciężenia trudności POIK korzysta </w:t>
            </w:r>
            <w:r w:rsidR="006315B5">
              <w:rPr>
                <w:rFonts w:eastAsia="ArialNarrow" w:cs="Times New Roman"/>
                <w:color w:val="000000"/>
                <w:sz w:val="22"/>
                <w:szCs w:val="22"/>
                <w:lang w:val="pl-PL"/>
              </w:rPr>
              <w:br/>
            </w:r>
            <w:r w:rsidRPr="00C35BBD">
              <w:rPr>
                <w:rFonts w:eastAsia="ArialNarrow" w:cs="Times New Roman"/>
                <w:color w:val="000000"/>
                <w:sz w:val="22"/>
                <w:szCs w:val="22"/>
                <w:lang w:val="pl-PL"/>
              </w:rPr>
              <w:t xml:space="preserve">z pomieszczeń instytucjonalnych partnerów przedsięwzięcia. </w:t>
            </w:r>
            <w:r w:rsidR="006315B5">
              <w:rPr>
                <w:rFonts w:eastAsia="ArialNarrow" w:cs="Times New Roman"/>
                <w:color w:val="000000"/>
                <w:sz w:val="22"/>
                <w:szCs w:val="22"/>
                <w:lang w:val="pl-PL"/>
              </w:rPr>
              <w:br/>
            </w:r>
            <w:r w:rsidRPr="00C35BBD">
              <w:rPr>
                <w:rFonts w:eastAsia="ArialNarrow" w:cs="Times New Roman"/>
                <w:color w:val="000000"/>
                <w:sz w:val="22"/>
                <w:szCs w:val="22"/>
                <w:lang w:val="pl-PL"/>
              </w:rPr>
              <w:t>W przypadku mniejszej liczby uczestników spotkania odbywają się w świetlicy POIK.</w:t>
            </w:r>
          </w:p>
        </w:tc>
        <w:tc>
          <w:tcPr>
            <w:tcW w:w="2993" w:type="dxa"/>
          </w:tcPr>
          <w:p w:rsidR="00F54B3F" w:rsidRPr="00BD73DE" w:rsidRDefault="00E61033" w:rsidP="00BD73DE">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b/>
                <w:color w:val="000000"/>
                <w:sz w:val="22"/>
                <w:szCs w:val="22"/>
                <w:lang w:val="pl-PL"/>
              </w:rPr>
              <w:lastRenderedPageBreak/>
              <w:t>PPP</w:t>
            </w:r>
            <w:r w:rsidR="00312732" w:rsidRPr="00BD73DE">
              <w:rPr>
                <w:rFonts w:eastAsia="ArialNarrow" w:cs="Times New Roman"/>
                <w:color w:val="000000"/>
                <w:sz w:val="22"/>
                <w:szCs w:val="22"/>
                <w:lang w:val="pl-PL"/>
              </w:rPr>
              <w:t xml:space="preserve"> </w:t>
            </w:r>
            <w:r w:rsidR="00F54B3F" w:rsidRPr="00BD73DE">
              <w:rPr>
                <w:rFonts w:eastAsia="ArialNarrow" w:cs="Times New Roman"/>
                <w:color w:val="000000"/>
                <w:sz w:val="22"/>
                <w:szCs w:val="22"/>
                <w:lang w:val="pl-PL"/>
              </w:rPr>
              <w:t>Współpraca przebiegała bez zakłóceń</w:t>
            </w:r>
            <w:r w:rsidR="00B07832">
              <w:rPr>
                <w:rFonts w:eastAsia="ArialNarrow" w:cs="Times New Roman"/>
                <w:color w:val="000000"/>
                <w:sz w:val="22"/>
                <w:szCs w:val="22"/>
                <w:lang w:val="pl-PL"/>
              </w:rPr>
              <w:t>.</w:t>
            </w:r>
          </w:p>
          <w:p w:rsidR="00C35BBD" w:rsidRPr="00BD73DE" w:rsidRDefault="00C35BBD" w:rsidP="00BD73DE">
            <w:pPr>
              <w:autoSpaceDE w:val="0"/>
              <w:autoSpaceDN w:val="0"/>
              <w:adjustRightInd w:val="0"/>
              <w:spacing w:after="0" w:line="240" w:lineRule="auto"/>
              <w:rPr>
                <w:rFonts w:eastAsia="ArialNarrow" w:cs="Times New Roman"/>
                <w:color w:val="000000"/>
                <w:sz w:val="22"/>
                <w:szCs w:val="22"/>
                <w:lang w:val="pl-PL"/>
              </w:rPr>
            </w:pPr>
          </w:p>
          <w:p w:rsidR="00C35BBD" w:rsidRPr="00900363" w:rsidRDefault="00C35BBD" w:rsidP="00AE5883">
            <w:pPr>
              <w:spacing w:line="240" w:lineRule="auto"/>
              <w:rPr>
                <w:sz w:val="22"/>
                <w:szCs w:val="22"/>
                <w:lang w:val="pl-PL"/>
              </w:rPr>
            </w:pPr>
            <w:r w:rsidRPr="00900363">
              <w:rPr>
                <w:b/>
                <w:sz w:val="22"/>
                <w:szCs w:val="22"/>
                <w:lang w:val="pl-PL"/>
              </w:rPr>
              <w:lastRenderedPageBreak/>
              <w:t>POIK</w:t>
            </w:r>
            <w:r w:rsidRPr="00900363">
              <w:rPr>
                <w:sz w:val="22"/>
                <w:szCs w:val="22"/>
                <w:lang w:val="pl-PL"/>
              </w:rPr>
              <w:t xml:space="preserve"> Brak własnego zaplecza lokalowego do przeprowadzania spotkań. </w:t>
            </w:r>
            <w:r w:rsidR="006315B5" w:rsidRPr="00900363">
              <w:rPr>
                <w:sz w:val="22"/>
                <w:szCs w:val="22"/>
                <w:lang w:val="pl-PL"/>
              </w:rPr>
              <w:br/>
            </w:r>
            <w:r w:rsidRPr="00900363">
              <w:rPr>
                <w:sz w:val="22"/>
                <w:szCs w:val="22"/>
                <w:lang w:val="pl-PL"/>
              </w:rPr>
              <w:t xml:space="preserve">W celu przezwyciężenia trudności POIK korzysta </w:t>
            </w:r>
            <w:r w:rsidR="006315B5" w:rsidRPr="00900363">
              <w:rPr>
                <w:sz w:val="22"/>
                <w:szCs w:val="22"/>
                <w:lang w:val="pl-PL"/>
              </w:rPr>
              <w:br/>
            </w:r>
            <w:r w:rsidRPr="00900363">
              <w:rPr>
                <w:sz w:val="22"/>
                <w:szCs w:val="22"/>
                <w:lang w:val="pl-PL"/>
              </w:rPr>
              <w:t xml:space="preserve">z pomieszczeń instytucjonalnych partnerów przedsięwzięcia. W przypadku mniejszej liczby uczestników spotkania odbywają się </w:t>
            </w:r>
            <w:r w:rsidR="006315B5" w:rsidRPr="00900363">
              <w:rPr>
                <w:sz w:val="22"/>
                <w:szCs w:val="22"/>
                <w:lang w:val="pl-PL"/>
              </w:rPr>
              <w:br/>
            </w:r>
            <w:r w:rsidRPr="00900363">
              <w:rPr>
                <w:sz w:val="22"/>
                <w:szCs w:val="22"/>
                <w:lang w:val="pl-PL"/>
              </w:rPr>
              <w:t>w świetlicy POIK.</w:t>
            </w:r>
          </w:p>
        </w:tc>
      </w:tr>
      <w:tr w:rsidR="00F54B3F" w:rsidRPr="00D64A4F" w:rsidTr="00A45A3E">
        <w:tc>
          <w:tcPr>
            <w:tcW w:w="5778" w:type="dxa"/>
          </w:tcPr>
          <w:p w:rsidR="00F54B3F" w:rsidRPr="00525FEB" w:rsidRDefault="00F54B3F" w:rsidP="00F54B3F">
            <w:pPr>
              <w:autoSpaceDE w:val="0"/>
              <w:autoSpaceDN w:val="0"/>
              <w:adjustRightInd w:val="0"/>
              <w:spacing w:after="0" w:line="240" w:lineRule="auto"/>
              <w:rPr>
                <w:rFonts w:eastAsia="ArialNarrow" w:cs="Times New Roman"/>
                <w:color w:val="000000"/>
                <w:sz w:val="20"/>
                <w:szCs w:val="20"/>
                <w:lang w:val="pl-PL"/>
              </w:rPr>
            </w:pPr>
            <w:r w:rsidRPr="00525FEB">
              <w:rPr>
                <w:rFonts w:eastAsia="ArialNarrow" w:cs="Times New Roman"/>
                <w:color w:val="000000"/>
                <w:sz w:val="20"/>
                <w:szCs w:val="20"/>
                <w:lang w:val="pl-PL"/>
              </w:rPr>
              <w:lastRenderedPageBreak/>
              <w:t>OPIS ŹRÓDEŁ FINANSOWANIA (wielkość środków finansowych wydatkowanych na realizację kierunku interwencji w danym roku, w podziale na źródła finansowania)</w:t>
            </w:r>
          </w:p>
          <w:p w:rsidR="00F54B3F" w:rsidRPr="00525FEB" w:rsidRDefault="00F54B3F" w:rsidP="00F54B3F">
            <w:pPr>
              <w:autoSpaceDE w:val="0"/>
              <w:autoSpaceDN w:val="0"/>
              <w:adjustRightInd w:val="0"/>
              <w:spacing w:after="0" w:line="240" w:lineRule="auto"/>
              <w:rPr>
                <w:rFonts w:eastAsia="ArialNarrow" w:cs="Times New Roman"/>
                <w:color w:val="000000"/>
                <w:sz w:val="20"/>
                <w:szCs w:val="20"/>
                <w:lang w:val="pl-PL"/>
              </w:rPr>
            </w:pPr>
            <w:r w:rsidRPr="00525FEB">
              <w:rPr>
                <w:rFonts w:eastAsia="ArialNarrow" w:cs="Times New Roman"/>
                <w:color w:val="000000"/>
                <w:sz w:val="20"/>
                <w:szCs w:val="20"/>
                <w:lang w:val="pl-PL"/>
              </w:rPr>
              <w:t xml:space="preserve">Budżet Powiatu                              (kwota w zł) </w:t>
            </w:r>
          </w:p>
          <w:p w:rsidR="00F54B3F" w:rsidRPr="00525FEB" w:rsidRDefault="00F54B3F" w:rsidP="00F54B3F">
            <w:pPr>
              <w:autoSpaceDE w:val="0"/>
              <w:autoSpaceDN w:val="0"/>
              <w:adjustRightInd w:val="0"/>
              <w:spacing w:after="0" w:line="240" w:lineRule="auto"/>
              <w:rPr>
                <w:rFonts w:eastAsia="ArialNarrow" w:cs="Times New Roman"/>
                <w:color w:val="000000"/>
                <w:sz w:val="20"/>
                <w:szCs w:val="20"/>
                <w:lang w:val="pl-PL"/>
              </w:rPr>
            </w:pPr>
            <w:r w:rsidRPr="00525FEB">
              <w:rPr>
                <w:rFonts w:eastAsia="ArialNarrow" w:cs="Times New Roman"/>
                <w:color w:val="000000"/>
                <w:sz w:val="20"/>
                <w:szCs w:val="20"/>
                <w:lang w:val="pl-PL"/>
              </w:rPr>
              <w:t>Budżet jednostki realizującej       (kwota w zł)</w:t>
            </w:r>
          </w:p>
          <w:p w:rsidR="00F54B3F" w:rsidRPr="00525FEB" w:rsidRDefault="00F54B3F" w:rsidP="00F54B3F">
            <w:pPr>
              <w:autoSpaceDE w:val="0"/>
              <w:autoSpaceDN w:val="0"/>
              <w:adjustRightInd w:val="0"/>
              <w:spacing w:after="0" w:line="240" w:lineRule="auto"/>
              <w:rPr>
                <w:rFonts w:eastAsia="ArialNarrow" w:cs="Times New Roman"/>
                <w:color w:val="000000"/>
                <w:sz w:val="20"/>
                <w:szCs w:val="20"/>
                <w:lang w:val="pl-PL"/>
              </w:rPr>
            </w:pPr>
            <w:r w:rsidRPr="00525FEB">
              <w:rPr>
                <w:rFonts w:eastAsia="ArialNarrow" w:cs="Times New Roman"/>
                <w:color w:val="000000"/>
                <w:sz w:val="20"/>
                <w:szCs w:val="20"/>
                <w:lang w:val="pl-PL"/>
              </w:rPr>
              <w:t xml:space="preserve">Budżet ................................         (kwota w zł)   </w:t>
            </w:r>
          </w:p>
          <w:p w:rsidR="00F54B3F" w:rsidRPr="00C9431B" w:rsidRDefault="00F54B3F" w:rsidP="00F54B3F">
            <w:pPr>
              <w:autoSpaceDE w:val="0"/>
              <w:autoSpaceDN w:val="0"/>
              <w:adjustRightInd w:val="0"/>
              <w:spacing w:after="0" w:line="240" w:lineRule="auto"/>
              <w:rPr>
                <w:rFonts w:eastAsia="ArialNarrow" w:cs="Times New Roman"/>
                <w:b/>
                <w:color w:val="000000"/>
                <w:sz w:val="20"/>
                <w:szCs w:val="20"/>
                <w:lang w:val="pl-PL"/>
              </w:rPr>
            </w:pPr>
            <w:r w:rsidRPr="00525FEB">
              <w:rPr>
                <w:rFonts w:eastAsia="ArialNarrow" w:cs="Times New Roman"/>
                <w:color w:val="000000"/>
                <w:sz w:val="20"/>
                <w:szCs w:val="20"/>
                <w:lang w:val="pl-PL"/>
              </w:rPr>
              <w:t xml:space="preserve">Ogółem :                                          (kwota w zł)    </w:t>
            </w:r>
            <w:r w:rsidRPr="00525FEB">
              <w:rPr>
                <w:rFonts w:eastAsia="ArialNarrow" w:cs="Times New Roman"/>
                <w:b/>
                <w:color w:val="000000"/>
                <w:sz w:val="20"/>
                <w:szCs w:val="20"/>
                <w:lang w:val="pl-PL"/>
              </w:rPr>
              <w:t xml:space="preserve">               </w:t>
            </w:r>
          </w:p>
        </w:tc>
        <w:tc>
          <w:tcPr>
            <w:tcW w:w="2297" w:type="dxa"/>
          </w:tcPr>
          <w:p w:rsidR="00C35BBD" w:rsidRDefault="00E61033" w:rsidP="00F54B3F">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b/>
                <w:color w:val="000000"/>
                <w:sz w:val="22"/>
                <w:szCs w:val="22"/>
                <w:lang w:val="pl-PL"/>
              </w:rPr>
              <w:t>PPP</w:t>
            </w:r>
            <w:r w:rsidR="00312732">
              <w:rPr>
                <w:rFonts w:eastAsia="ArialNarrow" w:cs="Times New Roman"/>
                <w:color w:val="000000"/>
                <w:sz w:val="22"/>
                <w:szCs w:val="22"/>
                <w:lang w:val="pl-PL"/>
              </w:rPr>
              <w:t xml:space="preserve"> </w:t>
            </w:r>
            <w:r w:rsidR="00F54B3F">
              <w:rPr>
                <w:rFonts w:eastAsia="ArialNarrow" w:cs="Times New Roman"/>
                <w:color w:val="000000"/>
                <w:sz w:val="22"/>
                <w:szCs w:val="22"/>
                <w:lang w:val="pl-PL"/>
              </w:rPr>
              <w:t>W ramach d</w:t>
            </w:r>
            <w:r w:rsidR="00BD73DE">
              <w:rPr>
                <w:rFonts w:eastAsia="ArialNarrow" w:cs="Times New Roman"/>
                <w:color w:val="000000"/>
                <w:sz w:val="22"/>
                <w:szCs w:val="22"/>
                <w:lang w:val="pl-PL"/>
              </w:rPr>
              <w:t>ziałalności statutowej Poradni.</w:t>
            </w:r>
          </w:p>
          <w:p w:rsidR="00C35BBD" w:rsidRPr="00BD73DE" w:rsidRDefault="00E61033" w:rsidP="00C35BBD">
            <w:pPr>
              <w:rPr>
                <w:rFonts w:ascii="Calibri" w:eastAsia="ArialNarrow" w:hAnsi="Calibri" w:cs="Times New Roman"/>
                <w:color w:val="000000"/>
                <w:sz w:val="22"/>
                <w:szCs w:val="22"/>
              </w:rPr>
            </w:pPr>
            <w:r>
              <w:rPr>
                <w:rFonts w:eastAsia="ArialNarrow" w:cs="Times New Roman"/>
                <w:b/>
                <w:color w:val="000000"/>
                <w:sz w:val="22"/>
                <w:szCs w:val="22"/>
                <w:lang w:val="pl-PL"/>
              </w:rPr>
              <w:t>POIK</w:t>
            </w:r>
            <w:r w:rsidR="00C35BBD" w:rsidRPr="00BD73DE">
              <w:rPr>
                <w:rFonts w:eastAsia="ArialNarrow" w:cs="Times New Roman"/>
                <w:b/>
                <w:color w:val="000000"/>
                <w:sz w:val="22"/>
                <w:szCs w:val="22"/>
                <w:lang w:val="pl-PL"/>
              </w:rPr>
              <w:t xml:space="preserve"> </w:t>
            </w:r>
            <w:r w:rsidR="00C35BBD" w:rsidRPr="00BD73DE">
              <w:rPr>
                <w:rFonts w:eastAsia="ArialNarrow" w:cs="Times New Roman"/>
                <w:b/>
                <w:color w:val="000000"/>
                <w:sz w:val="22"/>
                <w:szCs w:val="22"/>
                <w:lang w:val="pl-PL"/>
              </w:rPr>
              <w:br/>
            </w:r>
            <w:r w:rsidR="00C35BBD" w:rsidRPr="00BD73DE">
              <w:rPr>
                <w:rFonts w:ascii="Calibri" w:eastAsia="ArialNarrow" w:hAnsi="Calibri" w:cs="Times New Roman"/>
                <w:color w:val="000000"/>
                <w:sz w:val="22"/>
                <w:szCs w:val="22"/>
              </w:rPr>
              <w:t>Budżet powiatu.</w:t>
            </w:r>
          </w:p>
        </w:tc>
        <w:tc>
          <w:tcPr>
            <w:tcW w:w="3260" w:type="dxa"/>
          </w:tcPr>
          <w:p w:rsidR="00F54B3F" w:rsidRDefault="00E61033" w:rsidP="00BD73DE">
            <w:pPr>
              <w:spacing w:after="60" w:line="22" w:lineRule="atLeast"/>
              <w:rPr>
                <w:rFonts w:eastAsia="ArialNarrow" w:cs="Times New Roman"/>
                <w:color w:val="000000"/>
                <w:sz w:val="22"/>
                <w:szCs w:val="22"/>
                <w:lang w:val="pl-PL"/>
              </w:rPr>
            </w:pPr>
            <w:r>
              <w:rPr>
                <w:rFonts w:eastAsia="ArialNarrow" w:cs="Times New Roman"/>
                <w:b/>
                <w:color w:val="000000"/>
                <w:sz w:val="22"/>
                <w:szCs w:val="22"/>
                <w:lang w:val="pl-PL"/>
              </w:rPr>
              <w:t>PPP</w:t>
            </w:r>
            <w:r w:rsidR="00312732">
              <w:rPr>
                <w:rFonts w:eastAsia="ArialNarrow" w:cs="Times New Roman"/>
                <w:color w:val="000000"/>
                <w:sz w:val="22"/>
                <w:szCs w:val="22"/>
                <w:lang w:val="pl-PL"/>
              </w:rPr>
              <w:t xml:space="preserve"> </w:t>
            </w:r>
            <w:r w:rsidR="00F54B3F">
              <w:rPr>
                <w:rFonts w:eastAsia="ArialNarrow" w:cs="Times New Roman"/>
                <w:color w:val="000000"/>
                <w:sz w:val="22"/>
                <w:szCs w:val="22"/>
                <w:lang w:val="pl-PL"/>
              </w:rPr>
              <w:t>W ramach działalności statutowej Poradni.</w:t>
            </w:r>
          </w:p>
          <w:p w:rsidR="00C35BBD" w:rsidRPr="00BD73DE" w:rsidRDefault="00E61033" w:rsidP="00F54B3F">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POIK</w:t>
            </w:r>
          </w:p>
          <w:p w:rsidR="00C35BBD" w:rsidRPr="00C35BBD" w:rsidRDefault="00C35BBD" w:rsidP="00C35BBD">
            <w:pPr>
              <w:rPr>
                <w:rFonts w:ascii="Calibri" w:eastAsia="ArialNarrow" w:hAnsi="Calibri" w:cs="Times New Roman"/>
                <w:color w:val="000000"/>
              </w:rPr>
            </w:pPr>
            <w:r w:rsidRPr="00BD73DE">
              <w:rPr>
                <w:rFonts w:ascii="Calibri" w:eastAsia="ArialNarrow" w:hAnsi="Calibri" w:cs="Times New Roman"/>
                <w:color w:val="000000"/>
                <w:sz w:val="22"/>
                <w:szCs w:val="22"/>
              </w:rPr>
              <w:t>Budżet powiatu.</w:t>
            </w:r>
          </w:p>
        </w:tc>
        <w:tc>
          <w:tcPr>
            <w:tcW w:w="2993" w:type="dxa"/>
          </w:tcPr>
          <w:p w:rsidR="00C35BBD" w:rsidRPr="00BD73DE" w:rsidRDefault="00E61033" w:rsidP="00BD73DE">
            <w:pPr>
              <w:spacing w:after="60" w:line="22" w:lineRule="atLeast"/>
              <w:rPr>
                <w:rFonts w:eastAsia="ArialNarrow" w:cs="Times New Roman"/>
                <w:color w:val="000000"/>
                <w:sz w:val="22"/>
                <w:szCs w:val="22"/>
                <w:lang w:val="pl-PL"/>
              </w:rPr>
            </w:pPr>
            <w:r>
              <w:rPr>
                <w:rFonts w:eastAsia="ArialNarrow" w:cs="Times New Roman"/>
                <w:b/>
                <w:color w:val="000000"/>
                <w:sz w:val="22"/>
                <w:szCs w:val="22"/>
                <w:lang w:val="pl-PL"/>
              </w:rPr>
              <w:t>PPP</w:t>
            </w:r>
            <w:r w:rsidR="00312732">
              <w:rPr>
                <w:rFonts w:eastAsia="ArialNarrow" w:cs="Times New Roman"/>
                <w:color w:val="000000"/>
                <w:sz w:val="22"/>
                <w:szCs w:val="22"/>
                <w:lang w:val="pl-PL"/>
              </w:rPr>
              <w:t xml:space="preserve"> </w:t>
            </w:r>
            <w:r w:rsidR="00F54B3F">
              <w:rPr>
                <w:rFonts w:eastAsia="ArialNarrow" w:cs="Times New Roman"/>
                <w:color w:val="000000"/>
                <w:sz w:val="22"/>
                <w:szCs w:val="22"/>
                <w:lang w:val="pl-PL"/>
              </w:rPr>
              <w:t>W ramach d</w:t>
            </w:r>
            <w:r w:rsidR="00BD73DE">
              <w:rPr>
                <w:rFonts w:eastAsia="ArialNarrow" w:cs="Times New Roman"/>
                <w:color w:val="000000"/>
                <w:sz w:val="22"/>
                <w:szCs w:val="22"/>
                <w:lang w:val="pl-PL"/>
              </w:rPr>
              <w:t>ziałalności statutowej Poradni.</w:t>
            </w:r>
            <w:r w:rsidR="00BD73DE">
              <w:rPr>
                <w:rFonts w:eastAsia="ArialNarrow" w:cs="Times New Roman"/>
                <w:color w:val="000000"/>
                <w:sz w:val="22"/>
                <w:szCs w:val="22"/>
                <w:lang w:val="pl-PL"/>
              </w:rPr>
              <w:br/>
            </w:r>
            <w:r>
              <w:rPr>
                <w:rFonts w:eastAsia="ArialNarrow" w:cs="Times New Roman"/>
                <w:b/>
                <w:color w:val="000000"/>
                <w:sz w:val="22"/>
                <w:szCs w:val="22"/>
                <w:lang w:val="pl-PL"/>
              </w:rPr>
              <w:t>POIK</w:t>
            </w:r>
            <w:r w:rsidR="00C35BBD" w:rsidRPr="00BD73DE">
              <w:rPr>
                <w:rFonts w:eastAsia="ArialNarrow" w:cs="Times New Roman"/>
                <w:b/>
                <w:color w:val="000000"/>
                <w:sz w:val="22"/>
                <w:szCs w:val="22"/>
                <w:lang w:val="pl-PL"/>
              </w:rPr>
              <w:br/>
            </w:r>
            <w:r w:rsidR="00C35BBD" w:rsidRPr="00BD73DE">
              <w:rPr>
                <w:rFonts w:ascii="Calibri" w:eastAsia="ArialNarrow" w:hAnsi="Calibri" w:cs="Times New Roman"/>
                <w:color w:val="000000"/>
                <w:sz w:val="22"/>
                <w:szCs w:val="22"/>
              </w:rPr>
              <w:t>Budżet powiatu.</w:t>
            </w:r>
          </w:p>
        </w:tc>
      </w:tr>
    </w:tbl>
    <w:p w:rsidR="00F54B3F" w:rsidRDefault="00F54B3F">
      <w:pPr>
        <w:rPr>
          <w:lang w:val="pl-PL"/>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2581"/>
        <w:gridCol w:w="2976"/>
        <w:gridCol w:w="2993"/>
      </w:tblGrid>
      <w:tr w:rsidR="00AE4EED" w:rsidRPr="00900363" w:rsidTr="007D45B7">
        <w:tc>
          <w:tcPr>
            <w:tcW w:w="14328" w:type="dxa"/>
            <w:gridSpan w:val="4"/>
            <w:tcBorders>
              <w:bottom w:val="single" w:sz="4" w:space="0" w:color="auto"/>
            </w:tcBorders>
            <w:shd w:val="clear" w:color="auto" w:fill="B3B3B3"/>
          </w:tcPr>
          <w:p w:rsidR="00AE4EED" w:rsidRPr="00997938" w:rsidRDefault="00AE4EED" w:rsidP="007D45B7">
            <w:pPr>
              <w:autoSpaceDE w:val="0"/>
              <w:autoSpaceDN w:val="0"/>
              <w:adjustRightInd w:val="0"/>
              <w:spacing w:after="0" w:line="240" w:lineRule="auto"/>
              <w:rPr>
                <w:rFonts w:eastAsia="ArialNarrow" w:cs="Times New Roman"/>
                <w:b/>
                <w:color w:val="000000"/>
                <w:sz w:val="22"/>
                <w:szCs w:val="22"/>
                <w:lang w:val="pl-PL"/>
              </w:rPr>
            </w:pPr>
            <w:r w:rsidRPr="00997938">
              <w:rPr>
                <w:rFonts w:eastAsia="ArialNarrow" w:cs="Times New Roman"/>
                <w:b/>
                <w:color w:val="000000"/>
                <w:sz w:val="22"/>
                <w:szCs w:val="22"/>
                <w:lang w:val="pl-PL"/>
              </w:rPr>
              <w:t>KIERUNEK INTERWENCJI NR  II.2.5</w:t>
            </w:r>
          </w:p>
          <w:p w:rsidR="00AE4EED" w:rsidRPr="00525FEB" w:rsidRDefault="00AE4EED" w:rsidP="00AE4EED">
            <w:pPr>
              <w:autoSpaceDE w:val="0"/>
              <w:autoSpaceDN w:val="0"/>
              <w:adjustRightInd w:val="0"/>
              <w:spacing w:after="0" w:line="240" w:lineRule="auto"/>
              <w:jc w:val="both"/>
              <w:rPr>
                <w:rFonts w:cstheme="minorHAnsi"/>
                <w:b/>
                <w:color w:val="FF0000"/>
                <w:lang w:val="pl-PL"/>
              </w:rPr>
            </w:pPr>
            <w:r w:rsidRPr="00525FEB">
              <w:rPr>
                <w:rFonts w:cstheme="minorHAnsi"/>
                <w:b/>
                <w:color w:val="FF0000"/>
                <w:lang w:val="pl-PL"/>
              </w:rPr>
              <w:t>Program rozwoju pieczy zastępczej – rodzinnej i instytucjonalnej (m.in. rodzinne domy dziecka, rodziny zastępcze, specjalistyczne p</w:t>
            </w:r>
            <w:r w:rsidR="00525FEB" w:rsidRPr="00525FEB">
              <w:rPr>
                <w:rFonts w:cstheme="minorHAnsi"/>
                <w:b/>
                <w:color w:val="FF0000"/>
                <w:lang w:val="pl-PL"/>
              </w:rPr>
              <w:t>lacówki opiekuńczo-wychowawcze)</w:t>
            </w:r>
            <w:r w:rsidR="00997938">
              <w:rPr>
                <w:rFonts w:cstheme="minorHAnsi"/>
                <w:b/>
                <w:color w:val="FF0000"/>
                <w:lang w:val="pl-PL"/>
              </w:rPr>
              <w:t>.</w:t>
            </w:r>
          </w:p>
        </w:tc>
      </w:tr>
      <w:tr w:rsidR="00AE4EED" w:rsidRPr="00900363" w:rsidTr="009A7B91">
        <w:tc>
          <w:tcPr>
            <w:tcW w:w="5778" w:type="dxa"/>
            <w:shd w:val="clear" w:color="auto" w:fill="FF9900"/>
          </w:tcPr>
          <w:p w:rsidR="00AE4EED" w:rsidRPr="00C9431B" w:rsidRDefault="00AE4EED" w:rsidP="007D45B7">
            <w:pPr>
              <w:autoSpaceDE w:val="0"/>
              <w:autoSpaceDN w:val="0"/>
              <w:adjustRightInd w:val="0"/>
              <w:spacing w:after="0" w:line="240" w:lineRule="auto"/>
              <w:rPr>
                <w:rFonts w:eastAsia="ArialNarrow" w:cs="Times New Roman"/>
                <w:b/>
                <w:color w:val="000000"/>
                <w:sz w:val="20"/>
                <w:szCs w:val="20"/>
                <w:lang w:val="pl-PL"/>
              </w:rPr>
            </w:pPr>
            <w:r w:rsidRPr="00C9431B">
              <w:rPr>
                <w:rFonts w:eastAsia="ArialNarrow" w:cs="Times New Roman"/>
                <w:b/>
                <w:color w:val="000000"/>
                <w:sz w:val="20"/>
                <w:szCs w:val="20"/>
                <w:lang w:val="pl-PL"/>
              </w:rPr>
              <w:t xml:space="preserve">CEL STRATEGICZNY </w:t>
            </w:r>
          </w:p>
          <w:p w:rsidR="00AE4EED" w:rsidRPr="00C9431B" w:rsidRDefault="00AE4EED" w:rsidP="007D45B7">
            <w:pPr>
              <w:autoSpaceDE w:val="0"/>
              <w:autoSpaceDN w:val="0"/>
              <w:adjustRightInd w:val="0"/>
              <w:spacing w:after="0" w:line="240" w:lineRule="auto"/>
              <w:jc w:val="both"/>
              <w:rPr>
                <w:rFonts w:eastAsia="ArialNarrow" w:cs="Times New Roman"/>
                <w:b/>
                <w:color w:val="000000"/>
                <w:sz w:val="20"/>
                <w:szCs w:val="20"/>
                <w:lang w:val="pl-PL"/>
              </w:rPr>
            </w:pPr>
            <w:r w:rsidRPr="00C9431B">
              <w:rPr>
                <w:rFonts w:eastAsia="Calibri" w:cstheme="minorHAnsi"/>
                <w:b/>
                <w:sz w:val="20"/>
                <w:szCs w:val="20"/>
                <w:lang w:val="pl-PL"/>
              </w:rPr>
              <w:t>WYSOKI POZIOM BEZPIECZEŃSTWA MIESZKAŃCÓW POWIATU CHRZANOWSKIEGO W WYMIARZE SPOŁECZNYM, ZDROWOTNYM I PUBLICZNYM</w:t>
            </w:r>
          </w:p>
        </w:tc>
        <w:tc>
          <w:tcPr>
            <w:tcW w:w="2581" w:type="dxa"/>
            <w:shd w:val="clear" w:color="auto" w:fill="FFCC99"/>
          </w:tcPr>
          <w:p w:rsidR="00CF7E8F" w:rsidRPr="000C51FF" w:rsidRDefault="00CF7E8F" w:rsidP="00CF7E8F">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CEL OPERACYJNY</w:t>
            </w:r>
            <w:r w:rsidRPr="000C51FF">
              <w:rPr>
                <w:rFonts w:eastAsia="ArialNarrow" w:cs="Times New Roman"/>
                <w:b/>
                <w:color w:val="000000"/>
                <w:sz w:val="22"/>
                <w:szCs w:val="22"/>
                <w:lang w:val="pl-PL"/>
              </w:rPr>
              <w:t>:</w:t>
            </w:r>
          </w:p>
          <w:p w:rsidR="00AE4EED" w:rsidRPr="00296928" w:rsidRDefault="00372E83" w:rsidP="007D45B7">
            <w:pPr>
              <w:autoSpaceDE w:val="0"/>
              <w:autoSpaceDN w:val="0"/>
              <w:adjustRightInd w:val="0"/>
              <w:spacing w:after="0" w:line="240" w:lineRule="auto"/>
              <w:rPr>
                <w:rFonts w:eastAsia="ArialNarrow" w:cs="Times New Roman"/>
                <w:b/>
                <w:color w:val="000000"/>
                <w:sz w:val="22"/>
                <w:szCs w:val="22"/>
                <w:lang w:val="pl-PL"/>
              </w:rPr>
            </w:pPr>
            <w:r w:rsidRPr="00900363">
              <w:rPr>
                <w:rFonts w:cstheme="minorHAnsi"/>
                <w:b/>
                <w:lang w:val="pl-PL"/>
              </w:rPr>
              <w:t>Integrująca polityka społeczna, uwzględniająca potrzeby i zmiany struktury społecznej</w:t>
            </w:r>
          </w:p>
        </w:tc>
        <w:tc>
          <w:tcPr>
            <w:tcW w:w="2976" w:type="dxa"/>
            <w:shd w:val="clear" w:color="auto" w:fill="C0C0C0"/>
          </w:tcPr>
          <w:p w:rsidR="00D365E7" w:rsidRPr="00F74234" w:rsidRDefault="00D365E7" w:rsidP="00D365E7">
            <w:pPr>
              <w:autoSpaceDE w:val="0"/>
              <w:autoSpaceDN w:val="0"/>
              <w:adjustRightInd w:val="0"/>
              <w:spacing w:after="0" w:line="240" w:lineRule="auto"/>
              <w:rPr>
                <w:rFonts w:eastAsia="ArialNarrow" w:cs="Times New Roman"/>
                <w:b/>
                <w:color w:val="000000"/>
                <w:sz w:val="22"/>
                <w:szCs w:val="22"/>
                <w:lang w:val="pl-PL"/>
              </w:rPr>
            </w:pPr>
            <w:r w:rsidRPr="00F74234">
              <w:rPr>
                <w:rFonts w:eastAsia="ArialNarrow" w:cs="Times New Roman"/>
                <w:b/>
                <w:color w:val="000000"/>
                <w:sz w:val="22"/>
                <w:szCs w:val="22"/>
                <w:lang w:val="pl-PL"/>
              </w:rPr>
              <w:t>JEDNOSTKA REALIZUJĄCA:</w:t>
            </w:r>
          </w:p>
          <w:p w:rsidR="00AE4EED" w:rsidRPr="00900363" w:rsidRDefault="00AE4EED" w:rsidP="00296928">
            <w:pPr>
              <w:autoSpaceDE w:val="0"/>
              <w:autoSpaceDN w:val="0"/>
              <w:adjustRightInd w:val="0"/>
              <w:spacing w:after="0" w:line="240" w:lineRule="auto"/>
              <w:rPr>
                <w:rFonts w:eastAsia="Calibri" w:cstheme="minorHAnsi"/>
                <w:b/>
                <w:lang w:val="pl-PL"/>
              </w:rPr>
            </w:pPr>
            <w:r w:rsidRPr="00900363">
              <w:rPr>
                <w:rFonts w:eastAsia="Calibri" w:cstheme="minorHAnsi"/>
                <w:b/>
                <w:lang w:val="pl-PL"/>
              </w:rPr>
              <w:t>Instytucje polityki społecznej,</w:t>
            </w:r>
          </w:p>
          <w:p w:rsidR="00AE4EED" w:rsidRPr="00900363" w:rsidRDefault="00AE4EED" w:rsidP="00296928">
            <w:pPr>
              <w:autoSpaceDE w:val="0"/>
              <w:autoSpaceDN w:val="0"/>
              <w:adjustRightInd w:val="0"/>
              <w:spacing w:after="0" w:line="240" w:lineRule="auto"/>
              <w:rPr>
                <w:rFonts w:eastAsia="Calibri" w:cstheme="minorHAnsi"/>
                <w:b/>
                <w:lang w:val="pl-PL"/>
              </w:rPr>
            </w:pPr>
            <w:r w:rsidRPr="00900363">
              <w:rPr>
                <w:rFonts w:eastAsia="Calibri" w:cstheme="minorHAnsi"/>
                <w:b/>
                <w:lang w:val="pl-PL"/>
              </w:rPr>
              <w:t xml:space="preserve">w szczególności Powiatowe Centrum Pomocy Rodzinie </w:t>
            </w:r>
          </w:p>
          <w:p w:rsidR="00AE4EED" w:rsidRPr="00900363" w:rsidRDefault="00AE4EED" w:rsidP="00296928">
            <w:pPr>
              <w:autoSpaceDE w:val="0"/>
              <w:autoSpaceDN w:val="0"/>
              <w:adjustRightInd w:val="0"/>
              <w:spacing w:after="0" w:line="240" w:lineRule="auto"/>
              <w:rPr>
                <w:rFonts w:eastAsia="Calibri" w:cstheme="minorHAnsi"/>
                <w:b/>
                <w:lang w:val="pl-PL"/>
              </w:rPr>
            </w:pPr>
            <w:r w:rsidRPr="00900363">
              <w:rPr>
                <w:rFonts w:eastAsia="Calibri" w:cstheme="minorHAnsi"/>
                <w:b/>
                <w:lang w:val="pl-PL"/>
              </w:rPr>
              <w:t>w Chrzanowie,</w:t>
            </w:r>
          </w:p>
          <w:p w:rsidR="00AE4EED" w:rsidRPr="00C9431B" w:rsidRDefault="00AE4EED" w:rsidP="00296928">
            <w:pPr>
              <w:autoSpaceDE w:val="0"/>
              <w:autoSpaceDN w:val="0"/>
              <w:adjustRightInd w:val="0"/>
              <w:spacing w:after="0" w:line="240" w:lineRule="auto"/>
              <w:rPr>
                <w:rFonts w:eastAsia="ArialNarrow" w:cs="Times New Roman"/>
                <w:b/>
                <w:color w:val="000000"/>
                <w:sz w:val="20"/>
                <w:szCs w:val="20"/>
                <w:lang w:val="pl-PL"/>
              </w:rPr>
            </w:pPr>
            <w:r w:rsidRPr="00900363">
              <w:rPr>
                <w:rFonts w:eastAsia="Calibri" w:cstheme="minorHAnsi"/>
                <w:b/>
                <w:lang w:val="pl-PL"/>
              </w:rPr>
              <w:t>Służby mundurowe, w tym Policja</w:t>
            </w:r>
          </w:p>
        </w:tc>
        <w:tc>
          <w:tcPr>
            <w:tcW w:w="2993" w:type="dxa"/>
            <w:shd w:val="clear" w:color="auto" w:fill="808080"/>
          </w:tcPr>
          <w:p w:rsidR="00AE4EED" w:rsidRPr="00C9431B" w:rsidRDefault="00AE4EED" w:rsidP="007D45B7">
            <w:pPr>
              <w:autoSpaceDE w:val="0"/>
              <w:autoSpaceDN w:val="0"/>
              <w:adjustRightInd w:val="0"/>
              <w:spacing w:after="0" w:line="240" w:lineRule="auto"/>
              <w:rPr>
                <w:rFonts w:eastAsia="ArialNarrow" w:cs="Times New Roman"/>
                <w:b/>
                <w:color w:val="000000"/>
                <w:sz w:val="20"/>
                <w:szCs w:val="20"/>
                <w:lang w:val="pl-PL"/>
              </w:rPr>
            </w:pPr>
            <w:r w:rsidRPr="00C9431B">
              <w:rPr>
                <w:rFonts w:eastAsia="ArialNarrow" w:cs="Times New Roman"/>
                <w:b/>
                <w:color w:val="000000"/>
                <w:sz w:val="20"/>
                <w:szCs w:val="20"/>
                <w:lang w:val="pl-PL"/>
              </w:rPr>
              <w:t>PARTNERZY:</w:t>
            </w:r>
          </w:p>
          <w:p w:rsidR="00AE4EED" w:rsidRPr="00900363" w:rsidRDefault="00AE4EED" w:rsidP="00AE4EED">
            <w:pPr>
              <w:spacing w:before="20" w:after="20" w:line="21" w:lineRule="atLeast"/>
              <w:rPr>
                <w:rFonts w:eastAsia="Calibri" w:cstheme="minorHAnsi"/>
                <w:sz w:val="19"/>
                <w:szCs w:val="19"/>
                <w:lang w:val="pl-PL"/>
              </w:rPr>
            </w:pPr>
            <w:r w:rsidRPr="00900363">
              <w:rPr>
                <w:rFonts w:eastAsia="Calibri" w:cstheme="minorHAnsi"/>
                <w:sz w:val="19"/>
                <w:szCs w:val="19"/>
                <w:lang w:val="pl-PL"/>
              </w:rPr>
              <w:t xml:space="preserve">Urząd Marszałkowski Województwa Małopolskiego, </w:t>
            </w:r>
          </w:p>
          <w:p w:rsidR="00AE4EED" w:rsidRPr="00900363" w:rsidRDefault="00AE4EED" w:rsidP="00AE4EED">
            <w:pPr>
              <w:spacing w:before="20" w:after="20" w:line="21" w:lineRule="atLeast"/>
              <w:rPr>
                <w:rFonts w:eastAsia="Calibri" w:cstheme="minorHAnsi"/>
                <w:sz w:val="19"/>
                <w:szCs w:val="19"/>
                <w:lang w:val="pl-PL"/>
              </w:rPr>
            </w:pPr>
            <w:r w:rsidRPr="00900363">
              <w:rPr>
                <w:rFonts w:eastAsia="Calibri" w:cstheme="minorHAnsi"/>
                <w:sz w:val="19"/>
                <w:szCs w:val="19"/>
                <w:lang w:val="pl-PL"/>
              </w:rPr>
              <w:t xml:space="preserve">Regionalny Ośrodek Polityki Społecznej w Krakowie, </w:t>
            </w:r>
          </w:p>
          <w:p w:rsidR="00AE4EED" w:rsidRPr="00900363" w:rsidRDefault="00AE4EED" w:rsidP="00664F7D">
            <w:pPr>
              <w:spacing w:before="20" w:after="20" w:line="21" w:lineRule="atLeast"/>
              <w:rPr>
                <w:rFonts w:eastAsia="Calibri" w:cstheme="minorHAnsi"/>
                <w:sz w:val="19"/>
                <w:szCs w:val="19"/>
                <w:lang w:val="pl-PL"/>
              </w:rPr>
            </w:pPr>
            <w:r w:rsidRPr="00900363">
              <w:rPr>
                <w:rFonts w:eastAsia="Calibri" w:cstheme="minorHAnsi"/>
                <w:sz w:val="19"/>
                <w:szCs w:val="19"/>
                <w:lang w:val="pl-PL"/>
              </w:rPr>
              <w:t>Sta</w:t>
            </w:r>
            <w:r w:rsidR="00664F7D" w:rsidRPr="00900363">
              <w:rPr>
                <w:rFonts w:eastAsia="Calibri" w:cstheme="minorHAnsi"/>
                <w:sz w:val="19"/>
                <w:szCs w:val="19"/>
                <w:lang w:val="pl-PL"/>
              </w:rPr>
              <w:t>rostwo Powiatowe w Chrzanowie, gminy powiatu chrzanowskiego, i</w:t>
            </w:r>
            <w:r w:rsidRPr="00900363">
              <w:rPr>
                <w:rFonts w:eastAsia="Calibri" w:cstheme="minorHAnsi"/>
                <w:sz w:val="19"/>
                <w:szCs w:val="19"/>
                <w:lang w:val="pl-PL"/>
              </w:rPr>
              <w:t>nstytucje publiczne, w tym, placówki oświatow</w:t>
            </w:r>
            <w:r w:rsidR="00664F7D" w:rsidRPr="00900363">
              <w:rPr>
                <w:rFonts w:eastAsia="Calibri" w:cstheme="minorHAnsi"/>
                <w:sz w:val="19"/>
                <w:szCs w:val="19"/>
                <w:lang w:val="pl-PL"/>
              </w:rPr>
              <w:t xml:space="preserve">e i placówki ochrony zdrowia, organizacje pozarządowe, </w:t>
            </w:r>
            <w:r w:rsidRPr="00900363">
              <w:rPr>
                <w:rFonts w:eastAsia="Calibri" w:cstheme="minorHAnsi"/>
                <w:sz w:val="19"/>
                <w:szCs w:val="19"/>
                <w:lang w:val="pl-PL"/>
              </w:rPr>
              <w:t>sądy</w:t>
            </w:r>
          </w:p>
        </w:tc>
      </w:tr>
      <w:tr w:rsidR="00AE4EED" w:rsidRPr="00D64A4F" w:rsidTr="009A7B91">
        <w:trPr>
          <w:trHeight w:val="405"/>
        </w:trPr>
        <w:tc>
          <w:tcPr>
            <w:tcW w:w="5778" w:type="dxa"/>
            <w:vAlign w:val="center"/>
          </w:tcPr>
          <w:p w:rsidR="00AE4EED" w:rsidRPr="00C9431B" w:rsidRDefault="00AE4EED" w:rsidP="00AE4EED">
            <w:pPr>
              <w:autoSpaceDE w:val="0"/>
              <w:autoSpaceDN w:val="0"/>
              <w:adjustRightInd w:val="0"/>
              <w:spacing w:after="0" w:line="240" w:lineRule="auto"/>
              <w:jc w:val="both"/>
              <w:rPr>
                <w:rFonts w:cstheme="minorHAnsi"/>
                <w:b/>
                <w:color w:val="FF0000"/>
                <w:sz w:val="20"/>
                <w:szCs w:val="20"/>
                <w:lang w:val="pl-PL"/>
              </w:rPr>
            </w:pPr>
            <w:r w:rsidRPr="00C9431B">
              <w:rPr>
                <w:rFonts w:eastAsia="ArialNarrow" w:cs="Times New Roman"/>
                <w:color w:val="000000"/>
                <w:sz w:val="20"/>
                <w:szCs w:val="20"/>
                <w:lang w:val="pl-PL"/>
              </w:rPr>
              <w:lastRenderedPageBreak/>
              <w:t xml:space="preserve">Dotyczy: Informacja w sprawie podjętych działań z zakresu </w:t>
            </w:r>
            <w:r>
              <w:rPr>
                <w:rFonts w:cstheme="minorHAnsi"/>
                <w:b/>
                <w:color w:val="FF0000"/>
                <w:sz w:val="20"/>
                <w:szCs w:val="20"/>
                <w:lang w:val="pl-PL"/>
              </w:rPr>
              <w:t>p</w:t>
            </w:r>
            <w:r w:rsidRPr="00AE4EED">
              <w:rPr>
                <w:rFonts w:cstheme="minorHAnsi"/>
                <w:b/>
                <w:color w:val="FF0000"/>
                <w:sz w:val="20"/>
                <w:szCs w:val="20"/>
                <w:lang w:val="pl-PL"/>
              </w:rPr>
              <w:t>rogram</w:t>
            </w:r>
            <w:r>
              <w:rPr>
                <w:rFonts w:cstheme="minorHAnsi"/>
                <w:b/>
                <w:color w:val="FF0000"/>
                <w:sz w:val="20"/>
                <w:szCs w:val="20"/>
                <w:lang w:val="pl-PL"/>
              </w:rPr>
              <w:t>u</w:t>
            </w:r>
            <w:r w:rsidRPr="00AE4EED">
              <w:rPr>
                <w:rFonts w:cstheme="minorHAnsi"/>
                <w:b/>
                <w:color w:val="FF0000"/>
                <w:sz w:val="20"/>
                <w:szCs w:val="20"/>
                <w:lang w:val="pl-PL"/>
              </w:rPr>
              <w:t xml:space="preserve"> rozwoju</w:t>
            </w:r>
            <w:r>
              <w:rPr>
                <w:rFonts w:cstheme="minorHAnsi"/>
                <w:b/>
                <w:color w:val="FF0000"/>
                <w:sz w:val="20"/>
                <w:szCs w:val="20"/>
                <w:lang w:val="pl-PL"/>
              </w:rPr>
              <w:t xml:space="preserve"> pieczy zastępczej – rodzinnej </w:t>
            </w:r>
            <w:r w:rsidRPr="00AE4EED">
              <w:rPr>
                <w:rFonts w:cstheme="minorHAnsi"/>
                <w:b/>
                <w:color w:val="FF0000"/>
                <w:sz w:val="20"/>
                <w:szCs w:val="20"/>
                <w:lang w:val="pl-PL"/>
              </w:rPr>
              <w:t>i instytucjonalnej (m.in. rodzinne domy dziecka, rodziny zastępcze, specjalistyczne placówki opiekuńczo-wychowawcze).</w:t>
            </w:r>
          </w:p>
        </w:tc>
        <w:tc>
          <w:tcPr>
            <w:tcW w:w="2581" w:type="dxa"/>
            <w:vAlign w:val="center"/>
          </w:tcPr>
          <w:p w:rsidR="00AE4EED" w:rsidRPr="005F4F99" w:rsidRDefault="00AE4EED" w:rsidP="007D45B7">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2015</w:t>
            </w:r>
          </w:p>
        </w:tc>
        <w:tc>
          <w:tcPr>
            <w:tcW w:w="2976" w:type="dxa"/>
            <w:vAlign w:val="center"/>
          </w:tcPr>
          <w:p w:rsidR="00AE4EED" w:rsidRPr="005F4F99" w:rsidRDefault="00AE4EED" w:rsidP="007D45B7">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2016</w:t>
            </w:r>
          </w:p>
        </w:tc>
        <w:tc>
          <w:tcPr>
            <w:tcW w:w="2993" w:type="dxa"/>
            <w:vAlign w:val="center"/>
          </w:tcPr>
          <w:p w:rsidR="00AE4EED" w:rsidRPr="005F4F99" w:rsidRDefault="00AE4EED" w:rsidP="007D45B7">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2017</w:t>
            </w:r>
          </w:p>
        </w:tc>
      </w:tr>
      <w:tr w:rsidR="0044094C" w:rsidRPr="00900363" w:rsidTr="009A7B91">
        <w:trPr>
          <w:trHeight w:val="1175"/>
        </w:trPr>
        <w:tc>
          <w:tcPr>
            <w:tcW w:w="5778" w:type="dxa"/>
          </w:tcPr>
          <w:p w:rsidR="0044094C" w:rsidRPr="00C9431B" w:rsidRDefault="0044094C" w:rsidP="0044094C">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t>OPIS STANU REALIZACJI KIERUNKU INTERWENCJI (m.in.: zrealizowane przedsięwzięcia w danym roku, stopień realizacji kierunku interwencji, skuteczność zastosowanych instrumentów realizacyjnych, ocena partnerów realizacyjnych, sukces</w:t>
            </w:r>
            <w:r>
              <w:rPr>
                <w:rFonts w:eastAsia="ArialNarrow" w:cs="Times New Roman"/>
                <w:color w:val="000000"/>
                <w:sz w:val="20"/>
                <w:szCs w:val="20"/>
                <w:lang w:val="pl-PL"/>
              </w:rPr>
              <w:t>y realizacyjne, uzyskane efekty</w:t>
            </w:r>
          </w:p>
        </w:tc>
        <w:tc>
          <w:tcPr>
            <w:tcW w:w="2581" w:type="dxa"/>
          </w:tcPr>
          <w:p w:rsidR="0044094C" w:rsidRPr="00664F7D" w:rsidRDefault="007C2B6C" w:rsidP="007C2B6C">
            <w:pPr>
              <w:autoSpaceDE w:val="0"/>
              <w:autoSpaceDN w:val="0"/>
              <w:adjustRightInd w:val="0"/>
              <w:spacing w:after="0" w:line="240" w:lineRule="auto"/>
              <w:jc w:val="center"/>
              <w:rPr>
                <w:rFonts w:eastAsia="ArialNarrow" w:cs="Times New Roman"/>
                <w:color w:val="000000"/>
                <w:sz w:val="22"/>
                <w:szCs w:val="22"/>
                <w:lang w:val="pl-PL"/>
              </w:rPr>
            </w:pPr>
            <w:r w:rsidRPr="00050250">
              <w:rPr>
                <w:rFonts w:eastAsia="ArialNarrow" w:cs="Times New Roman"/>
                <w:color w:val="000000"/>
                <w:sz w:val="22"/>
                <w:szCs w:val="22"/>
                <w:lang w:val="pl-PL"/>
              </w:rPr>
              <w:t>BRAK</w:t>
            </w:r>
            <w:r>
              <w:rPr>
                <w:rFonts w:eastAsia="ArialNarrow" w:cs="Times New Roman"/>
                <w:color w:val="000000"/>
                <w:sz w:val="22"/>
                <w:szCs w:val="22"/>
                <w:lang w:val="pl-PL"/>
              </w:rPr>
              <w:t xml:space="preserve"> DANYCH</w:t>
            </w:r>
          </w:p>
        </w:tc>
        <w:tc>
          <w:tcPr>
            <w:tcW w:w="2976" w:type="dxa"/>
          </w:tcPr>
          <w:p w:rsidR="0044094C" w:rsidRPr="00664F7D" w:rsidRDefault="0044094C" w:rsidP="0044094C">
            <w:pPr>
              <w:autoSpaceDE w:val="0"/>
              <w:autoSpaceDN w:val="0"/>
              <w:adjustRightInd w:val="0"/>
              <w:spacing w:after="0" w:line="240" w:lineRule="auto"/>
              <w:rPr>
                <w:rFonts w:eastAsia="ArialNarrow" w:cs="Times New Roman"/>
                <w:color w:val="000000"/>
                <w:sz w:val="22"/>
                <w:szCs w:val="22"/>
                <w:lang w:val="pl-PL"/>
              </w:rPr>
            </w:pPr>
            <w:r w:rsidRPr="00664F7D">
              <w:rPr>
                <w:rFonts w:eastAsia="ArialNarrow" w:cs="Times New Roman"/>
                <w:color w:val="000000"/>
                <w:sz w:val="22"/>
                <w:szCs w:val="22"/>
                <w:lang w:val="pl-PL"/>
              </w:rPr>
              <w:t>Policjanci z KPP w Chrzanowie 6 razy uczestniczyli w odbiorze dzieci w trybie interwencyjnym</w:t>
            </w:r>
            <w:r w:rsidR="00B07832">
              <w:rPr>
                <w:rFonts w:eastAsia="ArialNarrow" w:cs="Times New Roman"/>
                <w:color w:val="000000"/>
                <w:sz w:val="22"/>
                <w:szCs w:val="22"/>
                <w:lang w:val="pl-PL"/>
              </w:rPr>
              <w:t>.</w:t>
            </w:r>
            <w:r w:rsidRPr="00664F7D">
              <w:rPr>
                <w:rFonts w:eastAsia="ArialNarrow" w:cs="Times New Roman"/>
                <w:color w:val="000000"/>
                <w:sz w:val="22"/>
                <w:szCs w:val="22"/>
                <w:lang w:val="pl-PL"/>
              </w:rPr>
              <w:t xml:space="preserve">  </w:t>
            </w:r>
          </w:p>
        </w:tc>
        <w:tc>
          <w:tcPr>
            <w:tcW w:w="2993" w:type="dxa"/>
          </w:tcPr>
          <w:p w:rsidR="0044094C" w:rsidRPr="00664F7D" w:rsidRDefault="0044094C" w:rsidP="0044094C">
            <w:pPr>
              <w:autoSpaceDE w:val="0"/>
              <w:autoSpaceDN w:val="0"/>
              <w:adjustRightInd w:val="0"/>
              <w:spacing w:after="0" w:line="240" w:lineRule="auto"/>
              <w:rPr>
                <w:rFonts w:eastAsia="ArialNarrow" w:cs="Times New Roman"/>
                <w:color w:val="000000"/>
                <w:sz w:val="22"/>
                <w:szCs w:val="22"/>
                <w:lang w:val="pl-PL"/>
              </w:rPr>
            </w:pPr>
            <w:r w:rsidRPr="00664F7D">
              <w:rPr>
                <w:rFonts w:eastAsia="ArialNarrow" w:cs="Times New Roman"/>
                <w:color w:val="000000"/>
                <w:sz w:val="22"/>
                <w:szCs w:val="22"/>
                <w:lang w:val="pl-PL"/>
              </w:rPr>
              <w:t>Policjanci z KPP w Chrzanowie 7 razy uczestniczyli w odbiorze dzieci w trybie interwencyjnym</w:t>
            </w:r>
            <w:r w:rsidR="00B07832">
              <w:rPr>
                <w:rFonts w:eastAsia="ArialNarrow" w:cs="Times New Roman"/>
                <w:color w:val="000000"/>
                <w:sz w:val="22"/>
                <w:szCs w:val="22"/>
                <w:lang w:val="pl-PL"/>
              </w:rPr>
              <w:t>.</w:t>
            </w:r>
            <w:r w:rsidRPr="00664F7D">
              <w:rPr>
                <w:rFonts w:eastAsia="ArialNarrow" w:cs="Times New Roman"/>
                <w:color w:val="000000"/>
                <w:sz w:val="22"/>
                <w:szCs w:val="22"/>
                <w:lang w:val="pl-PL"/>
              </w:rPr>
              <w:t xml:space="preserve"> </w:t>
            </w:r>
          </w:p>
        </w:tc>
      </w:tr>
      <w:tr w:rsidR="0044094C" w:rsidRPr="00D64A4F" w:rsidTr="009A7B91">
        <w:tc>
          <w:tcPr>
            <w:tcW w:w="5778" w:type="dxa"/>
          </w:tcPr>
          <w:p w:rsidR="0044094C" w:rsidRPr="00C9431B" w:rsidRDefault="0044094C" w:rsidP="0044094C">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t>OPIS POWSTAŁYCH TRUDNOŚCI REALIZACYJNYCH</w:t>
            </w:r>
          </w:p>
          <w:p w:rsidR="0044094C" w:rsidRPr="00C9431B" w:rsidRDefault="0044094C" w:rsidP="0044094C">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t>(m.in.: problemy powstałe na etapie realizacji, opóźnienia i ich przyczyny, środki podjęte w celu przezwyciężenia trudności</w:t>
            </w:r>
            <w:r w:rsidR="00AB27F9">
              <w:rPr>
                <w:rFonts w:eastAsia="ArialNarrow" w:cs="Times New Roman"/>
                <w:color w:val="000000"/>
                <w:sz w:val="20"/>
                <w:szCs w:val="20"/>
                <w:lang w:val="pl-PL"/>
              </w:rPr>
              <w:t xml:space="preserve">, rekomendacje dotyczące zmian </w:t>
            </w:r>
            <w:r w:rsidRPr="00C9431B">
              <w:rPr>
                <w:rFonts w:eastAsia="ArialNarrow" w:cs="Times New Roman"/>
                <w:color w:val="000000"/>
                <w:sz w:val="20"/>
                <w:szCs w:val="20"/>
                <w:lang w:val="pl-PL"/>
              </w:rPr>
              <w:t>w realizacji kierunku interwencji, możliwe usprawnienia)</w:t>
            </w:r>
          </w:p>
        </w:tc>
        <w:tc>
          <w:tcPr>
            <w:tcW w:w="2581" w:type="dxa"/>
          </w:tcPr>
          <w:p w:rsidR="0044094C" w:rsidRPr="005F4F99" w:rsidRDefault="00D8508C" w:rsidP="00D8508C">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c>
          <w:tcPr>
            <w:tcW w:w="2976" w:type="dxa"/>
          </w:tcPr>
          <w:p w:rsidR="0044094C" w:rsidRPr="005F4F99" w:rsidRDefault="00D8508C" w:rsidP="00D8508C">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c>
          <w:tcPr>
            <w:tcW w:w="2993" w:type="dxa"/>
          </w:tcPr>
          <w:p w:rsidR="0044094C" w:rsidRPr="005F4F99" w:rsidRDefault="00D8508C" w:rsidP="00D8508C">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r>
      <w:tr w:rsidR="0044094C" w:rsidRPr="00D64A4F" w:rsidTr="009A7B91">
        <w:tc>
          <w:tcPr>
            <w:tcW w:w="5778" w:type="dxa"/>
          </w:tcPr>
          <w:p w:rsidR="0044094C" w:rsidRPr="00C9431B" w:rsidRDefault="0044094C" w:rsidP="0044094C">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t xml:space="preserve">OPIS ŹRÓDEŁ FINANSOWANIA (wielkość środków finansowych wydatkowanych na realizację kierunku interwencji w danym roku, </w:t>
            </w:r>
            <w:r w:rsidR="00D8508C">
              <w:rPr>
                <w:rFonts w:eastAsia="ArialNarrow" w:cs="Times New Roman"/>
                <w:color w:val="000000"/>
                <w:sz w:val="20"/>
                <w:szCs w:val="20"/>
                <w:lang w:val="pl-PL"/>
              </w:rPr>
              <w:br/>
            </w:r>
            <w:r w:rsidRPr="00C9431B">
              <w:rPr>
                <w:rFonts w:eastAsia="ArialNarrow" w:cs="Times New Roman"/>
                <w:color w:val="000000"/>
                <w:sz w:val="20"/>
                <w:szCs w:val="20"/>
                <w:lang w:val="pl-PL"/>
              </w:rPr>
              <w:t>w podziale na źródła finansowania)</w:t>
            </w:r>
          </w:p>
          <w:p w:rsidR="0044094C" w:rsidRPr="00C9431B" w:rsidRDefault="0044094C" w:rsidP="0044094C">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t xml:space="preserve">Budżet Powiatu                              (kwota w zł) </w:t>
            </w:r>
          </w:p>
          <w:p w:rsidR="0044094C" w:rsidRPr="00C9431B" w:rsidRDefault="0044094C" w:rsidP="0044094C">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t>Budżet jednostki realizującej       (kwota w zł)</w:t>
            </w:r>
          </w:p>
          <w:p w:rsidR="0044094C" w:rsidRPr="00C9431B" w:rsidRDefault="0044094C" w:rsidP="0044094C">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t xml:space="preserve">Budżet ................................         (kwota w zł)   </w:t>
            </w:r>
          </w:p>
          <w:p w:rsidR="0044094C" w:rsidRPr="002857B1" w:rsidRDefault="0044094C" w:rsidP="0044094C">
            <w:pPr>
              <w:autoSpaceDE w:val="0"/>
              <w:autoSpaceDN w:val="0"/>
              <w:adjustRightInd w:val="0"/>
              <w:spacing w:after="0" w:line="240" w:lineRule="auto"/>
              <w:rPr>
                <w:rFonts w:eastAsia="ArialNarrow" w:cs="Times New Roman"/>
                <w:color w:val="000000"/>
                <w:sz w:val="20"/>
                <w:szCs w:val="20"/>
                <w:lang w:val="pl-PL"/>
              </w:rPr>
            </w:pPr>
            <w:r w:rsidRPr="002857B1">
              <w:rPr>
                <w:rFonts w:eastAsia="ArialNarrow" w:cs="Times New Roman"/>
                <w:color w:val="000000"/>
                <w:sz w:val="20"/>
                <w:szCs w:val="20"/>
                <w:lang w:val="pl-PL"/>
              </w:rPr>
              <w:t xml:space="preserve">Ogółem :                                          (kwota w zł)                   </w:t>
            </w:r>
          </w:p>
        </w:tc>
        <w:tc>
          <w:tcPr>
            <w:tcW w:w="2581" w:type="dxa"/>
          </w:tcPr>
          <w:p w:rsidR="0044094C" w:rsidRPr="005F4F99" w:rsidRDefault="00D8508C" w:rsidP="00D8508C">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c>
          <w:tcPr>
            <w:tcW w:w="2976" w:type="dxa"/>
          </w:tcPr>
          <w:p w:rsidR="0044094C" w:rsidRPr="005F4F99" w:rsidRDefault="00D8508C" w:rsidP="00D8508C">
            <w:pPr>
              <w:spacing w:after="60" w:line="22" w:lineRule="atLeast"/>
              <w:jc w:val="center"/>
              <w:rPr>
                <w:rFonts w:eastAsia="ArialNarrow" w:cs="Times New Roman"/>
                <w:color w:val="000000"/>
                <w:sz w:val="22"/>
                <w:szCs w:val="22"/>
                <w:lang w:val="pl-PL"/>
              </w:rPr>
            </w:pPr>
            <w:r>
              <w:rPr>
                <w:rFonts w:eastAsia="ArialNarrow" w:cs="Times New Roman"/>
                <w:color w:val="000000"/>
                <w:sz w:val="22"/>
                <w:szCs w:val="22"/>
                <w:lang w:val="pl-PL"/>
              </w:rPr>
              <w:t>-</w:t>
            </w:r>
          </w:p>
          <w:p w:rsidR="0044094C" w:rsidRPr="005F4F99" w:rsidRDefault="0044094C" w:rsidP="0044094C">
            <w:pPr>
              <w:autoSpaceDE w:val="0"/>
              <w:autoSpaceDN w:val="0"/>
              <w:adjustRightInd w:val="0"/>
              <w:spacing w:after="0" w:line="240" w:lineRule="auto"/>
              <w:rPr>
                <w:rFonts w:eastAsia="ArialNarrow" w:cs="Times New Roman"/>
                <w:color w:val="000000"/>
                <w:sz w:val="22"/>
                <w:szCs w:val="22"/>
                <w:lang w:val="pl-PL"/>
              </w:rPr>
            </w:pPr>
          </w:p>
        </w:tc>
        <w:tc>
          <w:tcPr>
            <w:tcW w:w="2993" w:type="dxa"/>
          </w:tcPr>
          <w:p w:rsidR="0044094C" w:rsidRPr="005F4F99" w:rsidRDefault="00D8508C" w:rsidP="00D8508C">
            <w:pPr>
              <w:spacing w:after="60" w:line="22" w:lineRule="atLeast"/>
              <w:jc w:val="center"/>
              <w:rPr>
                <w:rFonts w:eastAsia="ArialNarrow" w:cs="Times New Roman"/>
                <w:color w:val="000000"/>
                <w:sz w:val="22"/>
                <w:szCs w:val="22"/>
                <w:lang w:val="pl-PL"/>
              </w:rPr>
            </w:pPr>
            <w:r>
              <w:rPr>
                <w:rFonts w:eastAsia="ArialNarrow" w:cs="Times New Roman"/>
                <w:color w:val="000000"/>
                <w:sz w:val="22"/>
                <w:szCs w:val="22"/>
                <w:lang w:val="pl-PL"/>
              </w:rPr>
              <w:t>-</w:t>
            </w:r>
          </w:p>
          <w:p w:rsidR="0044094C" w:rsidRPr="005F4F99" w:rsidRDefault="0044094C" w:rsidP="0044094C">
            <w:pPr>
              <w:autoSpaceDE w:val="0"/>
              <w:autoSpaceDN w:val="0"/>
              <w:adjustRightInd w:val="0"/>
              <w:spacing w:after="0" w:line="240" w:lineRule="auto"/>
              <w:rPr>
                <w:rFonts w:eastAsia="ArialNarrow" w:cs="Times New Roman"/>
                <w:color w:val="000000"/>
                <w:sz w:val="22"/>
                <w:szCs w:val="22"/>
                <w:lang w:val="pl-PL"/>
              </w:rPr>
            </w:pPr>
          </w:p>
        </w:tc>
      </w:tr>
    </w:tbl>
    <w:p w:rsidR="00AE4EED" w:rsidRDefault="00AE4EED">
      <w:pPr>
        <w:rPr>
          <w:lang w:val="pl-PL"/>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2696"/>
        <w:gridCol w:w="3003"/>
        <w:gridCol w:w="2851"/>
      </w:tblGrid>
      <w:tr w:rsidR="00AE4EED" w:rsidRPr="00900363" w:rsidTr="007D45B7">
        <w:tc>
          <w:tcPr>
            <w:tcW w:w="14328" w:type="dxa"/>
            <w:gridSpan w:val="4"/>
            <w:tcBorders>
              <w:bottom w:val="single" w:sz="4" w:space="0" w:color="auto"/>
            </w:tcBorders>
            <w:shd w:val="clear" w:color="auto" w:fill="B3B3B3"/>
          </w:tcPr>
          <w:p w:rsidR="00AE4EED" w:rsidRPr="00C803C5" w:rsidRDefault="00AE4EED" w:rsidP="007D45B7">
            <w:pPr>
              <w:autoSpaceDE w:val="0"/>
              <w:autoSpaceDN w:val="0"/>
              <w:adjustRightInd w:val="0"/>
              <w:spacing w:after="0" w:line="240" w:lineRule="auto"/>
              <w:rPr>
                <w:rFonts w:eastAsia="ArialNarrow" w:cs="Times New Roman"/>
                <w:b/>
                <w:color w:val="000000"/>
                <w:sz w:val="22"/>
                <w:szCs w:val="22"/>
                <w:lang w:val="pl-PL"/>
              </w:rPr>
            </w:pPr>
            <w:r w:rsidRPr="00C803C5">
              <w:rPr>
                <w:rFonts w:eastAsia="ArialNarrow" w:cs="Times New Roman"/>
                <w:b/>
                <w:color w:val="000000"/>
                <w:sz w:val="22"/>
                <w:szCs w:val="22"/>
                <w:lang w:val="pl-PL"/>
              </w:rPr>
              <w:t>KIERUNEK INTERWENCJI NR  II.2.6</w:t>
            </w:r>
          </w:p>
          <w:p w:rsidR="00AE4EED" w:rsidRPr="00C803C5" w:rsidRDefault="00AE4EED" w:rsidP="007D45B7">
            <w:pPr>
              <w:autoSpaceDE w:val="0"/>
              <w:autoSpaceDN w:val="0"/>
              <w:adjustRightInd w:val="0"/>
              <w:spacing w:after="0" w:line="240" w:lineRule="auto"/>
              <w:jc w:val="both"/>
              <w:rPr>
                <w:rFonts w:cstheme="minorHAnsi"/>
                <w:b/>
                <w:color w:val="FF0000"/>
                <w:lang w:val="pl-PL"/>
              </w:rPr>
            </w:pPr>
            <w:r w:rsidRPr="00C803C5">
              <w:rPr>
                <w:rFonts w:cstheme="minorHAnsi"/>
                <w:b/>
                <w:color w:val="FF0000"/>
                <w:lang w:val="pl-PL"/>
              </w:rPr>
              <w:t>Kompleksowa polityka senioralna, obejmująca w szczególności rozwój usług specjalistycznych, opiekuńczych i medycznych, dedykowanych osobom starszym, oraz ich aktywizację zawodową, kulturowo-społeczną i obywatelską.</w:t>
            </w:r>
          </w:p>
        </w:tc>
      </w:tr>
      <w:tr w:rsidR="00AE4EED" w:rsidRPr="00DB5257" w:rsidTr="00B10F32">
        <w:tc>
          <w:tcPr>
            <w:tcW w:w="5778" w:type="dxa"/>
            <w:shd w:val="clear" w:color="auto" w:fill="FF9900"/>
          </w:tcPr>
          <w:p w:rsidR="00AE4EED" w:rsidRPr="00C9431B" w:rsidRDefault="00AE4EED" w:rsidP="007D45B7">
            <w:pPr>
              <w:autoSpaceDE w:val="0"/>
              <w:autoSpaceDN w:val="0"/>
              <w:adjustRightInd w:val="0"/>
              <w:spacing w:after="0" w:line="240" w:lineRule="auto"/>
              <w:rPr>
                <w:rFonts w:eastAsia="ArialNarrow" w:cs="Times New Roman"/>
                <w:b/>
                <w:color w:val="000000"/>
                <w:sz w:val="20"/>
                <w:szCs w:val="20"/>
                <w:lang w:val="pl-PL"/>
              </w:rPr>
            </w:pPr>
            <w:r w:rsidRPr="00C9431B">
              <w:rPr>
                <w:rFonts w:eastAsia="ArialNarrow" w:cs="Times New Roman"/>
                <w:b/>
                <w:color w:val="000000"/>
                <w:sz w:val="20"/>
                <w:szCs w:val="20"/>
                <w:lang w:val="pl-PL"/>
              </w:rPr>
              <w:t xml:space="preserve">CEL STRATEGICZNY </w:t>
            </w:r>
          </w:p>
          <w:p w:rsidR="00AE4EED" w:rsidRPr="00C9431B" w:rsidRDefault="00AE4EED" w:rsidP="007D45B7">
            <w:pPr>
              <w:autoSpaceDE w:val="0"/>
              <w:autoSpaceDN w:val="0"/>
              <w:adjustRightInd w:val="0"/>
              <w:spacing w:after="0" w:line="240" w:lineRule="auto"/>
              <w:jc w:val="both"/>
              <w:rPr>
                <w:rFonts w:eastAsia="ArialNarrow" w:cs="Times New Roman"/>
                <w:b/>
                <w:color w:val="000000"/>
                <w:sz w:val="20"/>
                <w:szCs w:val="20"/>
                <w:lang w:val="pl-PL"/>
              </w:rPr>
            </w:pPr>
            <w:r w:rsidRPr="00C9431B">
              <w:rPr>
                <w:rFonts w:eastAsia="Calibri" w:cstheme="minorHAnsi"/>
                <w:b/>
                <w:sz w:val="20"/>
                <w:szCs w:val="20"/>
                <w:lang w:val="pl-PL"/>
              </w:rPr>
              <w:t>WYSOKI POZIOM BEZPIECZEŃSTWA MIESZKAŃCÓW POWIATU CHRZANOWSKIEGO W WYMIARZE SPOŁECZNYM, ZDROWOTNYM I PUBLICZNYM</w:t>
            </w:r>
          </w:p>
        </w:tc>
        <w:tc>
          <w:tcPr>
            <w:tcW w:w="2696" w:type="dxa"/>
            <w:shd w:val="clear" w:color="auto" w:fill="FFCC99"/>
          </w:tcPr>
          <w:p w:rsidR="00CF7E8F" w:rsidRPr="000C51FF" w:rsidRDefault="00CF7E8F" w:rsidP="00CF7E8F">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CEL OPERACYJNY</w:t>
            </w:r>
            <w:r w:rsidRPr="000C51FF">
              <w:rPr>
                <w:rFonts w:eastAsia="ArialNarrow" w:cs="Times New Roman"/>
                <w:b/>
                <w:color w:val="000000"/>
                <w:sz w:val="22"/>
                <w:szCs w:val="22"/>
                <w:lang w:val="pl-PL"/>
              </w:rPr>
              <w:t>:</w:t>
            </w:r>
          </w:p>
          <w:p w:rsidR="00AE4EED" w:rsidRPr="00D8508C" w:rsidRDefault="00372E83" w:rsidP="007D45B7">
            <w:pPr>
              <w:autoSpaceDE w:val="0"/>
              <w:autoSpaceDN w:val="0"/>
              <w:adjustRightInd w:val="0"/>
              <w:spacing w:after="0" w:line="240" w:lineRule="auto"/>
              <w:rPr>
                <w:rFonts w:eastAsia="ArialNarrow" w:cs="Times New Roman"/>
                <w:b/>
                <w:color w:val="000000"/>
                <w:sz w:val="22"/>
                <w:szCs w:val="22"/>
                <w:lang w:val="pl-PL"/>
              </w:rPr>
            </w:pPr>
            <w:r w:rsidRPr="00900363">
              <w:rPr>
                <w:rFonts w:cstheme="minorHAnsi"/>
                <w:b/>
                <w:lang w:val="pl-PL"/>
              </w:rPr>
              <w:t>Integrująca polityka społeczna, uwzględniająca potrzeby i zmiany struktury społecznej</w:t>
            </w:r>
          </w:p>
        </w:tc>
        <w:tc>
          <w:tcPr>
            <w:tcW w:w="3003" w:type="dxa"/>
            <w:shd w:val="clear" w:color="auto" w:fill="C0C0C0"/>
          </w:tcPr>
          <w:p w:rsidR="00D365E7" w:rsidRPr="00F74234" w:rsidRDefault="00D365E7" w:rsidP="00D365E7">
            <w:pPr>
              <w:autoSpaceDE w:val="0"/>
              <w:autoSpaceDN w:val="0"/>
              <w:adjustRightInd w:val="0"/>
              <w:spacing w:after="0" w:line="240" w:lineRule="auto"/>
              <w:rPr>
                <w:rFonts w:eastAsia="ArialNarrow" w:cs="Times New Roman"/>
                <w:b/>
                <w:color w:val="000000"/>
                <w:sz w:val="22"/>
                <w:szCs w:val="22"/>
                <w:lang w:val="pl-PL"/>
              </w:rPr>
            </w:pPr>
            <w:r w:rsidRPr="00F74234">
              <w:rPr>
                <w:rFonts w:eastAsia="ArialNarrow" w:cs="Times New Roman"/>
                <w:b/>
                <w:color w:val="000000"/>
                <w:sz w:val="22"/>
                <w:szCs w:val="22"/>
                <w:lang w:val="pl-PL"/>
              </w:rPr>
              <w:t>JEDNOSTKA REALIZUJĄCA:</w:t>
            </w:r>
          </w:p>
          <w:p w:rsidR="00AE4EED" w:rsidRPr="00900363" w:rsidRDefault="00AE4EED" w:rsidP="00D8508C">
            <w:pPr>
              <w:autoSpaceDE w:val="0"/>
              <w:autoSpaceDN w:val="0"/>
              <w:adjustRightInd w:val="0"/>
              <w:spacing w:after="0" w:line="240" w:lineRule="auto"/>
              <w:rPr>
                <w:rFonts w:eastAsia="Calibri" w:cstheme="minorHAnsi"/>
                <w:b/>
                <w:lang w:val="pl-PL"/>
              </w:rPr>
            </w:pPr>
            <w:r w:rsidRPr="00900363">
              <w:rPr>
                <w:rFonts w:eastAsia="Calibri" w:cstheme="minorHAnsi"/>
                <w:b/>
                <w:lang w:val="pl-PL"/>
              </w:rPr>
              <w:t xml:space="preserve">Starostwo Powiatowe </w:t>
            </w:r>
            <w:r w:rsidR="00D8508C" w:rsidRPr="00900363">
              <w:rPr>
                <w:rFonts w:eastAsia="Calibri" w:cstheme="minorHAnsi"/>
                <w:b/>
                <w:lang w:val="pl-PL"/>
              </w:rPr>
              <w:br/>
            </w:r>
            <w:r w:rsidRPr="00900363">
              <w:rPr>
                <w:rFonts w:eastAsia="Calibri" w:cstheme="minorHAnsi"/>
                <w:b/>
                <w:lang w:val="pl-PL"/>
              </w:rPr>
              <w:t>w Chrzanowie,</w:t>
            </w:r>
          </w:p>
          <w:p w:rsidR="00AE4EED" w:rsidRPr="00900363" w:rsidRDefault="00AE4EED" w:rsidP="00D8508C">
            <w:pPr>
              <w:autoSpaceDE w:val="0"/>
              <w:autoSpaceDN w:val="0"/>
              <w:adjustRightInd w:val="0"/>
              <w:spacing w:after="0" w:line="240" w:lineRule="auto"/>
              <w:rPr>
                <w:rFonts w:eastAsia="Calibri" w:cstheme="minorHAnsi"/>
                <w:b/>
                <w:lang w:val="pl-PL"/>
              </w:rPr>
            </w:pPr>
            <w:r w:rsidRPr="00900363">
              <w:rPr>
                <w:rFonts w:eastAsia="Calibri" w:cstheme="minorHAnsi"/>
                <w:b/>
                <w:lang w:val="pl-PL"/>
              </w:rPr>
              <w:t>Gminy powiatu chrzanowskiego,</w:t>
            </w:r>
          </w:p>
          <w:p w:rsidR="00AE4EED" w:rsidRPr="00900363" w:rsidRDefault="00AE4EED" w:rsidP="00D8508C">
            <w:pPr>
              <w:autoSpaceDE w:val="0"/>
              <w:autoSpaceDN w:val="0"/>
              <w:adjustRightInd w:val="0"/>
              <w:spacing w:after="0" w:line="240" w:lineRule="auto"/>
              <w:rPr>
                <w:rFonts w:eastAsia="Calibri" w:cstheme="minorHAnsi"/>
                <w:b/>
                <w:lang w:val="pl-PL"/>
              </w:rPr>
            </w:pPr>
            <w:r w:rsidRPr="00900363">
              <w:rPr>
                <w:rFonts w:eastAsia="Calibri" w:cstheme="minorHAnsi"/>
                <w:b/>
                <w:lang w:val="pl-PL"/>
              </w:rPr>
              <w:t>Instytucje polityki społecznej,</w:t>
            </w:r>
          </w:p>
          <w:p w:rsidR="00AE4EED" w:rsidRPr="00900363" w:rsidRDefault="00AE4EED" w:rsidP="00D8508C">
            <w:pPr>
              <w:autoSpaceDE w:val="0"/>
              <w:autoSpaceDN w:val="0"/>
              <w:adjustRightInd w:val="0"/>
              <w:spacing w:after="0" w:line="240" w:lineRule="auto"/>
              <w:rPr>
                <w:rFonts w:eastAsia="Calibri" w:cstheme="minorHAnsi"/>
                <w:b/>
                <w:lang w:val="pl-PL"/>
              </w:rPr>
            </w:pPr>
            <w:r w:rsidRPr="00900363">
              <w:rPr>
                <w:rFonts w:eastAsia="Calibri" w:cstheme="minorHAnsi"/>
                <w:b/>
                <w:lang w:val="pl-PL"/>
              </w:rPr>
              <w:t>Placówki ochrony zdrowia,</w:t>
            </w:r>
          </w:p>
          <w:p w:rsidR="00AE4EED" w:rsidRPr="00900363" w:rsidRDefault="00AE4EED" w:rsidP="00D8508C">
            <w:pPr>
              <w:autoSpaceDE w:val="0"/>
              <w:autoSpaceDN w:val="0"/>
              <w:adjustRightInd w:val="0"/>
              <w:spacing w:after="0" w:line="240" w:lineRule="auto"/>
              <w:rPr>
                <w:rFonts w:eastAsia="Calibri" w:cstheme="minorHAnsi"/>
                <w:b/>
                <w:lang w:val="pl-PL"/>
              </w:rPr>
            </w:pPr>
            <w:r w:rsidRPr="00900363">
              <w:rPr>
                <w:rFonts w:eastAsia="Calibri" w:cstheme="minorHAnsi"/>
                <w:b/>
                <w:lang w:val="pl-PL"/>
              </w:rPr>
              <w:t>Organizacje pozarządowe,</w:t>
            </w:r>
          </w:p>
          <w:p w:rsidR="00AE4EED" w:rsidRPr="00C9431B" w:rsidRDefault="00AE4EED" w:rsidP="00D8508C">
            <w:pPr>
              <w:autoSpaceDE w:val="0"/>
              <w:autoSpaceDN w:val="0"/>
              <w:adjustRightInd w:val="0"/>
              <w:spacing w:after="0" w:line="240" w:lineRule="auto"/>
              <w:rPr>
                <w:rFonts w:eastAsia="ArialNarrow" w:cs="Times New Roman"/>
                <w:b/>
                <w:color w:val="000000"/>
                <w:sz w:val="20"/>
                <w:szCs w:val="20"/>
                <w:lang w:val="pl-PL"/>
              </w:rPr>
            </w:pPr>
            <w:r w:rsidRPr="006315B5">
              <w:rPr>
                <w:rFonts w:eastAsia="Calibri" w:cstheme="minorHAnsi"/>
                <w:b/>
              </w:rPr>
              <w:lastRenderedPageBreak/>
              <w:t>Sfera biznesu</w:t>
            </w:r>
          </w:p>
        </w:tc>
        <w:tc>
          <w:tcPr>
            <w:tcW w:w="2851" w:type="dxa"/>
            <w:shd w:val="clear" w:color="auto" w:fill="808080"/>
          </w:tcPr>
          <w:p w:rsidR="00AE4EED" w:rsidRPr="00C9431B" w:rsidRDefault="00AE4EED" w:rsidP="007D45B7">
            <w:pPr>
              <w:autoSpaceDE w:val="0"/>
              <w:autoSpaceDN w:val="0"/>
              <w:adjustRightInd w:val="0"/>
              <w:spacing w:after="0" w:line="240" w:lineRule="auto"/>
              <w:rPr>
                <w:rFonts w:eastAsia="ArialNarrow" w:cs="Times New Roman"/>
                <w:b/>
                <w:color w:val="000000"/>
                <w:sz w:val="20"/>
                <w:szCs w:val="20"/>
                <w:lang w:val="pl-PL"/>
              </w:rPr>
            </w:pPr>
            <w:r w:rsidRPr="00C9431B">
              <w:rPr>
                <w:rFonts w:eastAsia="ArialNarrow" w:cs="Times New Roman"/>
                <w:b/>
                <w:color w:val="000000"/>
                <w:sz w:val="20"/>
                <w:szCs w:val="20"/>
                <w:lang w:val="pl-PL"/>
              </w:rPr>
              <w:lastRenderedPageBreak/>
              <w:t>PARTNERZY:</w:t>
            </w:r>
          </w:p>
          <w:p w:rsidR="00AE4EED" w:rsidRPr="00900363" w:rsidRDefault="00AE4EED" w:rsidP="00AE4EED">
            <w:pPr>
              <w:spacing w:before="20" w:after="20" w:line="21" w:lineRule="atLeast"/>
              <w:rPr>
                <w:rFonts w:eastAsia="Calibri" w:cstheme="minorHAnsi"/>
                <w:sz w:val="19"/>
                <w:szCs w:val="19"/>
                <w:lang w:val="pl-PL"/>
              </w:rPr>
            </w:pPr>
            <w:r w:rsidRPr="00900363">
              <w:rPr>
                <w:rFonts w:eastAsia="Calibri" w:cstheme="minorHAnsi"/>
                <w:sz w:val="19"/>
                <w:szCs w:val="19"/>
                <w:lang w:val="pl-PL"/>
              </w:rPr>
              <w:t xml:space="preserve">Urząd Marszałkowski Województwa Małopolskiego, </w:t>
            </w:r>
          </w:p>
          <w:p w:rsidR="00AE4EED" w:rsidRPr="00900363" w:rsidRDefault="00AE4EED" w:rsidP="00AE4EED">
            <w:pPr>
              <w:spacing w:before="20" w:after="20" w:line="21" w:lineRule="atLeast"/>
              <w:rPr>
                <w:rFonts w:eastAsia="Calibri" w:cstheme="minorHAnsi"/>
                <w:sz w:val="19"/>
                <w:szCs w:val="19"/>
                <w:lang w:val="pl-PL"/>
              </w:rPr>
            </w:pPr>
            <w:r w:rsidRPr="00900363">
              <w:rPr>
                <w:rFonts w:eastAsia="Calibri" w:cstheme="minorHAnsi"/>
                <w:sz w:val="19"/>
                <w:szCs w:val="19"/>
                <w:lang w:val="pl-PL"/>
              </w:rPr>
              <w:t xml:space="preserve">Regionalny Ośrodek Polityki Społecznej w Krakowie, </w:t>
            </w:r>
          </w:p>
          <w:p w:rsidR="00AE4EED" w:rsidRPr="00C9431B" w:rsidRDefault="00AE4EED" w:rsidP="00AE4EED">
            <w:pPr>
              <w:autoSpaceDE w:val="0"/>
              <w:autoSpaceDN w:val="0"/>
              <w:adjustRightInd w:val="0"/>
              <w:spacing w:after="0" w:line="240" w:lineRule="auto"/>
              <w:rPr>
                <w:rFonts w:eastAsia="ArialNarrow" w:cs="Times New Roman"/>
                <w:b/>
                <w:color w:val="000000"/>
                <w:sz w:val="20"/>
                <w:szCs w:val="20"/>
                <w:lang w:val="pl-PL"/>
              </w:rPr>
            </w:pPr>
            <w:r w:rsidRPr="00AE4EED">
              <w:rPr>
                <w:rFonts w:eastAsia="Calibri" w:cstheme="minorHAnsi"/>
                <w:sz w:val="19"/>
                <w:szCs w:val="19"/>
              </w:rPr>
              <w:t>instytucje publiczne</w:t>
            </w:r>
          </w:p>
        </w:tc>
      </w:tr>
      <w:tr w:rsidR="00AE4EED" w:rsidRPr="00D64A4F" w:rsidTr="00B10F32">
        <w:trPr>
          <w:trHeight w:val="405"/>
        </w:trPr>
        <w:tc>
          <w:tcPr>
            <w:tcW w:w="5778" w:type="dxa"/>
            <w:vAlign w:val="center"/>
          </w:tcPr>
          <w:p w:rsidR="00AE4EED" w:rsidRPr="00C9431B" w:rsidRDefault="00AE4EED" w:rsidP="007D45B7">
            <w:pPr>
              <w:autoSpaceDE w:val="0"/>
              <w:autoSpaceDN w:val="0"/>
              <w:adjustRightInd w:val="0"/>
              <w:spacing w:after="0" w:line="240" w:lineRule="auto"/>
              <w:jc w:val="both"/>
              <w:rPr>
                <w:rFonts w:cstheme="minorHAnsi"/>
                <w:b/>
                <w:color w:val="FF0000"/>
                <w:sz w:val="20"/>
                <w:szCs w:val="20"/>
                <w:lang w:val="pl-PL"/>
              </w:rPr>
            </w:pPr>
            <w:r w:rsidRPr="00C9431B">
              <w:rPr>
                <w:rFonts w:eastAsia="ArialNarrow" w:cs="Times New Roman"/>
                <w:color w:val="000000"/>
                <w:sz w:val="20"/>
                <w:szCs w:val="20"/>
                <w:lang w:val="pl-PL"/>
              </w:rPr>
              <w:lastRenderedPageBreak/>
              <w:t xml:space="preserve">Dotyczy: Informacja w sprawie podjętych działań z zakresu </w:t>
            </w:r>
            <w:r>
              <w:rPr>
                <w:rFonts w:eastAsia="ArialNarrow" w:cs="Times New Roman"/>
                <w:color w:val="000000"/>
                <w:sz w:val="20"/>
                <w:szCs w:val="20"/>
                <w:lang w:val="pl-PL"/>
              </w:rPr>
              <w:t xml:space="preserve"> </w:t>
            </w:r>
            <w:r>
              <w:rPr>
                <w:rFonts w:cstheme="minorHAnsi"/>
                <w:b/>
                <w:color w:val="FF0000"/>
                <w:sz w:val="20"/>
                <w:szCs w:val="20"/>
                <w:lang w:val="pl-PL"/>
              </w:rPr>
              <w:t>kompleksowej polityki senioralnej, obejmującej</w:t>
            </w:r>
            <w:r w:rsidRPr="00AE4EED">
              <w:rPr>
                <w:rFonts w:cstheme="minorHAnsi"/>
                <w:b/>
                <w:color w:val="FF0000"/>
                <w:sz w:val="20"/>
                <w:szCs w:val="20"/>
                <w:lang w:val="pl-PL"/>
              </w:rPr>
              <w:t xml:space="preserve"> w szczególności rozwój usług specjalistycznych, opiekuńczych i medycznych, dedykowanych osobom starszym, oraz ich aktywizację zawodową, kulturowo-społeczną i obywatelską.</w:t>
            </w:r>
          </w:p>
        </w:tc>
        <w:tc>
          <w:tcPr>
            <w:tcW w:w="2696" w:type="dxa"/>
            <w:vAlign w:val="center"/>
          </w:tcPr>
          <w:p w:rsidR="00AE4EED" w:rsidRPr="005F4F99" w:rsidRDefault="00AE4EED" w:rsidP="007D45B7">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2015</w:t>
            </w:r>
          </w:p>
        </w:tc>
        <w:tc>
          <w:tcPr>
            <w:tcW w:w="3003" w:type="dxa"/>
            <w:vAlign w:val="center"/>
          </w:tcPr>
          <w:p w:rsidR="00AE4EED" w:rsidRPr="005F4F99" w:rsidRDefault="00AE4EED" w:rsidP="007D45B7">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2016</w:t>
            </w:r>
          </w:p>
        </w:tc>
        <w:tc>
          <w:tcPr>
            <w:tcW w:w="2851" w:type="dxa"/>
            <w:vAlign w:val="center"/>
          </w:tcPr>
          <w:p w:rsidR="00AE4EED" w:rsidRPr="005F4F99" w:rsidRDefault="00AE4EED" w:rsidP="007D45B7">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2017</w:t>
            </w:r>
          </w:p>
        </w:tc>
      </w:tr>
      <w:tr w:rsidR="00E35BA3" w:rsidRPr="00900363" w:rsidTr="00B10F32">
        <w:trPr>
          <w:trHeight w:val="1175"/>
        </w:trPr>
        <w:tc>
          <w:tcPr>
            <w:tcW w:w="5778" w:type="dxa"/>
          </w:tcPr>
          <w:p w:rsidR="00E35BA3" w:rsidRPr="00C9431B" w:rsidRDefault="00E35BA3" w:rsidP="00E35BA3">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t>OPIS STANU REALIZACJI KIERUNKU INTERWENCJI (m.in.: zrealizowane przedsięwzięcia w danym roku, stopień realizacji kierunku interwencji, skuteczność zastosowanych instrumentów realizacyjnych, ocena partnerów realizacyjnych, sukces</w:t>
            </w:r>
            <w:r>
              <w:rPr>
                <w:rFonts w:eastAsia="ArialNarrow" w:cs="Times New Roman"/>
                <w:color w:val="000000"/>
                <w:sz w:val="20"/>
                <w:szCs w:val="20"/>
                <w:lang w:val="pl-PL"/>
              </w:rPr>
              <w:t>y realizacyjne, uzyskane efekty</w:t>
            </w:r>
          </w:p>
        </w:tc>
        <w:tc>
          <w:tcPr>
            <w:tcW w:w="2696" w:type="dxa"/>
          </w:tcPr>
          <w:p w:rsidR="00073873" w:rsidRPr="00C02AAF" w:rsidRDefault="00073873" w:rsidP="00E35BA3">
            <w:pPr>
              <w:autoSpaceDE w:val="0"/>
              <w:autoSpaceDN w:val="0"/>
              <w:adjustRightInd w:val="0"/>
              <w:spacing w:after="0" w:line="240" w:lineRule="auto"/>
              <w:rPr>
                <w:rFonts w:eastAsia="ArialNarrow" w:cs="Times New Roman"/>
                <w:b/>
                <w:color w:val="000000"/>
                <w:sz w:val="22"/>
                <w:szCs w:val="22"/>
                <w:lang w:val="pl-PL"/>
              </w:rPr>
            </w:pPr>
            <w:r w:rsidRPr="00C02AAF">
              <w:rPr>
                <w:rFonts w:eastAsia="ArialNarrow" w:cs="Times New Roman"/>
                <w:b/>
                <w:color w:val="000000"/>
                <w:sz w:val="22"/>
                <w:szCs w:val="22"/>
                <w:lang w:val="pl-PL"/>
              </w:rPr>
              <w:t>UTW CHR</w:t>
            </w:r>
            <w:r w:rsidR="00AB27F9">
              <w:rPr>
                <w:rFonts w:eastAsia="ArialNarrow" w:cs="Times New Roman"/>
                <w:b/>
                <w:color w:val="000000"/>
                <w:sz w:val="22"/>
                <w:szCs w:val="22"/>
                <w:lang w:val="pl-PL"/>
              </w:rPr>
              <w:t>ZANÓW</w:t>
            </w:r>
          </w:p>
          <w:p w:rsidR="00073873" w:rsidRPr="00073873" w:rsidRDefault="00073873" w:rsidP="00073873">
            <w:pPr>
              <w:autoSpaceDE w:val="0"/>
              <w:autoSpaceDN w:val="0"/>
              <w:adjustRightInd w:val="0"/>
              <w:spacing w:after="0" w:line="240" w:lineRule="auto"/>
              <w:rPr>
                <w:rFonts w:eastAsia="ArialNarrow" w:cs="Times New Roman"/>
                <w:color w:val="000000"/>
                <w:sz w:val="22"/>
                <w:szCs w:val="22"/>
                <w:lang w:val="pl-PL"/>
              </w:rPr>
            </w:pPr>
            <w:r w:rsidRPr="00073873">
              <w:rPr>
                <w:rFonts w:eastAsia="ArialNarrow" w:cs="Times New Roman"/>
                <w:color w:val="000000"/>
                <w:sz w:val="22"/>
                <w:szCs w:val="22"/>
                <w:lang w:val="pl-PL"/>
              </w:rPr>
              <w:t xml:space="preserve">Realizacja VI Wiosny Artystycznej „A w sercu ciągle maj…” – festiwal twórczości artystycznej </w:t>
            </w:r>
            <w:r w:rsidR="006315B5">
              <w:rPr>
                <w:rFonts w:eastAsia="ArialNarrow" w:cs="Times New Roman"/>
                <w:color w:val="000000"/>
                <w:sz w:val="22"/>
                <w:szCs w:val="22"/>
                <w:lang w:val="pl-PL"/>
              </w:rPr>
              <w:br/>
            </w:r>
            <w:r w:rsidRPr="00073873">
              <w:rPr>
                <w:rFonts w:eastAsia="ArialNarrow" w:cs="Times New Roman"/>
                <w:color w:val="000000"/>
                <w:sz w:val="22"/>
                <w:szCs w:val="22"/>
                <w:lang w:val="pl-PL"/>
              </w:rPr>
              <w:t>w UTW z terenu południowej Polski</w:t>
            </w:r>
            <w:r w:rsidR="00842D67">
              <w:rPr>
                <w:rFonts w:eastAsia="ArialNarrow" w:cs="Times New Roman"/>
                <w:color w:val="000000"/>
                <w:sz w:val="22"/>
                <w:szCs w:val="22"/>
                <w:lang w:val="pl-PL"/>
              </w:rPr>
              <w:t>.</w:t>
            </w:r>
          </w:p>
          <w:p w:rsidR="00073873" w:rsidRDefault="00073873" w:rsidP="00073873">
            <w:pPr>
              <w:autoSpaceDE w:val="0"/>
              <w:autoSpaceDN w:val="0"/>
              <w:adjustRightInd w:val="0"/>
              <w:spacing w:after="0" w:line="240" w:lineRule="auto"/>
              <w:rPr>
                <w:rFonts w:eastAsia="ArialNarrow" w:cs="Times New Roman"/>
                <w:color w:val="000000"/>
                <w:sz w:val="22"/>
                <w:szCs w:val="22"/>
                <w:lang w:val="pl-PL"/>
              </w:rPr>
            </w:pPr>
            <w:r w:rsidRPr="00073873">
              <w:rPr>
                <w:rFonts w:eastAsia="ArialNarrow" w:cs="Times New Roman"/>
                <w:color w:val="000000"/>
                <w:sz w:val="22"/>
                <w:szCs w:val="22"/>
                <w:lang w:val="pl-PL"/>
              </w:rPr>
              <w:t xml:space="preserve">W ramach projektu „Nie jesteśmy sami” realizacja spektaklu „Dziady” wg A. Mickiewicza - przedstawienie sceniczne zaprezentowane wielokrotnie widzom </w:t>
            </w:r>
            <w:r w:rsidR="00331C7C">
              <w:rPr>
                <w:rFonts w:eastAsia="ArialNarrow" w:cs="Times New Roman"/>
                <w:color w:val="000000"/>
                <w:sz w:val="22"/>
                <w:szCs w:val="22"/>
                <w:lang w:val="pl-PL"/>
              </w:rPr>
              <w:br/>
            </w:r>
            <w:r w:rsidRPr="00073873">
              <w:rPr>
                <w:rFonts w:eastAsia="ArialNarrow" w:cs="Times New Roman"/>
                <w:color w:val="000000"/>
                <w:sz w:val="22"/>
                <w:szCs w:val="22"/>
                <w:lang w:val="pl-PL"/>
              </w:rPr>
              <w:t xml:space="preserve">w Chrzanowie, Trzebini </w:t>
            </w:r>
            <w:r w:rsidR="00331C7C">
              <w:rPr>
                <w:rFonts w:eastAsia="ArialNarrow" w:cs="Times New Roman"/>
                <w:color w:val="000000"/>
                <w:sz w:val="22"/>
                <w:szCs w:val="22"/>
                <w:lang w:val="pl-PL"/>
              </w:rPr>
              <w:br/>
            </w:r>
            <w:r w:rsidRPr="00073873">
              <w:rPr>
                <w:rFonts w:eastAsia="ArialNarrow" w:cs="Times New Roman"/>
                <w:color w:val="000000"/>
                <w:sz w:val="22"/>
                <w:szCs w:val="22"/>
                <w:lang w:val="pl-PL"/>
              </w:rPr>
              <w:t>i Libiążu, w tym uczniom szkół średnich, wraz z przekazaniem szkołom wersji filmowej</w:t>
            </w:r>
            <w:r w:rsidR="00AB27F9">
              <w:rPr>
                <w:rFonts w:eastAsia="ArialNarrow" w:cs="Times New Roman"/>
                <w:color w:val="000000"/>
                <w:sz w:val="22"/>
                <w:szCs w:val="22"/>
                <w:lang w:val="pl-PL"/>
              </w:rPr>
              <w:t>.</w:t>
            </w:r>
          </w:p>
          <w:p w:rsidR="00C02AAF" w:rsidRPr="00C02AAF" w:rsidRDefault="00C02AAF" w:rsidP="00073873">
            <w:pPr>
              <w:autoSpaceDE w:val="0"/>
              <w:autoSpaceDN w:val="0"/>
              <w:adjustRightInd w:val="0"/>
              <w:spacing w:after="0" w:line="240" w:lineRule="auto"/>
              <w:rPr>
                <w:rFonts w:eastAsia="ArialNarrow" w:cs="Times New Roman"/>
                <w:b/>
                <w:color w:val="000000"/>
                <w:sz w:val="22"/>
                <w:szCs w:val="22"/>
                <w:lang w:val="pl-PL"/>
              </w:rPr>
            </w:pPr>
          </w:p>
          <w:p w:rsidR="00C02AAF" w:rsidRPr="00982603" w:rsidRDefault="00AB27F9" w:rsidP="00073873">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SZPITAL POWIATOWY</w:t>
            </w:r>
          </w:p>
          <w:p w:rsidR="00C02AAF" w:rsidRPr="00900363" w:rsidRDefault="00C02AAF" w:rsidP="00982603">
            <w:pPr>
              <w:autoSpaceDE w:val="0"/>
              <w:autoSpaceDN w:val="0"/>
              <w:adjustRightInd w:val="0"/>
              <w:spacing w:after="0" w:line="240" w:lineRule="auto"/>
              <w:rPr>
                <w:rFonts w:eastAsia="ArialNarrow" w:cs="Times New Roman"/>
                <w:color w:val="000000"/>
                <w:sz w:val="22"/>
                <w:szCs w:val="22"/>
                <w:lang w:val="pl-PL"/>
              </w:rPr>
            </w:pPr>
            <w:r w:rsidRPr="00900363">
              <w:rPr>
                <w:rFonts w:eastAsia="ArialNarrow" w:cs="Times New Roman"/>
                <w:color w:val="000000"/>
                <w:sz w:val="22"/>
                <w:szCs w:val="22"/>
                <w:lang w:val="pl-PL"/>
              </w:rPr>
              <w:t>Ok. 56% pacjentów w wieku powyżej 65 roku życia leczonych w szpitalu.</w:t>
            </w:r>
          </w:p>
          <w:p w:rsidR="00C02AAF" w:rsidRPr="00900363" w:rsidRDefault="00C02AAF" w:rsidP="00982603">
            <w:pPr>
              <w:autoSpaceDE w:val="0"/>
              <w:autoSpaceDN w:val="0"/>
              <w:adjustRightInd w:val="0"/>
              <w:spacing w:after="0" w:line="240" w:lineRule="auto"/>
              <w:rPr>
                <w:rFonts w:eastAsia="ArialNarrow" w:cs="Times New Roman"/>
                <w:color w:val="000000"/>
                <w:sz w:val="22"/>
                <w:szCs w:val="22"/>
                <w:lang w:val="pl-PL"/>
              </w:rPr>
            </w:pPr>
            <w:r w:rsidRPr="00900363">
              <w:rPr>
                <w:rFonts w:eastAsia="ArialNarrow" w:cs="Times New Roman"/>
                <w:color w:val="000000"/>
                <w:sz w:val="22"/>
                <w:szCs w:val="22"/>
                <w:lang w:val="pl-PL"/>
              </w:rPr>
              <w:t>Ok. 40 %  pacjentów w wieku powyżej 65 roku życia przyjętych w trybie ambulatoryjnym.</w:t>
            </w:r>
          </w:p>
          <w:p w:rsidR="00982603" w:rsidRPr="00900363" w:rsidRDefault="00C02AAF" w:rsidP="00982603">
            <w:pPr>
              <w:autoSpaceDE w:val="0"/>
              <w:autoSpaceDN w:val="0"/>
              <w:adjustRightInd w:val="0"/>
              <w:spacing w:after="0" w:line="240" w:lineRule="auto"/>
              <w:rPr>
                <w:rFonts w:eastAsia="ArialNarrow" w:cs="Times New Roman"/>
                <w:color w:val="000000"/>
                <w:sz w:val="22"/>
                <w:szCs w:val="22"/>
                <w:lang w:val="pl-PL"/>
              </w:rPr>
            </w:pPr>
            <w:r w:rsidRPr="00900363">
              <w:rPr>
                <w:rFonts w:eastAsia="ArialNarrow" w:cs="Times New Roman"/>
                <w:color w:val="000000"/>
                <w:sz w:val="22"/>
                <w:szCs w:val="22"/>
                <w:lang w:val="pl-PL"/>
              </w:rPr>
              <w:t xml:space="preserve">Ok. 15 %  w wieku pow. 65 </w:t>
            </w:r>
            <w:r w:rsidRPr="00900363">
              <w:rPr>
                <w:rFonts w:eastAsia="ArialNarrow" w:cs="Times New Roman"/>
                <w:color w:val="000000"/>
                <w:sz w:val="22"/>
                <w:szCs w:val="22"/>
                <w:lang w:val="pl-PL"/>
              </w:rPr>
              <w:lastRenderedPageBreak/>
              <w:t xml:space="preserve">roku życia zadeklarowanych było do lekarza POZ, a ok 28% objętych opieką czynną </w:t>
            </w:r>
            <w:r w:rsidR="00331C7C" w:rsidRPr="00900363">
              <w:rPr>
                <w:rFonts w:eastAsia="ArialNarrow" w:cs="Times New Roman"/>
                <w:color w:val="000000"/>
                <w:sz w:val="22"/>
                <w:szCs w:val="22"/>
                <w:lang w:val="pl-PL"/>
              </w:rPr>
              <w:br/>
            </w:r>
            <w:r w:rsidRPr="00900363">
              <w:rPr>
                <w:rFonts w:eastAsia="ArialNarrow" w:cs="Times New Roman"/>
                <w:color w:val="000000"/>
                <w:sz w:val="22"/>
                <w:szCs w:val="22"/>
                <w:lang w:val="pl-PL"/>
              </w:rPr>
              <w:t>w POZ.</w:t>
            </w:r>
          </w:p>
          <w:p w:rsidR="00C02AAF" w:rsidRPr="00900363" w:rsidRDefault="00C02AAF" w:rsidP="00982603">
            <w:pPr>
              <w:autoSpaceDE w:val="0"/>
              <w:autoSpaceDN w:val="0"/>
              <w:adjustRightInd w:val="0"/>
              <w:spacing w:after="0" w:line="240" w:lineRule="auto"/>
              <w:rPr>
                <w:rFonts w:eastAsia="ArialNarrow" w:cs="Times New Roman"/>
                <w:color w:val="000000"/>
                <w:sz w:val="22"/>
                <w:szCs w:val="22"/>
                <w:lang w:val="pl-PL"/>
              </w:rPr>
            </w:pPr>
            <w:r w:rsidRPr="00900363">
              <w:rPr>
                <w:rFonts w:eastAsia="ArialNarrow" w:cs="Times New Roman"/>
                <w:color w:val="000000"/>
                <w:sz w:val="22"/>
                <w:szCs w:val="22"/>
                <w:lang w:val="pl-PL"/>
              </w:rPr>
              <w:t xml:space="preserve">Zapewnienie 24 godzinnego dostępu do świadczeń w stanach nagłych w Szpitalnym Oddziale Ratunkowym oraz przez Pogotowie Ratunkowe. </w:t>
            </w:r>
          </w:p>
          <w:p w:rsidR="00C02AAF" w:rsidRPr="00900363" w:rsidRDefault="00C02AAF" w:rsidP="00982603">
            <w:pPr>
              <w:autoSpaceDE w:val="0"/>
              <w:autoSpaceDN w:val="0"/>
              <w:adjustRightInd w:val="0"/>
              <w:spacing w:after="0" w:line="240" w:lineRule="auto"/>
              <w:rPr>
                <w:rFonts w:eastAsia="ArialNarrow" w:cs="Times New Roman"/>
                <w:color w:val="000000"/>
                <w:sz w:val="22"/>
                <w:szCs w:val="22"/>
                <w:lang w:val="pl-PL"/>
              </w:rPr>
            </w:pPr>
            <w:r w:rsidRPr="00900363">
              <w:rPr>
                <w:rFonts w:eastAsia="ArialNarrow" w:cs="Times New Roman"/>
                <w:color w:val="000000"/>
                <w:sz w:val="22"/>
                <w:szCs w:val="22"/>
                <w:lang w:val="pl-PL"/>
              </w:rPr>
              <w:t xml:space="preserve">Zapewnienie dostępu do kompleksowej opieki (świadczenia stacjonarne, ambulatoryjne i dzienne </w:t>
            </w:r>
            <w:r w:rsidR="00331C7C" w:rsidRPr="00900363">
              <w:rPr>
                <w:rFonts w:eastAsia="ArialNarrow" w:cs="Times New Roman"/>
                <w:color w:val="000000"/>
                <w:sz w:val="22"/>
                <w:szCs w:val="22"/>
                <w:lang w:val="pl-PL"/>
              </w:rPr>
              <w:br/>
            </w:r>
            <w:r w:rsidRPr="00900363">
              <w:rPr>
                <w:rFonts w:eastAsia="ArialNarrow" w:cs="Times New Roman"/>
                <w:color w:val="000000"/>
                <w:sz w:val="22"/>
                <w:szCs w:val="22"/>
                <w:lang w:val="pl-PL"/>
              </w:rPr>
              <w:t>i środowiskowe) oraz do stacji dializ</w:t>
            </w:r>
            <w:r w:rsidR="00982603" w:rsidRPr="00900363">
              <w:rPr>
                <w:rFonts w:eastAsia="ArialNarrow" w:cs="Times New Roman"/>
                <w:color w:val="000000"/>
                <w:sz w:val="22"/>
                <w:szCs w:val="22"/>
                <w:lang w:val="pl-PL"/>
              </w:rPr>
              <w:t>.</w:t>
            </w:r>
          </w:p>
          <w:p w:rsidR="00C02AAF" w:rsidRPr="00900363" w:rsidRDefault="00C02AAF" w:rsidP="00982603">
            <w:pPr>
              <w:autoSpaceDE w:val="0"/>
              <w:autoSpaceDN w:val="0"/>
              <w:adjustRightInd w:val="0"/>
              <w:spacing w:after="0" w:line="240" w:lineRule="auto"/>
              <w:rPr>
                <w:rFonts w:eastAsia="ArialNarrow" w:cs="Times New Roman"/>
                <w:color w:val="000000"/>
                <w:sz w:val="22"/>
                <w:szCs w:val="22"/>
                <w:lang w:val="pl-PL"/>
              </w:rPr>
            </w:pPr>
            <w:r w:rsidRPr="00900363">
              <w:rPr>
                <w:rFonts w:eastAsia="ArialNarrow" w:cs="Times New Roman"/>
                <w:color w:val="000000"/>
                <w:sz w:val="22"/>
                <w:szCs w:val="22"/>
                <w:lang w:val="pl-PL"/>
              </w:rPr>
              <w:t xml:space="preserve">Zapewnienie dostępu do kompleksowej opieki psychiatrycznej </w:t>
            </w:r>
          </w:p>
          <w:p w:rsidR="00C02AAF" w:rsidRPr="00900363" w:rsidRDefault="00C02AAF" w:rsidP="00982603">
            <w:pPr>
              <w:spacing w:before="60" w:after="120" w:line="240" w:lineRule="auto"/>
              <w:rPr>
                <w:rFonts w:eastAsia="ArialNarrow" w:cs="Times New Roman"/>
                <w:color w:val="000000"/>
                <w:sz w:val="22"/>
                <w:szCs w:val="22"/>
                <w:lang w:val="pl-PL"/>
              </w:rPr>
            </w:pPr>
            <w:r w:rsidRPr="00900363">
              <w:rPr>
                <w:rFonts w:eastAsia="ArialNarrow" w:cs="Times New Roman"/>
                <w:color w:val="000000"/>
                <w:sz w:val="22"/>
                <w:szCs w:val="22"/>
                <w:lang w:val="pl-PL"/>
              </w:rPr>
              <w:t>Zapewnienie dostępu do świadczeń, na które wydłuża się czas oczekiwania, tj. endoprotezoplastyki stawu biodrowego.</w:t>
            </w:r>
          </w:p>
          <w:p w:rsidR="00C02AAF" w:rsidRPr="00900363" w:rsidRDefault="00C02AAF" w:rsidP="00982603">
            <w:pPr>
              <w:spacing w:before="60" w:after="120" w:line="240" w:lineRule="auto"/>
              <w:rPr>
                <w:rFonts w:eastAsia="ArialNarrow" w:cs="Times New Roman"/>
                <w:color w:val="000000"/>
                <w:sz w:val="22"/>
                <w:szCs w:val="22"/>
                <w:lang w:val="pl-PL"/>
              </w:rPr>
            </w:pPr>
            <w:r w:rsidRPr="00900363">
              <w:rPr>
                <w:rFonts w:eastAsia="ArialNarrow" w:cs="Times New Roman"/>
                <w:color w:val="000000"/>
                <w:sz w:val="22"/>
                <w:szCs w:val="22"/>
                <w:lang w:val="pl-PL"/>
              </w:rPr>
              <w:t>Zapewnienie dostępu w lokalizacji (w budynku Szpitala) do podmiotu realizującego</w:t>
            </w:r>
            <w:r w:rsidR="00982603" w:rsidRPr="00900363">
              <w:rPr>
                <w:rFonts w:eastAsia="ArialNarrow" w:cs="Times New Roman"/>
                <w:color w:val="000000"/>
                <w:sz w:val="22"/>
                <w:szCs w:val="22"/>
                <w:lang w:val="pl-PL"/>
              </w:rPr>
              <w:t xml:space="preserve"> </w:t>
            </w:r>
            <w:r w:rsidRPr="00900363">
              <w:rPr>
                <w:rFonts w:eastAsia="ArialNarrow" w:cs="Times New Roman"/>
                <w:color w:val="000000"/>
                <w:sz w:val="22"/>
                <w:szCs w:val="22"/>
                <w:lang w:val="pl-PL"/>
              </w:rPr>
              <w:t>zabiegi zaćmy.</w:t>
            </w:r>
          </w:p>
          <w:p w:rsidR="00C02AAF" w:rsidRPr="00900363" w:rsidRDefault="00C02AAF" w:rsidP="00982603">
            <w:pPr>
              <w:spacing w:before="60" w:after="120" w:line="240" w:lineRule="auto"/>
              <w:rPr>
                <w:rFonts w:eastAsia="ArialNarrow" w:cs="Times New Roman"/>
                <w:color w:val="000000"/>
                <w:sz w:val="22"/>
                <w:szCs w:val="22"/>
                <w:lang w:val="pl-PL"/>
              </w:rPr>
            </w:pPr>
            <w:r w:rsidRPr="00900363">
              <w:rPr>
                <w:rFonts w:eastAsia="ArialNarrow" w:cs="Times New Roman"/>
                <w:color w:val="000000"/>
                <w:sz w:val="22"/>
                <w:szCs w:val="22"/>
                <w:lang w:val="pl-PL"/>
              </w:rPr>
              <w:t xml:space="preserve">Zbieranie wywiadu dotyczącego głównych </w:t>
            </w:r>
            <w:r w:rsidRPr="00900363">
              <w:rPr>
                <w:rFonts w:eastAsia="ArialNarrow" w:cs="Times New Roman"/>
                <w:color w:val="000000"/>
                <w:sz w:val="22"/>
                <w:szCs w:val="22"/>
                <w:lang w:val="pl-PL"/>
              </w:rPr>
              <w:lastRenderedPageBreak/>
              <w:t xml:space="preserve">dolegliwości zgłaszanych przez pacjentów oraz </w:t>
            </w:r>
            <w:r w:rsidR="006315B5" w:rsidRPr="00900363">
              <w:rPr>
                <w:rFonts w:eastAsia="ArialNarrow" w:cs="Times New Roman"/>
                <w:color w:val="000000"/>
                <w:sz w:val="22"/>
                <w:szCs w:val="22"/>
                <w:lang w:val="pl-PL"/>
              </w:rPr>
              <w:br/>
            </w:r>
            <w:r w:rsidRPr="00900363">
              <w:rPr>
                <w:rFonts w:eastAsia="ArialNarrow" w:cs="Times New Roman"/>
                <w:color w:val="000000"/>
                <w:sz w:val="22"/>
                <w:szCs w:val="22"/>
                <w:lang w:val="pl-PL"/>
              </w:rPr>
              <w:t>w razie potrzeby także od rodziny lub opiekunów pacjenta.</w:t>
            </w:r>
          </w:p>
          <w:p w:rsidR="00C02AAF" w:rsidRPr="00900363" w:rsidRDefault="00C02AAF" w:rsidP="00982603">
            <w:pPr>
              <w:spacing w:line="240" w:lineRule="auto"/>
              <w:rPr>
                <w:rFonts w:eastAsia="ArialNarrow" w:cs="Times New Roman"/>
                <w:color w:val="000000"/>
                <w:sz w:val="22"/>
                <w:szCs w:val="22"/>
                <w:lang w:val="pl-PL"/>
              </w:rPr>
            </w:pPr>
            <w:r w:rsidRPr="00900363">
              <w:rPr>
                <w:rFonts w:eastAsia="ArialNarrow" w:cs="Times New Roman"/>
                <w:color w:val="000000"/>
                <w:sz w:val="22"/>
                <w:szCs w:val="22"/>
                <w:lang w:val="pl-PL"/>
              </w:rPr>
              <w:t>Realizacja badań przedmiotowych oraz szeroka diagnostyka ze względu na wielochorobowość pacjentów w wieku starczym oraz obejmująca najczęstsze schorzenia takie jak: otępienie, cukrzyca, pogorszenie funkcji narządów zmysłów, upośledzenie zdolności poznawczej i osłabienie siły mięśniowej.</w:t>
            </w:r>
          </w:p>
          <w:p w:rsidR="00C02AAF" w:rsidRPr="00900363" w:rsidRDefault="00C02AAF" w:rsidP="00982603">
            <w:pPr>
              <w:spacing w:before="60" w:after="120" w:line="240" w:lineRule="auto"/>
              <w:rPr>
                <w:rFonts w:eastAsia="ArialNarrow" w:cs="Times New Roman"/>
                <w:color w:val="000000"/>
                <w:sz w:val="22"/>
                <w:szCs w:val="22"/>
                <w:lang w:val="pl-PL"/>
              </w:rPr>
            </w:pPr>
            <w:r w:rsidRPr="00900363">
              <w:rPr>
                <w:rFonts w:eastAsia="ArialNarrow" w:cs="Times New Roman"/>
                <w:color w:val="000000"/>
                <w:sz w:val="22"/>
                <w:szCs w:val="22"/>
                <w:lang w:val="pl-PL"/>
              </w:rPr>
              <w:t>Ocena stanu zaawansowania odleżyn oraz ustalanie sposobów ich leczenia i monitorowanie postępu gojenia ran.</w:t>
            </w:r>
          </w:p>
          <w:p w:rsidR="00C02AAF" w:rsidRPr="00900363" w:rsidRDefault="00C02AAF" w:rsidP="00982603">
            <w:pPr>
              <w:spacing w:before="60" w:after="120" w:line="240" w:lineRule="auto"/>
              <w:rPr>
                <w:rFonts w:eastAsia="ArialNarrow" w:cs="Times New Roman"/>
                <w:color w:val="000000"/>
                <w:sz w:val="22"/>
                <w:szCs w:val="22"/>
                <w:lang w:val="pl-PL"/>
              </w:rPr>
            </w:pPr>
            <w:r w:rsidRPr="00900363">
              <w:rPr>
                <w:rFonts w:eastAsia="ArialNarrow" w:cs="Times New Roman"/>
                <w:color w:val="000000"/>
                <w:sz w:val="22"/>
                <w:szCs w:val="22"/>
                <w:lang w:val="pl-PL"/>
              </w:rPr>
              <w:t>Ocena sprawności funkcjonalnej w zakresie czynności życia codziennego oraz innych niepełnosprawności.</w:t>
            </w:r>
          </w:p>
          <w:p w:rsidR="00C02AAF" w:rsidRPr="00900363" w:rsidRDefault="00C02AAF" w:rsidP="00982603">
            <w:pPr>
              <w:spacing w:before="60" w:after="120" w:line="240" w:lineRule="auto"/>
              <w:rPr>
                <w:rFonts w:eastAsia="ArialNarrow" w:cs="Times New Roman"/>
                <w:color w:val="000000"/>
                <w:sz w:val="22"/>
                <w:szCs w:val="22"/>
                <w:lang w:val="pl-PL"/>
              </w:rPr>
            </w:pPr>
            <w:r w:rsidRPr="00900363">
              <w:rPr>
                <w:rFonts w:eastAsia="ArialNarrow" w:cs="Times New Roman"/>
                <w:color w:val="000000"/>
                <w:sz w:val="22"/>
                <w:szCs w:val="22"/>
                <w:lang w:val="pl-PL"/>
              </w:rPr>
              <w:t xml:space="preserve">Edukacja w zakresie procesu pielęgnowania </w:t>
            </w:r>
            <w:r w:rsidR="006315B5" w:rsidRPr="00900363">
              <w:rPr>
                <w:rFonts w:eastAsia="ArialNarrow" w:cs="Times New Roman"/>
                <w:color w:val="000000"/>
                <w:sz w:val="22"/>
                <w:szCs w:val="22"/>
                <w:lang w:val="pl-PL"/>
              </w:rPr>
              <w:br/>
            </w:r>
            <w:r w:rsidRPr="00900363">
              <w:rPr>
                <w:rFonts w:eastAsia="ArialNarrow" w:cs="Times New Roman"/>
                <w:color w:val="000000"/>
                <w:sz w:val="22"/>
                <w:szCs w:val="22"/>
                <w:lang w:val="pl-PL"/>
              </w:rPr>
              <w:t xml:space="preserve">w przypadkach </w:t>
            </w:r>
            <w:r w:rsidRPr="00900363">
              <w:rPr>
                <w:rFonts w:eastAsia="ArialNarrow" w:cs="Times New Roman"/>
                <w:color w:val="000000"/>
                <w:sz w:val="22"/>
                <w:szCs w:val="22"/>
                <w:lang w:val="pl-PL"/>
              </w:rPr>
              <w:lastRenderedPageBreak/>
              <w:t xml:space="preserve">przewlekłych ran </w:t>
            </w:r>
            <w:r w:rsidR="006315B5" w:rsidRPr="00900363">
              <w:rPr>
                <w:rFonts w:eastAsia="ArialNarrow" w:cs="Times New Roman"/>
                <w:color w:val="000000"/>
                <w:sz w:val="22"/>
                <w:szCs w:val="22"/>
                <w:lang w:val="pl-PL"/>
              </w:rPr>
              <w:br/>
            </w:r>
            <w:r w:rsidRPr="00900363">
              <w:rPr>
                <w:rFonts w:eastAsia="ArialNarrow" w:cs="Times New Roman"/>
                <w:color w:val="000000"/>
                <w:sz w:val="22"/>
                <w:szCs w:val="22"/>
                <w:lang w:val="pl-PL"/>
              </w:rPr>
              <w:t>i owrzodzeń.</w:t>
            </w:r>
          </w:p>
          <w:p w:rsidR="00C02AAF" w:rsidRPr="00900363" w:rsidRDefault="00C02AAF" w:rsidP="00982603">
            <w:pPr>
              <w:spacing w:before="60" w:after="120" w:line="240" w:lineRule="auto"/>
              <w:rPr>
                <w:rFonts w:eastAsia="ArialNarrow" w:cs="Times New Roman"/>
                <w:color w:val="000000"/>
                <w:sz w:val="22"/>
                <w:szCs w:val="22"/>
                <w:lang w:val="pl-PL"/>
              </w:rPr>
            </w:pPr>
            <w:r w:rsidRPr="00900363">
              <w:rPr>
                <w:rFonts w:eastAsia="ArialNarrow" w:cs="Times New Roman"/>
                <w:color w:val="000000"/>
                <w:sz w:val="22"/>
                <w:szCs w:val="22"/>
                <w:lang w:val="pl-PL"/>
              </w:rPr>
              <w:t>Udzielanie wskazówek na temat ułatwień i wsparcia w czynnościach życia codziennego.</w:t>
            </w:r>
          </w:p>
          <w:p w:rsidR="00C02AAF" w:rsidRPr="00900363" w:rsidRDefault="00C02AAF" w:rsidP="00982603">
            <w:pPr>
              <w:spacing w:before="60" w:after="120" w:line="240" w:lineRule="auto"/>
              <w:rPr>
                <w:rFonts w:eastAsia="ArialNarrow" w:cs="Times New Roman"/>
                <w:color w:val="000000"/>
                <w:sz w:val="22"/>
                <w:szCs w:val="22"/>
                <w:lang w:val="pl-PL"/>
              </w:rPr>
            </w:pPr>
            <w:r w:rsidRPr="00900363">
              <w:rPr>
                <w:rFonts w:eastAsia="ArialNarrow" w:cs="Times New Roman"/>
                <w:color w:val="000000"/>
                <w:sz w:val="22"/>
                <w:szCs w:val="22"/>
                <w:lang w:val="pl-PL"/>
              </w:rPr>
              <w:t xml:space="preserve">Aktywizacja psychiczna </w:t>
            </w:r>
            <w:r w:rsidR="006315B5" w:rsidRPr="00900363">
              <w:rPr>
                <w:rFonts w:eastAsia="ArialNarrow" w:cs="Times New Roman"/>
                <w:color w:val="000000"/>
                <w:sz w:val="22"/>
                <w:szCs w:val="22"/>
                <w:lang w:val="pl-PL"/>
              </w:rPr>
              <w:br/>
            </w:r>
            <w:r w:rsidRPr="00900363">
              <w:rPr>
                <w:rFonts w:eastAsia="ArialNarrow" w:cs="Times New Roman"/>
                <w:color w:val="000000"/>
                <w:sz w:val="22"/>
                <w:szCs w:val="22"/>
                <w:lang w:val="pl-PL"/>
              </w:rPr>
              <w:t>i fizyczna w zakresie samoopieki.</w:t>
            </w:r>
          </w:p>
          <w:p w:rsidR="00C02AAF" w:rsidRPr="00900363" w:rsidRDefault="00C02AAF" w:rsidP="00982603">
            <w:pPr>
              <w:spacing w:before="60" w:after="120" w:line="240" w:lineRule="auto"/>
              <w:rPr>
                <w:rFonts w:eastAsia="ArialNarrow" w:cs="Times New Roman"/>
                <w:color w:val="000000"/>
                <w:sz w:val="22"/>
                <w:szCs w:val="22"/>
                <w:lang w:val="pl-PL"/>
              </w:rPr>
            </w:pPr>
            <w:r w:rsidRPr="00900363">
              <w:rPr>
                <w:rFonts w:eastAsia="ArialNarrow" w:cs="Times New Roman"/>
                <w:color w:val="000000"/>
                <w:sz w:val="22"/>
                <w:szCs w:val="22"/>
                <w:lang w:val="pl-PL"/>
              </w:rPr>
              <w:t xml:space="preserve">Przeprowadzanie cyklicznych szkoleń </w:t>
            </w:r>
            <w:r w:rsidR="006315B5" w:rsidRPr="00900363">
              <w:rPr>
                <w:rFonts w:eastAsia="ArialNarrow" w:cs="Times New Roman"/>
                <w:color w:val="000000"/>
                <w:sz w:val="22"/>
                <w:szCs w:val="22"/>
                <w:lang w:val="pl-PL"/>
              </w:rPr>
              <w:br/>
            </w:r>
            <w:r w:rsidRPr="00900363">
              <w:rPr>
                <w:rFonts w:eastAsia="ArialNarrow" w:cs="Times New Roman"/>
                <w:color w:val="000000"/>
                <w:sz w:val="22"/>
                <w:szCs w:val="22"/>
                <w:lang w:val="pl-PL"/>
              </w:rPr>
              <w:t>z zakresu opieki nad pacjentem i pielęgnowania dla pacjentów i ich rodzin.</w:t>
            </w:r>
          </w:p>
          <w:p w:rsidR="00C02AAF" w:rsidRPr="00900363" w:rsidRDefault="00C02AAF" w:rsidP="00982603">
            <w:pPr>
              <w:spacing w:before="60" w:after="120" w:line="240" w:lineRule="auto"/>
              <w:rPr>
                <w:rFonts w:eastAsia="ArialNarrow" w:cs="Times New Roman"/>
                <w:sz w:val="22"/>
                <w:szCs w:val="22"/>
                <w:lang w:val="pl-PL"/>
              </w:rPr>
            </w:pPr>
            <w:r w:rsidRPr="00900363">
              <w:rPr>
                <w:rFonts w:eastAsia="ArialNarrow" w:cs="Times New Roman"/>
                <w:sz w:val="22"/>
                <w:szCs w:val="22"/>
                <w:lang w:val="pl-PL"/>
              </w:rPr>
              <w:t>Współpraca z ośrodkami pomocy społecznej w procesie rekonwalescencji pacjenta w miejscu zamieszkania i adaptacji do ról społecznych.</w:t>
            </w:r>
          </w:p>
          <w:p w:rsidR="00C02AAF" w:rsidRPr="00900363" w:rsidRDefault="00C02AAF" w:rsidP="00982603">
            <w:pPr>
              <w:spacing w:before="60" w:after="120" w:line="240" w:lineRule="auto"/>
              <w:rPr>
                <w:rFonts w:eastAsia="ArialNarrow" w:cs="Times New Roman"/>
                <w:color w:val="000000"/>
                <w:sz w:val="22"/>
                <w:szCs w:val="22"/>
                <w:lang w:val="pl-PL"/>
              </w:rPr>
            </w:pPr>
            <w:r w:rsidRPr="00900363">
              <w:rPr>
                <w:rFonts w:eastAsia="ArialNarrow" w:cs="Times New Roman"/>
                <w:color w:val="000000"/>
                <w:sz w:val="22"/>
                <w:szCs w:val="22"/>
                <w:lang w:val="pl-PL"/>
              </w:rPr>
              <w:t>Współpraca z podmiotami realizującymi świadczenia w zakresie opieki długoterminowej.</w:t>
            </w:r>
          </w:p>
          <w:p w:rsidR="00C02AAF" w:rsidRDefault="00C02AAF" w:rsidP="00870ED1">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 xml:space="preserve">Współpraca z podmiotami leczniczymi realizującymi opiekę paliatywną </w:t>
            </w:r>
            <w:r w:rsidR="00A81958">
              <w:rPr>
                <w:rFonts w:eastAsia="ArialNarrow" w:cs="Times New Roman"/>
                <w:color w:val="000000"/>
                <w:sz w:val="22"/>
                <w:szCs w:val="22"/>
                <w:lang w:val="pl-PL"/>
              </w:rPr>
              <w:br/>
            </w:r>
            <w:r>
              <w:rPr>
                <w:rFonts w:eastAsia="ArialNarrow" w:cs="Times New Roman"/>
                <w:color w:val="000000"/>
                <w:sz w:val="22"/>
                <w:szCs w:val="22"/>
                <w:lang w:val="pl-PL"/>
              </w:rPr>
              <w:t>i hospicyjną.</w:t>
            </w:r>
          </w:p>
          <w:p w:rsidR="00D433E3" w:rsidRDefault="00D433E3" w:rsidP="00870ED1">
            <w:pPr>
              <w:autoSpaceDE w:val="0"/>
              <w:autoSpaceDN w:val="0"/>
              <w:adjustRightInd w:val="0"/>
              <w:spacing w:after="0" w:line="240" w:lineRule="auto"/>
              <w:rPr>
                <w:rFonts w:eastAsia="ArialNarrow" w:cs="Times New Roman"/>
                <w:color w:val="000000"/>
                <w:sz w:val="22"/>
                <w:szCs w:val="22"/>
                <w:lang w:val="pl-PL"/>
              </w:rPr>
            </w:pPr>
          </w:p>
          <w:p w:rsidR="00D433E3" w:rsidRPr="00D433E3" w:rsidRDefault="00AB27F9" w:rsidP="00C02AAF">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UM ALWERNIA</w:t>
            </w:r>
          </w:p>
          <w:p w:rsidR="00D433E3" w:rsidRDefault="00D433E3" w:rsidP="00C02AAF">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 xml:space="preserve">W trybie ciągłym działania wynikające z Ustawy </w:t>
            </w:r>
            <w:r w:rsidR="00331C7C">
              <w:rPr>
                <w:rFonts w:eastAsia="ArialNarrow" w:cs="Times New Roman"/>
                <w:color w:val="000000"/>
                <w:sz w:val="22"/>
                <w:szCs w:val="22"/>
                <w:lang w:val="pl-PL"/>
              </w:rPr>
              <w:br/>
            </w:r>
            <w:r>
              <w:rPr>
                <w:rFonts w:eastAsia="ArialNarrow" w:cs="Times New Roman"/>
                <w:color w:val="000000"/>
                <w:sz w:val="22"/>
                <w:szCs w:val="22"/>
                <w:lang w:val="pl-PL"/>
              </w:rPr>
              <w:lastRenderedPageBreak/>
              <w:t xml:space="preserve">o Pomocy Społecznej – usługi opiekuńcze w tym specjalistyczne. Kierowanie i finansowanie pobytów </w:t>
            </w:r>
            <w:r w:rsidR="00331C7C">
              <w:rPr>
                <w:rFonts w:eastAsia="ArialNarrow" w:cs="Times New Roman"/>
                <w:color w:val="000000"/>
                <w:sz w:val="22"/>
                <w:szCs w:val="22"/>
                <w:lang w:val="pl-PL"/>
              </w:rPr>
              <w:br/>
            </w:r>
            <w:r>
              <w:rPr>
                <w:rFonts w:eastAsia="ArialNarrow" w:cs="Times New Roman"/>
                <w:color w:val="000000"/>
                <w:sz w:val="22"/>
                <w:szCs w:val="22"/>
                <w:lang w:val="pl-PL"/>
              </w:rPr>
              <w:t>w Domach Pomocy Społecznej.</w:t>
            </w:r>
          </w:p>
          <w:p w:rsidR="00E0290A" w:rsidRDefault="00E0290A" w:rsidP="00C02AAF">
            <w:pPr>
              <w:autoSpaceDE w:val="0"/>
              <w:autoSpaceDN w:val="0"/>
              <w:adjustRightInd w:val="0"/>
              <w:spacing w:after="0" w:line="240" w:lineRule="auto"/>
              <w:rPr>
                <w:rFonts w:eastAsia="ArialNarrow" w:cs="Times New Roman"/>
                <w:color w:val="000000"/>
                <w:sz w:val="22"/>
                <w:szCs w:val="22"/>
                <w:lang w:val="pl-PL"/>
              </w:rPr>
            </w:pPr>
          </w:p>
          <w:p w:rsidR="00E0290A" w:rsidRPr="00900363" w:rsidRDefault="00E0290A" w:rsidP="00E0290A">
            <w:pPr>
              <w:pStyle w:val="Domynie"/>
              <w:spacing w:after="0" w:line="100" w:lineRule="atLeast"/>
              <w:rPr>
                <w:rFonts w:cstheme="minorBidi"/>
                <w:b/>
                <w:sz w:val="22"/>
                <w:szCs w:val="22"/>
                <w:lang w:val="pl-PL"/>
              </w:rPr>
            </w:pPr>
            <w:r w:rsidRPr="00900363">
              <w:rPr>
                <w:rFonts w:cstheme="minorBidi"/>
                <w:b/>
                <w:sz w:val="22"/>
                <w:szCs w:val="22"/>
                <w:lang w:val="pl-PL"/>
              </w:rPr>
              <w:t>UM TRZEBINIA</w:t>
            </w:r>
          </w:p>
          <w:p w:rsidR="00E0290A" w:rsidRPr="00900363" w:rsidRDefault="00E0290A" w:rsidP="00E0290A">
            <w:pPr>
              <w:pStyle w:val="Domynie"/>
              <w:spacing w:after="0" w:line="100" w:lineRule="atLeast"/>
              <w:rPr>
                <w:rFonts w:cstheme="minorBidi"/>
                <w:sz w:val="22"/>
                <w:szCs w:val="22"/>
                <w:lang w:val="pl-PL"/>
              </w:rPr>
            </w:pPr>
            <w:r w:rsidRPr="00900363">
              <w:rPr>
                <w:rFonts w:cstheme="minorBidi"/>
                <w:sz w:val="22"/>
                <w:szCs w:val="22"/>
                <w:lang w:val="pl-PL"/>
              </w:rPr>
              <w:t>Opieka nad chorym w domu</w:t>
            </w:r>
            <w:r w:rsidR="004C09DB" w:rsidRPr="00900363">
              <w:rPr>
                <w:rFonts w:cstheme="minorBidi"/>
                <w:sz w:val="22"/>
                <w:szCs w:val="22"/>
                <w:lang w:val="pl-PL"/>
              </w:rPr>
              <w:t xml:space="preserve"> w zakresie usług opiekuńczych </w:t>
            </w:r>
            <w:r w:rsidR="004C09DB" w:rsidRPr="00900363">
              <w:rPr>
                <w:rFonts w:cstheme="minorBidi"/>
                <w:sz w:val="22"/>
                <w:szCs w:val="22"/>
                <w:lang w:val="pl-PL"/>
              </w:rPr>
              <w:br/>
              <w:t>i</w:t>
            </w:r>
            <w:r w:rsidRPr="00900363">
              <w:rPr>
                <w:rFonts w:cstheme="minorBidi"/>
                <w:sz w:val="22"/>
                <w:szCs w:val="22"/>
                <w:lang w:val="pl-PL"/>
              </w:rPr>
              <w:t xml:space="preserve"> specjalistycznych usług opiekuńczych. </w:t>
            </w:r>
            <w:r w:rsidR="00AB3F4D" w:rsidRPr="00900363">
              <w:rPr>
                <w:rFonts w:cstheme="minorBidi"/>
                <w:sz w:val="22"/>
                <w:szCs w:val="22"/>
                <w:lang w:val="pl-PL"/>
              </w:rPr>
              <w:t>- otwarty konkurs ofert – powierz</w:t>
            </w:r>
            <w:r w:rsidRPr="00900363">
              <w:rPr>
                <w:rFonts w:cstheme="minorBidi"/>
                <w:sz w:val="22"/>
                <w:szCs w:val="22"/>
                <w:lang w:val="pl-PL"/>
              </w:rPr>
              <w:t>enie – Realizator Polski Czerwony Krzyż.</w:t>
            </w:r>
          </w:p>
          <w:p w:rsidR="00E0290A" w:rsidRPr="00900363" w:rsidRDefault="00E0290A" w:rsidP="00E0290A">
            <w:pPr>
              <w:pStyle w:val="Domynie"/>
              <w:spacing w:after="0" w:line="100" w:lineRule="atLeast"/>
              <w:rPr>
                <w:rFonts w:cstheme="minorBidi"/>
                <w:sz w:val="22"/>
                <w:szCs w:val="22"/>
                <w:lang w:val="pl-PL"/>
              </w:rPr>
            </w:pPr>
            <w:r w:rsidRPr="00900363">
              <w:rPr>
                <w:rFonts w:cstheme="minorBidi"/>
                <w:sz w:val="22"/>
                <w:szCs w:val="22"/>
                <w:lang w:val="pl-PL"/>
              </w:rPr>
              <w:t>- Prowadzenie klubów seniora na terenie Gminy Trzebinia –  otwarty konkurs ofert – wsparcie.</w:t>
            </w:r>
          </w:p>
          <w:p w:rsidR="00E0290A" w:rsidRPr="00900363" w:rsidRDefault="00E0290A" w:rsidP="00E0290A">
            <w:pPr>
              <w:pStyle w:val="Domynie"/>
              <w:spacing w:after="0" w:line="100" w:lineRule="atLeast"/>
              <w:rPr>
                <w:rFonts w:cstheme="minorBidi"/>
                <w:sz w:val="22"/>
                <w:szCs w:val="22"/>
                <w:lang w:val="pl-PL"/>
              </w:rPr>
            </w:pPr>
            <w:r w:rsidRPr="00900363">
              <w:rPr>
                <w:rFonts w:cstheme="minorBidi"/>
                <w:sz w:val="22"/>
                <w:szCs w:val="22"/>
                <w:lang w:val="pl-PL"/>
              </w:rPr>
              <w:t>Realizatorzy – Polski Związek Emerytów, Rencistów I Inwalidów Oddział w Chrzanowie; Stowarzyszenie Emerytów</w:t>
            </w:r>
            <w:r w:rsidR="00B1103E" w:rsidRPr="00900363">
              <w:rPr>
                <w:rFonts w:cstheme="minorBidi"/>
                <w:sz w:val="22"/>
                <w:szCs w:val="22"/>
                <w:lang w:val="pl-PL"/>
              </w:rPr>
              <w:t xml:space="preserve"> </w:t>
            </w:r>
            <w:r w:rsidR="004C09DB" w:rsidRPr="00900363">
              <w:rPr>
                <w:rFonts w:cstheme="minorBidi"/>
                <w:sz w:val="22"/>
                <w:szCs w:val="22"/>
                <w:lang w:val="pl-PL"/>
              </w:rPr>
              <w:br/>
            </w:r>
            <w:r w:rsidRPr="00900363">
              <w:rPr>
                <w:rFonts w:cstheme="minorBidi"/>
                <w:sz w:val="22"/>
                <w:szCs w:val="22"/>
                <w:lang w:val="pl-PL"/>
              </w:rPr>
              <w:t>i Rencistów “Radość”.</w:t>
            </w:r>
          </w:p>
          <w:p w:rsidR="004A09D3" w:rsidRDefault="004A09D3" w:rsidP="00C02AAF">
            <w:pPr>
              <w:autoSpaceDE w:val="0"/>
              <w:autoSpaceDN w:val="0"/>
              <w:adjustRightInd w:val="0"/>
              <w:spacing w:after="0" w:line="240" w:lineRule="auto"/>
              <w:rPr>
                <w:rFonts w:eastAsia="ArialNarrow" w:cs="Times New Roman"/>
                <w:b/>
                <w:color w:val="000000" w:themeColor="text1"/>
                <w:sz w:val="22"/>
                <w:szCs w:val="22"/>
                <w:lang w:val="pl-PL"/>
              </w:rPr>
            </w:pPr>
          </w:p>
          <w:p w:rsidR="004A09D3" w:rsidRPr="004A09D3" w:rsidRDefault="004A09D3" w:rsidP="00C02AAF">
            <w:pPr>
              <w:autoSpaceDE w:val="0"/>
              <w:autoSpaceDN w:val="0"/>
              <w:adjustRightInd w:val="0"/>
              <w:spacing w:after="0" w:line="240" w:lineRule="auto"/>
              <w:rPr>
                <w:rFonts w:eastAsia="ArialNarrow" w:cs="Times New Roman"/>
                <w:b/>
                <w:color w:val="000000" w:themeColor="text1"/>
                <w:sz w:val="22"/>
                <w:szCs w:val="22"/>
                <w:lang w:val="pl-PL"/>
              </w:rPr>
            </w:pPr>
            <w:r w:rsidRPr="004A09D3">
              <w:rPr>
                <w:rFonts w:eastAsia="ArialNarrow" w:cs="Times New Roman"/>
                <w:b/>
                <w:color w:val="000000" w:themeColor="text1"/>
                <w:sz w:val="22"/>
                <w:szCs w:val="22"/>
                <w:lang w:val="pl-PL"/>
              </w:rPr>
              <w:t>PTTK</w:t>
            </w:r>
          </w:p>
          <w:p w:rsidR="00E0290A" w:rsidRPr="005F4F99" w:rsidRDefault="004A09D3" w:rsidP="00C02AAF">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themeColor="text1"/>
                <w:sz w:val="22"/>
                <w:szCs w:val="22"/>
                <w:lang w:val="pl-PL"/>
              </w:rPr>
              <w:t xml:space="preserve">W Oddziale PTTK </w:t>
            </w:r>
            <w:r w:rsidR="00863F2F">
              <w:rPr>
                <w:rFonts w:eastAsia="ArialNarrow" w:cs="Times New Roman"/>
                <w:color w:val="000000" w:themeColor="text1"/>
                <w:sz w:val="22"/>
                <w:szCs w:val="22"/>
                <w:lang w:val="pl-PL"/>
              </w:rPr>
              <w:br/>
            </w:r>
            <w:r>
              <w:rPr>
                <w:rFonts w:eastAsia="ArialNarrow" w:cs="Times New Roman"/>
                <w:color w:val="000000" w:themeColor="text1"/>
                <w:sz w:val="22"/>
                <w:szCs w:val="22"/>
                <w:lang w:val="pl-PL"/>
              </w:rPr>
              <w:t xml:space="preserve">w Chrzanowie działały koła PTTK przy Uniwersytecie Trzeciego Wieku </w:t>
            </w:r>
            <w:r w:rsidR="00863F2F">
              <w:rPr>
                <w:rFonts w:eastAsia="ArialNarrow" w:cs="Times New Roman"/>
                <w:color w:val="000000" w:themeColor="text1"/>
                <w:sz w:val="22"/>
                <w:szCs w:val="22"/>
                <w:lang w:val="pl-PL"/>
              </w:rPr>
              <w:br/>
            </w:r>
            <w:r>
              <w:rPr>
                <w:rFonts w:eastAsia="ArialNarrow" w:cs="Times New Roman"/>
                <w:color w:val="000000" w:themeColor="text1"/>
                <w:sz w:val="22"/>
                <w:szCs w:val="22"/>
                <w:lang w:val="pl-PL"/>
              </w:rPr>
              <w:t>w Chrzanowie i w Trzebini.</w:t>
            </w:r>
          </w:p>
        </w:tc>
        <w:tc>
          <w:tcPr>
            <w:tcW w:w="3003" w:type="dxa"/>
          </w:tcPr>
          <w:p w:rsidR="00E35BA3" w:rsidRPr="00C02AAF" w:rsidRDefault="00AB27F9" w:rsidP="00E35BA3">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lastRenderedPageBreak/>
              <w:t>UTW CHRZANÓW</w:t>
            </w:r>
          </w:p>
          <w:p w:rsidR="00073873" w:rsidRPr="00073873" w:rsidRDefault="00073873" w:rsidP="00073873">
            <w:pPr>
              <w:autoSpaceDE w:val="0"/>
              <w:autoSpaceDN w:val="0"/>
              <w:adjustRightInd w:val="0"/>
              <w:spacing w:after="0" w:line="240" w:lineRule="auto"/>
              <w:rPr>
                <w:rFonts w:eastAsia="ArialNarrow" w:cs="Times New Roman"/>
                <w:color w:val="000000"/>
                <w:sz w:val="22"/>
                <w:szCs w:val="22"/>
                <w:lang w:val="pl-PL"/>
              </w:rPr>
            </w:pPr>
            <w:r w:rsidRPr="00073873">
              <w:rPr>
                <w:rFonts w:eastAsia="ArialNarrow" w:cs="Times New Roman"/>
                <w:color w:val="000000"/>
                <w:sz w:val="22"/>
                <w:szCs w:val="22"/>
                <w:lang w:val="pl-PL"/>
              </w:rPr>
              <w:t xml:space="preserve">Organizacja spotkania </w:t>
            </w:r>
            <w:r w:rsidR="006315B5">
              <w:rPr>
                <w:rFonts w:eastAsia="ArialNarrow" w:cs="Times New Roman"/>
                <w:color w:val="000000"/>
                <w:sz w:val="22"/>
                <w:szCs w:val="22"/>
                <w:lang w:val="pl-PL"/>
              </w:rPr>
              <w:br/>
            </w:r>
            <w:r w:rsidRPr="00073873">
              <w:rPr>
                <w:rFonts w:eastAsia="ArialNarrow" w:cs="Times New Roman"/>
                <w:color w:val="000000"/>
                <w:sz w:val="22"/>
                <w:szCs w:val="22"/>
                <w:lang w:val="pl-PL"/>
              </w:rPr>
              <w:t xml:space="preserve">z emerytami w siedzibie MBP filia w Płazie – w ramach spotkania fragment spektaklu „Muzyczna podróż po Europie" – udział około 60 osób. </w:t>
            </w:r>
          </w:p>
          <w:p w:rsidR="00073873" w:rsidRPr="00073873" w:rsidRDefault="00073873" w:rsidP="00073873">
            <w:pPr>
              <w:autoSpaceDE w:val="0"/>
              <w:autoSpaceDN w:val="0"/>
              <w:adjustRightInd w:val="0"/>
              <w:spacing w:after="0" w:line="240" w:lineRule="auto"/>
              <w:rPr>
                <w:rFonts w:eastAsia="ArialNarrow" w:cs="Times New Roman"/>
                <w:color w:val="000000"/>
                <w:sz w:val="22"/>
                <w:szCs w:val="22"/>
                <w:lang w:val="pl-PL"/>
              </w:rPr>
            </w:pPr>
            <w:r w:rsidRPr="00073873">
              <w:rPr>
                <w:rFonts w:eastAsia="ArialNarrow" w:cs="Times New Roman"/>
                <w:color w:val="000000"/>
                <w:sz w:val="22"/>
                <w:szCs w:val="22"/>
                <w:lang w:val="pl-PL"/>
              </w:rPr>
              <w:t>Realizacja VII Wiosny Artystycznej „A w sercu ciągle maj…” – festiwal twórczości artystycznej w UTW z terenu południowej Polski – udział około 300 osób</w:t>
            </w:r>
          </w:p>
          <w:p w:rsidR="00073873" w:rsidRPr="00073873" w:rsidRDefault="00073873" w:rsidP="00073873">
            <w:pPr>
              <w:autoSpaceDE w:val="0"/>
              <w:autoSpaceDN w:val="0"/>
              <w:adjustRightInd w:val="0"/>
              <w:spacing w:after="0" w:line="240" w:lineRule="auto"/>
              <w:rPr>
                <w:rFonts w:eastAsia="ArialNarrow" w:cs="Times New Roman"/>
                <w:color w:val="000000"/>
                <w:sz w:val="22"/>
                <w:szCs w:val="22"/>
                <w:lang w:val="pl-PL"/>
              </w:rPr>
            </w:pPr>
            <w:r w:rsidRPr="00073873">
              <w:rPr>
                <w:rFonts w:eastAsia="ArialNarrow" w:cs="Times New Roman"/>
                <w:color w:val="000000"/>
                <w:sz w:val="22"/>
                <w:szCs w:val="22"/>
                <w:lang w:val="pl-PL"/>
              </w:rPr>
              <w:t xml:space="preserve">Udział grupy tanecznej UTW </w:t>
            </w:r>
            <w:r w:rsidR="00331C7C">
              <w:rPr>
                <w:rFonts w:eastAsia="ArialNarrow" w:cs="Times New Roman"/>
                <w:color w:val="000000"/>
                <w:sz w:val="22"/>
                <w:szCs w:val="22"/>
                <w:lang w:val="pl-PL"/>
              </w:rPr>
              <w:br/>
            </w:r>
            <w:r w:rsidRPr="00073873">
              <w:rPr>
                <w:rFonts w:eastAsia="ArialNarrow" w:cs="Times New Roman"/>
                <w:color w:val="000000"/>
                <w:sz w:val="22"/>
                <w:szCs w:val="22"/>
                <w:lang w:val="pl-PL"/>
              </w:rPr>
              <w:t>w „Herbatka u Zieleniewskich” w Trzebini.</w:t>
            </w:r>
          </w:p>
          <w:p w:rsidR="00073873" w:rsidRPr="00073873" w:rsidRDefault="00073873" w:rsidP="00073873">
            <w:pPr>
              <w:autoSpaceDE w:val="0"/>
              <w:autoSpaceDN w:val="0"/>
              <w:adjustRightInd w:val="0"/>
              <w:spacing w:after="0" w:line="240" w:lineRule="auto"/>
              <w:rPr>
                <w:rFonts w:eastAsia="ArialNarrow" w:cs="Times New Roman"/>
                <w:color w:val="000000"/>
                <w:sz w:val="22"/>
                <w:szCs w:val="22"/>
                <w:lang w:val="pl-PL"/>
              </w:rPr>
            </w:pPr>
            <w:r w:rsidRPr="00073873">
              <w:rPr>
                <w:rFonts w:eastAsia="ArialNarrow" w:cs="Times New Roman"/>
                <w:color w:val="000000"/>
                <w:sz w:val="22"/>
                <w:szCs w:val="22"/>
                <w:lang w:val="pl-PL"/>
              </w:rPr>
              <w:t xml:space="preserve">Udział grupy tanecznej UTW </w:t>
            </w:r>
            <w:r w:rsidR="00331C7C">
              <w:rPr>
                <w:rFonts w:eastAsia="ArialNarrow" w:cs="Times New Roman"/>
                <w:color w:val="000000"/>
                <w:sz w:val="22"/>
                <w:szCs w:val="22"/>
                <w:lang w:val="pl-PL"/>
              </w:rPr>
              <w:br/>
            </w:r>
            <w:r w:rsidRPr="00073873">
              <w:rPr>
                <w:rFonts w:eastAsia="ArialNarrow" w:cs="Times New Roman"/>
                <w:color w:val="000000"/>
                <w:sz w:val="22"/>
                <w:szCs w:val="22"/>
                <w:lang w:val="pl-PL"/>
              </w:rPr>
              <w:t xml:space="preserve">w „Ziemniaczysku pod Lipowcem” - festiwal kultury, tradycji, smaków, rzemiosła </w:t>
            </w:r>
            <w:r w:rsidR="00331C7C">
              <w:rPr>
                <w:rFonts w:eastAsia="ArialNarrow" w:cs="Times New Roman"/>
                <w:color w:val="000000"/>
                <w:sz w:val="22"/>
                <w:szCs w:val="22"/>
                <w:lang w:val="pl-PL"/>
              </w:rPr>
              <w:br/>
            </w:r>
            <w:r w:rsidRPr="00073873">
              <w:rPr>
                <w:rFonts w:eastAsia="ArialNarrow" w:cs="Times New Roman"/>
                <w:color w:val="000000"/>
                <w:sz w:val="22"/>
                <w:szCs w:val="22"/>
                <w:lang w:val="pl-PL"/>
              </w:rPr>
              <w:t>i zasobów Małopolski Zachodniej pod marką produktu turystycznego „Chrzanolandia”.</w:t>
            </w:r>
          </w:p>
          <w:p w:rsidR="00073873" w:rsidRPr="00073873" w:rsidRDefault="00073873" w:rsidP="00073873">
            <w:pPr>
              <w:autoSpaceDE w:val="0"/>
              <w:autoSpaceDN w:val="0"/>
              <w:adjustRightInd w:val="0"/>
              <w:spacing w:after="0" w:line="240" w:lineRule="auto"/>
              <w:rPr>
                <w:rFonts w:eastAsia="ArialNarrow" w:cs="Times New Roman"/>
                <w:color w:val="000000"/>
                <w:sz w:val="22"/>
                <w:szCs w:val="22"/>
                <w:lang w:val="pl-PL"/>
              </w:rPr>
            </w:pPr>
            <w:r w:rsidRPr="00073873">
              <w:rPr>
                <w:rFonts w:eastAsia="ArialNarrow" w:cs="Times New Roman"/>
                <w:color w:val="000000"/>
                <w:sz w:val="22"/>
                <w:szCs w:val="22"/>
                <w:lang w:val="pl-PL"/>
              </w:rPr>
              <w:t xml:space="preserve">Realizacja w ramach projektu „Spotkanie wiosny i jesieni życia” spektaklu „Chłopi” wg W. Reymonta - przedstawienie sceniczne zaprezentowane </w:t>
            </w:r>
            <w:r w:rsidRPr="00073873">
              <w:rPr>
                <w:rFonts w:eastAsia="ArialNarrow" w:cs="Times New Roman"/>
                <w:color w:val="000000"/>
                <w:sz w:val="22"/>
                <w:szCs w:val="22"/>
                <w:lang w:val="pl-PL"/>
              </w:rPr>
              <w:lastRenderedPageBreak/>
              <w:t xml:space="preserve">widzom w Chrzanowie, Trzebini i Libiążu, w tym uczniom szkół średnich, wraz </w:t>
            </w:r>
            <w:r w:rsidR="009D0464">
              <w:rPr>
                <w:rFonts w:eastAsia="ArialNarrow" w:cs="Times New Roman"/>
                <w:color w:val="000000"/>
                <w:sz w:val="22"/>
                <w:szCs w:val="22"/>
                <w:lang w:val="pl-PL"/>
              </w:rPr>
              <w:br/>
            </w:r>
            <w:r w:rsidRPr="00073873">
              <w:rPr>
                <w:rFonts w:eastAsia="ArialNarrow" w:cs="Times New Roman"/>
                <w:color w:val="000000"/>
                <w:sz w:val="22"/>
                <w:szCs w:val="22"/>
                <w:lang w:val="pl-PL"/>
              </w:rPr>
              <w:t>z przekazaniem szkołom wersji filmowej.</w:t>
            </w:r>
          </w:p>
          <w:p w:rsidR="00073873" w:rsidRDefault="00073873" w:rsidP="00073873">
            <w:pPr>
              <w:autoSpaceDE w:val="0"/>
              <w:autoSpaceDN w:val="0"/>
              <w:adjustRightInd w:val="0"/>
              <w:spacing w:after="0" w:line="240" w:lineRule="auto"/>
              <w:rPr>
                <w:rFonts w:eastAsia="ArialNarrow" w:cs="Times New Roman"/>
                <w:color w:val="000000"/>
                <w:sz w:val="22"/>
                <w:szCs w:val="22"/>
                <w:lang w:val="pl-PL"/>
              </w:rPr>
            </w:pPr>
            <w:r w:rsidRPr="00073873">
              <w:rPr>
                <w:rFonts w:eastAsia="ArialNarrow" w:cs="Times New Roman"/>
                <w:color w:val="000000"/>
                <w:sz w:val="22"/>
                <w:szCs w:val="22"/>
                <w:lang w:val="pl-PL"/>
              </w:rPr>
              <w:t>Wyjazd grup słuchaczy UTW do Gwoźdźca - wizyta studyjna, warsztaty artystyczne</w:t>
            </w:r>
            <w:r w:rsidR="00982603">
              <w:rPr>
                <w:rFonts w:eastAsia="ArialNarrow" w:cs="Times New Roman"/>
                <w:color w:val="000000"/>
                <w:sz w:val="22"/>
                <w:szCs w:val="22"/>
                <w:lang w:val="pl-PL"/>
              </w:rPr>
              <w:t>.</w:t>
            </w:r>
          </w:p>
          <w:p w:rsidR="00C02AAF" w:rsidRPr="00982603" w:rsidRDefault="00C02AAF" w:rsidP="00982603">
            <w:pPr>
              <w:autoSpaceDE w:val="0"/>
              <w:autoSpaceDN w:val="0"/>
              <w:adjustRightInd w:val="0"/>
              <w:spacing w:after="0" w:line="240" w:lineRule="auto"/>
              <w:rPr>
                <w:rFonts w:eastAsia="ArialNarrow" w:cs="Times New Roman"/>
                <w:color w:val="000000"/>
                <w:sz w:val="22"/>
                <w:szCs w:val="22"/>
                <w:lang w:val="pl-PL"/>
              </w:rPr>
            </w:pPr>
          </w:p>
          <w:p w:rsidR="00C02AAF" w:rsidRPr="00900363" w:rsidRDefault="00AB27F9" w:rsidP="00982603">
            <w:pPr>
              <w:autoSpaceDE w:val="0"/>
              <w:autoSpaceDN w:val="0"/>
              <w:adjustRightInd w:val="0"/>
              <w:spacing w:after="0" w:line="240" w:lineRule="auto"/>
              <w:rPr>
                <w:rFonts w:eastAsia="ArialNarrow" w:cs="Times New Roman"/>
                <w:b/>
                <w:color w:val="000000"/>
                <w:sz w:val="22"/>
                <w:szCs w:val="22"/>
                <w:lang w:val="pl-PL"/>
              </w:rPr>
            </w:pPr>
            <w:r w:rsidRPr="00900363">
              <w:rPr>
                <w:rFonts w:eastAsia="ArialNarrow" w:cs="Times New Roman"/>
                <w:b/>
                <w:color w:val="000000"/>
                <w:sz w:val="22"/>
                <w:szCs w:val="22"/>
                <w:lang w:val="pl-PL"/>
              </w:rPr>
              <w:t>SZPITAL POWIATOWY</w:t>
            </w:r>
          </w:p>
          <w:p w:rsidR="00C02AAF" w:rsidRPr="00900363" w:rsidRDefault="00C02AAF" w:rsidP="00982603">
            <w:pPr>
              <w:autoSpaceDE w:val="0"/>
              <w:autoSpaceDN w:val="0"/>
              <w:adjustRightInd w:val="0"/>
              <w:spacing w:after="0" w:line="240" w:lineRule="auto"/>
              <w:rPr>
                <w:rFonts w:eastAsia="ArialNarrow" w:cs="Times New Roman"/>
                <w:color w:val="000000"/>
                <w:sz w:val="22"/>
                <w:szCs w:val="22"/>
                <w:lang w:val="pl-PL"/>
              </w:rPr>
            </w:pPr>
            <w:r w:rsidRPr="00900363">
              <w:rPr>
                <w:rFonts w:eastAsia="ArialNarrow" w:cs="Times New Roman"/>
                <w:color w:val="000000"/>
                <w:sz w:val="22"/>
                <w:szCs w:val="22"/>
                <w:lang w:val="pl-PL"/>
              </w:rPr>
              <w:t>Ok. 59 % pacjentów w wieku powyżej 65 roku życia leczonych w szpitalu.</w:t>
            </w:r>
          </w:p>
          <w:p w:rsidR="00C02AAF" w:rsidRPr="00900363" w:rsidRDefault="00C02AAF" w:rsidP="00982603">
            <w:pPr>
              <w:autoSpaceDE w:val="0"/>
              <w:autoSpaceDN w:val="0"/>
              <w:adjustRightInd w:val="0"/>
              <w:spacing w:after="0" w:line="240" w:lineRule="auto"/>
              <w:rPr>
                <w:rFonts w:eastAsia="ArialNarrow" w:cs="Times New Roman"/>
                <w:color w:val="000000"/>
                <w:sz w:val="22"/>
                <w:szCs w:val="22"/>
                <w:lang w:val="pl-PL"/>
              </w:rPr>
            </w:pPr>
            <w:r w:rsidRPr="00900363">
              <w:rPr>
                <w:rFonts w:eastAsia="ArialNarrow" w:cs="Times New Roman"/>
                <w:color w:val="000000"/>
                <w:sz w:val="22"/>
                <w:szCs w:val="22"/>
                <w:lang w:val="pl-PL"/>
              </w:rPr>
              <w:t>Ok</w:t>
            </w:r>
            <w:r w:rsidR="007B152F" w:rsidRPr="00900363">
              <w:rPr>
                <w:rFonts w:eastAsia="ArialNarrow" w:cs="Times New Roman"/>
                <w:color w:val="000000"/>
                <w:sz w:val="22"/>
                <w:szCs w:val="22"/>
                <w:lang w:val="pl-PL"/>
              </w:rPr>
              <w:t>.</w:t>
            </w:r>
            <w:r w:rsidRPr="00900363">
              <w:rPr>
                <w:rFonts w:eastAsia="ArialNarrow" w:cs="Times New Roman"/>
                <w:color w:val="000000"/>
                <w:sz w:val="22"/>
                <w:szCs w:val="22"/>
                <w:lang w:val="pl-PL"/>
              </w:rPr>
              <w:t xml:space="preserve"> 40 % pacjentów w wieku powyżej 65 roku życia przyjętych w trybie ambulatoryjnym.</w:t>
            </w:r>
          </w:p>
          <w:p w:rsidR="00C02AAF" w:rsidRPr="00900363" w:rsidRDefault="00C02AAF" w:rsidP="00982603">
            <w:pPr>
              <w:autoSpaceDE w:val="0"/>
              <w:autoSpaceDN w:val="0"/>
              <w:adjustRightInd w:val="0"/>
              <w:spacing w:after="0" w:line="240" w:lineRule="auto"/>
              <w:rPr>
                <w:rFonts w:eastAsia="ArialNarrow" w:cs="Times New Roman"/>
                <w:color w:val="000000"/>
                <w:sz w:val="22"/>
                <w:szCs w:val="22"/>
                <w:lang w:val="pl-PL"/>
              </w:rPr>
            </w:pPr>
            <w:r w:rsidRPr="00900363">
              <w:rPr>
                <w:rFonts w:eastAsia="ArialNarrow" w:cs="Times New Roman"/>
                <w:color w:val="000000"/>
                <w:sz w:val="22"/>
                <w:szCs w:val="22"/>
                <w:lang w:val="pl-PL"/>
              </w:rPr>
              <w:t xml:space="preserve">Ok. 17 %  w wieku pow. 65 roku życia zadeklarowanych było do lekarza POZ, a ok 42 % objętych opieką czynną w POZ. </w:t>
            </w:r>
          </w:p>
          <w:p w:rsidR="00C02AAF" w:rsidRPr="00900363" w:rsidRDefault="00C02AAF" w:rsidP="00982603">
            <w:pPr>
              <w:autoSpaceDE w:val="0"/>
              <w:autoSpaceDN w:val="0"/>
              <w:adjustRightInd w:val="0"/>
              <w:spacing w:after="0" w:line="240" w:lineRule="auto"/>
              <w:rPr>
                <w:rFonts w:eastAsia="ArialNarrow" w:cs="Times New Roman"/>
                <w:color w:val="000000"/>
                <w:sz w:val="22"/>
                <w:szCs w:val="22"/>
                <w:lang w:val="pl-PL"/>
              </w:rPr>
            </w:pPr>
            <w:r w:rsidRPr="00900363">
              <w:rPr>
                <w:rFonts w:eastAsia="ArialNarrow" w:cs="Times New Roman"/>
                <w:color w:val="000000"/>
                <w:sz w:val="22"/>
                <w:szCs w:val="22"/>
                <w:lang w:val="pl-PL"/>
              </w:rPr>
              <w:t>Zapewnienie 24 godzinnego dostępu do świadczeń w stanach nagłych w Szpitalnym Oddziale Ratunkowym oraz przez Pogotowie Ratunkowe.</w:t>
            </w:r>
          </w:p>
          <w:p w:rsidR="00C02AAF" w:rsidRPr="00900363" w:rsidRDefault="00C02AAF" w:rsidP="00982603">
            <w:pPr>
              <w:autoSpaceDE w:val="0"/>
              <w:autoSpaceDN w:val="0"/>
              <w:adjustRightInd w:val="0"/>
              <w:spacing w:after="0" w:line="240" w:lineRule="auto"/>
              <w:rPr>
                <w:rFonts w:eastAsia="ArialNarrow" w:cs="Times New Roman"/>
                <w:color w:val="000000"/>
                <w:sz w:val="22"/>
                <w:szCs w:val="22"/>
                <w:lang w:val="pl-PL"/>
              </w:rPr>
            </w:pPr>
            <w:r w:rsidRPr="00900363">
              <w:rPr>
                <w:rFonts w:eastAsia="ArialNarrow" w:cs="Times New Roman"/>
                <w:color w:val="000000"/>
                <w:sz w:val="22"/>
                <w:szCs w:val="22"/>
                <w:lang w:val="pl-PL"/>
              </w:rPr>
              <w:t>Zapewnienie dostępu do kompleksowej opieki (świadcze</w:t>
            </w:r>
            <w:r w:rsidR="006315B5" w:rsidRPr="00900363">
              <w:rPr>
                <w:rFonts w:eastAsia="ArialNarrow" w:cs="Times New Roman"/>
                <w:color w:val="000000"/>
                <w:sz w:val="22"/>
                <w:szCs w:val="22"/>
                <w:lang w:val="pl-PL"/>
              </w:rPr>
              <w:t>nia stacjonarne, ambulatoryjne,</w:t>
            </w:r>
            <w:r w:rsidRPr="00900363">
              <w:rPr>
                <w:rFonts w:eastAsia="ArialNarrow" w:cs="Times New Roman"/>
                <w:color w:val="000000"/>
                <w:sz w:val="22"/>
                <w:szCs w:val="22"/>
                <w:lang w:val="pl-PL"/>
              </w:rPr>
              <w:t xml:space="preserve"> dzienne </w:t>
            </w:r>
            <w:r w:rsidR="006315B5" w:rsidRPr="00900363">
              <w:rPr>
                <w:rFonts w:eastAsia="ArialNarrow" w:cs="Times New Roman"/>
                <w:color w:val="000000"/>
                <w:sz w:val="22"/>
                <w:szCs w:val="22"/>
                <w:lang w:val="pl-PL"/>
              </w:rPr>
              <w:br/>
            </w:r>
            <w:r w:rsidRPr="00900363">
              <w:rPr>
                <w:rFonts w:eastAsia="ArialNarrow" w:cs="Times New Roman"/>
                <w:color w:val="000000"/>
                <w:sz w:val="22"/>
                <w:szCs w:val="22"/>
                <w:lang w:val="pl-PL"/>
              </w:rPr>
              <w:t>i środowiskowe) oraz do stacji dializ.</w:t>
            </w:r>
          </w:p>
          <w:p w:rsidR="00C02AAF" w:rsidRPr="00900363" w:rsidRDefault="00C02AAF" w:rsidP="00982603">
            <w:pPr>
              <w:autoSpaceDE w:val="0"/>
              <w:autoSpaceDN w:val="0"/>
              <w:adjustRightInd w:val="0"/>
              <w:spacing w:after="0" w:line="240" w:lineRule="auto"/>
              <w:rPr>
                <w:rFonts w:eastAsia="ArialNarrow" w:cs="Times New Roman"/>
                <w:color w:val="000000"/>
                <w:sz w:val="22"/>
                <w:szCs w:val="22"/>
                <w:lang w:val="pl-PL"/>
              </w:rPr>
            </w:pPr>
            <w:r w:rsidRPr="00900363">
              <w:rPr>
                <w:rFonts w:eastAsia="ArialNarrow" w:cs="Times New Roman"/>
                <w:color w:val="000000"/>
                <w:sz w:val="22"/>
                <w:szCs w:val="22"/>
                <w:lang w:val="pl-PL"/>
              </w:rPr>
              <w:t xml:space="preserve">Zapewnienie dostępu do kompleksowej opieki </w:t>
            </w:r>
            <w:r w:rsidRPr="00900363">
              <w:rPr>
                <w:rFonts w:eastAsia="ArialNarrow" w:cs="Times New Roman"/>
                <w:color w:val="000000"/>
                <w:sz w:val="22"/>
                <w:szCs w:val="22"/>
                <w:lang w:val="pl-PL"/>
              </w:rPr>
              <w:lastRenderedPageBreak/>
              <w:t>psychiatrycznej .</w:t>
            </w:r>
          </w:p>
          <w:p w:rsidR="00C02AAF" w:rsidRPr="00900363" w:rsidRDefault="00C02AAF" w:rsidP="00982603">
            <w:pPr>
              <w:autoSpaceDE w:val="0"/>
              <w:autoSpaceDN w:val="0"/>
              <w:adjustRightInd w:val="0"/>
              <w:spacing w:after="0" w:line="240" w:lineRule="auto"/>
              <w:rPr>
                <w:rFonts w:eastAsia="ArialNarrow" w:cs="Times New Roman"/>
                <w:color w:val="000000"/>
                <w:sz w:val="22"/>
                <w:szCs w:val="22"/>
                <w:lang w:val="pl-PL"/>
              </w:rPr>
            </w:pPr>
            <w:r w:rsidRPr="00900363">
              <w:rPr>
                <w:rFonts w:eastAsia="ArialNarrow" w:cs="Times New Roman"/>
                <w:color w:val="000000"/>
                <w:sz w:val="22"/>
                <w:szCs w:val="22"/>
                <w:lang w:val="pl-PL"/>
              </w:rPr>
              <w:t>Zapewnienie dostępu do świadczeń, na które wydłuża się czas oczekiwania, tj. endoprotezoplastyki stawu biodrowego.</w:t>
            </w:r>
          </w:p>
          <w:p w:rsidR="00C02AAF" w:rsidRPr="00900363" w:rsidRDefault="00C02AAF" w:rsidP="00982603">
            <w:pPr>
              <w:autoSpaceDE w:val="0"/>
              <w:autoSpaceDN w:val="0"/>
              <w:adjustRightInd w:val="0"/>
              <w:spacing w:after="0" w:line="240" w:lineRule="auto"/>
              <w:rPr>
                <w:rFonts w:eastAsia="ArialNarrow" w:cs="Times New Roman"/>
                <w:color w:val="000000"/>
                <w:sz w:val="22"/>
                <w:szCs w:val="22"/>
                <w:lang w:val="pl-PL"/>
              </w:rPr>
            </w:pPr>
            <w:r w:rsidRPr="00900363">
              <w:rPr>
                <w:rFonts w:eastAsia="ArialNarrow" w:cs="Times New Roman"/>
                <w:color w:val="000000"/>
                <w:sz w:val="22"/>
                <w:szCs w:val="22"/>
                <w:lang w:val="pl-PL"/>
              </w:rPr>
              <w:t>Zapewnienie dostępu w lokalizacji (w budynku Szpitala) do podmiotu realizującego</w:t>
            </w:r>
          </w:p>
          <w:p w:rsidR="00C02AAF" w:rsidRPr="00900363" w:rsidRDefault="00C02AAF" w:rsidP="00982603">
            <w:pPr>
              <w:autoSpaceDE w:val="0"/>
              <w:autoSpaceDN w:val="0"/>
              <w:adjustRightInd w:val="0"/>
              <w:spacing w:after="0" w:line="240" w:lineRule="auto"/>
              <w:rPr>
                <w:rFonts w:eastAsia="ArialNarrow" w:cs="Times New Roman"/>
                <w:color w:val="000000"/>
                <w:sz w:val="22"/>
                <w:szCs w:val="22"/>
                <w:lang w:val="pl-PL"/>
              </w:rPr>
            </w:pPr>
            <w:r w:rsidRPr="00900363">
              <w:rPr>
                <w:rFonts w:eastAsia="ArialNarrow" w:cs="Times New Roman"/>
                <w:color w:val="000000"/>
                <w:sz w:val="22"/>
                <w:szCs w:val="22"/>
                <w:lang w:val="pl-PL"/>
              </w:rPr>
              <w:t>zabiegi zaćmy.</w:t>
            </w:r>
          </w:p>
          <w:p w:rsidR="00C02AAF" w:rsidRPr="00900363" w:rsidRDefault="00C02AAF" w:rsidP="00982603">
            <w:pPr>
              <w:autoSpaceDE w:val="0"/>
              <w:autoSpaceDN w:val="0"/>
              <w:adjustRightInd w:val="0"/>
              <w:spacing w:after="0" w:line="240" w:lineRule="auto"/>
              <w:rPr>
                <w:rFonts w:eastAsia="ArialNarrow" w:cs="Times New Roman"/>
                <w:color w:val="000000"/>
                <w:sz w:val="22"/>
                <w:szCs w:val="22"/>
                <w:lang w:val="pl-PL"/>
              </w:rPr>
            </w:pPr>
            <w:r w:rsidRPr="00900363">
              <w:rPr>
                <w:rFonts w:eastAsia="ArialNarrow" w:cs="Times New Roman"/>
                <w:color w:val="000000"/>
                <w:sz w:val="22"/>
                <w:szCs w:val="22"/>
                <w:lang w:val="pl-PL"/>
              </w:rPr>
              <w:t xml:space="preserve">Opracowanie,  wdrożenie </w:t>
            </w:r>
            <w:r w:rsidR="006315B5" w:rsidRPr="00900363">
              <w:rPr>
                <w:rFonts w:eastAsia="ArialNarrow" w:cs="Times New Roman"/>
                <w:color w:val="000000"/>
                <w:sz w:val="22"/>
                <w:szCs w:val="22"/>
                <w:lang w:val="pl-PL"/>
              </w:rPr>
              <w:br/>
            </w:r>
            <w:r w:rsidRPr="00900363">
              <w:rPr>
                <w:rFonts w:eastAsia="ArialNarrow" w:cs="Times New Roman"/>
                <w:color w:val="000000"/>
                <w:sz w:val="22"/>
                <w:szCs w:val="22"/>
                <w:lang w:val="pl-PL"/>
              </w:rPr>
              <w:t>i realizacja procedury oceny geriatrycznej pacjentów po 65 roku życia.</w:t>
            </w:r>
          </w:p>
          <w:p w:rsidR="00C02AAF" w:rsidRPr="00900363" w:rsidRDefault="00C02AAF" w:rsidP="00982603">
            <w:pPr>
              <w:autoSpaceDE w:val="0"/>
              <w:autoSpaceDN w:val="0"/>
              <w:adjustRightInd w:val="0"/>
              <w:spacing w:after="0" w:line="240" w:lineRule="auto"/>
              <w:rPr>
                <w:rFonts w:eastAsia="ArialNarrow" w:cs="Times New Roman"/>
                <w:color w:val="000000"/>
                <w:sz w:val="22"/>
                <w:szCs w:val="22"/>
                <w:lang w:val="pl-PL"/>
              </w:rPr>
            </w:pPr>
            <w:r w:rsidRPr="00900363">
              <w:rPr>
                <w:rFonts w:eastAsia="ArialNarrow" w:cs="Times New Roman"/>
                <w:color w:val="000000"/>
                <w:sz w:val="22"/>
                <w:szCs w:val="22"/>
                <w:lang w:val="pl-PL"/>
              </w:rPr>
              <w:t>Zbieranie wywiadu dotyczącego głównych dolegliwości zgłaszanych przez pacjentów oraz w razie potrzeby także od rodziny lub opiekunów pacjenta.</w:t>
            </w:r>
          </w:p>
          <w:p w:rsidR="00C02AAF" w:rsidRPr="00900363" w:rsidRDefault="00C02AAF" w:rsidP="00982603">
            <w:pPr>
              <w:autoSpaceDE w:val="0"/>
              <w:autoSpaceDN w:val="0"/>
              <w:adjustRightInd w:val="0"/>
              <w:spacing w:after="0" w:line="240" w:lineRule="auto"/>
              <w:rPr>
                <w:rFonts w:eastAsia="ArialNarrow" w:cs="Times New Roman"/>
                <w:color w:val="000000"/>
                <w:sz w:val="22"/>
                <w:szCs w:val="22"/>
                <w:lang w:val="pl-PL"/>
              </w:rPr>
            </w:pPr>
            <w:r w:rsidRPr="00900363">
              <w:rPr>
                <w:rFonts w:eastAsia="ArialNarrow" w:cs="Times New Roman"/>
                <w:color w:val="000000"/>
                <w:sz w:val="22"/>
                <w:szCs w:val="22"/>
                <w:lang w:val="pl-PL"/>
              </w:rPr>
              <w:t>Realizacja badań przedmiotowych oraz szeroka diagnostyka ze względu na wielochorobowość pacjentów w wieku starczym oraz obejmująca najczęstsze schorzenia takie jak: otępienie, cukrzyca, pogorszenie funkcji narządów zmysłów, upośledzenie zdolności poznawczej i osłabienie siły mięśniowej.</w:t>
            </w:r>
          </w:p>
          <w:p w:rsidR="00C02AAF" w:rsidRPr="00900363" w:rsidRDefault="00C02AAF" w:rsidP="00982603">
            <w:pPr>
              <w:autoSpaceDE w:val="0"/>
              <w:autoSpaceDN w:val="0"/>
              <w:adjustRightInd w:val="0"/>
              <w:spacing w:after="0" w:line="240" w:lineRule="auto"/>
              <w:rPr>
                <w:rFonts w:eastAsia="ArialNarrow" w:cs="Times New Roman"/>
                <w:color w:val="000000"/>
                <w:sz w:val="22"/>
                <w:szCs w:val="22"/>
                <w:lang w:val="pl-PL"/>
              </w:rPr>
            </w:pPr>
            <w:r w:rsidRPr="00900363">
              <w:rPr>
                <w:rFonts w:eastAsia="ArialNarrow" w:cs="Times New Roman"/>
                <w:color w:val="000000"/>
                <w:sz w:val="22"/>
                <w:szCs w:val="22"/>
                <w:lang w:val="pl-PL"/>
              </w:rPr>
              <w:t xml:space="preserve">Ocena stanu zaawansowania odleżyn oraz ustalanie sposobów ich leczenia </w:t>
            </w:r>
            <w:r w:rsidR="006315B5" w:rsidRPr="00900363">
              <w:rPr>
                <w:rFonts w:eastAsia="ArialNarrow" w:cs="Times New Roman"/>
                <w:color w:val="000000"/>
                <w:sz w:val="22"/>
                <w:szCs w:val="22"/>
                <w:lang w:val="pl-PL"/>
              </w:rPr>
              <w:br/>
            </w:r>
            <w:r w:rsidRPr="00900363">
              <w:rPr>
                <w:rFonts w:eastAsia="ArialNarrow" w:cs="Times New Roman"/>
                <w:color w:val="000000"/>
                <w:sz w:val="22"/>
                <w:szCs w:val="22"/>
                <w:lang w:val="pl-PL"/>
              </w:rPr>
              <w:lastRenderedPageBreak/>
              <w:t>i monitorowanie postępu gojenia ran.</w:t>
            </w:r>
          </w:p>
          <w:p w:rsidR="00C02AAF" w:rsidRPr="00900363" w:rsidRDefault="00C02AAF" w:rsidP="00982603">
            <w:pPr>
              <w:autoSpaceDE w:val="0"/>
              <w:autoSpaceDN w:val="0"/>
              <w:adjustRightInd w:val="0"/>
              <w:spacing w:after="0" w:line="240" w:lineRule="auto"/>
              <w:rPr>
                <w:rFonts w:eastAsia="ArialNarrow" w:cs="Times New Roman"/>
                <w:color w:val="000000"/>
                <w:sz w:val="22"/>
                <w:szCs w:val="22"/>
                <w:lang w:val="pl-PL"/>
              </w:rPr>
            </w:pPr>
            <w:r w:rsidRPr="00900363">
              <w:rPr>
                <w:rFonts w:eastAsia="ArialNarrow" w:cs="Times New Roman"/>
                <w:color w:val="000000"/>
                <w:sz w:val="22"/>
                <w:szCs w:val="22"/>
                <w:lang w:val="pl-PL"/>
              </w:rPr>
              <w:t>Ocena sprawności funkcjonalnej w zakresie czynności życia codziennego oraz innych niepełnosprawności.</w:t>
            </w:r>
          </w:p>
          <w:p w:rsidR="00C02AAF" w:rsidRPr="00900363" w:rsidRDefault="00C02AAF" w:rsidP="00982603">
            <w:pPr>
              <w:autoSpaceDE w:val="0"/>
              <w:autoSpaceDN w:val="0"/>
              <w:adjustRightInd w:val="0"/>
              <w:spacing w:after="0" w:line="240" w:lineRule="auto"/>
              <w:rPr>
                <w:rFonts w:eastAsia="ArialNarrow" w:cs="Times New Roman"/>
                <w:color w:val="000000"/>
                <w:sz w:val="22"/>
                <w:szCs w:val="22"/>
                <w:lang w:val="pl-PL"/>
              </w:rPr>
            </w:pPr>
            <w:r w:rsidRPr="00900363">
              <w:rPr>
                <w:rFonts w:eastAsia="ArialNarrow" w:cs="Times New Roman"/>
                <w:color w:val="000000"/>
                <w:sz w:val="22"/>
                <w:szCs w:val="22"/>
                <w:lang w:val="pl-PL"/>
              </w:rPr>
              <w:t>Edukacja w zakresie procesu pielęgnowania w przypadkach przewlekłych ran i owrzodzeń.</w:t>
            </w:r>
          </w:p>
          <w:p w:rsidR="00C02AAF" w:rsidRPr="00900363" w:rsidRDefault="00C02AAF" w:rsidP="00982603">
            <w:pPr>
              <w:autoSpaceDE w:val="0"/>
              <w:autoSpaceDN w:val="0"/>
              <w:adjustRightInd w:val="0"/>
              <w:spacing w:after="0" w:line="240" w:lineRule="auto"/>
              <w:rPr>
                <w:rFonts w:eastAsia="ArialNarrow" w:cs="Times New Roman"/>
                <w:color w:val="000000"/>
                <w:sz w:val="22"/>
                <w:szCs w:val="22"/>
                <w:lang w:val="pl-PL"/>
              </w:rPr>
            </w:pPr>
            <w:r w:rsidRPr="00900363">
              <w:rPr>
                <w:rFonts w:eastAsia="ArialNarrow" w:cs="Times New Roman"/>
                <w:color w:val="000000"/>
                <w:sz w:val="22"/>
                <w:szCs w:val="22"/>
                <w:lang w:val="pl-PL"/>
              </w:rPr>
              <w:t xml:space="preserve">Udzielanie wskazówek na temat ułatwień i wsparcia </w:t>
            </w:r>
            <w:r w:rsidR="006315B5" w:rsidRPr="00900363">
              <w:rPr>
                <w:rFonts w:eastAsia="ArialNarrow" w:cs="Times New Roman"/>
                <w:color w:val="000000"/>
                <w:sz w:val="22"/>
                <w:szCs w:val="22"/>
                <w:lang w:val="pl-PL"/>
              </w:rPr>
              <w:br/>
            </w:r>
            <w:r w:rsidRPr="00900363">
              <w:rPr>
                <w:rFonts w:eastAsia="ArialNarrow" w:cs="Times New Roman"/>
                <w:color w:val="000000"/>
                <w:sz w:val="22"/>
                <w:szCs w:val="22"/>
                <w:lang w:val="pl-PL"/>
              </w:rPr>
              <w:t>w czynnościach życia codziennego.</w:t>
            </w:r>
          </w:p>
          <w:p w:rsidR="00C02AAF" w:rsidRPr="00900363" w:rsidRDefault="00C02AAF" w:rsidP="00982603">
            <w:pPr>
              <w:autoSpaceDE w:val="0"/>
              <w:autoSpaceDN w:val="0"/>
              <w:adjustRightInd w:val="0"/>
              <w:spacing w:after="0" w:line="240" w:lineRule="auto"/>
              <w:rPr>
                <w:rFonts w:eastAsia="ArialNarrow" w:cs="Times New Roman"/>
                <w:color w:val="000000"/>
                <w:sz w:val="22"/>
                <w:szCs w:val="22"/>
                <w:lang w:val="pl-PL"/>
              </w:rPr>
            </w:pPr>
            <w:r w:rsidRPr="00900363">
              <w:rPr>
                <w:rFonts w:eastAsia="ArialNarrow" w:cs="Times New Roman"/>
                <w:color w:val="000000"/>
                <w:sz w:val="22"/>
                <w:szCs w:val="22"/>
                <w:lang w:val="pl-PL"/>
              </w:rPr>
              <w:t xml:space="preserve">Aktywizacja psychiczna </w:t>
            </w:r>
            <w:r w:rsidR="006315B5" w:rsidRPr="00900363">
              <w:rPr>
                <w:rFonts w:eastAsia="ArialNarrow" w:cs="Times New Roman"/>
                <w:color w:val="000000"/>
                <w:sz w:val="22"/>
                <w:szCs w:val="22"/>
                <w:lang w:val="pl-PL"/>
              </w:rPr>
              <w:br/>
            </w:r>
            <w:r w:rsidRPr="00900363">
              <w:rPr>
                <w:rFonts w:eastAsia="ArialNarrow" w:cs="Times New Roman"/>
                <w:color w:val="000000"/>
                <w:sz w:val="22"/>
                <w:szCs w:val="22"/>
                <w:lang w:val="pl-PL"/>
              </w:rPr>
              <w:t>i fizyczna w zakresie samoopieki.</w:t>
            </w:r>
          </w:p>
          <w:p w:rsidR="00C02AAF" w:rsidRPr="00900363" w:rsidRDefault="00C02AAF" w:rsidP="00982603">
            <w:pPr>
              <w:autoSpaceDE w:val="0"/>
              <w:autoSpaceDN w:val="0"/>
              <w:adjustRightInd w:val="0"/>
              <w:spacing w:after="0" w:line="240" w:lineRule="auto"/>
              <w:rPr>
                <w:rFonts w:eastAsia="ArialNarrow" w:cs="Times New Roman"/>
                <w:color w:val="000000"/>
                <w:sz w:val="22"/>
                <w:szCs w:val="22"/>
                <w:lang w:val="pl-PL"/>
              </w:rPr>
            </w:pPr>
            <w:r w:rsidRPr="00900363">
              <w:rPr>
                <w:rFonts w:eastAsia="ArialNarrow" w:cs="Times New Roman"/>
                <w:color w:val="000000"/>
                <w:sz w:val="22"/>
                <w:szCs w:val="22"/>
                <w:lang w:val="pl-PL"/>
              </w:rPr>
              <w:t>Przeprowadzanie cyklicznych szkoleń z zakresu opieki nad pacjentem i pielęgnowania dla pacjentów i ich rodzin.</w:t>
            </w:r>
          </w:p>
          <w:p w:rsidR="00C02AAF" w:rsidRPr="00900363" w:rsidRDefault="00C02AAF" w:rsidP="00982603">
            <w:pPr>
              <w:autoSpaceDE w:val="0"/>
              <w:autoSpaceDN w:val="0"/>
              <w:adjustRightInd w:val="0"/>
              <w:spacing w:after="0" w:line="240" w:lineRule="auto"/>
              <w:rPr>
                <w:rFonts w:eastAsia="ArialNarrow" w:cs="Times New Roman"/>
                <w:color w:val="000000"/>
                <w:sz w:val="22"/>
                <w:szCs w:val="22"/>
                <w:lang w:val="pl-PL"/>
              </w:rPr>
            </w:pPr>
            <w:r w:rsidRPr="00900363">
              <w:rPr>
                <w:rFonts w:eastAsia="ArialNarrow" w:cs="Times New Roman"/>
                <w:color w:val="000000"/>
                <w:sz w:val="22"/>
                <w:szCs w:val="22"/>
                <w:lang w:val="pl-PL"/>
              </w:rPr>
              <w:t xml:space="preserve">Współpraca z ośrodkami pomocy społecznej w procesie rekonwalescencji pacjenta </w:t>
            </w:r>
            <w:r w:rsidR="00A81958" w:rsidRPr="00900363">
              <w:rPr>
                <w:rFonts w:eastAsia="ArialNarrow" w:cs="Times New Roman"/>
                <w:color w:val="000000"/>
                <w:sz w:val="22"/>
                <w:szCs w:val="22"/>
                <w:lang w:val="pl-PL"/>
              </w:rPr>
              <w:br/>
            </w:r>
            <w:r w:rsidRPr="00900363">
              <w:rPr>
                <w:rFonts w:eastAsia="ArialNarrow" w:cs="Times New Roman"/>
                <w:color w:val="000000"/>
                <w:sz w:val="22"/>
                <w:szCs w:val="22"/>
                <w:lang w:val="pl-PL"/>
              </w:rPr>
              <w:t xml:space="preserve">w miejscu zamieszkania </w:t>
            </w:r>
            <w:r w:rsidR="00A81958" w:rsidRPr="00900363">
              <w:rPr>
                <w:rFonts w:eastAsia="ArialNarrow" w:cs="Times New Roman"/>
                <w:color w:val="000000"/>
                <w:sz w:val="22"/>
                <w:szCs w:val="22"/>
                <w:lang w:val="pl-PL"/>
              </w:rPr>
              <w:br/>
            </w:r>
            <w:r w:rsidRPr="00900363">
              <w:rPr>
                <w:rFonts w:eastAsia="ArialNarrow" w:cs="Times New Roman"/>
                <w:color w:val="000000"/>
                <w:sz w:val="22"/>
                <w:szCs w:val="22"/>
                <w:lang w:val="pl-PL"/>
              </w:rPr>
              <w:t>i adaptacji do ról społecznych.</w:t>
            </w:r>
          </w:p>
          <w:p w:rsidR="00C02AAF" w:rsidRPr="00900363" w:rsidRDefault="00C02AAF" w:rsidP="00982603">
            <w:pPr>
              <w:autoSpaceDE w:val="0"/>
              <w:autoSpaceDN w:val="0"/>
              <w:adjustRightInd w:val="0"/>
              <w:spacing w:after="0" w:line="240" w:lineRule="auto"/>
              <w:rPr>
                <w:rFonts w:eastAsia="ArialNarrow" w:cs="Times New Roman"/>
                <w:color w:val="000000"/>
                <w:sz w:val="22"/>
                <w:szCs w:val="22"/>
                <w:lang w:val="pl-PL"/>
              </w:rPr>
            </w:pPr>
            <w:r w:rsidRPr="00900363">
              <w:rPr>
                <w:rFonts w:eastAsia="ArialNarrow" w:cs="Times New Roman"/>
                <w:color w:val="000000"/>
                <w:sz w:val="22"/>
                <w:szCs w:val="22"/>
                <w:lang w:val="pl-PL"/>
              </w:rPr>
              <w:t xml:space="preserve">Współpraca z podmiotami realizującymi świadczenia </w:t>
            </w:r>
            <w:r w:rsidR="00331C7C" w:rsidRPr="00900363">
              <w:rPr>
                <w:rFonts w:eastAsia="ArialNarrow" w:cs="Times New Roman"/>
                <w:color w:val="000000"/>
                <w:sz w:val="22"/>
                <w:szCs w:val="22"/>
                <w:lang w:val="pl-PL"/>
              </w:rPr>
              <w:br/>
            </w:r>
            <w:r w:rsidRPr="00900363">
              <w:rPr>
                <w:rFonts w:eastAsia="ArialNarrow" w:cs="Times New Roman"/>
                <w:color w:val="000000"/>
                <w:sz w:val="22"/>
                <w:szCs w:val="22"/>
                <w:lang w:val="pl-PL"/>
              </w:rPr>
              <w:t>w zakresie opieki długoterminowej.</w:t>
            </w:r>
          </w:p>
          <w:p w:rsidR="00C02AAF" w:rsidRPr="00900363" w:rsidRDefault="00C02AAF" w:rsidP="00982603">
            <w:pPr>
              <w:autoSpaceDE w:val="0"/>
              <w:autoSpaceDN w:val="0"/>
              <w:adjustRightInd w:val="0"/>
              <w:spacing w:after="0" w:line="240" w:lineRule="auto"/>
              <w:rPr>
                <w:rFonts w:eastAsia="ArialNarrow" w:cs="Times New Roman"/>
                <w:color w:val="000000"/>
                <w:sz w:val="22"/>
                <w:szCs w:val="22"/>
                <w:lang w:val="pl-PL"/>
              </w:rPr>
            </w:pPr>
            <w:r w:rsidRPr="00900363">
              <w:rPr>
                <w:rFonts w:eastAsia="ArialNarrow" w:cs="Times New Roman"/>
                <w:color w:val="000000"/>
                <w:sz w:val="22"/>
                <w:szCs w:val="22"/>
                <w:lang w:val="pl-PL"/>
              </w:rPr>
              <w:t>Współpraca z podmiotami leczniczymi realizującymi opiekę paliatywną i hospicyjną.</w:t>
            </w:r>
          </w:p>
          <w:p w:rsidR="00D433E3" w:rsidRDefault="00D433E3" w:rsidP="00C02AAF">
            <w:pPr>
              <w:autoSpaceDE w:val="0"/>
              <w:autoSpaceDN w:val="0"/>
              <w:adjustRightInd w:val="0"/>
              <w:spacing w:after="0" w:line="240" w:lineRule="auto"/>
              <w:rPr>
                <w:rFonts w:eastAsia="ArialNarrow" w:cs="Times New Roman"/>
                <w:color w:val="000000"/>
                <w:sz w:val="22"/>
                <w:szCs w:val="22"/>
                <w:lang w:val="pl-PL"/>
              </w:rPr>
            </w:pPr>
          </w:p>
          <w:p w:rsidR="00D433E3" w:rsidRDefault="00D433E3" w:rsidP="00C02AAF">
            <w:pPr>
              <w:autoSpaceDE w:val="0"/>
              <w:autoSpaceDN w:val="0"/>
              <w:adjustRightInd w:val="0"/>
              <w:spacing w:after="0" w:line="240" w:lineRule="auto"/>
              <w:rPr>
                <w:rFonts w:eastAsia="ArialNarrow" w:cs="Times New Roman"/>
                <w:color w:val="000000"/>
                <w:sz w:val="22"/>
                <w:szCs w:val="22"/>
                <w:lang w:val="pl-PL"/>
              </w:rPr>
            </w:pPr>
          </w:p>
          <w:p w:rsidR="00D433E3" w:rsidRPr="00D433E3" w:rsidRDefault="00AB27F9" w:rsidP="00C02AAF">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lastRenderedPageBreak/>
              <w:t>UM ALWERNIA</w:t>
            </w:r>
          </w:p>
          <w:p w:rsidR="00D433E3" w:rsidRDefault="00D433E3" w:rsidP="00C02AAF">
            <w:pPr>
              <w:autoSpaceDE w:val="0"/>
              <w:autoSpaceDN w:val="0"/>
              <w:adjustRightInd w:val="0"/>
              <w:spacing w:after="0" w:line="240" w:lineRule="auto"/>
              <w:rPr>
                <w:rFonts w:eastAsia="ArialNarrow" w:cs="Times New Roman"/>
                <w:color w:val="000000"/>
                <w:sz w:val="22"/>
                <w:szCs w:val="22"/>
                <w:lang w:val="pl-PL"/>
              </w:rPr>
            </w:pPr>
            <w:r w:rsidRPr="00C874F8">
              <w:rPr>
                <w:rFonts w:eastAsia="ArialNarrow" w:cs="Times New Roman"/>
                <w:color w:val="000000"/>
                <w:sz w:val="22"/>
                <w:szCs w:val="22"/>
                <w:lang w:val="pl-PL"/>
              </w:rPr>
              <w:t>W trybie ciągłym działania wynikające z Ustawy o Pomocy Społecznej – usługi opiekuńcze w tym specjalistyczne. Kierowanie i finansowanie pobytów w Domach Pomocy Społecznej.</w:t>
            </w:r>
          </w:p>
          <w:p w:rsidR="00AB3F4D" w:rsidRDefault="00AB3F4D" w:rsidP="00C02AAF">
            <w:pPr>
              <w:autoSpaceDE w:val="0"/>
              <w:autoSpaceDN w:val="0"/>
              <w:adjustRightInd w:val="0"/>
              <w:spacing w:after="0" w:line="240" w:lineRule="auto"/>
              <w:rPr>
                <w:rFonts w:eastAsia="ArialNarrow" w:cs="Times New Roman"/>
                <w:color w:val="000000"/>
                <w:sz w:val="22"/>
                <w:szCs w:val="22"/>
                <w:lang w:val="pl-PL"/>
              </w:rPr>
            </w:pPr>
          </w:p>
          <w:p w:rsidR="00AB3F4D" w:rsidRPr="00900363" w:rsidRDefault="00AB3F4D" w:rsidP="00AB3F4D">
            <w:pPr>
              <w:pStyle w:val="Domynie"/>
              <w:spacing w:after="0" w:line="100" w:lineRule="atLeast"/>
              <w:rPr>
                <w:rFonts w:cstheme="minorBidi"/>
                <w:b/>
                <w:sz w:val="22"/>
                <w:szCs w:val="22"/>
                <w:lang w:val="pl-PL"/>
              </w:rPr>
            </w:pPr>
            <w:r w:rsidRPr="00900363">
              <w:rPr>
                <w:rFonts w:cstheme="minorBidi"/>
                <w:b/>
                <w:sz w:val="22"/>
                <w:szCs w:val="22"/>
                <w:lang w:val="pl-PL"/>
              </w:rPr>
              <w:t>UM TRZEBINIA</w:t>
            </w:r>
          </w:p>
          <w:p w:rsidR="00AB3F4D" w:rsidRPr="00900363" w:rsidRDefault="00AB3F4D" w:rsidP="00AB3F4D">
            <w:pPr>
              <w:pStyle w:val="Domynie"/>
              <w:spacing w:after="0" w:line="100" w:lineRule="atLeast"/>
              <w:rPr>
                <w:rFonts w:cstheme="minorBidi"/>
                <w:sz w:val="22"/>
                <w:szCs w:val="22"/>
                <w:lang w:val="pl-PL"/>
              </w:rPr>
            </w:pPr>
            <w:r w:rsidRPr="00900363">
              <w:rPr>
                <w:rFonts w:cstheme="minorBidi"/>
                <w:sz w:val="22"/>
                <w:szCs w:val="22"/>
                <w:lang w:val="pl-PL"/>
              </w:rPr>
              <w:t xml:space="preserve">Opieka nad chorym w domu </w:t>
            </w:r>
            <w:r w:rsidR="00A81958" w:rsidRPr="00900363">
              <w:rPr>
                <w:rFonts w:cstheme="minorBidi"/>
                <w:sz w:val="22"/>
                <w:szCs w:val="22"/>
                <w:lang w:val="pl-PL"/>
              </w:rPr>
              <w:t xml:space="preserve">w zakresie usług opiekuńczych </w:t>
            </w:r>
            <w:r w:rsidR="00A81958" w:rsidRPr="00900363">
              <w:rPr>
                <w:rFonts w:cstheme="minorBidi"/>
                <w:sz w:val="22"/>
                <w:szCs w:val="22"/>
                <w:lang w:val="pl-PL"/>
              </w:rPr>
              <w:br/>
              <w:t xml:space="preserve">i </w:t>
            </w:r>
            <w:r w:rsidRPr="00900363">
              <w:rPr>
                <w:rFonts w:cstheme="minorBidi"/>
                <w:sz w:val="22"/>
                <w:szCs w:val="22"/>
                <w:lang w:val="pl-PL"/>
              </w:rPr>
              <w:t>specjalistycznych usług opiekuńczych. - otwarty konkurs ofert – powierzenie – Realizator Polski Czerwony Krzyż.</w:t>
            </w:r>
          </w:p>
          <w:p w:rsidR="00AB3F4D" w:rsidRPr="00900363" w:rsidRDefault="00AB3F4D" w:rsidP="00AB3F4D">
            <w:pPr>
              <w:pStyle w:val="Domynie"/>
              <w:spacing w:after="0" w:line="100" w:lineRule="atLeast"/>
              <w:rPr>
                <w:rFonts w:cstheme="minorBidi"/>
                <w:sz w:val="22"/>
                <w:szCs w:val="22"/>
                <w:lang w:val="pl-PL"/>
              </w:rPr>
            </w:pPr>
            <w:r w:rsidRPr="00900363">
              <w:rPr>
                <w:rFonts w:cstheme="minorBidi"/>
                <w:sz w:val="22"/>
                <w:szCs w:val="22"/>
                <w:lang w:val="pl-PL"/>
              </w:rPr>
              <w:t>- Prowadzenie klubów seniora na terenie Gminy Trzebinia –  otwarty konkurs ofert – wsparcie.</w:t>
            </w:r>
          </w:p>
          <w:p w:rsidR="00AB3F4D" w:rsidRPr="00900363" w:rsidRDefault="00AB3F4D" w:rsidP="00AB3F4D">
            <w:pPr>
              <w:pStyle w:val="Domynie"/>
              <w:spacing w:after="0" w:line="100" w:lineRule="atLeast"/>
              <w:rPr>
                <w:rFonts w:cstheme="minorBidi"/>
                <w:sz w:val="22"/>
                <w:szCs w:val="22"/>
                <w:lang w:val="pl-PL"/>
              </w:rPr>
            </w:pPr>
            <w:r w:rsidRPr="00900363">
              <w:rPr>
                <w:rFonts w:cstheme="minorBidi"/>
                <w:sz w:val="22"/>
                <w:szCs w:val="22"/>
                <w:lang w:val="pl-PL"/>
              </w:rPr>
              <w:t>Realizatorzy – Pols</w:t>
            </w:r>
            <w:r w:rsidR="00A81958" w:rsidRPr="00900363">
              <w:rPr>
                <w:rFonts w:cstheme="minorBidi"/>
                <w:sz w:val="22"/>
                <w:szCs w:val="22"/>
                <w:lang w:val="pl-PL"/>
              </w:rPr>
              <w:t xml:space="preserve">ki Związek Emerytów, Rencistów </w:t>
            </w:r>
            <w:r w:rsidR="00A81958" w:rsidRPr="00900363">
              <w:rPr>
                <w:rFonts w:cstheme="minorBidi"/>
                <w:sz w:val="22"/>
                <w:szCs w:val="22"/>
                <w:lang w:val="pl-PL"/>
              </w:rPr>
              <w:br/>
              <w:t>i</w:t>
            </w:r>
            <w:r w:rsidRPr="00900363">
              <w:rPr>
                <w:rFonts w:cstheme="minorBidi"/>
                <w:sz w:val="22"/>
                <w:szCs w:val="22"/>
                <w:lang w:val="pl-PL"/>
              </w:rPr>
              <w:t xml:space="preserve"> Inwalidów Oddział </w:t>
            </w:r>
            <w:r w:rsidR="00A81958" w:rsidRPr="00900363">
              <w:rPr>
                <w:rFonts w:cstheme="minorBidi"/>
                <w:sz w:val="22"/>
                <w:szCs w:val="22"/>
                <w:lang w:val="pl-PL"/>
              </w:rPr>
              <w:br/>
            </w:r>
            <w:r w:rsidRPr="00900363">
              <w:rPr>
                <w:rFonts w:cstheme="minorBidi"/>
                <w:sz w:val="22"/>
                <w:szCs w:val="22"/>
                <w:lang w:val="pl-PL"/>
              </w:rPr>
              <w:t>w Chrzanowie; Stowarzyszenie Emerytów</w:t>
            </w:r>
            <w:r w:rsidR="00B1103E" w:rsidRPr="00900363">
              <w:rPr>
                <w:rFonts w:cstheme="minorBidi"/>
                <w:sz w:val="22"/>
                <w:szCs w:val="22"/>
                <w:lang w:val="pl-PL"/>
              </w:rPr>
              <w:t xml:space="preserve"> </w:t>
            </w:r>
            <w:r w:rsidRPr="00900363">
              <w:rPr>
                <w:rFonts w:cstheme="minorBidi"/>
                <w:sz w:val="22"/>
                <w:szCs w:val="22"/>
                <w:lang w:val="pl-PL"/>
              </w:rPr>
              <w:t>i Rencistów “Radość”.</w:t>
            </w:r>
          </w:p>
          <w:p w:rsidR="004A09D3" w:rsidRPr="00900363" w:rsidRDefault="004A09D3" w:rsidP="00AB3F4D">
            <w:pPr>
              <w:pStyle w:val="Domynie"/>
              <w:spacing w:after="0" w:line="100" w:lineRule="atLeast"/>
              <w:rPr>
                <w:rFonts w:cstheme="minorBidi"/>
                <w:sz w:val="22"/>
                <w:szCs w:val="22"/>
                <w:lang w:val="pl-PL"/>
              </w:rPr>
            </w:pPr>
          </w:p>
          <w:p w:rsidR="004A09D3" w:rsidRPr="004A09D3" w:rsidRDefault="004A09D3" w:rsidP="004A09D3">
            <w:pPr>
              <w:autoSpaceDE w:val="0"/>
              <w:autoSpaceDN w:val="0"/>
              <w:adjustRightInd w:val="0"/>
              <w:spacing w:after="0" w:line="240" w:lineRule="auto"/>
              <w:rPr>
                <w:rFonts w:eastAsia="ArialNarrow" w:cs="Times New Roman"/>
                <w:b/>
                <w:color w:val="000000" w:themeColor="text1"/>
                <w:sz w:val="22"/>
                <w:szCs w:val="22"/>
                <w:lang w:val="pl-PL"/>
              </w:rPr>
            </w:pPr>
            <w:r w:rsidRPr="004A09D3">
              <w:rPr>
                <w:rFonts w:eastAsia="ArialNarrow" w:cs="Times New Roman"/>
                <w:b/>
                <w:color w:val="000000" w:themeColor="text1"/>
                <w:sz w:val="22"/>
                <w:szCs w:val="22"/>
                <w:lang w:val="pl-PL"/>
              </w:rPr>
              <w:t>PTTK</w:t>
            </w:r>
          </w:p>
          <w:p w:rsidR="00A04899" w:rsidRPr="00A04899" w:rsidRDefault="004A09D3" w:rsidP="002442FE">
            <w:pPr>
              <w:pStyle w:val="Domynie"/>
              <w:spacing w:after="0" w:line="100" w:lineRule="atLeast"/>
              <w:rPr>
                <w:rFonts w:eastAsia="ArialNarrow" w:cs="Times New Roman"/>
                <w:color w:val="000000" w:themeColor="text1"/>
                <w:sz w:val="22"/>
                <w:szCs w:val="22"/>
                <w:lang w:val="pl-PL"/>
              </w:rPr>
            </w:pPr>
            <w:r>
              <w:rPr>
                <w:rFonts w:eastAsia="ArialNarrow" w:cs="Times New Roman"/>
                <w:color w:val="000000" w:themeColor="text1"/>
                <w:sz w:val="22"/>
                <w:szCs w:val="22"/>
                <w:lang w:val="pl-PL"/>
              </w:rPr>
              <w:t xml:space="preserve">W Oddziale PTTK </w:t>
            </w:r>
            <w:r w:rsidR="00863F2F">
              <w:rPr>
                <w:rFonts w:eastAsia="ArialNarrow" w:cs="Times New Roman"/>
                <w:color w:val="000000" w:themeColor="text1"/>
                <w:sz w:val="22"/>
                <w:szCs w:val="22"/>
                <w:lang w:val="pl-PL"/>
              </w:rPr>
              <w:br/>
            </w:r>
            <w:r>
              <w:rPr>
                <w:rFonts w:eastAsia="ArialNarrow" w:cs="Times New Roman"/>
                <w:color w:val="000000" w:themeColor="text1"/>
                <w:sz w:val="22"/>
                <w:szCs w:val="22"/>
                <w:lang w:val="pl-PL"/>
              </w:rPr>
              <w:t xml:space="preserve">w Chrzanowie działały koła PTTK przy Uniwersytecie Trzeciego Wieku w Chrzanowie </w:t>
            </w:r>
            <w:r w:rsidR="00C03BE9">
              <w:rPr>
                <w:rFonts w:eastAsia="ArialNarrow" w:cs="Times New Roman"/>
                <w:color w:val="000000" w:themeColor="text1"/>
                <w:sz w:val="22"/>
                <w:szCs w:val="22"/>
                <w:lang w:val="pl-PL"/>
              </w:rPr>
              <w:br/>
            </w:r>
            <w:r>
              <w:rPr>
                <w:rFonts w:eastAsia="ArialNarrow" w:cs="Times New Roman"/>
                <w:color w:val="000000" w:themeColor="text1"/>
                <w:sz w:val="22"/>
                <w:szCs w:val="22"/>
                <w:lang w:val="pl-PL"/>
              </w:rPr>
              <w:t>i w Trzebini.</w:t>
            </w:r>
          </w:p>
        </w:tc>
        <w:tc>
          <w:tcPr>
            <w:tcW w:w="2851" w:type="dxa"/>
          </w:tcPr>
          <w:p w:rsidR="00E35BA3" w:rsidRPr="00900363" w:rsidRDefault="00E35BA3" w:rsidP="00E35BA3">
            <w:pPr>
              <w:autoSpaceDE w:val="0"/>
              <w:autoSpaceDN w:val="0"/>
              <w:adjustRightInd w:val="0"/>
              <w:spacing w:after="0" w:line="240" w:lineRule="auto"/>
              <w:rPr>
                <w:rFonts w:eastAsia="ArialNarrow"/>
                <w:color w:val="000000"/>
                <w:sz w:val="22"/>
                <w:szCs w:val="22"/>
                <w:lang w:val="pl-PL"/>
              </w:rPr>
            </w:pPr>
            <w:r w:rsidRPr="00900363">
              <w:rPr>
                <w:rFonts w:eastAsia="ArialNarrow"/>
                <w:b/>
                <w:color w:val="000000"/>
                <w:sz w:val="22"/>
                <w:szCs w:val="22"/>
                <w:lang w:val="pl-PL"/>
              </w:rPr>
              <w:lastRenderedPageBreak/>
              <w:t xml:space="preserve">UTW LIBIĄŻ - </w:t>
            </w:r>
            <w:r w:rsidRPr="00900363">
              <w:rPr>
                <w:rFonts w:eastAsia="ArialNarrow"/>
                <w:color w:val="000000"/>
                <w:sz w:val="22"/>
                <w:szCs w:val="22"/>
                <w:lang w:val="pl-PL"/>
              </w:rPr>
              <w:t>Marzec 2017 - utworzenie Uniwersytetu Trzeciego Wieku przy Libiąskim Centrum Kultury (realizator zadania)</w:t>
            </w:r>
          </w:p>
          <w:p w:rsidR="00E35BA3" w:rsidRPr="00900363" w:rsidRDefault="00E35BA3" w:rsidP="00E35BA3">
            <w:pPr>
              <w:autoSpaceDE w:val="0"/>
              <w:autoSpaceDN w:val="0"/>
              <w:adjustRightInd w:val="0"/>
              <w:spacing w:after="0" w:line="240" w:lineRule="auto"/>
              <w:rPr>
                <w:rFonts w:eastAsia="ArialNarrow"/>
                <w:color w:val="000000"/>
                <w:sz w:val="22"/>
                <w:szCs w:val="22"/>
                <w:lang w:val="pl-PL"/>
              </w:rPr>
            </w:pPr>
            <w:r w:rsidRPr="00900363">
              <w:rPr>
                <w:rFonts w:eastAsia="ArialNarrow"/>
                <w:color w:val="000000"/>
                <w:sz w:val="22"/>
                <w:szCs w:val="22"/>
                <w:lang w:val="pl-PL"/>
              </w:rPr>
              <w:t>propozycje zajęć: wykłady tematyczne, joga, aerobik, zajęcia językowe, komputerowe, nordic walking, plastyczne, teatralno-kabaretowe</w:t>
            </w:r>
            <w:r w:rsidR="00AB27F9" w:rsidRPr="00900363">
              <w:rPr>
                <w:rFonts w:eastAsia="ArialNarrow"/>
                <w:color w:val="000000"/>
                <w:sz w:val="22"/>
                <w:szCs w:val="22"/>
                <w:lang w:val="pl-PL"/>
              </w:rPr>
              <w:t>.</w:t>
            </w:r>
          </w:p>
          <w:p w:rsidR="00C02AAF" w:rsidRPr="00900363" w:rsidRDefault="00C02AAF" w:rsidP="00E35BA3">
            <w:pPr>
              <w:autoSpaceDE w:val="0"/>
              <w:autoSpaceDN w:val="0"/>
              <w:adjustRightInd w:val="0"/>
              <w:spacing w:after="0" w:line="240" w:lineRule="auto"/>
              <w:rPr>
                <w:rFonts w:eastAsia="ArialNarrow"/>
                <w:color w:val="000000"/>
                <w:lang w:val="pl-PL"/>
              </w:rPr>
            </w:pPr>
          </w:p>
          <w:p w:rsidR="00C02AAF" w:rsidRPr="00900363" w:rsidRDefault="00AB27F9" w:rsidP="00E35BA3">
            <w:pPr>
              <w:autoSpaceDE w:val="0"/>
              <w:autoSpaceDN w:val="0"/>
              <w:adjustRightInd w:val="0"/>
              <w:spacing w:after="0" w:line="240" w:lineRule="auto"/>
              <w:rPr>
                <w:rFonts w:eastAsia="ArialNarrow"/>
                <w:b/>
                <w:color w:val="000000"/>
                <w:sz w:val="22"/>
                <w:szCs w:val="22"/>
                <w:lang w:val="pl-PL"/>
              </w:rPr>
            </w:pPr>
            <w:r w:rsidRPr="00900363">
              <w:rPr>
                <w:rFonts w:eastAsia="ArialNarrow"/>
                <w:b/>
                <w:color w:val="000000"/>
                <w:sz w:val="22"/>
                <w:szCs w:val="22"/>
                <w:lang w:val="pl-PL"/>
              </w:rPr>
              <w:t>SZPITAL POWIATOWY</w:t>
            </w:r>
          </w:p>
          <w:p w:rsidR="00C02AAF" w:rsidRPr="00900363" w:rsidRDefault="00C02AAF" w:rsidP="00982603">
            <w:pPr>
              <w:autoSpaceDE w:val="0"/>
              <w:autoSpaceDN w:val="0"/>
              <w:adjustRightInd w:val="0"/>
              <w:spacing w:after="0" w:line="240" w:lineRule="auto"/>
              <w:rPr>
                <w:rFonts w:eastAsia="ArialNarrow" w:cs="Times New Roman"/>
                <w:color w:val="000000"/>
                <w:sz w:val="22"/>
                <w:szCs w:val="22"/>
                <w:lang w:val="pl-PL"/>
              </w:rPr>
            </w:pPr>
            <w:r w:rsidRPr="00900363">
              <w:rPr>
                <w:rFonts w:eastAsia="ArialNarrow" w:cs="Times New Roman"/>
                <w:color w:val="000000"/>
                <w:sz w:val="22"/>
                <w:szCs w:val="22"/>
                <w:lang w:val="pl-PL"/>
              </w:rPr>
              <w:t xml:space="preserve">Ok. 63% pacjentów </w:t>
            </w:r>
            <w:r w:rsidRPr="00900363">
              <w:rPr>
                <w:rFonts w:eastAsia="ArialNarrow" w:cs="Times New Roman"/>
                <w:color w:val="000000"/>
                <w:sz w:val="22"/>
                <w:szCs w:val="22"/>
                <w:lang w:val="pl-PL"/>
              </w:rPr>
              <w:br/>
              <w:t>w wieku powyżej 65 roku życia leczonych w szpitalu.</w:t>
            </w:r>
          </w:p>
          <w:p w:rsidR="00C02AAF" w:rsidRPr="00900363" w:rsidRDefault="00C02AAF" w:rsidP="00982603">
            <w:pPr>
              <w:autoSpaceDE w:val="0"/>
              <w:autoSpaceDN w:val="0"/>
              <w:adjustRightInd w:val="0"/>
              <w:spacing w:after="0" w:line="240" w:lineRule="auto"/>
              <w:rPr>
                <w:rFonts w:eastAsia="ArialNarrow" w:cs="Times New Roman"/>
                <w:color w:val="000000"/>
                <w:sz w:val="22"/>
                <w:szCs w:val="22"/>
                <w:lang w:val="pl-PL"/>
              </w:rPr>
            </w:pPr>
            <w:r w:rsidRPr="00900363">
              <w:rPr>
                <w:rFonts w:eastAsia="ArialNarrow" w:cs="Times New Roman"/>
                <w:color w:val="000000"/>
                <w:sz w:val="22"/>
                <w:szCs w:val="22"/>
                <w:lang w:val="pl-PL"/>
              </w:rPr>
              <w:t xml:space="preserve">Ok 43 % pacjentów </w:t>
            </w:r>
            <w:r w:rsidRPr="00900363">
              <w:rPr>
                <w:rFonts w:eastAsia="ArialNarrow" w:cs="Times New Roman"/>
                <w:color w:val="000000"/>
                <w:sz w:val="22"/>
                <w:szCs w:val="22"/>
                <w:lang w:val="pl-PL"/>
              </w:rPr>
              <w:br/>
              <w:t>w wieku powyżej 65 roku życia przyjętych w trybie ambulatoryjnym.</w:t>
            </w:r>
          </w:p>
          <w:p w:rsidR="00C02AAF" w:rsidRPr="00900363" w:rsidRDefault="00C02AAF" w:rsidP="00982603">
            <w:pPr>
              <w:autoSpaceDE w:val="0"/>
              <w:autoSpaceDN w:val="0"/>
              <w:adjustRightInd w:val="0"/>
              <w:spacing w:after="0" w:line="240" w:lineRule="auto"/>
              <w:rPr>
                <w:rFonts w:eastAsia="ArialNarrow" w:cs="Times New Roman"/>
                <w:color w:val="000000"/>
                <w:sz w:val="22"/>
                <w:szCs w:val="22"/>
                <w:lang w:val="pl-PL"/>
              </w:rPr>
            </w:pPr>
            <w:r w:rsidRPr="00900363">
              <w:rPr>
                <w:rFonts w:eastAsia="ArialNarrow" w:cs="Times New Roman"/>
                <w:color w:val="000000"/>
                <w:sz w:val="22"/>
                <w:szCs w:val="22"/>
                <w:lang w:val="pl-PL"/>
              </w:rPr>
              <w:t>Ok. 18 %  w wieku pow. 65 roku życia zadeklarowanych było do lekarza POZ, a ok 45% objętych opieką czynną w POZ.</w:t>
            </w:r>
          </w:p>
          <w:p w:rsidR="00C02AAF" w:rsidRPr="00900363" w:rsidRDefault="00C02AAF" w:rsidP="00982603">
            <w:pPr>
              <w:autoSpaceDE w:val="0"/>
              <w:autoSpaceDN w:val="0"/>
              <w:adjustRightInd w:val="0"/>
              <w:spacing w:after="0" w:line="240" w:lineRule="auto"/>
              <w:rPr>
                <w:rFonts w:eastAsia="ArialNarrow" w:cs="Times New Roman"/>
                <w:color w:val="000000"/>
                <w:sz w:val="22"/>
                <w:szCs w:val="22"/>
                <w:lang w:val="pl-PL"/>
              </w:rPr>
            </w:pPr>
            <w:r w:rsidRPr="00900363">
              <w:rPr>
                <w:rFonts w:eastAsia="ArialNarrow" w:cs="Times New Roman"/>
                <w:color w:val="000000"/>
                <w:sz w:val="22"/>
                <w:szCs w:val="22"/>
                <w:lang w:val="pl-PL"/>
              </w:rPr>
              <w:t xml:space="preserve">Zapewnienie 24 godzinnego dostępu do i świadczeń </w:t>
            </w:r>
            <w:r w:rsidR="006315B5" w:rsidRPr="00900363">
              <w:rPr>
                <w:rFonts w:eastAsia="ArialNarrow" w:cs="Times New Roman"/>
                <w:color w:val="000000"/>
                <w:sz w:val="22"/>
                <w:szCs w:val="22"/>
                <w:lang w:val="pl-PL"/>
              </w:rPr>
              <w:br/>
            </w:r>
            <w:r w:rsidRPr="00900363">
              <w:rPr>
                <w:rFonts w:eastAsia="ArialNarrow" w:cs="Times New Roman"/>
                <w:color w:val="000000"/>
                <w:sz w:val="22"/>
                <w:szCs w:val="22"/>
                <w:lang w:val="pl-PL"/>
              </w:rPr>
              <w:t xml:space="preserve">w stanach nagłych </w:t>
            </w:r>
            <w:r w:rsidR="006315B5" w:rsidRPr="00900363">
              <w:rPr>
                <w:rFonts w:eastAsia="ArialNarrow" w:cs="Times New Roman"/>
                <w:color w:val="000000"/>
                <w:sz w:val="22"/>
                <w:szCs w:val="22"/>
                <w:lang w:val="pl-PL"/>
              </w:rPr>
              <w:br/>
            </w:r>
            <w:r w:rsidRPr="00900363">
              <w:rPr>
                <w:rFonts w:eastAsia="ArialNarrow" w:cs="Times New Roman"/>
                <w:color w:val="000000"/>
                <w:sz w:val="22"/>
                <w:szCs w:val="22"/>
                <w:lang w:val="pl-PL"/>
              </w:rPr>
              <w:t xml:space="preserve">w Szpitalnym Oddziale </w:t>
            </w:r>
            <w:r w:rsidRPr="00900363">
              <w:rPr>
                <w:rFonts w:eastAsia="ArialNarrow" w:cs="Times New Roman"/>
                <w:color w:val="000000"/>
                <w:sz w:val="22"/>
                <w:szCs w:val="22"/>
                <w:lang w:val="pl-PL"/>
              </w:rPr>
              <w:lastRenderedPageBreak/>
              <w:t xml:space="preserve">Ratunkowym oraz przez Pogotowie Ratunkowe, zapewnienie dostępu do świadczeń </w:t>
            </w:r>
            <w:r w:rsidR="00101AC0" w:rsidRPr="00900363">
              <w:rPr>
                <w:rFonts w:eastAsia="ArialNarrow" w:cs="Times New Roman"/>
                <w:b/>
                <w:color w:val="000000"/>
                <w:sz w:val="22"/>
                <w:szCs w:val="22"/>
                <w:lang w:val="pl-PL"/>
              </w:rPr>
              <w:t xml:space="preserve">nocnej </w:t>
            </w:r>
            <w:r w:rsidR="006315B5" w:rsidRPr="00900363">
              <w:rPr>
                <w:rFonts w:eastAsia="ArialNarrow" w:cs="Times New Roman"/>
                <w:b/>
                <w:color w:val="000000"/>
                <w:sz w:val="22"/>
                <w:szCs w:val="22"/>
                <w:lang w:val="pl-PL"/>
              </w:rPr>
              <w:br/>
            </w:r>
            <w:r w:rsidR="00101AC0" w:rsidRPr="00900363">
              <w:rPr>
                <w:rFonts w:eastAsia="ArialNarrow" w:cs="Times New Roman"/>
                <w:b/>
                <w:color w:val="000000"/>
                <w:sz w:val="22"/>
                <w:szCs w:val="22"/>
                <w:lang w:val="pl-PL"/>
              </w:rPr>
              <w:t>i świątecznej opieki</w:t>
            </w:r>
            <w:r w:rsidRPr="00900363">
              <w:rPr>
                <w:rFonts w:eastAsia="ArialNarrow" w:cs="Times New Roman"/>
                <w:b/>
                <w:color w:val="000000"/>
                <w:sz w:val="22"/>
                <w:szCs w:val="22"/>
                <w:lang w:val="pl-PL"/>
              </w:rPr>
              <w:t xml:space="preserve"> zdrow</w:t>
            </w:r>
            <w:r w:rsidR="00101AC0" w:rsidRPr="00900363">
              <w:rPr>
                <w:rFonts w:eastAsia="ArialNarrow" w:cs="Times New Roman"/>
                <w:b/>
                <w:color w:val="000000"/>
                <w:sz w:val="22"/>
                <w:szCs w:val="22"/>
                <w:lang w:val="pl-PL"/>
              </w:rPr>
              <w:t>otnej</w:t>
            </w:r>
            <w:r w:rsidRPr="00900363">
              <w:rPr>
                <w:rFonts w:eastAsia="ArialNarrow" w:cs="Times New Roman"/>
                <w:b/>
                <w:color w:val="000000"/>
                <w:sz w:val="22"/>
                <w:szCs w:val="22"/>
                <w:lang w:val="pl-PL"/>
              </w:rPr>
              <w:t>.</w:t>
            </w:r>
          </w:p>
          <w:p w:rsidR="00C02AAF" w:rsidRPr="00900363" w:rsidRDefault="00C02AAF" w:rsidP="00982603">
            <w:pPr>
              <w:autoSpaceDE w:val="0"/>
              <w:autoSpaceDN w:val="0"/>
              <w:adjustRightInd w:val="0"/>
              <w:spacing w:after="0" w:line="240" w:lineRule="auto"/>
              <w:rPr>
                <w:rFonts w:eastAsia="ArialNarrow" w:cs="Times New Roman"/>
                <w:color w:val="000000"/>
                <w:sz w:val="22"/>
                <w:szCs w:val="22"/>
                <w:lang w:val="pl-PL"/>
              </w:rPr>
            </w:pPr>
            <w:r w:rsidRPr="00900363">
              <w:rPr>
                <w:rFonts w:eastAsia="ArialNarrow" w:cs="Times New Roman"/>
                <w:color w:val="000000"/>
                <w:sz w:val="22"/>
                <w:szCs w:val="22"/>
                <w:lang w:val="pl-PL"/>
              </w:rPr>
              <w:t>Zapewnienie dostępu do kompleksowej opieki (świadcze</w:t>
            </w:r>
            <w:r w:rsidR="00F74234" w:rsidRPr="00900363">
              <w:rPr>
                <w:rFonts w:eastAsia="ArialNarrow" w:cs="Times New Roman"/>
                <w:color w:val="000000"/>
                <w:sz w:val="22"/>
                <w:szCs w:val="22"/>
                <w:lang w:val="pl-PL"/>
              </w:rPr>
              <w:t>nia stacjonarne, ambulatoryjne,</w:t>
            </w:r>
            <w:r w:rsidRPr="00900363">
              <w:rPr>
                <w:rFonts w:eastAsia="ArialNarrow" w:cs="Times New Roman"/>
                <w:color w:val="000000"/>
                <w:sz w:val="22"/>
                <w:szCs w:val="22"/>
                <w:lang w:val="pl-PL"/>
              </w:rPr>
              <w:t xml:space="preserve"> dzienne </w:t>
            </w:r>
            <w:r w:rsidR="00F74234" w:rsidRPr="00900363">
              <w:rPr>
                <w:rFonts w:eastAsia="ArialNarrow" w:cs="Times New Roman"/>
                <w:color w:val="000000"/>
                <w:sz w:val="22"/>
                <w:szCs w:val="22"/>
                <w:lang w:val="pl-PL"/>
              </w:rPr>
              <w:br/>
            </w:r>
            <w:r w:rsidRPr="00900363">
              <w:rPr>
                <w:rFonts w:eastAsia="ArialNarrow" w:cs="Times New Roman"/>
                <w:color w:val="000000"/>
                <w:sz w:val="22"/>
                <w:szCs w:val="22"/>
                <w:lang w:val="pl-PL"/>
              </w:rPr>
              <w:t>i środowiskowe) oraz do stacji dializ.</w:t>
            </w:r>
          </w:p>
          <w:p w:rsidR="00C02AAF" w:rsidRPr="00900363" w:rsidRDefault="00C02AAF" w:rsidP="00713E62">
            <w:pPr>
              <w:autoSpaceDE w:val="0"/>
              <w:autoSpaceDN w:val="0"/>
              <w:adjustRightInd w:val="0"/>
              <w:spacing w:after="0" w:line="240" w:lineRule="auto"/>
              <w:rPr>
                <w:rFonts w:eastAsia="ArialNarrow" w:cs="Times New Roman"/>
                <w:color w:val="000000"/>
                <w:sz w:val="22"/>
                <w:szCs w:val="22"/>
                <w:lang w:val="pl-PL"/>
              </w:rPr>
            </w:pPr>
            <w:r w:rsidRPr="00900363">
              <w:rPr>
                <w:rFonts w:eastAsia="ArialNarrow" w:cs="Times New Roman"/>
                <w:color w:val="000000"/>
                <w:sz w:val="22"/>
                <w:szCs w:val="22"/>
                <w:lang w:val="pl-PL"/>
              </w:rPr>
              <w:t>Zapewnienie dostępu do kompleks</w:t>
            </w:r>
            <w:r w:rsidR="00713E62" w:rsidRPr="00900363">
              <w:rPr>
                <w:rFonts w:eastAsia="ArialNarrow" w:cs="Times New Roman"/>
                <w:color w:val="000000"/>
                <w:sz w:val="22"/>
                <w:szCs w:val="22"/>
                <w:lang w:val="pl-PL"/>
              </w:rPr>
              <w:t xml:space="preserve">owej opieki psychiatrycznej. </w:t>
            </w:r>
            <w:r w:rsidRPr="00900363">
              <w:rPr>
                <w:rFonts w:eastAsia="ArialNarrow" w:cs="Times New Roman"/>
                <w:color w:val="000000"/>
                <w:sz w:val="22"/>
                <w:szCs w:val="22"/>
                <w:lang w:val="pl-PL"/>
              </w:rPr>
              <w:t>Zapewnienie dostępu do świadczeń, na które wydłuża się czas oczekiwania, tj. endoprotezoplastyki stawu biodrowego i kolanowego (krótki czas oczekiwania).</w:t>
            </w:r>
          </w:p>
          <w:p w:rsidR="00C02AAF" w:rsidRPr="00900363" w:rsidRDefault="00C02AAF" w:rsidP="00842D67">
            <w:pPr>
              <w:spacing w:before="60" w:after="120" w:line="240" w:lineRule="auto"/>
              <w:rPr>
                <w:rFonts w:eastAsia="ArialNarrow" w:cs="Times New Roman"/>
                <w:color w:val="000000"/>
                <w:sz w:val="22"/>
                <w:szCs w:val="22"/>
                <w:lang w:val="pl-PL"/>
              </w:rPr>
            </w:pPr>
            <w:r w:rsidRPr="00900363">
              <w:rPr>
                <w:rFonts w:eastAsia="ArialNarrow" w:cs="Times New Roman"/>
                <w:color w:val="000000"/>
                <w:sz w:val="22"/>
                <w:szCs w:val="22"/>
                <w:lang w:val="pl-PL"/>
              </w:rPr>
              <w:t xml:space="preserve">Zapewnienie dostępu </w:t>
            </w:r>
            <w:r w:rsidR="00F74234" w:rsidRPr="00900363">
              <w:rPr>
                <w:rFonts w:eastAsia="ArialNarrow" w:cs="Times New Roman"/>
                <w:color w:val="000000"/>
                <w:sz w:val="22"/>
                <w:szCs w:val="22"/>
                <w:lang w:val="pl-PL"/>
              </w:rPr>
              <w:br/>
            </w:r>
            <w:r w:rsidRPr="00900363">
              <w:rPr>
                <w:rFonts w:eastAsia="ArialNarrow" w:cs="Times New Roman"/>
                <w:color w:val="000000"/>
                <w:sz w:val="22"/>
                <w:szCs w:val="22"/>
                <w:lang w:val="pl-PL"/>
              </w:rPr>
              <w:t>w lokalizacji (w budynku Szpitala) do podmiotu realizującego</w:t>
            </w:r>
            <w:r w:rsidR="00842D67" w:rsidRPr="00900363">
              <w:rPr>
                <w:rFonts w:eastAsia="ArialNarrow" w:cs="Times New Roman"/>
                <w:color w:val="000000"/>
                <w:sz w:val="22"/>
                <w:szCs w:val="22"/>
                <w:lang w:val="pl-PL"/>
              </w:rPr>
              <w:t xml:space="preserve"> </w:t>
            </w:r>
            <w:r w:rsidRPr="00900363">
              <w:rPr>
                <w:rFonts w:eastAsia="ArialNarrow" w:cs="Times New Roman"/>
                <w:color w:val="000000"/>
                <w:sz w:val="22"/>
                <w:szCs w:val="22"/>
                <w:lang w:val="pl-PL"/>
              </w:rPr>
              <w:t>zabiegi zaćmy.</w:t>
            </w:r>
          </w:p>
          <w:p w:rsidR="00C02AAF" w:rsidRPr="00900363" w:rsidRDefault="00C02AAF" w:rsidP="00982603">
            <w:pPr>
              <w:spacing w:before="60" w:after="120" w:line="240" w:lineRule="auto"/>
              <w:rPr>
                <w:rFonts w:eastAsia="ArialNarrow" w:cs="Times New Roman"/>
                <w:color w:val="000000"/>
                <w:sz w:val="22"/>
                <w:szCs w:val="22"/>
                <w:lang w:val="pl-PL"/>
              </w:rPr>
            </w:pPr>
            <w:r w:rsidRPr="00900363">
              <w:rPr>
                <w:rFonts w:eastAsia="ArialNarrow" w:cs="Times New Roman"/>
                <w:color w:val="000000"/>
                <w:sz w:val="22"/>
                <w:szCs w:val="22"/>
                <w:lang w:val="pl-PL"/>
              </w:rPr>
              <w:t>Zbieranie wywiadu dotyczącego głównych dolegliwości zgłaszanych przez pacjentów oraz w razie potrzeby także od rodziny lub opiekunów pacjenta.</w:t>
            </w:r>
          </w:p>
          <w:p w:rsidR="00C02AAF" w:rsidRPr="00900363" w:rsidRDefault="00C02AAF" w:rsidP="00982603">
            <w:pPr>
              <w:spacing w:before="60" w:after="120" w:line="240" w:lineRule="auto"/>
              <w:rPr>
                <w:rFonts w:eastAsia="ArialNarrow" w:cs="Times New Roman"/>
                <w:color w:val="000000"/>
                <w:sz w:val="22"/>
                <w:szCs w:val="22"/>
                <w:lang w:val="pl-PL"/>
              </w:rPr>
            </w:pPr>
            <w:r w:rsidRPr="00900363">
              <w:rPr>
                <w:rFonts w:eastAsia="ArialNarrow" w:cs="Times New Roman"/>
                <w:color w:val="000000"/>
                <w:sz w:val="22"/>
                <w:szCs w:val="22"/>
                <w:lang w:val="pl-PL"/>
              </w:rPr>
              <w:t xml:space="preserve">Realizacja badań przedmiotowych oraz szeroka diagnostyka ze </w:t>
            </w:r>
            <w:r w:rsidRPr="00900363">
              <w:rPr>
                <w:rFonts w:eastAsia="ArialNarrow" w:cs="Times New Roman"/>
                <w:color w:val="000000"/>
                <w:sz w:val="22"/>
                <w:szCs w:val="22"/>
                <w:lang w:val="pl-PL"/>
              </w:rPr>
              <w:lastRenderedPageBreak/>
              <w:t xml:space="preserve">względu na wielochorobowość pacjentów w wieku starczym oraz obejmująca najczęstsze schorzenia takie jak: otępienie, cukrzyca, pogorszenie funkcji narządów zmysłów, upośledzenie zdolności poznawczej i osłabienie siły mięśniowej. </w:t>
            </w:r>
          </w:p>
          <w:p w:rsidR="00C02AAF" w:rsidRPr="00900363" w:rsidRDefault="00C02AAF" w:rsidP="00982603">
            <w:pPr>
              <w:spacing w:before="60" w:after="120" w:line="240" w:lineRule="auto"/>
              <w:rPr>
                <w:rFonts w:eastAsia="ArialNarrow" w:cs="Times New Roman"/>
                <w:color w:val="000000"/>
                <w:sz w:val="22"/>
                <w:szCs w:val="22"/>
                <w:lang w:val="pl-PL"/>
              </w:rPr>
            </w:pPr>
            <w:r w:rsidRPr="00900363">
              <w:rPr>
                <w:rFonts w:eastAsia="ArialNarrow" w:cs="Times New Roman"/>
                <w:color w:val="000000"/>
                <w:sz w:val="22"/>
                <w:szCs w:val="22"/>
                <w:lang w:val="pl-PL"/>
              </w:rPr>
              <w:t>Ocena stanu zaawansowania odleżyn oraz ustalanie sposobów ich leczenia i monitorowanie postępu gojenia ran.</w:t>
            </w:r>
          </w:p>
          <w:p w:rsidR="00C02AAF" w:rsidRPr="00900363" w:rsidRDefault="00C02AAF" w:rsidP="00982603">
            <w:pPr>
              <w:spacing w:before="60" w:after="120" w:line="240" w:lineRule="auto"/>
              <w:rPr>
                <w:rFonts w:eastAsia="ArialNarrow" w:cs="Times New Roman"/>
                <w:color w:val="000000"/>
                <w:sz w:val="22"/>
                <w:szCs w:val="22"/>
                <w:lang w:val="pl-PL"/>
              </w:rPr>
            </w:pPr>
            <w:r w:rsidRPr="00900363">
              <w:rPr>
                <w:rFonts w:eastAsia="ArialNarrow" w:cs="Times New Roman"/>
                <w:color w:val="000000"/>
                <w:sz w:val="22"/>
                <w:szCs w:val="22"/>
                <w:lang w:val="pl-PL"/>
              </w:rPr>
              <w:t>Ocena sprawności funkcjonalnej w zakresie czynności życia codziennego oraz innych niepełnosprawności.</w:t>
            </w:r>
          </w:p>
          <w:p w:rsidR="00C02AAF" w:rsidRPr="00900363" w:rsidRDefault="00C02AAF" w:rsidP="00982603">
            <w:pPr>
              <w:spacing w:before="60" w:after="120" w:line="240" w:lineRule="auto"/>
              <w:rPr>
                <w:rFonts w:eastAsia="ArialNarrow" w:cs="Times New Roman"/>
                <w:color w:val="000000"/>
                <w:sz w:val="22"/>
                <w:szCs w:val="22"/>
                <w:lang w:val="pl-PL"/>
              </w:rPr>
            </w:pPr>
            <w:r w:rsidRPr="00900363">
              <w:rPr>
                <w:rFonts w:eastAsia="ArialNarrow" w:cs="Times New Roman"/>
                <w:color w:val="000000"/>
                <w:sz w:val="22"/>
                <w:szCs w:val="22"/>
                <w:lang w:val="pl-PL"/>
              </w:rPr>
              <w:t xml:space="preserve">Opracowywanie projektów rozszerzenia zakresu usług (Zakład Opiekuńczo-Leczniczy) i rozwój geriatrii, zarówno w warunkach ambulatoryjnych, jak </w:t>
            </w:r>
            <w:r w:rsidR="006315B5" w:rsidRPr="00900363">
              <w:rPr>
                <w:rFonts w:eastAsia="ArialNarrow" w:cs="Times New Roman"/>
                <w:color w:val="000000"/>
                <w:sz w:val="22"/>
                <w:szCs w:val="22"/>
                <w:lang w:val="pl-PL"/>
              </w:rPr>
              <w:br/>
            </w:r>
            <w:r w:rsidRPr="00900363">
              <w:rPr>
                <w:rFonts w:eastAsia="ArialNarrow" w:cs="Times New Roman"/>
                <w:color w:val="000000"/>
                <w:sz w:val="22"/>
                <w:szCs w:val="22"/>
                <w:lang w:val="pl-PL"/>
              </w:rPr>
              <w:t>i stacjonarnych, poprzez utworzenie oddziału geriatrycznego i/lub wyodrębnienie łóżek geriatrycznych w oddziałach chorób wewnętrznych.</w:t>
            </w:r>
          </w:p>
          <w:p w:rsidR="00C02AAF" w:rsidRPr="00900363" w:rsidRDefault="00C02AAF" w:rsidP="00982603">
            <w:pPr>
              <w:spacing w:before="60" w:after="120" w:line="240" w:lineRule="auto"/>
              <w:rPr>
                <w:rFonts w:eastAsia="ArialNarrow" w:cs="Times New Roman"/>
                <w:color w:val="000000"/>
                <w:sz w:val="22"/>
                <w:szCs w:val="22"/>
                <w:lang w:val="pl-PL"/>
              </w:rPr>
            </w:pPr>
            <w:r w:rsidRPr="00900363">
              <w:rPr>
                <w:rFonts w:eastAsia="ArialNarrow" w:cs="Times New Roman"/>
                <w:color w:val="000000"/>
                <w:sz w:val="22"/>
                <w:szCs w:val="22"/>
                <w:lang w:val="pl-PL"/>
              </w:rPr>
              <w:lastRenderedPageBreak/>
              <w:t>Edukacja w zakresie procesu pielęgnowania w przypadkach przewlekłych ran i owrzodzeń.</w:t>
            </w:r>
          </w:p>
          <w:p w:rsidR="00C02AAF" w:rsidRPr="00900363" w:rsidRDefault="00C02AAF" w:rsidP="00982603">
            <w:pPr>
              <w:spacing w:before="60" w:after="120" w:line="240" w:lineRule="auto"/>
              <w:rPr>
                <w:rFonts w:eastAsia="ArialNarrow" w:cs="Times New Roman"/>
                <w:color w:val="000000"/>
                <w:sz w:val="22"/>
                <w:szCs w:val="22"/>
                <w:lang w:val="pl-PL"/>
              </w:rPr>
            </w:pPr>
            <w:r w:rsidRPr="00900363">
              <w:rPr>
                <w:rFonts w:eastAsia="ArialNarrow" w:cs="Times New Roman"/>
                <w:color w:val="000000"/>
                <w:sz w:val="22"/>
                <w:szCs w:val="22"/>
                <w:lang w:val="pl-PL"/>
              </w:rPr>
              <w:t xml:space="preserve">Udzielanie wskazówek na temat ułatwień i wsparcia </w:t>
            </w:r>
            <w:r w:rsidR="006315B5" w:rsidRPr="00900363">
              <w:rPr>
                <w:rFonts w:eastAsia="ArialNarrow" w:cs="Times New Roman"/>
                <w:color w:val="000000"/>
                <w:sz w:val="22"/>
                <w:szCs w:val="22"/>
                <w:lang w:val="pl-PL"/>
              </w:rPr>
              <w:br/>
            </w:r>
            <w:r w:rsidRPr="00900363">
              <w:rPr>
                <w:rFonts w:eastAsia="ArialNarrow" w:cs="Times New Roman"/>
                <w:color w:val="000000"/>
                <w:sz w:val="22"/>
                <w:szCs w:val="22"/>
                <w:lang w:val="pl-PL"/>
              </w:rPr>
              <w:t xml:space="preserve">w </w:t>
            </w:r>
            <w:r w:rsidR="00713E62" w:rsidRPr="00900363">
              <w:rPr>
                <w:rFonts w:eastAsia="ArialNarrow" w:cs="Times New Roman"/>
                <w:color w:val="000000"/>
                <w:sz w:val="22"/>
                <w:szCs w:val="22"/>
                <w:lang w:val="pl-PL"/>
              </w:rPr>
              <w:t xml:space="preserve">czynnościach życia codziennego. </w:t>
            </w:r>
            <w:r w:rsidRPr="00900363">
              <w:rPr>
                <w:rFonts w:eastAsia="ArialNarrow" w:cs="Times New Roman"/>
                <w:color w:val="000000"/>
                <w:sz w:val="22"/>
                <w:szCs w:val="22"/>
                <w:lang w:val="pl-PL"/>
              </w:rPr>
              <w:t xml:space="preserve">Aktywizacja psychiczna i fizyczna </w:t>
            </w:r>
            <w:r w:rsidR="006315B5" w:rsidRPr="00900363">
              <w:rPr>
                <w:rFonts w:eastAsia="ArialNarrow" w:cs="Times New Roman"/>
                <w:color w:val="000000"/>
                <w:sz w:val="22"/>
                <w:szCs w:val="22"/>
                <w:lang w:val="pl-PL"/>
              </w:rPr>
              <w:br/>
            </w:r>
            <w:r w:rsidRPr="00900363">
              <w:rPr>
                <w:rFonts w:eastAsia="ArialNarrow" w:cs="Times New Roman"/>
                <w:color w:val="000000"/>
                <w:sz w:val="22"/>
                <w:szCs w:val="22"/>
                <w:lang w:val="pl-PL"/>
              </w:rPr>
              <w:t>w zakresie samoopieki.</w:t>
            </w:r>
          </w:p>
          <w:p w:rsidR="00C02AAF" w:rsidRPr="00900363" w:rsidRDefault="00C02AAF" w:rsidP="00982603">
            <w:pPr>
              <w:spacing w:before="60" w:after="120" w:line="240" w:lineRule="auto"/>
              <w:rPr>
                <w:rFonts w:eastAsia="ArialNarrow" w:cs="Times New Roman"/>
                <w:color w:val="000000"/>
                <w:sz w:val="22"/>
                <w:szCs w:val="22"/>
                <w:lang w:val="pl-PL"/>
              </w:rPr>
            </w:pPr>
            <w:r w:rsidRPr="00900363">
              <w:rPr>
                <w:rFonts w:eastAsia="ArialNarrow" w:cs="Times New Roman"/>
                <w:color w:val="000000"/>
                <w:sz w:val="22"/>
                <w:szCs w:val="22"/>
                <w:lang w:val="pl-PL"/>
              </w:rPr>
              <w:t>Przeprowadzanie cyklicznych szkoleń z zakresu opieki nad pacjentem i pielęgnowania dla pacjentów i ich rodzin.</w:t>
            </w:r>
          </w:p>
          <w:p w:rsidR="00C02AAF" w:rsidRPr="00900363" w:rsidRDefault="00C02AAF" w:rsidP="00982603">
            <w:pPr>
              <w:spacing w:before="60" w:after="120" w:line="240" w:lineRule="auto"/>
              <w:rPr>
                <w:rFonts w:eastAsia="ArialNarrow" w:cs="Times New Roman"/>
                <w:sz w:val="22"/>
                <w:szCs w:val="22"/>
                <w:lang w:val="pl-PL"/>
              </w:rPr>
            </w:pPr>
            <w:r w:rsidRPr="00900363">
              <w:rPr>
                <w:rFonts w:eastAsia="ArialNarrow" w:cs="Times New Roman"/>
                <w:sz w:val="22"/>
                <w:szCs w:val="22"/>
                <w:lang w:val="pl-PL"/>
              </w:rPr>
              <w:t xml:space="preserve">Współpraca z ośrodkami pomocy społecznej </w:t>
            </w:r>
            <w:r w:rsidR="006315B5" w:rsidRPr="00900363">
              <w:rPr>
                <w:rFonts w:eastAsia="ArialNarrow" w:cs="Times New Roman"/>
                <w:sz w:val="22"/>
                <w:szCs w:val="22"/>
                <w:lang w:val="pl-PL"/>
              </w:rPr>
              <w:br/>
            </w:r>
            <w:r w:rsidRPr="00900363">
              <w:rPr>
                <w:rFonts w:eastAsia="ArialNarrow" w:cs="Times New Roman"/>
                <w:sz w:val="22"/>
                <w:szCs w:val="22"/>
                <w:lang w:val="pl-PL"/>
              </w:rPr>
              <w:t>w procesie rekonwalescencji pacjenta w miejscu zamieszkania i adaptacji do ról społecznych.</w:t>
            </w:r>
          </w:p>
          <w:p w:rsidR="00C02AAF" w:rsidRPr="00900363" w:rsidRDefault="00C02AAF" w:rsidP="00982603">
            <w:pPr>
              <w:spacing w:before="60" w:after="120" w:line="240" w:lineRule="auto"/>
              <w:rPr>
                <w:rFonts w:eastAsia="ArialNarrow" w:cs="Times New Roman"/>
                <w:color w:val="000000"/>
                <w:sz w:val="22"/>
                <w:szCs w:val="22"/>
                <w:lang w:val="pl-PL"/>
              </w:rPr>
            </w:pPr>
            <w:r w:rsidRPr="00900363">
              <w:rPr>
                <w:rFonts w:eastAsia="ArialNarrow" w:cs="Times New Roman"/>
                <w:color w:val="000000"/>
                <w:sz w:val="22"/>
                <w:szCs w:val="22"/>
                <w:lang w:val="pl-PL"/>
              </w:rPr>
              <w:t xml:space="preserve">Współpraca z podmiotami realizującymi świadczenia </w:t>
            </w:r>
            <w:r w:rsidR="006315B5" w:rsidRPr="00900363">
              <w:rPr>
                <w:rFonts w:eastAsia="ArialNarrow" w:cs="Times New Roman"/>
                <w:color w:val="000000"/>
                <w:sz w:val="22"/>
                <w:szCs w:val="22"/>
                <w:lang w:val="pl-PL"/>
              </w:rPr>
              <w:br/>
            </w:r>
            <w:r w:rsidRPr="00900363">
              <w:rPr>
                <w:rFonts w:eastAsia="ArialNarrow" w:cs="Times New Roman"/>
                <w:color w:val="000000"/>
                <w:sz w:val="22"/>
                <w:szCs w:val="22"/>
                <w:lang w:val="pl-PL"/>
              </w:rPr>
              <w:t>w zakresie opieki długoterminowej.</w:t>
            </w:r>
          </w:p>
          <w:p w:rsidR="00C02AAF" w:rsidRPr="00900363" w:rsidRDefault="00C02AAF" w:rsidP="00982603">
            <w:pPr>
              <w:spacing w:before="60" w:after="120" w:line="240" w:lineRule="auto"/>
              <w:rPr>
                <w:rFonts w:eastAsia="ArialNarrow" w:cs="Times New Roman"/>
                <w:color w:val="000000"/>
                <w:sz w:val="22"/>
                <w:szCs w:val="22"/>
                <w:lang w:val="pl-PL"/>
              </w:rPr>
            </w:pPr>
            <w:r w:rsidRPr="00900363">
              <w:rPr>
                <w:rFonts w:eastAsia="ArialNarrow" w:cs="Times New Roman"/>
                <w:color w:val="000000"/>
                <w:sz w:val="22"/>
                <w:szCs w:val="22"/>
                <w:lang w:val="pl-PL"/>
              </w:rPr>
              <w:t xml:space="preserve">Współpraca z podmiotami leczniczymi realizującymi opiekę paliatywną </w:t>
            </w:r>
            <w:r w:rsidR="006315B5" w:rsidRPr="00900363">
              <w:rPr>
                <w:rFonts w:eastAsia="ArialNarrow" w:cs="Times New Roman"/>
                <w:color w:val="000000"/>
                <w:sz w:val="22"/>
                <w:szCs w:val="22"/>
                <w:lang w:val="pl-PL"/>
              </w:rPr>
              <w:br/>
            </w:r>
            <w:r w:rsidRPr="00900363">
              <w:rPr>
                <w:rFonts w:eastAsia="ArialNarrow" w:cs="Times New Roman"/>
                <w:color w:val="000000"/>
                <w:sz w:val="22"/>
                <w:szCs w:val="22"/>
                <w:lang w:val="pl-PL"/>
              </w:rPr>
              <w:t>i hospicyjną.</w:t>
            </w:r>
          </w:p>
          <w:p w:rsidR="00D433E3" w:rsidRPr="00900363" w:rsidRDefault="00AB27F9" w:rsidP="00D433E3">
            <w:pPr>
              <w:spacing w:before="60" w:after="120"/>
              <w:rPr>
                <w:rFonts w:eastAsia="ArialNarrow" w:cs="Times New Roman"/>
                <w:b/>
                <w:color w:val="000000"/>
                <w:sz w:val="22"/>
                <w:szCs w:val="22"/>
                <w:lang w:val="pl-PL"/>
              </w:rPr>
            </w:pPr>
            <w:r w:rsidRPr="00900363">
              <w:rPr>
                <w:rFonts w:eastAsia="ArialNarrow" w:cs="Times New Roman"/>
                <w:b/>
                <w:color w:val="000000"/>
                <w:sz w:val="22"/>
                <w:szCs w:val="22"/>
                <w:lang w:val="pl-PL"/>
              </w:rPr>
              <w:t>UM ALWERNIA</w:t>
            </w:r>
          </w:p>
          <w:p w:rsidR="00D433E3" w:rsidRDefault="00D433E3" w:rsidP="006F6719">
            <w:pPr>
              <w:spacing w:before="60" w:after="120" w:line="240" w:lineRule="auto"/>
              <w:rPr>
                <w:rFonts w:eastAsia="ArialNarrow" w:cs="Times New Roman"/>
                <w:color w:val="000000"/>
                <w:sz w:val="22"/>
                <w:szCs w:val="22"/>
                <w:lang w:val="pl-PL"/>
              </w:rPr>
            </w:pPr>
            <w:r w:rsidRPr="00C874F8">
              <w:rPr>
                <w:rFonts w:eastAsia="ArialNarrow" w:cs="Times New Roman"/>
                <w:color w:val="000000"/>
                <w:sz w:val="22"/>
                <w:szCs w:val="22"/>
                <w:lang w:val="pl-PL"/>
              </w:rPr>
              <w:t xml:space="preserve">W trybie ciągłym działania wynikające z Ustawy </w:t>
            </w:r>
            <w:r w:rsidR="00331C7C">
              <w:rPr>
                <w:rFonts w:eastAsia="ArialNarrow" w:cs="Times New Roman"/>
                <w:color w:val="000000"/>
                <w:sz w:val="22"/>
                <w:szCs w:val="22"/>
                <w:lang w:val="pl-PL"/>
              </w:rPr>
              <w:br/>
            </w:r>
            <w:r w:rsidRPr="00C874F8">
              <w:rPr>
                <w:rFonts w:eastAsia="ArialNarrow" w:cs="Times New Roman"/>
                <w:color w:val="000000"/>
                <w:sz w:val="22"/>
                <w:szCs w:val="22"/>
                <w:lang w:val="pl-PL"/>
              </w:rPr>
              <w:t xml:space="preserve">o Pomocy Społecznej – usługi </w:t>
            </w:r>
            <w:r w:rsidRPr="00C874F8">
              <w:rPr>
                <w:rFonts w:eastAsia="ArialNarrow" w:cs="Times New Roman"/>
                <w:color w:val="000000"/>
                <w:sz w:val="22"/>
                <w:szCs w:val="22"/>
                <w:lang w:val="pl-PL"/>
              </w:rPr>
              <w:lastRenderedPageBreak/>
              <w:t xml:space="preserve">opiekuńcze w tym specjalistyczne. Kierowanie </w:t>
            </w:r>
            <w:r w:rsidR="00331C7C">
              <w:rPr>
                <w:rFonts w:eastAsia="ArialNarrow" w:cs="Times New Roman"/>
                <w:color w:val="000000"/>
                <w:sz w:val="22"/>
                <w:szCs w:val="22"/>
                <w:lang w:val="pl-PL"/>
              </w:rPr>
              <w:br/>
            </w:r>
            <w:r w:rsidRPr="00C874F8">
              <w:rPr>
                <w:rFonts w:eastAsia="ArialNarrow" w:cs="Times New Roman"/>
                <w:color w:val="000000"/>
                <w:sz w:val="22"/>
                <w:szCs w:val="22"/>
                <w:lang w:val="pl-PL"/>
              </w:rPr>
              <w:t xml:space="preserve">i finansowanie pobytów </w:t>
            </w:r>
            <w:r w:rsidR="00331C7C">
              <w:rPr>
                <w:rFonts w:eastAsia="ArialNarrow" w:cs="Times New Roman"/>
                <w:color w:val="000000"/>
                <w:sz w:val="22"/>
                <w:szCs w:val="22"/>
                <w:lang w:val="pl-PL"/>
              </w:rPr>
              <w:br/>
            </w:r>
            <w:r w:rsidRPr="00C874F8">
              <w:rPr>
                <w:rFonts w:eastAsia="ArialNarrow" w:cs="Times New Roman"/>
                <w:color w:val="000000"/>
                <w:sz w:val="22"/>
                <w:szCs w:val="22"/>
                <w:lang w:val="pl-PL"/>
              </w:rPr>
              <w:t>w Domach Pomocy Społecznej.</w:t>
            </w:r>
          </w:p>
          <w:p w:rsidR="00B1103E" w:rsidRPr="00900363" w:rsidRDefault="00B1103E" w:rsidP="00B1103E">
            <w:pPr>
              <w:pStyle w:val="Domynie"/>
              <w:spacing w:after="0" w:line="100" w:lineRule="atLeast"/>
              <w:rPr>
                <w:rFonts w:cstheme="minorBidi"/>
                <w:b/>
                <w:sz w:val="22"/>
                <w:szCs w:val="22"/>
                <w:lang w:val="pl-PL"/>
              </w:rPr>
            </w:pPr>
            <w:r w:rsidRPr="00900363">
              <w:rPr>
                <w:rFonts w:cstheme="minorBidi"/>
                <w:b/>
                <w:sz w:val="22"/>
                <w:szCs w:val="22"/>
                <w:lang w:val="pl-PL"/>
              </w:rPr>
              <w:t>UM TRZEBINIA</w:t>
            </w:r>
          </w:p>
          <w:p w:rsidR="00B1103E" w:rsidRPr="00900363" w:rsidRDefault="00B1103E" w:rsidP="00B1103E">
            <w:pPr>
              <w:pStyle w:val="Domynie"/>
              <w:spacing w:after="0" w:line="100" w:lineRule="atLeast"/>
              <w:rPr>
                <w:rFonts w:cstheme="minorBidi"/>
                <w:sz w:val="22"/>
                <w:szCs w:val="22"/>
                <w:lang w:val="pl-PL"/>
              </w:rPr>
            </w:pPr>
            <w:r w:rsidRPr="00900363">
              <w:rPr>
                <w:rFonts w:cstheme="minorBidi"/>
                <w:sz w:val="22"/>
                <w:szCs w:val="22"/>
                <w:lang w:val="pl-PL"/>
              </w:rPr>
              <w:t>Opieka nad chorym w domu</w:t>
            </w:r>
            <w:r w:rsidR="00331C7C" w:rsidRPr="00900363">
              <w:rPr>
                <w:rFonts w:cstheme="minorBidi"/>
                <w:sz w:val="22"/>
                <w:szCs w:val="22"/>
                <w:lang w:val="pl-PL"/>
              </w:rPr>
              <w:t xml:space="preserve"> w zakresie usług opiekuńczych </w:t>
            </w:r>
            <w:r w:rsidR="00331C7C" w:rsidRPr="00900363">
              <w:rPr>
                <w:rFonts w:cstheme="minorBidi"/>
                <w:sz w:val="22"/>
                <w:szCs w:val="22"/>
                <w:lang w:val="pl-PL"/>
              </w:rPr>
              <w:br/>
              <w:t>i</w:t>
            </w:r>
            <w:r w:rsidRPr="00900363">
              <w:rPr>
                <w:rFonts w:cstheme="minorBidi"/>
                <w:sz w:val="22"/>
                <w:szCs w:val="22"/>
                <w:lang w:val="pl-PL"/>
              </w:rPr>
              <w:t xml:space="preserve"> specjalistycznych usług opiekuńczych. - otwarty konkurs ofert – powierzenie – Realizator Polski Czerwony Krzyż.</w:t>
            </w:r>
          </w:p>
          <w:p w:rsidR="00B1103E" w:rsidRPr="00900363" w:rsidRDefault="00B1103E" w:rsidP="00B1103E">
            <w:pPr>
              <w:pStyle w:val="Domynie"/>
              <w:spacing w:after="0" w:line="100" w:lineRule="atLeast"/>
              <w:rPr>
                <w:rFonts w:cstheme="minorBidi"/>
                <w:sz w:val="22"/>
                <w:szCs w:val="22"/>
                <w:lang w:val="pl-PL"/>
              </w:rPr>
            </w:pPr>
            <w:r w:rsidRPr="00900363">
              <w:rPr>
                <w:rFonts w:cstheme="minorBidi"/>
                <w:sz w:val="22"/>
                <w:szCs w:val="22"/>
                <w:lang w:val="pl-PL"/>
              </w:rPr>
              <w:t>- Prowadzenie klubów seniora na terenie Gminy Trzebinia –  otwarty konkurs ofert – wsparcie.</w:t>
            </w:r>
          </w:p>
          <w:p w:rsidR="00B1103E" w:rsidRPr="00900363" w:rsidRDefault="00B1103E" w:rsidP="00B1103E">
            <w:pPr>
              <w:pStyle w:val="Domynie"/>
              <w:spacing w:after="0" w:line="100" w:lineRule="atLeast"/>
              <w:rPr>
                <w:rFonts w:cstheme="minorBidi"/>
                <w:sz w:val="22"/>
                <w:szCs w:val="22"/>
                <w:lang w:val="pl-PL"/>
              </w:rPr>
            </w:pPr>
            <w:r w:rsidRPr="00900363">
              <w:rPr>
                <w:rFonts w:cstheme="minorBidi"/>
                <w:sz w:val="22"/>
                <w:szCs w:val="22"/>
                <w:lang w:val="pl-PL"/>
              </w:rPr>
              <w:t>Realizatorzy – Pols</w:t>
            </w:r>
            <w:r w:rsidR="004C09DB" w:rsidRPr="00900363">
              <w:rPr>
                <w:rFonts w:cstheme="minorBidi"/>
                <w:sz w:val="22"/>
                <w:szCs w:val="22"/>
                <w:lang w:val="pl-PL"/>
              </w:rPr>
              <w:t xml:space="preserve">ki Związek Emerytów, Rencistów </w:t>
            </w:r>
            <w:r w:rsidR="004C09DB" w:rsidRPr="00900363">
              <w:rPr>
                <w:rFonts w:cstheme="minorBidi"/>
                <w:sz w:val="22"/>
                <w:szCs w:val="22"/>
                <w:lang w:val="pl-PL"/>
              </w:rPr>
              <w:br/>
              <w:t>i</w:t>
            </w:r>
            <w:r w:rsidRPr="00900363">
              <w:rPr>
                <w:rFonts w:cstheme="minorBidi"/>
                <w:sz w:val="22"/>
                <w:szCs w:val="22"/>
                <w:lang w:val="pl-PL"/>
              </w:rPr>
              <w:t xml:space="preserve"> Inwalidów Oddział </w:t>
            </w:r>
            <w:r w:rsidR="004C09DB" w:rsidRPr="00900363">
              <w:rPr>
                <w:rFonts w:cstheme="minorBidi"/>
                <w:sz w:val="22"/>
                <w:szCs w:val="22"/>
                <w:lang w:val="pl-PL"/>
              </w:rPr>
              <w:br/>
            </w:r>
            <w:r w:rsidRPr="00900363">
              <w:rPr>
                <w:rFonts w:cstheme="minorBidi"/>
                <w:sz w:val="22"/>
                <w:szCs w:val="22"/>
                <w:lang w:val="pl-PL"/>
              </w:rPr>
              <w:t xml:space="preserve">w Chrzanowie; Stowarzyszenie Emerytów </w:t>
            </w:r>
            <w:r w:rsidR="004C09DB" w:rsidRPr="00900363">
              <w:rPr>
                <w:rFonts w:cstheme="minorBidi"/>
                <w:sz w:val="22"/>
                <w:szCs w:val="22"/>
                <w:lang w:val="pl-PL"/>
              </w:rPr>
              <w:br/>
            </w:r>
            <w:r w:rsidRPr="00900363">
              <w:rPr>
                <w:rFonts w:cstheme="minorBidi"/>
                <w:sz w:val="22"/>
                <w:szCs w:val="22"/>
                <w:lang w:val="pl-PL"/>
              </w:rPr>
              <w:t>i Rencistów “Radość”.</w:t>
            </w:r>
          </w:p>
          <w:p w:rsidR="004A09D3" w:rsidRPr="00900363" w:rsidRDefault="004A09D3" w:rsidP="00B1103E">
            <w:pPr>
              <w:pStyle w:val="Domynie"/>
              <w:spacing w:after="0" w:line="100" w:lineRule="atLeast"/>
              <w:rPr>
                <w:rFonts w:cstheme="minorBidi"/>
                <w:sz w:val="22"/>
                <w:szCs w:val="22"/>
                <w:lang w:val="pl-PL"/>
              </w:rPr>
            </w:pPr>
          </w:p>
          <w:p w:rsidR="004A09D3" w:rsidRPr="004A09D3" w:rsidRDefault="004A09D3" w:rsidP="004A09D3">
            <w:pPr>
              <w:autoSpaceDE w:val="0"/>
              <w:autoSpaceDN w:val="0"/>
              <w:adjustRightInd w:val="0"/>
              <w:spacing w:after="0" w:line="240" w:lineRule="auto"/>
              <w:rPr>
                <w:rFonts w:eastAsia="ArialNarrow" w:cs="Times New Roman"/>
                <w:b/>
                <w:color w:val="000000" w:themeColor="text1"/>
                <w:sz w:val="22"/>
                <w:szCs w:val="22"/>
                <w:lang w:val="pl-PL"/>
              </w:rPr>
            </w:pPr>
            <w:r w:rsidRPr="004A09D3">
              <w:rPr>
                <w:rFonts w:eastAsia="ArialNarrow" w:cs="Times New Roman"/>
                <w:b/>
                <w:color w:val="000000" w:themeColor="text1"/>
                <w:sz w:val="22"/>
                <w:szCs w:val="22"/>
                <w:lang w:val="pl-PL"/>
              </w:rPr>
              <w:t>PTTK</w:t>
            </w:r>
          </w:p>
          <w:p w:rsidR="004A09D3" w:rsidRPr="00900363" w:rsidRDefault="004A09D3" w:rsidP="004A09D3">
            <w:pPr>
              <w:pStyle w:val="Domynie"/>
              <w:spacing w:after="0" w:line="100" w:lineRule="atLeast"/>
              <w:rPr>
                <w:rFonts w:cstheme="minorBidi"/>
                <w:sz w:val="22"/>
                <w:szCs w:val="22"/>
                <w:lang w:val="pl-PL"/>
              </w:rPr>
            </w:pPr>
            <w:r>
              <w:rPr>
                <w:rFonts w:eastAsia="ArialNarrow" w:cs="Times New Roman"/>
                <w:color w:val="000000" w:themeColor="text1"/>
                <w:sz w:val="22"/>
                <w:szCs w:val="22"/>
                <w:lang w:val="pl-PL"/>
              </w:rPr>
              <w:t xml:space="preserve">W Oddziale PTTK </w:t>
            </w:r>
            <w:r w:rsidR="004C09DB">
              <w:rPr>
                <w:rFonts w:eastAsia="ArialNarrow" w:cs="Times New Roman"/>
                <w:color w:val="000000" w:themeColor="text1"/>
                <w:sz w:val="22"/>
                <w:szCs w:val="22"/>
                <w:lang w:val="pl-PL"/>
              </w:rPr>
              <w:br/>
            </w:r>
            <w:r>
              <w:rPr>
                <w:rFonts w:eastAsia="ArialNarrow" w:cs="Times New Roman"/>
                <w:color w:val="000000" w:themeColor="text1"/>
                <w:sz w:val="22"/>
                <w:szCs w:val="22"/>
                <w:lang w:val="pl-PL"/>
              </w:rPr>
              <w:t xml:space="preserve">w Chrzanowie działały koła PTTK przy Uniwersytecie Trzeciego Wieku </w:t>
            </w:r>
            <w:r w:rsidR="004C09DB">
              <w:rPr>
                <w:rFonts w:eastAsia="ArialNarrow" w:cs="Times New Roman"/>
                <w:color w:val="000000" w:themeColor="text1"/>
                <w:sz w:val="22"/>
                <w:szCs w:val="22"/>
                <w:lang w:val="pl-PL"/>
              </w:rPr>
              <w:br/>
            </w:r>
            <w:r>
              <w:rPr>
                <w:rFonts w:eastAsia="ArialNarrow" w:cs="Times New Roman"/>
                <w:color w:val="000000" w:themeColor="text1"/>
                <w:sz w:val="22"/>
                <w:szCs w:val="22"/>
                <w:lang w:val="pl-PL"/>
              </w:rPr>
              <w:t>w Chrzanowie i w Trzebini.</w:t>
            </w:r>
          </w:p>
        </w:tc>
      </w:tr>
      <w:tr w:rsidR="00C02AAF" w:rsidRPr="00900363" w:rsidTr="00B10F32">
        <w:tc>
          <w:tcPr>
            <w:tcW w:w="5778" w:type="dxa"/>
          </w:tcPr>
          <w:p w:rsidR="00C02AAF" w:rsidRPr="00C9431B" w:rsidRDefault="00C02AAF" w:rsidP="00C02AAF">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lastRenderedPageBreak/>
              <w:t>OPIS POWSTAŁYCH TRUDNOŚCI REALIZACYJNYCH</w:t>
            </w:r>
          </w:p>
          <w:p w:rsidR="00C02AAF" w:rsidRPr="00C9431B" w:rsidRDefault="00C02AAF" w:rsidP="00C02AAF">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lastRenderedPageBreak/>
              <w:t>(m.in.: problemy powstałe na etapie realizacji, opóźnienia i ich przyczyny, środki podjęte w celu przezwyciężenia trudności</w:t>
            </w:r>
            <w:r w:rsidR="00F1621C">
              <w:rPr>
                <w:rFonts w:eastAsia="ArialNarrow" w:cs="Times New Roman"/>
                <w:color w:val="000000"/>
                <w:sz w:val="20"/>
                <w:szCs w:val="20"/>
                <w:lang w:val="pl-PL"/>
              </w:rPr>
              <w:t xml:space="preserve">, rekomendacje dotyczące zmian </w:t>
            </w:r>
            <w:r w:rsidRPr="00C9431B">
              <w:rPr>
                <w:rFonts w:eastAsia="ArialNarrow" w:cs="Times New Roman"/>
                <w:color w:val="000000"/>
                <w:sz w:val="20"/>
                <w:szCs w:val="20"/>
                <w:lang w:val="pl-PL"/>
              </w:rPr>
              <w:t>w realizacji kierunku interwencji, możliwe usprawnienia)</w:t>
            </w:r>
          </w:p>
        </w:tc>
        <w:tc>
          <w:tcPr>
            <w:tcW w:w="2696" w:type="dxa"/>
          </w:tcPr>
          <w:p w:rsidR="00C02AAF" w:rsidRPr="00C02AAF" w:rsidRDefault="00AB27F9" w:rsidP="00C02AAF">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lastRenderedPageBreak/>
              <w:t>SZPITAL POWIATOWY</w:t>
            </w:r>
          </w:p>
          <w:p w:rsidR="00C02AAF" w:rsidRPr="00C02AAF" w:rsidRDefault="00C02AAF" w:rsidP="00C02AAF">
            <w:pPr>
              <w:autoSpaceDE w:val="0"/>
              <w:autoSpaceDN w:val="0"/>
              <w:adjustRightInd w:val="0"/>
              <w:spacing w:after="0" w:line="240" w:lineRule="auto"/>
              <w:rPr>
                <w:rFonts w:eastAsia="ArialNarrow" w:cs="Times New Roman"/>
                <w:color w:val="000000"/>
                <w:sz w:val="22"/>
                <w:szCs w:val="22"/>
                <w:lang w:val="pl-PL"/>
              </w:rPr>
            </w:pPr>
            <w:r w:rsidRPr="00C02AAF">
              <w:rPr>
                <w:rFonts w:eastAsia="ArialNarrow" w:cs="Times New Roman"/>
                <w:color w:val="000000"/>
                <w:sz w:val="22"/>
                <w:szCs w:val="22"/>
                <w:lang w:val="pl-PL"/>
              </w:rPr>
              <w:lastRenderedPageBreak/>
              <w:t xml:space="preserve">Ograniczone możliwości kadrowe warunkujące udzielanie świadczeń </w:t>
            </w:r>
            <w:r w:rsidR="00863F2F">
              <w:rPr>
                <w:rFonts w:eastAsia="ArialNarrow" w:cs="Times New Roman"/>
                <w:color w:val="000000"/>
                <w:sz w:val="22"/>
                <w:szCs w:val="22"/>
                <w:lang w:val="pl-PL"/>
              </w:rPr>
              <w:br/>
            </w:r>
            <w:r w:rsidRPr="00C02AAF">
              <w:rPr>
                <w:rFonts w:eastAsia="ArialNarrow" w:cs="Times New Roman"/>
                <w:color w:val="000000"/>
                <w:sz w:val="22"/>
                <w:szCs w:val="22"/>
                <w:lang w:val="pl-PL"/>
              </w:rPr>
              <w:t>z zakresu geriatrii (brak lekarzy specjalistów).</w:t>
            </w:r>
          </w:p>
          <w:p w:rsidR="00C02AAF" w:rsidRPr="00C02AAF" w:rsidRDefault="00C02AAF" w:rsidP="00C02AAF">
            <w:pPr>
              <w:autoSpaceDE w:val="0"/>
              <w:autoSpaceDN w:val="0"/>
              <w:adjustRightInd w:val="0"/>
              <w:spacing w:after="0" w:line="240" w:lineRule="auto"/>
              <w:rPr>
                <w:rFonts w:eastAsia="ArialNarrow" w:cs="Times New Roman"/>
                <w:color w:val="000000"/>
                <w:sz w:val="22"/>
                <w:szCs w:val="22"/>
                <w:lang w:val="pl-PL"/>
              </w:rPr>
            </w:pPr>
            <w:r w:rsidRPr="00C02AAF">
              <w:rPr>
                <w:rFonts w:eastAsia="ArialNarrow" w:cs="Times New Roman"/>
                <w:color w:val="000000"/>
                <w:sz w:val="22"/>
                <w:szCs w:val="22"/>
                <w:lang w:val="pl-PL"/>
              </w:rPr>
              <w:t xml:space="preserve">Rozpoczęcie specjalizacji </w:t>
            </w:r>
            <w:r w:rsidR="00863F2F">
              <w:rPr>
                <w:rFonts w:eastAsia="ArialNarrow" w:cs="Times New Roman"/>
                <w:color w:val="000000"/>
                <w:sz w:val="22"/>
                <w:szCs w:val="22"/>
                <w:lang w:val="pl-PL"/>
              </w:rPr>
              <w:br/>
            </w:r>
            <w:r w:rsidRPr="00C02AAF">
              <w:rPr>
                <w:rFonts w:eastAsia="ArialNarrow" w:cs="Times New Roman"/>
                <w:color w:val="000000"/>
                <w:sz w:val="22"/>
                <w:szCs w:val="22"/>
                <w:lang w:val="pl-PL"/>
              </w:rPr>
              <w:t xml:space="preserve">z zakresu geriatrii przez personel zatrudniony </w:t>
            </w:r>
            <w:r w:rsidR="00863F2F">
              <w:rPr>
                <w:rFonts w:eastAsia="ArialNarrow" w:cs="Times New Roman"/>
                <w:color w:val="000000"/>
                <w:sz w:val="22"/>
                <w:szCs w:val="22"/>
                <w:lang w:val="pl-PL"/>
              </w:rPr>
              <w:br/>
            </w:r>
            <w:r w:rsidRPr="00C02AAF">
              <w:rPr>
                <w:rFonts w:eastAsia="ArialNarrow" w:cs="Times New Roman"/>
                <w:color w:val="000000"/>
                <w:sz w:val="22"/>
                <w:szCs w:val="22"/>
                <w:lang w:val="pl-PL"/>
              </w:rPr>
              <w:t>w Szpitalu.</w:t>
            </w:r>
          </w:p>
        </w:tc>
        <w:tc>
          <w:tcPr>
            <w:tcW w:w="3003" w:type="dxa"/>
          </w:tcPr>
          <w:p w:rsidR="00C02AAF" w:rsidRPr="00C02AAF" w:rsidRDefault="00AB27F9" w:rsidP="00C02AAF">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lastRenderedPageBreak/>
              <w:t>SZPITAL POWIATOWY</w:t>
            </w:r>
          </w:p>
          <w:p w:rsidR="00C02AAF" w:rsidRPr="00C02AAF" w:rsidRDefault="00C02AAF" w:rsidP="00C02AAF">
            <w:pPr>
              <w:autoSpaceDE w:val="0"/>
              <w:autoSpaceDN w:val="0"/>
              <w:adjustRightInd w:val="0"/>
              <w:spacing w:after="0" w:line="240" w:lineRule="auto"/>
              <w:rPr>
                <w:rFonts w:eastAsia="ArialNarrow" w:cs="Times New Roman"/>
                <w:color w:val="000000"/>
                <w:sz w:val="22"/>
                <w:szCs w:val="22"/>
                <w:lang w:val="pl-PL"/>
              </w:rPr>
            </w:pPr>
            <w:r w:rsidRPr="00C02AAF">
              <w:rPr>
                <w:rFonts w:eastAsia="ArialNarrow" w:cs="Times New Roman"/>
                <w:color w:val="000000"/>
                <w:sz w:val="22"/>
                <w:szCs w:val="22"/>
                <w:lang w:val="pl-PL"/>
              </w:rPr>
              <w:lastRenderedPageBreak/>
              <w:t>Ograniczone możliwości kadrowe warunkujące udzielanie świadczeń z zakresu geriatrii (brak lekarzy specjalistów).</w:t>
            </w:r>
          </w:p>
          <w:p w:rsidR="00C02AAF" w:rsidRPr="00C02AAF" w:rsidRDefault="00C02AAF" w:rsidP="00C02AAF">
            <w:pPr>
              <w:autoSpaceDE w:val="0"/>
              <w:autoSpaceDN w:val="0"/>
              <w:adjustRightInd w:val="0"/>
              <w:spacing w:after="0" w:line="240" w:lineRule="auto"/>
              <w:rPr>
                <w:rFonts w:eastAsia="ArialNarrow" w:cs="Times New Roman"/>
                <w:color w:val="000000"/>
                <w:sz w:val="22"/>
                <w:szCs w:val="22"/>
                <w:lang w:val="pl-PL"/>
              </w:rPr>
            </w:pPr>
            <w:r w:rsidRPr="00C02AAF">
              <w:rPr>
                <w:rFonts w:eastAsia="ArialNarrow" w:cs="Times New Roman"/>
                <w:color w:val="000000"/>
                <w:sz w:val="22"/>
                <w:szCs w:val="22"/>
                <w:lang w:val="pl-PL"/>
              </w:rPr>
              <w:t xml:space="preserve">Rozpoczęcie specjalizacji </w:t>
            </w:r>
            <w:r w:rsidR="00A86058">
              <w:rPr>
                <w:rFonts w:eastAsia="ArialNarrow" w:cs="Times New Roman"/>
                <w:color w:val="000000"/>
                <w:sz w:val="22"/>
                <w:szCs w:val="22"/>
                <w:lang w:val="pl-PL"/>
              </w:rPr>
              <w:br/>
            </w:r>
            <w:r w:rsidRPr="00C02AAF">
              <w:rPr>
                <w:rFonts w:eastAsia="ArialNarrow" w:cs="Times New Roman"/>
                <w:color w:val="000000"/>
                <w:sz w:val="22"/>
                <w:szCs w:val="22"/>
                <w:lang w:val="pl-PL"/>
              </w:rPr>
              <w:t xml:space="preserve">z zakresu geriatrii przez personel zatrudniony </w:t>
            </w:r>
            <w:r w:rsidR="00A86058">
              <w:rPr>
                <w:rFonts w:eastAsia="ArialNarrow" w:cs="Times New Roman"/>
                <w:color w:val="000000"/>
                <w:sz w:val="22"/>
                <w:szCs w:val="22"/>
                <w:lang w:val="pl-PL"/>
              </w:rPr>
              <w:br/>
            </w:r>
            <w:r w:rsidRPr="00C02AAF">
              <w:rPr>
                <w:rFonts w:eastAsia="ArialNarrow" w:cs="Times New Roman"/>
                <w:color w:val="000000"/>
                <w:sz w:val="22"/>
                <w:szCs w:val="22"/>
                <w:lang w:val="pl-PL"/>
              </w:rPr>
              <w:t>w Szpitalu.</w:t>
            </w:r>
          </w:p>
        </w:tc>
        <w:tc>
          <w:tcPr>
            <w:tcW w:w="2851" w:type="dxa"/>
          </w:tcPr>
          <w:p w:rsidR="00C02AAF" w:rsidRPr="00C02AAF" w:rsidRDefault="00AB27F9" w:rsidP="00C02AAF">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lastRenderedPageBreak/>
              <w:t>SZPITAL POWIATOWY</w:t>
            </w:r>
          </w:p>
          <w:p w:rsidR="00C02AAF" w:rsidRPr="00C02AAF" w:rsidRDefault="00C02AAF" w:rsidP="00C02AAF">
            <w:pPr>
              <w:autoSpaceDE w:val="0"/>
              <w:autoSpaceDN w:val="0"/>
              <w:adjustRightInd w:val="0"/>
              <w:spacing w:after="0" w:line="240" w:lineRule="auto"/>
              <w:rPr>
                <w:rFonts w:eastAsia="ArialNarrow" w:cs="Times New Roman"/>
                <w:color w:val="000000"/>
                <w:sz w:val="22"/>
                <w:szCs w:val="22"/>
                <w:lang w:val="pl-PL"/>
              </w:rPr>
            </w:pPr>
            <w:r w:rsidRPr="00C02AAF">
              <w:rPr>
                <w:rFonts w:eastAsia="ArialNarrow" w:cs="Times New Roman"/>
                <w:color w:val="000000"/>
                <w:sz w:val="22"/>
                <w:szCs w:val="22"/>
                <w:lang w:val="pl-PL"/>
              </w:rPr>
              <w:lastRenderedPageBreak/>
              <w:t>Ograniczone możliwości kadrowe warunkujące udzielanie świadczeń z zakresu geriatrii (brak lekarzy specjalistów).</w:t>
            </w:r>
          </w:p>
          <w:p w:rsidR="00C02AAF" w:rsidRPr="00C02AAF" w:rsidRDefault="00C02AAF" w:rsidP="00C02AAF">
            <w:pPr>
              <w:autoSpaceDE w:val="0"/>
              <w:autoSpaceDN w:val="0"/>
              <w:adjustRightInd w:val="0"/>
              <w:spacing w:after="0" w:line="240" w:lineRule="auto"/>
              <w:rPr>
                <w:rFonts w:eastAsia="ArialNarrow" w:cs="Times New Roman"/>
                <w:color w:val="000000"/>
                <w:sz w:val="22"/>
                <w:szCs w:val="22"/>
                <w:lang w:val="pl-PL"/>
              </w:rPr>
            </w:pPr>
            <w:r w:rsidRPr="00C02AAF">
              <w:rPr>
                <w:rFonts w:eastAsia="ArialNarrow" w:cs="Times New Roman"/>
                <w:color w:val="000000"/>
                <w:sz w:val="22"/>
                <w:szCs w:val="22"/>
                <w:lang w:val="pl-PL"/>
              </w:rPr>
              <w:t xml:space="preserve">Rozpoczęcie specjalizacji </w:t>
            </w:r>
            <w:r w:rsidR="00A86058">
              <w:rPr>
                <w:rFonts w:eastAsia="ArialNarrow" w:cs="Times New Roman"/>
                <w:color w:val="000000"/>
                <w:sz w:val="22"/>
                <w:szCs w:val="22"/>
                <w:lang w:val="pl-PL"/>
              </w:rPr>
              <w:br/>
            </w:r>
            <w:r w:rsidRPr="00C02AAF">
              <w:rPr>
                <w:rFonts w:eastAsia="ArialNarrow" w:cs="Times New Roman"/>
                <w:color w:val="000000"/>
                <w:sz w:val="22"/>
                <w:szCs w:val="22"/>
                <w:lang w:val="pl-PL"/>
              </w:rPr>
              <w:t xml:space="preserve">z zakresu geriatrii przez personel zatrudniony </w:t>
            </w:r>
            <w:r w:rsidR="00A86058">
              <w:rPr>
                <w:rFonts w:eastAsia="ArialNarrow" w:cs="Times New Roman"/>
                <w:color w:val="000000"/>
                <w:sz w:val="22"/>
                <w:szCs w:val="22"/>
                <w:lang w:val="pl-PL"/>
              </w:rPr>
              <w:br/>
            </w:r>
            <w:r w:rsidRPr="00C02AAF">
              <w:rPr>
                <w:rFonts w:eastAsia="ArialNarrow" w:cs="Times New Roman"/>
                <w:color w:val="000000"/>
                <w:sz w:val="22"/>
                <w:szCs w:val="22"/>
                <w:lang w:val="pl-PL"/>
              </w:rPr>
              <w:t>w Szpitalu.</w:t>
            </w:r>
          </w:p>
          <w:p w:rsidR="00C02AAF" w:rsidRPr="00C02AAF" w:rsidRDefault="00C02AAF" w:rsidP="00C02AAF">
            <w:pPr>
              <w:autoSpaceDE w:val="0"/>
              <w:autoSpaceDN w:val="0"/>
              <w:adjustRightInd w:val="0"/>
              <w:spacing w:after="0" w:line="240" w:lineRule="auto"/>
              <w:rPr>
                <w:rFonts w:eastAsia="ArialNarrow" w:cs="Times New Roman"/>
                <w:color w:val="000000"/>
                <w:sz w:val="22"/>
                <w:szCs w:val="22"/>
                <w:lang w:val="pl-PL"/>
              </w:rPr>
            </w:pPr>
          </w:p>
        </w:tc>
      </w:tr>
      <w:tr w:rsidR="00E35BA3" w:rsidRPr="00D64A4F" w:rsidTr="00B10F32">
        <w:tc>
          <w:tcPr>
            <w:tcW w:w="5778" w:type="dxa"/>
          </w:tcPr>
          <w:p w:rsidR="00E35BA3" w:rsidRPr="00C9431B" w:rsidRDefault="00E35BA3" w:rsidP="00E35BA3">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lastRenderedPageBreak/>
              <w:t>OPIS ŹRÓDEŁ FINANSOWANIA (wielkość środków finansowych wydatkowanych na realizację kierunku interwencji w danym roku, w podziale na źródła finansowania)</w:t>
            </w:r>
          </w:p>
          <w:p w:rsidR="00E35BA3" w:rsidRPr="00C9431B" w:rsidRDefault="00E35BA3" w:rsidP="00E35BA3">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t xml:space="preserve">Budżet Powiatu                              (kwota w zł) </w:t>
            </w:r>
          </w:p>
          <w:p w:rsidR="00E35BA3" w:rsidRPr="00C9431B" w:rsidRDefault="00E35BA3" w:rsidP="00E35BA3">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t>Budżet jednostki realizującej       (kwota w zł)</w:t>
            </w:r>
          </w:p>
          <w:p w:rsidR="00E35BA3" w:rsidRPr="00C9431B" w:rsidRDefault="00E35BA3" w:rsidP="00E35BA3">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t xml:space="preserve">Budżet ................................         (kwota w zł)   </w:t>
            </w:r>
          </w:p>
          <w:p w:rsidR="00E35BA3" w:rsidRPr="002857B1" w:rsidRDefault="00E35BA3" w:rsidP="00E35BA3">
            <w:pPr>
              <w:autoSpaceDE w:val="0"/>
              <w:autoSpaceDN w:val="0"/>
              <w:adjustRightInd w:val="0"/>
              <w:spacing w:after="0" w:line="240" w:lineRule="auto"/>
              <w:rPr>
                <w:rFonts w:eastAsia="ArialNarrow" w:cs="Times New Roman"/>
                <w:color w:val="000000"/>
                <w:sz w:val="20"/>
                <w:szCs w:val="20"/>
                <w:lang w:val="pl-PL"/>
              </w:rPr>
            </w:pPr>
            <w:r w:rsidRPr="002857B1">
              <w:rPr>
                <w:rFonts w:eastAsia="ArialNarrow" w:cs="Times New Roman"/>
                <w:color w:val="000000"/>
                <w:sz w:val="20"/>
                <w:szCs w:val="20"/>
                <w:lang w:val="pl-PL"/>
              </w:rPr>
              <w:t xml:space="preserve">Ogółem :                                          (kwota w zł)                   </w:t>
            </w:r>
          </w:p>
        </w:tc>
        <w:tc>
          <w:tcPr>
            <w:tcW w:w="2696" w:type="dxa"/>
          </w:tcPr>
          <w:p w:rsidR="00073873" w:rsidRPr="00073873" w:rsidRDefault="00AB27F9" w:rsidP="00073873">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UTW CHRZANÓW</w:t>
            </w:r>
          </w:p>
          <w:p w:rsidR="00073873" w:rsidRPr="00073873" w:rsidRDefault="00B10F32" w:rsidP="00073873">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 xml:space="preserve">Budżet Urzędu Marszałkowskiego </w:t>
            </w:r>
            <w:r w:rsidR="00073873" w:rsidRPr="00073873">
              <w:rPr>
                <w:rFonts w:eastAsia="ArialNarrow" w:cs="Times New Roman"/>
                <w:color w:val="000000"/>
                <w:sz w:val="22"/>
                <w:szCs w:val="22"/>
                <w:lang w:val="pl-PL"/>
              </w:rPr>
              <w:t xml:space="preserve"> 4 000 zł </w:t>
            </w:r>
          </w:p>
          <w:p w:rsidR="00073873" w:rsidRPr="00073873" w:rsidRDefault="00E03349" w:rsidP="00073873">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 xml:space="preserve">Budżet Miasta </w:t>
            </w:r>
            <w:r w:rsidR="00073873" w:rsidRPr="00073873">
              <w:rPr>
                <w:rFonts w:eastAsia="ArialNarrow" w:cs="Times New Roman"/>
                <w:color w:val="000000"/>
                <w:sz w:val="22"/>
                <w:szCs w:val="22"/>
                <w:lang w:val="pl-PL"/>
              </w:rPr>
              <w:t xml:space="preserve">-  1 500 zł </w:t>
            </w:r>
          </w:p>
          <w:p w:rsidR="00C02AAF" w:rsidRDefault="00073873" w:rsidP="00073873">
            <w:pPr>
              <w:autoSpaceDE w:val="0"/>
              <w:autoSpaceDN w:val="0"/>
              <w:adjustRightInd w:val="0"/>
              <w:spacing w:after="0" w:line="240" w:lineRule="auto"/>
              <w:rPr>
                <w:rFonts w:eastAsia="ArialNarrow" w:cs="Times New Roman"/>
                <w:color w:val="000000"/>
                <w:sz w:val="22"/>
                <w:szCs w:val="22"/>
                <w:lang w:val="pl-PL"/>
              </w:rPr>
            </w:pPr>
            <w:r w:rsidRPr="00073873">
              <w:rPr>
                <w:rFonts w:eastAsia="ArialNarrow" w:cs="Times New Roman"/>
                <w:color w:val="000000"/>
                <w:sz w:val="22"/>
                <w:szCs w:val="22"/>
                <w:lang w:val="pl-PL"/>
              </w:rPr>
              <w:t>Ogółe</w:t>
            </w:r>
            <w:r w:rsidR="00E03349">
              <w:rPr>
                <w:rFonts w:eastAsia="ArialNarrow" w:cs="Times New Roman"/>
                <w:color w:val="000000"/>
                <w:sz w:val="22"/>
                <w:szCs w:val="22"/>
                <w:lang w:val="pl-PL"/>
              </w:rPr>
              <w:t>m:</w:t>
            </w:r>
            <w:r w:rsidRPr="00073873">
              <w:rPr>
                <w:rFonts w:eastAsia="ArialNarrow" w:cs="Times New Roman"/>
                <w:color w:val="000000"/>
                <w:sz w:val="22"/>
                <w:szCs w:val="22"/>
                <w:lang w:val="pl-PL"/>
              </w:rPr>
              <w:t xml:space="preserve"> 5.500 zł   </w:t>
            </w:r>
          </w:p>
          <w:p w:rsidR="00C02AAF" w:rsidRDefault="00C02AAF" w:rsidP="00073873">
            <w:pPr>
              <w:autoSpaceDE w:val="0"/>
              <w:autoSpaceDN w:val="0"/>
              <w:adjustRightInd w:val="0"/>
              <w:spacing w:after="0" w:line="240" w:lineRule="auto"/>
              <w:rPr>
                <w:rFonts w:eastAsia="ArialNarrow" w:cs="Times New Roman"/>
                <w:color w:val="000000"/>
                <w:sz w:val="22"/>
                <w:szCs w:val="22"/>
                <w:lang w:val="pl-PL"/>
              </w:rPr>
            </w:pPr>
          </w:p>
          <w:p w:rsidR="00C02AAF" w:rsidRPr="00C02AAF" w:rsidRDefault="00AB27F9" w:rsidP="00073873">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SZPITAL POWIATOWY</w:t>
            </w:r>
          </w:p>
          <w:p w:rsidR="00E35BA3" w:rsidRDefault="00C02AAF" w:rsidP="00073873">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Świadczenia realizowane i finansowane ze środków publicznych w ramach umów zawartych z Narodowym Funduszem Zdrowia.</w:t>
            </w:r>
          </w:p>
          <w:p w:rsidR="00E03349" w:rsidRPr="00900363" w:rsidRDefault="00E03349" w:rsidP="00E03349">
            <w:pPr>
              <w:pStyle w:val="Domynie"/>
              <w:spacing w:after="0" w:line="100" w:lineRule="atLeast"/>
              <w:rPr>
                <w:rFonts w:cstheme="minorBidi"/>
                <w:b/>
                <w:sz w:val="22"/>
                <w:szCs w:val="22"/>
                <w:lang w:val="pl-PL"/>
              </w:rPr>
            </w:pPr>
          </w:p>
          <w:p w:rsidR="00E03349" w:rsidRPr="00900363" w:rsidRDefault="00E03349" w:rsidP="00E03349">
            <w:pPr>
              <w:pStyle w:val="Domynie"/>
              <w:spacing w:after="0" w:line="100" w:lineRule="atLeast"/>
              <w:rPr>
                <w:rFonts w:cstheme="minorBidi"/>
                <w:b/>
                <w:sz w:val="22"/>
                <w:szCs w:val="22"/>
                <w:lang w:val="pl-PL"/>
              </w:rPr>
            </w:pPr>
            <w:r w:rsidRPr="00900363">
              <w:rPr>
                <w:rFonts w:cstheme="minorBidi"/>
                <w:b/>
                <w:sz w:val="22"/>
                <w:szCs w:val="22"/>
                <w:lang w:val="pl-PL"/>
              </w:rPr>
              <w:t>UM TRZEBINIA</w:t>
            </w:r>
          </w:p>
          <w:p w:rsidR="00E03349" w:rsidRPr="00900363" w:rsidRDefault="00E03349" w:rsidP="00E03349">
            <w:pPr>
              <w:pStyle w:val="Domynie"/>
              <w:spacing w:after="0" w:line="100" w:lineRule="atLeast"/>
              <w:rPr>
                <w:rFonts w:cstheme="minorBidi"/>
                <w:sz w:val="22"/>
                <w:szCs w:val="22"/>
                <w:lang w:val="pl-PL"/>
              </w:rPr>
            </w:pPr>
            <w:r w:rsidRPr="00900363">
              <w:rPr>
                <w:rFonts w:cstheme="minorBidi"/>
                <w:sz w:val="22"/>
                <w:szCs w:val="22"/>
                <w:lang w:val="pl-PL"/>
              </w:rPr>
              <w:t>Budżet Gminy Trzebinia– 722 248 zł</w:t>
            </w:r>
          </w:p>
          <w:p w:rsidR="00E03349" w:rsidRPr="00900363" w:rsidRDefault="00B10F32" w:rsidP="00E03349">
            <w:pPr>
              <w:pStyle w:val="Domynie"/>
              <w:spacing w:after="0" w:line="100" w:lineRule="atLeast"/>
              <w:rPr>
                <w:rFonts w:cstheme="minorBidi"/>
                <w:sz w:val="22"/>
                <w:szCs w:val="22"/>
                <w:lang w:val="pl-PL"/>
              </w:rPr>
            </w:pPr>
            <w:r w:rsidRPr="00900363">
              <w:rPr>
                <w:rFonts w:cstheme="minorBidi"/>
                <w:sz w:val="22"/>
                <w:szCs w:val="22"/>
                <w:lang w:val="pl-PL"/>
              </w:rPr>
              <w:t xml:space="preserve">Budżet NGO </w:t>
            </w:r>
            <w:r w:rsidR="00E03349" w:rsidRPr="00900363">
              <w:rPr>
                <w:rFonts w:cstheme="minorBidi"/>
                <w:sz w:val="22"/>
                <w:szCs w:val="22"/>
                <w:lang w:val="pl-PL"/>
              </w:rPr>
              <w:t>177 768,17 zł</w:t>
            </w:r>
          </w:p>
          <w:p w:rsidR="00E03349" w:rsidRPr="005F4F99" w:rsidRDefault="00E03349" w:rsidP="00E03349">
            <w:pPr>
              <w:autoSpaceDE w:val="0"/>
              <w:autoSpaceDN w:val="0"/>
              <w:adjustRightInd w:val="0"/>
              <w:spacing w:after="0" w:line="240" w:lineRule="auto"/>
              <w:rPr>
                <w:rFonts w:eastAsia="ArialNarrow" w:cs="Times New Roman"/>
                <w:color w:val="000000"/>
                <w:sz w:val="22"/>
                <w:szCs w:val="22"/>
                <w:lang w:val="pl-PL"/>
              </w:rPr>
            </w:pPr>
            <w:bookmarkStart w:id="3" w:name="__DdeLink__2864_277928500"/>
            <w:bookmarkEnd w:id="3"/>
            <w:r w:rsidRPr="00900363">
              <w:rPr>
                <w:sz w:val="22"/>
                <w:szCs w:val="22"/>
                <w:lang w:val="pl-PL"/>
              </w:rPr>
              <w:t>Ogółem – 900 016,17 zł</w:t>
            </w:r>
          </w:p>
        </w:tc>
        <w:tc>
          <w:tcPr>
            <w:tcW w:w="3003" w:type="dxa"/>
          </w:tcPr>
          <w:p w:rsidR="00E35BA3" w:rsidRPr="00073873" w:rsidRDefault="00AB27F9" w:rsidP="00E35BA3">
            <w:pPr>
              <w:spacing w:after="60" w:line="22" w:lineRule="atLeast"/>
              <w:jc w:val="both"/>
              <w:rPr>
                <w:rFonts w:eastAsia="ArialNarrow" w:cs="Times New Roman"/>
                <w:b/>
                <w:color w:val="000000"/>
                <w:sz w:val="22"/>
                <w:szCs w:val="22"/>
                <w:lang w:val="pl-PL"/>
              </w:rPr>
            </w:pPr>
            <w:r>
              <w:rPr>
                <w:rFonts w:eastAsia="ArialNarrow" w:cs="Times New Roman"/>
                <w:b/>
                <w:color w:val="000000"/>
                <w:sz w:val="22"/>
                <w:szCs w:val="22"/>
                <w:lang w:val="pl-PL"/>
              </w:rPr>
              <w:t>UTW CHRZANÓW</w:t>
            </w:r>
          </w:p>
          <w:p w:rsidR="00073873" w:rsidRPr="00073873" w:rsidRDefault="00073873" w:rsidP="00073873">
            <w:pPr>
              <w:autoSpaceDE w:val="0"/>
              <w:autoSpaceDN w:val="0"/>
              <w:adjustRightInd w:val="0"/>
              <w:spacing w:after="0" w:line="240" w:lineRule="auto"/>
              <w:rPr>
                <w:rFonts w:eastAsia="ArialNarrow" w:cs="Times New Roman"/>
                <w:color w:val="000000"/>
                <w:sz w:val="22"/>
                <w:szCs w:val="22"/>
                <w:lang w:val="pl-PL"/>
              </w:rPr>
            </w:pPr>
            <w:r w:rsidRPr="00073873">
              <w:rPr>
                <w:rFonts w:eastAsia="ArialNarrow" w:cs="Times New Roman"/>
                <w:color w:val="000000"/>
                <w:sz w:val="22"/>
                <w:szCs w:val="22"/>
                <w:lang w:val="pl-PL"/>
              </w:rPr>
              <w:t>Bud</w:t>
            </w:r>
            <w:r w:rsidR="00E022B3">
              <w:rPr>
                <w:rFonts w:eastAsia="ArialNarrow" w:cs="Times New Roman"/>
                <w:color w:val="000000"/>
                <w:sz w:val="22"/>
                <w:szCs w:val="22"/>
                <w:lang w:val="pl-PL"/>
              </w:rPr>
              <w:t xml:space="preserve">żet Powiatu </w:t>
            </w:r>
            <w:r w:rsidRPr="00073873">
              <w:rPr>
                <w:rFonts w:eastAsia="ArialNarrow" w:cs="Times New Roman"/>
                <w:color w:val="000000"/>
                <w:sz w:val="22"/>
                <w:szCs w:val="22"/>
                <w:lang w:val="pl-PL"/>
              </w:rPr>
              <w:t>- 3 500 zł</w:t>
            </w:r>
          </w:p>
          <w:p w:rsidR="00073873" w:rsidRPr="00073873" w:rsidRDefault="00322212" w:rsidP="00073873">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Budżet Miasta</w:t>
            </w:r>
            <w:r w:rsidR="00073873" w:rsidRPr="00073873">
              <w:rPr>
                <w:rFonts w:eastAsia="ArialNarrow" w:cs="Times New Roman"/>
                <w:color w:val="000000"/>
                <w:sz w:val="22"/>
                <w:szCs w:val="22"/>
                <w:lang w:val="pl-PL"/>
              </w:rPr>
              <w:t xml:space="preserve"> - 3 000 zł</w:t>
            </w:r>
          </w:p>
          <w:p w:rsidR="00C02AAF" w:rsidRDefault="00322212" w:rsidP="00073873">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Ogółem:</w:t>
            </w:r>
            <w:r w:rsidR="00073873" w:rsidRPr="00073873">
              <w:rPr>
                <w:rFonts w:eastAsia="ArialNarrow" w:cs="Times New Roman"/>
                <w:color w:val="000000"/>
                <w:sz w:val="22"/>
                <w:szCs w:val="22"/>
                <w:lang w:val="pl-PL"/>
              </w:rPr>
              <w:t xml:space="preserve"> 6.500 zł </w:t>
            </w:r>
          </w:p>
          <w:p w:rsidR="00C02AAF" w:rsidRDefault="00C02AAF" w:rsidP="00073873">
            <w:pPr>
              <w:autoSpaceDE w:val="0"/>
              <w:autoSpaceDN w:val="0"/>
              <w:adjustRightInd w:val="0"/>
              <w:spacing w:after="0" w:line="240" w:lineRule="auto"/>
              <w:rPr>
                <w:rFonts w:eastAsia="ArialNarrow" w:cs="Times New Roman"/>
                <w:color w:val="000000"/>
                <w:sz w:val="22"/>
                <w:szCs w:val="22"/>
                <w:lang w:val="pl-PL"/>
              </w:rPr>
            </w:pPr>
          </w:p>
          <w:p w:rsidR="00C02AAF" w:rsidRPr="00C02AAF" w:rsidRDefault="00AB27F9" w:rsidP="00C02AAF">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SZPITAL POWIATOWY</w:t>
            </w:r>
          </w:p>
          <w:p w:rsidR="00E022B3" w:rsidRDefault="00C02AAF" w:rsidP="00073873">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Świadczenia realizowane i finansowane ze środków publicznych w ramach umów zawartych z Narodowym Funduszem Zdrowia.</w:t>
            </w:r>
            <w:r w:rsidR="00073873" w:rsidRPr="00073873">
              <w:rPr>
                <w:rFonts w:eastAsia="ArialNarrow" w:cs="Times New Roman"/>
                <w:color w:val="000000"/>
                <w:sz w:val="22"/>
                <w:szCs w:val="22"/>
                <w:lang w:val="pl-PL"/>
              </w:rPr>
              <w:t xml:space="preserve">    </w:t>
            </w:r>
          </w:p>
          <w:p w:rsidR="00E022B3" w:rsidRPr="00900363" w:rsidRDefault="00E022B3" w:rsidP="00E022B3">
            <w:pPr>
              <w:pStyle w:val="Domynie"/>
              <w:spacing w:after="0" w:line="100" w:lineRule="atLeast"/>
              <w:rPr>
                <w:rFonts w:cstheme="minorBidi"/>
                <w:b/>
                <w:sz w:val="22"/>
                <w:szCs w:val="22"/>
                <w:lang w:val="pl-PL"/>
              </w:rPr>
            </w:pPr>
          </w:p>
          <w:p w:rsidR="00E022B3" w:rsidRPr="00900363" w:rsidRDefault="00E022B3" w:rsidP="00E022B3">
            <w:pPr>
              <w:pStyle w:val="Domynie"/>
              <w:spacing w:after="0" w:line="100" w:lineRule="atLeast"/>
              <w:rPr>
                <w:rFonts w:cstheme="minorBidi"/>
                <w:b/>
                <w:sz w:val="22"/>
                <w:szCs w:val="22"/>
                <w:lang w:val="pl-PL"/>
              </w:rPr>
            </w:pPr>
            <w:r w:rsidRPr="00900363">
              <w:rPr>
                <w:rFonts w:cstheme="minorBidi"/>
                <w:b/>
                <w:sz w:val="22"/>
                <w:szCs w:val="22"/>
                <w:lang w:val="pl-PL"/>
              </w:rPr>
              <w:t>UM TRZEBINIA</w:t>
            </w:r>
          </w:p>
          <w:p w:rsidR="00E022B3" w:rsidRPr="00900363" w:rsidRDefault="00E022B3" w:rsidP="00E022B3">
            <w:pPr>
              <w:pStyle w:val="Domynie"/>
              <w:spacing w:after="0" w:line="100" w:lineRule="atLeast"/>
              <w:jc w:val="both"/>
              <w:rPr>
                <w:rFonts w:cstheme="minorBidi"/>
                <w:sz w:val="22"/>
                <w:szCs w:val="22"/>
                <w:lang w:val="pl-PL"/>
              </w:rPr>
            </w:pPr>
            <w:r w:rsidRPr="00900363">
              <w:rPr>
                <w:rFonts w:cstheme="minorBidi"/>
                <w:sz w:val="22"/>
                <w:szCs w:val="22"/>
                <w:lang w:val="pl-PL"/>
              </w:rPr>
              <w:t>Budżet Gminy – 844 905 zł</w:t>
            </w:r>
          </w:p>
          <w:p w:rsidR="00E022B3" w:rsidRPr="00900363" w:rsidRDefault="00E022B3" w:rsidP="00E022B3">
            <w:pPr>
              <w:pStyle w:val="Domynie"/>
              <w:spacing w:after="0" w:line="100" w:lineRule="atLeast"/>
              <w:rPr>
                <w:rFonts w:cstheme="minorBidi"/>
                <w:sz w:val="22"/>
                <w:szCs w:val="22"/>
                <w:lang w:val="pl-PL"/>
              </w:rPr>
            </w:pPr>
            <w:r w:rsidRPr="00900363">
              <w:rPr>
                <w:rFonts w:cstheme="minorBidi"/>
                <w:sz w:val="22"/>
                <w:szCs w:val="22"/>
                <w:lang w:val="pl-PL"/>
              </w:rPr>
              <w:t>Budżet NGO – 201 974,47 zł</w:t>
            </w:r>
          </w:p>
          <w:p w:rsidR="00E022B3" w:rsidRPr="00B10F32" w:rsidRDefault="00E022B3" w:rsidP="00E022B3">
            <w:pPr>
              <w:pStyle w:val="Domynie"/>
              <w:spacing w:after="0" w:line="100" w:lineRule="atLeast"/>
              <w:rPr>
                <w:rFonts w:cstheme="minorBidi"/>
                <w:b/>
                <w:sz w:val="22"/>
                <w:szCs w:val="22"/>
              </w:rPr>
            </w:pPr>
            <w:r w:rsidRPr="00B10F32">
              <w:rPr>
                <w:rFonts w:cstheme="minorBidi"/>
                <w:sz w:val="22"/>
                <w:szCs w:val="22"/>
              </w:rPr>
              <w:t>Ogółem – 1 046 879,47 zł</w:t>
            </w:r>
          </w:p>
          <w:p w:rsidR="00E35BA3" w:rsidRPr="005F4F99" w:rsidRDefault="00073873" w:rsidP="00073873">
            <w:pPr>
              <w:autoSpaceDE w:val="0"/>
              <w:autoSpaceDN w:val="0"/>
              <w:adjustRightInd w:val="0"/>
              <w:spacing w:after="0" w:line="240" w:lineRule="auto"/>
              <w:rPr>
                <w:rFonts w:eastAsia="ArialNarrow" w:cs="Times New Roman"/>
                <w:color w:val="000000"/>
                <w:sz w:val="22"/>
                <w:szCs w:val="22"/>
                <w:lang w:val="pl-PL"/>
              </w:rPr>
            </w:pPr>
            <w:r w:rsidRPr="00073873">
              <w:rPr>
                <w:rFonts w:eastAsia="ArialNarrow" w:cs="Times New Roman"/>
                <w:color w:val="000000"/>
                <w:sz w:val="22"/>
                <w:szCs w:val="22"/>
                <w:lang w:val="pl-PL"/>
              </w:rPr>
              <w:t xml:space="preserve">             </w:t>
            </w:r>
          </w:p>
        </w:tc>
        <w:tc>
          <w:tcPr>
            <w:tcW w:w="2851" w:type="dxa"/>
          </w:tcPr>
          <w:p w:rsidR="00E35BA3" w:rsidRPr="00900363" w:rsidRDefault="00E35BA3" w:rsidP="00E35BA3">
            <w:pPr>
              <w:autoSpaceDE w:val="0"/>
              <w:autoSpaceDN w:val="0"/>
              <w:adjustRightInd w:val="0"/>
              <w:spacing w:after="0" w:line="240" w:lineRule="auto"/>
              <w:rPr>
                <w:rFonts w:eastAsia="ArialNarrow"/>
                <w:color w:val="000000"/>
                <w:sz w:val="22"/>
                <w:szCs w:val="22"/>
                <w:lang w:val="pl-PL"/>
              </w:rPr>
            </w:pPr>
            <w:r w:rsidRPr="00900363">
              <w:rPr>
                <w:rFonts w:eastAsia="ArialNarrow"/>
                <w:b/>
                <w:color w:val="000000"/>
                <w:sz w:val="22"/>
                <w:szCs w:val="22"/>
                <w:lang w:val="pl-PL"/>
              </w:rPr>
              <w:t>UTW LIBIĄŻ - Semestr I</w:t>
            </w:r>
            <w:r w:rsidRPr="00900363">
              <w:rPr>
                <w:rFonts w:eastAsia="ArialNarrow"/>
                <w:color w:val="000000"/>
                <w:sz w:val="22"/>
                <w:szCs w:val="22"/>
                <w:lang w:val="pl-PL"/>
              </w:rPr>
              <w:t xml:space="preserve"> (marzec-czerwiec) </w:t>
            </w:r>
            <w:r w:rsidRPr="00900363">
              <w:rPr>
                <w:rFonts w:eastAsia="ArialNarrow"/>
                <w:color w:val="000000"/>
                <w:sz w:val="22"/>
                <w:szCs w:val="22"/>
                <w:lang w:val="pl-PL"/>
              </w:rPr>
              <w:br/>
              <w:t>Koszty ogółem: 18 000,00 zł</w:t>
            </w:r>
          </w:p>
          <w:p w:rsidR="00E35BA3" w:rsidRPr="00900363" w:rsidRDefault="00E35BA3" w:rsidP="00E35BA3">
            <w:pPr>
              <w:autoSpaceDE w:val="0"/>
              <w:autoSpaceDN w:val="0"/>
              <w:adjustRightInd w:val="0"/>
              <w:spacing w:after="0" w:line="240" w:lineRule="auto"/>
              <w:rPr>
                <w:rFonts w:eastAsia="ArialNarrow"/>
                <w:color w:val="000000"/>
                <w:sz w:val="22"/>
                <w:szCs w:val="22"/>
                <w:lang w:val="pl-PL"/>
              </w:rPr>
            </w:pPr>
            <w:r w:rsidRPr="00900363">
              <w:rPr>
                <w:rFonts w:eastAsia="ArialNarrow"/>
                <w:b/>
                <w:color w:val="000000"/>
                <w:sz w:val="22"/>
                <w:szCs w:val="22"/>
                <w:lang w:val="pl-PL"/>
              </w:rPr>
              <w:t>Semestr II</w:t>
            </w:r>
            <w:r w:rsidRPr="00900363">
              <w:rPr>
                <w:rFonts w:eastAsia="ArialNarrow"/>
                <w:color w:val="000000"/>
                <w:sz w:val="22"/>
                <w:szCs w:val="22"/>
                <w:lang w:val="pl-PL"/>
              </w:rPr>
              <w:t xml:space="preserve"> (październik-styczeń) </w:t>
            </w:r>
            <w:r w:rsidRPr="00900363">
              <w:rPr>
                <w:rFonts w:eastAsia="ArialNarrow"/>
                <w:color w:val="000000"/>
                <w:sz w:val="22"/>
                <w:szCs w:val="22"/>
                <w:lang w:val="pl-PL"/>
              </w:rPr>
              <w:br/>
              <w:t>Koszty ogółem: 18 000,00 zł</w:t>
            </w:r>
          </w:p>
          <w:p w:rsidR="00E35BA3" w:rsidRPr="00900363" w:rsidRDefault="00AB27F9" w:rsidP="00E35BA3">
            <w:pPr>
              <w:autoSpaceDE w:val="0"/>
              <w:autoSpaceDN w:val="0"/>
              <w:adjustRightInd w:val="0"/>
              <w:spacing w:after="0" w:line="240" w:lineRule="auto"/>
              <w:rPr>
                <w:rFonts w:eastAsia="ArialNarrow"/>
                <w:b/>
                <w:color w:val="000000"/>
                <w:sz w:val="22"/>
                <w:szCs w:val="22"/>
                <w:lang w:val="pl-PL"/>
              </w:rPr>
            </w:pPr>
            <w:r w:rsidRPr="00900363">
              <w:rPr>
                <w:rFonts w:eastAsia="ArialNarrow"/>
                <w:b/>
                <w:color w:val="000000"/>
                <w:sz w:val="22"/>
                <w:szCs w:val="22"/>
                <w:lang w:val="pl-PL"/>
              </w:rPr>
              <w:t>UTW CHRZANÓW</w:t>
            </w:r>
          </w:p>
          <w:p w:rsidR="00073873" w:rsidRPr="00900363" w:rsidRDefault="00073873" w:rsidP="00073873">
            <w:pPr>
              <w:autoSpaceDE w:val="0"/>
              <w:autoSpaceDN w:val="0"/>
              <w:adjustRightInd w:val="0"/>
              <w:spacing w:after="0" w:line="240" w:lineRule="auto"/>
              <w:rPr>
                <w:rFonts w:eastAsia="ArialNarrow"/>
                <w:color w:val="000000"/>
                <w:sz w:val="22"/>
                <w:szCs w:val="22"/>
                <w:lang w:val="pl-PL"/>
              </w:rPr>
            </w:pPr>
            <w:r w:rsidRPr="00900363">
              <w:rPr>
                <w:rFonts w:eastAsia="ArialNarrow"/>
                <w:color w:val="000000"/>
                <w:sz w:val="22"/>
                <w:szCs w:val="22"/>
                <w:lang w:val="pl-PL"/>
              </w:rPr>
              <w:t>Bu</w:t>
            </w:r>
            <w:r w:rsidR="00FD2614" w:rsidRPr="00900363">
              <w:rPr>
                <w:rFonts w:eastAsia="ArialNarrow"/>
                <w:color w:val="000000"/>
                <w:sz w:val="22"/>
                <w:szCs w:val="22"/>
                <w:lang w:val="pl-PL"/>
              </w:rPr>
              <w:t>dżet Urzędu Marszałkowskiego-</w:t>
            </w:r>
            <w:r w:rsidRPr="00900363">
              <w:rPr>
                <w:rFonts w:eastAsia="ArialNarrow"/>
                <w:color w:val="000000"/>
                <w:sz w:val="22"/>
                <w:szCs w:val="22"/>
                <w:lang w:val="pl-PL"/>
              </w:rPr>
              <w:t xml:space="preserve">12 000 zł </w:t>
            </w:r>
          </w:p>
          <w:p w:rsidR="00073873" w:rsidRPr="00900363" w:rsidRDefault="00FD2614" w:rsidP="00073873">
            <w:pPr>
              <w:autoSpaceDE w:val="0"/>
              <w:autoSpaceDN w:val="0"/>
              <w:adjustRightInd w:val="0"/>
              <w:spacing w:after="0" w:line="240" w:lineRule="auto"/>
              <w:rPr>
                <w:rFonts w:eastAsia="ArialNarrow"/>
                <w:color w:val="000000"/>
                <w:sz w:val="22"/>
                <w:szCs w:val="22"/>
                <w:lang w:val="pl-PL"/>
              </w:rPr>
            </w:pPr>
            <w:r w:rsidRPr="00900363">
              <w:rPr>
                <w:rFonts w:eastAsia="ArialNarrow"/>
                <w:color w:val="000000"/>
                <w:sz w:val="22"/>
                <w:szCs w:val="22"/>
                <w:lang w:val="pl-PL"/>
              </w:rPr>
              <w:t>Budżet Miasta –</w:t>
            </w:r>
            <w:r w:rsidR="00073873" w:rsidRPr="00900363">
              <w:rPr>
                <w:rFonts w:eastAsia="ArialNarrow"/>
                <w:color w:val="000000"/>
                <w:sz w:val="22"/>
                <w:szCs w:val="22"/>
                <w:lang w:val="pl-PL"/>
              </w:rPr>
              <w:t xml:space="preserve">  3 000 zł </w:t>
            </w:r>
          </w:p>
          <w:p w:rsidR="00073873" w:rsidRPr="00900363" w:rsidRDefault="00FD2614" w:rsidP="00073873">
            <w:pPr>
              <w:autoSpaceDE w:val="0"/>
              <w:autoSpaceDN w:val="0"/>
              <w:adjustRightInd w:val="0"/>
              <w:spacing w:after="0" w:line="240" w:lineRule="auto"/>
              <w:rPr>
                <w:rFonts w:eastAsia="ArialNarrow"/>
                <w:color w:val="000000"/>
                <w:sz w:val="22"/>
                <w:szCs w:val="22"/>
                <w:lang w:val="pl-PL"/>
              </w:rPr>
            </w:pPr>
            <w:r w:rsidRPr="00900363">
              <w:rPr>
                <w:rFonts w:eastAsia="ArialNarrow"/>
                <w:color w:val="000000"/>
                <w:sz w:val="22"/>
                <w:szCs w:val="22"/>
                <w:lang w:val="pl-PL"/>
              </w:rPr>
              <w:t xml:space="preserve">Budżet Starostwa - </w:t>
            </w:r>
            <w:r w:rsidR="00073873" w:rsidRPr="00900363">
              <w:rPr>
                <w:rFonts w:eastAsia="ArialNarrow"/>
                <w:color w:val="000000"/>
                <w:sz w:val="22"/>
                <w:szCs w:val="22"/>
                <w:lang w:val="pl-PL"/>
              </w:rPr>
              <w:t>4 000 zł</w:t>
            </w:r>
          </w:p>
          <w:p w:rsidR="00C02AAF" w:rsidRPr="00900363" w:rsidRDefault="00417D32" w:rsidP="00073873">
            <w:pPr>
              <w:autoSpaceDE w:val="0"/>
              <w:autoSpaceDN w:val="0"/>
              <w:adjustRightInd w:val="0"/>
              <w:spacing w:after="0" w:line="240" w:lineRule="auto"/>
              <w:rPr>
                <w:rFonts w:eastAsia="ArialNarrow"/>
                <w:color w:val="000000"/>
                <w:sz w:val="22"/>
                <w:szCs w:val="22"/>
                <w:lang w:val="pl-PL"/>
              </w:rPr>
            </w:pPr>
            <w:r w:rsidRPr="00900363">
              <w:rPr>
                <w:rFonts w:eastAsia="ArialNarrow"/>
                <w:color w:val="000000"/>
                <w:sz w:val="22"/>
                <w:szCs w:val="22"/>
                <w:lang w:val="pl-PL"/>
              </w:rPr>
              <w:t xml:space="preserve">Ogółem: </w:t>
            </w:r>
            <w:r w:rsidR="00073873" w:rsidRPr="00900363">
              <w:rPr>
                <w:rFonts w:eastAsia="ArialNarrow"/>
                <w:color w:val="000000"/>
                <w:sz w:val="22"/>
                <w:szCs w:val="22"/>
                <w:lang w:val="pl-PL"/>
              </w:rPr>
              <w:t xml:space="preserve">19.000 zł             </w:t>
            </w:r>
          </w:p>
          <w:p w:rsidR="00C02AAF" w:rsidRPr="00900363" w:rsidRDefault="00C02AAF" w:rsidP="00073873">
            <w:pPr>
              <w:autoSpaceDE w:val="0"/>
              <w:autoSpaceDN w:val="0"/>
              <w:adjustRightInd w:val="0"/>
              <w:spacing w:after="0" w:line="240" w:lineRule="auto"/>
              <w:rPr>
                <w:rFonts w:eastAsia="ArialNarrow"/>
                <w:color w:val="000000"/>
                <w:lang w:val="pl-PL"/>
              </w:rPr>
            </w:pPr>
          </w:p>
          <w:p w:rsidR="00C02AAF" w:rsidRDefault="00AB27F9" w:rsidP="00C02AAF">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SZPITAL POWIATOWY</w:t>
            </w:r>
          </w:p>
          <w:p w:rsidR="00C02AAF" w:rsidRDefault="00C02AAF" w:rsidP="00C02AAF">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Świadczenia realizowane i finansowane ze środków publicznych w ramach umów zawartych z Narodowym Funduszem Zdrowia.</w:t>
            </w:r>
          </w:p>
          <w:p w:rsidR="006F6719" w:rsidRDefault="006F6719" w:rsidP="00C02AAF">
            <w:pPr>
              <w:autoSpaceDE w:val="0"/>
              <w:autoSpaceDN w:val="0"/>
              <w:adjustRightInd w:val="0"/>
              <w:spacing w:after="0" w:line="240" w:lineRule="auto"/>
              <w:rPr>
                <w:rFonts w:eastAsia="ArialNarrow" w:cs="Times New Roman"/>
                <w:color w:val="000000"/>
                <w:sz w:val="22"/>
                <w:szCs w:val="22"/>
                <w:lang w:val="pl-PL"/>
              </w:rPr>
            </w:pPr>
          </w:p>
          <w:p w:rsidR="006F6719" w:rsidRDefault="006F6719" w:rsidP="00C02AAF">
            <w:pPr>
              <w:autoSpaceDE w:val="0"/>
              <w:autoSpaceDN w:val="0"/>
              <w:adjustRightInd w:val="0"/>
              <w:spacing w:after="0" w:line="240" w:lineRule="auto"/>
              <w:rPr>
                <w:rFonts w:eastAsia="ArialNarrow" w:cs="Times New Roman"/>
                <w:b/>
                <w:color w:val="000000"/>
                <w:sz w:val="22"/>
                <w:szCs w:val="22"/>
                <w:lang w:val="pl-PL"/>
              </w:rPr>
            </w:pPr>
            <w:r w:rsidRPr="006F6719">
              <w:rPr>
                <w:rFonts w:eastAsia="ArialNarrow" w:cs="Times New Roman"/>
                <w:b/>
                <w:color w:val="000000"/>
                <w:sz w:val="22"/>
                <w:szCs w:val="22"/>
                <w:lang w:val="pl-PL"/>
              </w:rPr>
              <w:t>UM TRZEBINIA</w:t>
            </w:r>
          </w:p>
          <w:p w:rsidR="006F6719" w:rsidRPr="00900363" w:rsidRDefault="006F6719" w:rsidP="006F6719">
            <w:pPr>
              <w:pStyle w:val="Domynie"/>
              <w:spacing w:after="0" w:line="100" w:lineRule="atLeast"/>
              <w:jc w:val="both"/>
              <w:rPr>
                <w:rFonts w:cstheme="minorBidi"/>
                <w:sz w:val="22"/>
                <w:szCs w:val="22"/>
                <w:lang w:val="pl-PL"/>
              </w:rPr>
            </w:pPr>
            <w:r w:rsidRPr="00900363">
              <w:rPr>
                <w:rFonts w:cstheme="minorBidi"/>
                <w:sz w:val="22"/>
                <w:szCs w:val="22"/>
                <w:lang w:val="pl-PL"/>
              </w:rPr>
              <w:t>Budżet Gminy- 887829,50 zł</w:t>
            </w:r>
          </w:p>
          <w:p w:rsidR="006F6719" w:rsidRPr="00900363" w:rsidRDefault="006F6719" w:rsidP="006F6719">
            <w:pPr>
              <w:pStyle w:val="Domynie"/>
              <w:spacing w:after="0" w:line="100" w:lineRule="atLeast"/>
              <w:rPr>
                <w:rFonts w:cstheme="minorBidi"/>
                <w:sz w:val="22"/>
                <w:szCs w:val="22"/>
                <w:lang w:val="pl-PL"/>
              </w:rPr>
            </w:pPr>
            <w:r w:rsidRPr="00900363">
              <w:rPr>
                <w:rFonts w:cstheme="minorBidi"/>
                <w:sz w:val="22"/>
                <w:szCs w:val="22"/>
                <w:lang w:val="pl-PL"/>
              </w:rPr>
              <w:t>Budżet NGO – 216 526,18 zł</w:t>
            </w:r>
          </w:p>
          <w:p w:rsidR="00073873" w:rsidRPr="00314EA8" w:rsidRDefault="006F6719" w:rsidP="00073873">
            <w:pPr>
              <w:autoSpaceDE w:val="0"/>
              <w:autoSpaceDN w:val="0"/>
              <w:adjustRightInd w:val="0"/>
              <w:spacing w:after="0" w:line="240" w:lineRule="auto"/>
              <w:rPr>
                <w:rFonts w:eastAsia="ArialNarrow" w:cs="Times New Roman"/>
                <w:b/>
                <w:color w:val="000000"/>
                <w:sz w:val="22"/>
                <w:szCs w:val="22"/>
                <w:lang w:val="pl-PL"/>
              </w:rPr>
            </w:pPr>
            <w:r w:rsidRPr="006F6719">
              <w:rPr>
                <w:sz w:val="22"/>
                <w:szCs w:val="22"/>
              </w:rPr>
              <w:t>Ogółem – 1 104 355,68 zł zł</w:t>
            </w:r>
            <w:r w:rsidR="00073873" w:rsidRPr="00073873">
              <w:rPr>
                <w:rFonts w:eastAsia="ArialNarrow"/>
                <w:color w:val="000000"/>
              </w:rPr>
              <w:t xml:space="preserve">    </w:t>
            </w:r>
          </w:p>
        </w:tc>
      </w:tr>
    </w:tbl>
    <w:p w:rsidR="00B859D4" w:rsidRDefault="00B859D4">
      <w:pPr>
        <w:rPr>
          <w:lang w:val="pl-PL"/>
        </w:rPr>
      </w:pPr>
    </w:p>
    <w:p w:rsidR="00640AD0" w:rsidRDefault="00640AD0">
      <w:pPr>
        <w:rPr>
          <w:lang w:val="pl-PL"/>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2"/>
        <w:gridCol w:w="3402"/>
        <w:gridCol w:w="2551"/>
        <w:gridCol w:w="2993"/>
      </w:tblGrid>
      <w:tr w:rsidR="00AE4EED" w:rsidRPr="00900363" w:rsidTr="007D45B7">
        <w:tc>
          <w:tcPr>
            <w:tcW w:w="14328" w:type="dxa"/>
            <w:gridSpan w:val="4"/>
            <w:tcBorders>
              <w:bottom w:val="single" w:sz="4" w:space="0" w:color="auto"/>
            </w:tcBorders>
            <w:shd w:val="clear" w:color="auto" w:fill="B3B3B3"/>
          </w:tcPr>
          <w:p w:rsidR="00AE4EED" w:rsidRPr="00C803C5" w:rsidRDefault="00AE4EED" w:rsidP="007D45B7">
            <w:pPr>
              <w:autoSpaceDE w:val="0"/>
              <w:autoSpaceDN w:val="0"/>
              <w:adjustRightInd w:val="0"/>
              <w:spacing w:after="0" w:line="240" w:lineRule="auto"/>
              <w:rPr>
                <w:rFonts w:eastAsia="ArialNarrow" w:cs="Times New Roman"/>
                <w:b/>
                <w:color w:val="000000"/>
                <w:sz w:val="22"/>
                <w:szCs w:val="22"/>
                <w:lang w:val="pl-PL"/>
              </w:rPr>
            </w:pPr>
            <w:r w:rsidRPr="00C803C5">
              <w:rPr>
                <w:rFonts w:eastAsia="ArialNarrow" w:cs="Times New Roman"/>
                <w:b/>
                <w:color w:val="000000"/>
                <w:sz w:val="22"/>
                <w:szCs w:val="22"/>
                <w:lang w:val="pl-PL"/>
              </w:rPr>
              <w:t>KIERUNEK INTERWENCJI NR  II.2.7</w:t>
            </w:r>
          </w:p>
          <w:p w:rsidR="00AE4EED" w:rsidRPr="00C803C5" w:rsidRDefault="00AE4EED" w:rsidP="007D45B7">
            <w:pPr>
              <w:autoSpaceDE w:val="0"/>
              <w:autoSpaceDN w:val="0"/>
              <w:adjustRightInd w:val="0"/>
              <w:spacing w:after="0" w:line="240" w:lineRule="auto"/>
              <w:jc w:val="both"/>
              <w:rPr>
                <w:rFonts w:cstheme="minorHAnsi"/>
                <w:b/>
                <w:color w:val="FF0000"/>
                <w:lang w:val="pl-PL"/>
              </w:rPr>
            </w:pPr>
            <w:r w:rsidRPr="00C803C5">
              <w:rPr>
                <w:rFonts w:cstheme="minorHAnsi"/>
                <w:b/>
                <w:color w:val="FF0000"/>
                <w:lang w:val="pl-PL"/>
              </w:rPr>
              <w:t>Działania z zakresu animacji i integracji międzypokoleniowej.</w:t>
            </w:r>
          </w:p>
        </w:tc>
      </w:tr>
      <w:tr w:rsidR="00AE4EED" w:rsidRPr="00DB5257" w:rsidTr="002442FE">
        <w:tc>
          <w:tcPr>
            <w:tcW w:w="5382" w:type="dxa"/>
            <w:shd w:val="clear" w:color="auto" w:fill="FF9900"/>
          </w:tcPr>
          <w:p w:rsidR="00AE4EED" w:rsidRPr="00C9431B" w:rsidRDefault="00AE4EED" w:rsidP="007D45B7">
            <w:pPr>
              <w:autoSpaceDE w:val="0"/>
              <w:autoSpaceDN w:val="0"/>
              <w:adjustRightInd w:val="0"/>
              <w:spacing w:after="0" w:line="240" w:lineRule="auto"/>
              <w:rPr>
                <w:rFonts w:eastAsia="ArialNarrow" w:cs="Times New Roman"/>
                <w:b/>
                <w:color w:val="000000"/>
                <w:sz w:val="20"/>
                <w:szCs w:val="20"/>
                <w:lang w:val="pl-PL"/>
              </w:rPr>
            </w:pPr>
            <w:r w:rsidRPr="00C9431B">
              <w:rPr>
                <w:rFonts w:eastAsia="ArialNarrow" w:cs="Times New Roman"/>
                <w:b/>
                <w:color w:val="000000"/>
                <w:sz w:val="20"/>
                <w:szCs w:val="20"/>
                <w:lang w:val="pl-PL"/>
              </w:rPr>
              <w:t xml:space="preserve">CEL STRATEGICZNY </w:t>
            </w:r>
          </w:p>
          <w:p w:rsidR="00AE4EED" w:rsidRPr="00C9431B" w:rsidRDefault="00AE4EED" w:rsidP="007D45B7">
            <w:pPr>
              <w:autoSpaceDE w:val="0"/>
              <w:autoSpaceDN w:val="0"/>
              <w:adjustRightInd w:val="0"/>
              <w:spacing w:after="0" w:line="240" w:lineRule="auto"/>
              <w:jc w:val="both"/>
              <w:rPr>
                <w:rFonts w:eastAsia="ArialNarrow" w:cs="Times New Roman"/>
                <w:b/>
                <w:color w:val="000000"/>
                <w:sz w:val="20"/>
                <w:szCs w:val="20"/>
                <w:lang w:val="pl-PL"/>
              </w:rPr>
            </w:pPr>
            <w:r w:rsidRPr="00C9431B">
              <w:rPr>
                <w:rFonts w:eastAsia="Calibri" w:cstheme="minorHAnsi"/>
                <w:b/>
                <w:sz w:val="20"/>
                <w:szCs w:val="20"/>
                <w:lang w:val="pl-PL"/>
              </w:rPr>
              <w:t>WYSOKI POZIOM BEZPIECZEŃSTWA MIESZKAŃCÓW POWIATU CHRZANOWSKIEGO W WYMIARZE SPOŁECZNYM, ZDROWOTNYM I PUBLICZNYM</w:t>
            </w:r>
          </w:p>
        </w:tc>
        <w:tc>
          <w:tcPr>
            <w:tcW w:w="3402" w:type="dxa"/>
            <w:shd w:val="clear" w:color="auto" w:fill="FFCC99"/>
          </w:tcPr>
          <w:p w:rsidR="00CF7E8F" w:rsidRPr="000C51FF" w:rsidRDefault="00CF7E8F" w:rsidP="00CF7E8F">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CEL OPERACYJNY</w:t>
            </w:r>
            <w:r w:rsidRPr="000C51FF">
              <w:rPr>
                <w:rFonts w:eastAsia="ArialNarrow" w:cs="Times New Roman"/>
                <w:b/>
                <w:color w:val="000000"/>
                <w:sz w:val="22"/>
                <w:szCs w:val="22"/>
                <w:lang w:val="pl-PL"/>
              </w:rPr>
              <w:t>:</w:t>
            </w:r>
          </w:p>
          <w:p w:rsidR="00AE4EED" w:rsidRPr="00D8508C" w:rsidRDefault="00372E83" w:rsidP="007D45B7">
            <w:pPr>
              <w:autoSpaceDE w:val="0"/>
              <w:autoSpaceDN w:val="0"/>
              <w:adjustRightInd w:val="0"/>
              <w:spacing w:after="0" w:line="240" w:lineRule="auto"/>
              <w:rPr>
                <w:rFonts w:eastAsia="ArialNarrow" w:cs="Times New Roman"/>
                <w:b/>
                <w:color w:val="000000"/>
                <w:sz w:val="22"/>
                <w:szCs w:val="22"/>
                <w:lang w:val="pl-PL"/>
              </w:rPr>
            </w:pPr>
            <w:r w:rsidRPr="00900363">
              <w:rPr>
                <w:rFonts w:cstheme="minorHAnsi"/>
                <w:b/>
                <w:lang w:val="pl-PL"/>
              </w:rPr>
              <w:t xml:space="preserve">Integrująca polityka społeczna, uwzględniająca potrzeby </w:t>
            </w:r>
            <w:r w:rsidRPr="00900363">
              <w:rPr>
                <w:rFonts w:cstheme="minorHAnsi"/>
                <w:b/>
                <w:lang w:val="pl-PL"/>
              </w:rPr>
              <w:br/>
              <w:t>i zmiany struktury społecznej</w:t>
            </w:r>
          </w:p>
        </w:tc>
        <w:tc>
          <w:tcPr>
            <w:tcW w:w="2551" w:type="dxa"/>
            <w:shd w:val="clear" w:color="auto" w:fill="C0C0C0"/>
          </w:tcPr>
          <w:p w:rsidR="00AE4EED" w:rsidRPr="00F74234" w:rsidRDefault="00AE4EED" w:rsidP="007D45B7">
            <w:pPr>
              <w:autoSpaceDE w:val="0"/>
              <w:autoSpaceDN w:val="0"/>
              <w:adjustRightInd w:val="0"/>
              <w:spacing w:after="0" w:line="240" w:lineRule="auto"/>
              <w:rPr>
                <w:rFonts w:eastAsia="ArialNarrow" w:cs="Times New Roman"/>
                <w:b/>
                <w:color w:val="000000"/>
                <w:sz w:val="22"/>
                <w:szCs w:val="22"/>
                <w:lang w:val="pl-PL"/>
              </w:rPr>
            </w:pPr>
            <w:r w:rsidRPr="00F74234">
              <w:rPr>
                <w:rFonts w:eastAsia="ArialNarrow" w:cs="Times New Roman"/>
                <w:b/>
                <w:color w:val="000000"/>
                <w:sz w:val="22"/>
                <w:szCs w:val="22"/>
                <w:lang w:val="pl-PL"/>
              </w:rPr>
              <w:t>JEDNOSTKA REALIZUJĄCA:</w:t>
            </w:r>
          </w:p>
          <w:p w:rsidR="00AE4EED" w:rsidRPr="00900363" w:rsidRDefault="00AE4EED" w:rsidP="00D8508C">
            <w:pPr>
              <w:autoSpaceDE w:val="0"/>
              <w:autoSpaceDN w:val="0"/>
              <w:adjustRightInd w:val="0"/>
              <w:spacing w:after="0" w:line="240" w:lineRule="auto"/>
              <w:rPr>
                <w:rFonts w:eastAsia="Calibri" w:cstheme="minorHAnsi"/>
                <w:b/>
                <w:lang w:val="pl-PL"/>
              </w:rPr>
            </w:pPr>
            <w:r w:rsidRPr="00900363">
              <w:rPr>
                <w:rFonts w:eastAsia="Calibri" w:cstheme="minorHAnsi"/>
                <w:b/>
                <w:lang w:val="pl-PL"/>
              </w:rPr>
              <w:t>Instytucje polityki społecznej,</w:t>
            </w:r>
          </w:p>
          <w:p w:rsidR="00AE4EED" w:rsidRPr="00F74234" w:rsidRDefault="00AE4EED" w:rsidP="00D8508C">
            <w:pPr>
              <w:autoSpaceDE w:val="0"/>
              <w:autoSpaceDN w:val="0"/>
              <w:adjustRightInd w:val="0"/>
              <w:spacing w:after="0" w:line="240" w:lineRule="auto"/>
              <w:rPr>
                <w:rFonts w:eastAsia="Calibri" w:cstheme="minorHAnsi"/>
                <w:b/>
              </w:rPr>
            </w:pPr>
            <w:r w:rsidRPr="00F74234">
              <w:rPr>
                <w:rFonts w:eastAsia="Calibri" w:cstheme="minorHAnsi"/>
                <w:b/>
              </w:rPr>
              <w:t>Placówki oświatowe,</w:t>
            </w:r>
          </w:p>
          <w:p w:rsidR="00AE4EED" w:rsidRPr="00C9431B" w:rsidRDefault="00AE4EED" w:rsidP="00D8508C">
            <w:pPr>
              <w:autoSpaceDE w:val="0"/>
              <w:autoSpaceDN w:val="0"/>
              <w:adjustRightInd w:val="0"/>
              <w:spacing w:after="0" w:line="240" w:lineRule="auto"/>
              <w:rPr>
                <w:rFonts w:eastAsia="ArialNarrow" w:cs="Times New Roman"/>
                <w:b/>
                <w:color w:val="000000"/>
                <w:sz w:val="20"/>
                <w:szCs w:val="20"/>
                <w:lang w:val="pl-PL"/>
              </w:rPr>
            </w:pPr>
            <w:r w:rsidRPr="00F74234">
              <w:rPr>
                <w:rFonts w:eastAsia="Calibri" w:cstheme="minorHAnsi"/>
                <w:b/>
              </w:rPr>
              <w:t>Organizacje pozarządowe</w:t>
            </w:r>
          </w:p>
        </w:tc>
        <w:tc>
          <w:tcPr>
            <w:tcW w:w="2993" w:type="dxa"/>
            <w:shd w:val="clear" w:color="auto" w:fill="808080"/>
          </w:tcPr>
          <w:p w:rsidR="00AE4EED" w:rsidRPr="00C9431B" w:rsidRDefault="00AE4EED" w:rsidP="007D45B7">
            <w:pPr>
              <w:autoSpaceDE w:val="0"/>
              <w:autoSpaceDN w:val="0"/>
              <w:adjustRightInd w:val="0"/>
              <w:spacing w:after="0" w:line="240" w:lineRule="auto"/>
              <w:rPr>
                <w:rFonts w:eastAsia="ArialNarrow" w:cs="Times New Roman"/>
                <w:b/>
                <w:color w:val="000000"/>
                <w:sz w:val="20"/>
                <w:szCs w:val="20"/>
                <w:lang w:val="pl-PL"/>
              </w:rPr>
            </w:pPr>
            <w:r w:rsidRPr="00C9431B">
              <w:rPr>
                <w:rFonts w:eastAsia="ArialNarrow" w:cs="Times New Roman"/>
                <w:b/>
                <w:color w:val="000000"/>
                <w:sz w:val="20"/>
                <w:szCs w:val="20"/>
                <w:lang w:val="pl-PL"/>
              </w:rPr>
              <w:t>PARTNERZY:</w:t>
            </w:r>
          </w:p>
          <w:p w:rsidR="00AE4EED" w:rsidRPr="00900363" w:rsidRDefault="00AE4EED" w:rsidP="00AE4EED">
            <w:pPr>
              <w:spacing w:before="20" w:after="20" w:line="21" w:lineRule="atLeast"/>
              <w:rPr>
                <w:rFonts w:eastAsia="Calibri" w:cstheme="minorHAnsi"/>
                <w:sz w:val="19"/>
                <w:szCs w:val="19"/>
                <w:lang w:val="pl-PL"/>
              </w:rPr>
            </w:pPr>
            <w:r w:rsidRPr="00900363">
              <w:rPr>
                <w:rFonts w:eastAsia="Calibri" w:cstheme="minorHAnsi"/>
                <w:sz w:val="19"/>
                <w:szCs w:val="19"/>
                <w:lang w:val="pl-PL"/>
              </w:rPr>
              <w:t xml:space="preserve">Urząd Marszałkowski Województwa Małopolskiego, </w:t>
            </w:r>
          </w:p>
          <w:p w:rsidR="00AE4EED" w:rsidRPr="00900363" w:rsidRDefault="00AE4EED" w:rsidP="00AE4EED">
            <w:pPr>
              <w:spacing w:before="20" w:after="20" w:line="21" w:lineRule="atLeast"/>
              <w:rPr>
                <w:rFonts w:eastAsia="Calibri" w:cstheme="minorHAnsi"/>
                <w:sz w:val="19"/>
                <w:szCs w:val="19"/>
                <w:lang w:val="pl-PL"/>
              </w:rPr>
            </w:pPr>
            <w:r w:rsidRPr="00900363">
              <w:rPr>
                <w:rFonts w:eastAsia="Calibri" w:cstheme="minorHAnsi"/>
                <w:sz w:val="19"/>
                <w:szCs w:val="19"/>
                <w:lang w:val="pl-PL"/>
              </w:rPr>
              <w:t xml:space="preserve">Regionalny Ośrodek Polityki Społecznej w Krakowie, </w:t>
            </w:r>
          </w:p>
          <w:p w:rsidR="00AE4EED" w:rsidRPr="00900363" w:rsidRDefault="00AE4EED" w:rsidP="00AE4EED">
            <w:pPr>
              <w:spacing w:before="20" w:after="20" w:line="21" w:lineRule="atLeast"/>
              <w:rPr>
                <w:rFonts w:eastAsia="Calibri" w:cstheme="minorHAnsi"/>
                <w:sz w:val="19"/>
                <w:szCs w:val="19"/>
                <w:lang w:val="pl-PL"/>
              </w:rPr>
            </w:pPr>
            <w:r w:rsidRPr="00900363">
              <w:rPr>
                <w:rFonts w:eastAsia="Calibri" w:cstheme="minorHAnsi"/>
                <w:sz w:val="19"/>
                <w:szCs w:val="19"/>
                <w:lang w:val="pl-PL"/>
              </w:rPr>
              <w:t xml:space="preserve">Starostwo Powiatowe </w:t>
            </w:r>
            <w:r w:rsidR="00D8508C" w:rsidRPr="00900363">
              <w:rPr>
                <w:rFonts w:eastAsia="Calibri" w:cstheme="minorHAnsi"/>
                <w:sz w:val="19"/>
                <w:szCs w:val="19"/>
                <w:lang w:val="pl-PL"/>
              </w:rPr>
              <w:br/>
            </w:r>
            <w:r w:rsidRPr="00900363">
              <w:rPr>
                <w:rFonts w:eastAsia="Calibri" w:cstheme="minorHAnsi"/>
                <w:sz w:val="19"/>
                <w:szCs w:val="19"/>
                <w:lang w:val="pl-PL"/>
              </w:rPr>
              <w:t xml:space="preserve">w Chrzanowie, </w:t>
            </w:r>
          </w:p>
          <w:p w:rsidR="00AE4EED" w:rsidRPr="00900363" w:rsidRDefault="00AE4EED" w:rsidP="00AE4EED">
            <w:pPr>
              <w:spacing w:before="20" w:after="20" w:line="21" w:lineRule="atLeast"/>
              <w:rPr>
                <w:rFonts w:eastAsia="Calibri" w:cstheme="minorHAnsi"/>
                <w:sz w:val="19"/>
                <w:szCs w:val="19"/>
                <w:lang w:val="pl-PL"/>
              </w:rPr>
            </w:pPr>
            <w:r w:rsidRPr="00900363">
              <w:rPr>
                <w:rFonts w:eastAsia="Calibri" w:cstheme="minorHAnsi"/>
                <w:sz w:val="19"/>
                <w:szCs w:val="19"/>
                <w:lang w:val="pl-PL"/>
              </w:rPr>
              <w:t xml:space="preserve">gminy powiatu chrzanowskiego, </w:t>
            </w:r>
          </w:p>
          <w:p w:rsidR="00AE4EED" w:rsidRPr="00C9431B" w:rsidRDefault="00AE4EED" w:rsidP="00AE4EED">
            <w:pPr>
              <w:autoSpaceDE w:val="0"/>
              <w:autoSpaceDN w:val="0"/>
              <w:adjustRightInd w:val="0"/>
              <w:spacing w:after="0" w:line="240" w:lineRule="auto"/>
              <w:rPr>
                <w:rFonts w:eastAsia="ArialNarrow" w:cs="Times New Roman"/>
                <w:b/>
                <w:color w:val="000000"/>
                <w:sz w:val="20"/>
                <w:szCs w:val="20"/>
                <w:lang w:val="pl-PL"/>
              </w:rPr>
            </w:pPr>
            <w:r w:rsidRPr="00AE4EED">
              <w:rPr>
                <w:rFonts w:eastAsia="Calibri" w:cstheme="minorHAnsi"/>
                <w:sz w:val="19"/>
                <w:szCs w:val="19"/>
              </w:rPr>
              <w:t>instytucje publiczne</w:t>
            </w:r>
          </w:p>
        </w:tc>
      </w:tr>
      <w:tr w:rsidR="00AE4EED" w:rsidRPr="00D64A4F" w:rsidTr="002442FE">
        <w:trPr>
          <w:trHeight w:val="405"/>
        </w:trPr>
        <w:tc>
          <w:tcPr>
            <w:tcW w:w="5382" w:type="dxa"/>
            <w:vAlign w:val="center"/>
          </w:tcPr>
          <w:p w:rsidR="00AE4EED" w:rsidRPr="00C9431B" w:rsidRDefault="00AE4EED" w:rsidP="00AE4EED">
            <w:pPr>
              <w:autoSpaceDE w:val="0"/>
              <w:autoSpaceDN w:val="0"/>
              <w:adjustRightInd w:val="0"/>
              <w:spacing w:after="0" w:line="240" w:lineRule="auto"/>
              <w:jc w:val="both"/>
              <w:rPr>
                <w:rFonts w:cstheme="minorHAnsi"/>
                <w:b/>
                <w:color w:val="FF0000"/>
                <w:sz w:val="20"/>
                <w:szCs w:val="20"/>
                <w:lang w:val="pl-PL"/>
              </w:rPr>
            </w:pPr>
            <w:r w:rsidRPr="00C9431B">
              <w:rPr>
                <w:rFonts w:eastAsia="ArialNarrow" w:cs="Times New Roman"/>
                <w:color w:val="000000"/>
                <w:sz w:val="20"/>
                <w:szCs w:val="20"/>
                <w:lang w:val="pl-PL"/>
              </w:rPr>
              <w:t xml:space="preserve">Dotyczy: Informacja w sprawie podjętych działań z zakresu </w:t>
            </w:r>
            <w:r>
              <w:rPr>
                <w:rFonts w:eastAsia="ArialNarrow" w:cs="Times New Roman"/>
                <w:color w:val="000000"/>
                <w:sz w:val="20"/>
                <w:szCs w:val="20"/>
                <w:lang w:val="pl-PL"/>
              </w:rPr>
              <w:t xml:space="preserve"> </w:t>
            </w:r>
            <w:r w:rsidRPr="00AE4EED">
              <w:rPr>
                <w:rFonts w:cstheme="minorHAnsi"/>
                <w:b/>
                <w:color w:val="FF0000"/>
                <w:sz w:val="20"/>
                <w:szCs w:val="20"/>
                <w:lang w:val="pl-PL"/>
              </w:rPr>
              <w:t>animacji i integracji międzypokoleniowej.</w:t>
            </w:r>
          </w:p>
        </w:tc>
        <w:tc>
          <w:tcPr>
            <w:tcW w:w="3402" w:type="dxa"/>
            <w:vAlign w:val="center"/>
          </w:tcPr>
          <w:p w:rsidR="00AE4EED" w:rsidRPr="005F4F99" w:rsidRDefault="00AE4EED" w:rsidP="007D45B7">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2015</w:t>
            </w:r>
          </w:p>
        </w:tc>
        <w:tc>
          <w:tcPr>
            <w:tcW w:w="2551" w:type="dxa"/>
            <w:vAlign w:val="center"/>
          </w:tcPr>
          <w:p w:rsidR="00AE4EED" w:rsidRPr="005F4F99" w:rsidRDefault="00AE4EED" w:rsidP="007D45B7">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2016</w:t>
            </w:r>
          </w:p>
        </w:tc>
        <w:tc>
          <w:tcPr>
            <w:tcW w:w="2993" w:type="dxa"/>
            <w:vAlign w:val="center"/>
          </w:tcPr>
          <w:p w:rsidR="00AE4EED" w:rsidRPr="005F4F99" w:rsidRDefault="00AE4EED" w:rsidP="007D45B7">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2017</w:t>
            </w:r>
          </w:p>
        </w:tc>
      </w:tr>
      <w:tr w:rsidR="00AE4EED" w:rsidRPr="00D64A4F" w:rsidTr="002442FE">
        <w:trPr>
          <w:trHeight w:val="1175"/>
        </w:trPr>
        <w:tc>
          <w:tcPr>
            <w:tcW w:w="5382" w:type="dxa"/>
          </w:tcPr>
          <w:p w:rsidR="00AE4EED" w:rsidRPr="00C9431B" w:rsidRDefault="00AE4EED" w:rsidP="007D45B7">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t>OPIS STANU REALIZACJI KIERUNKU INTERWENCJI (m.in.: zrealizowane przedsięwzięcia w danym roku, stopień realizacji kierunku interwencji, skuteczność zastosowanych instrumentów realizacyjnych, ocena partnerów realizacyjnych, sukces</w:t>
            </w:r>
            <w:r>
              <w:rPr>
                <w:rFonts w:eastAsia="ArialNarrow" w:cs="Times New Roman"/>
                <w:color w:val="000000"/>
                <w:sz w:val="20"/>
                <w:szCs w:val="20"/>
                <w:lang w:val="pl-PL"/>
              </w:rPr>
              <w:t>y realizacyjne, uzyskane efekty</w:t>
            </w:r>
          </w:p>
        </w:tc>
        <w:tc>
          <w:tcPr>
            <w:tcW w:w="3402" w:type="dxa"/>
          </w:tcPr>
          <w:p w:rsidR="006315B5" w:rsidRDefault="00073873" w:rsidP="00073873">
            <w:pPr>
              <w:autoSpaceDE w:val="0"/>
              <w:autoSpaceDN w:val="0"/>
              <w:adjustRightInd w:val="0"/>
              <w:spacing w:after="0" w:line="240" w:lineRule="auto"/>
              <w:rPr>
                <w:rFonts w:eastAsia="ArialNarrow" w:cs="Times New Roman"/>
                <w:color w:val="000000"/>
                <w:sz w:val="22"/>
                <w:szCs w:val="22"/>
                <w:lang w:val="pl-PL"/>
              </w:rPr>
            </w:pPr>
            <w:r w:rsidRPr="00073873">
              <w:rPr>
                <w:rFonts w:eastAsia="ArialNarrow" w:cs="Times New Roman"/>
                <w:b/>
                <w:color w:val="000000"/>
                <w:sz w:val="22"/>
                <w:szCs w:val="22"/>
                <w:lang w:val="pl-PL"/>
              </w:rPr>
              <w:t>UTW CHRZANÓW</w:t>
            </w:r>
            <w:r>
              <w:rPr>
                <w:rFonts w:eastAsia="ArialNarrow" w:cs="Times New Roman"/>
                <w:color w:val="000000"/>
                <w:sz w:val="22"/>
                <w:szCs w:val="22"/>
                <w:lang w:val="pl-PL"/>
              </w:rPr>
              <w:t xml:space="preserve"> </w:t>
            </w:r>
            <w:r w:rsidRPr="00073873">
              <w:rPr>
                <w:rFonts w:eastAsia="ArialNarrow" w:cs="Times New Roman"/>
                <w:color w:val="000000"/>
                <w:sz w:val="22"/>
                <w:szCs w:val="22"/>
                <w:lang w:val="pl-PL"/>
              </w:rPr>
              <w:t xml:space="preserve">Realizacja projektu „Radosna szkoła z Babcią </w:t>
            </w:r>
          </w:p>
          <w:p w:rsidR="006315B5" w:rsidRDefault="00073873" w:rsidP="00073873">
            <w:pPr>
              <w:autoSpaceDE w:val="0"/>
              <w:autoSpaceDN w:val="0"/>
              <w:adjustRightInd w:val="0"/>
              <w:spacing w:after="0" w:line="240" w:lineRule="auto"/>
              <w:rPr>
                <w:rFonts w:eastAsia="ArialNarrow" w:cs="Times New Roman"/>
                <w:color w:val="000000"/>
                <w:sz w:val="22"/>
                <w:szCs w:val="22"/>
                <w:lang w:val="pl-PL"/>
              </w:rPr>
            </w:pPr>
            <w:r w:rsidRPr="00073873">
              <w:rPr>
                <w:rFonts w:eastAsia="ArialNarrow" w:cs="Times New Roman"/>
                <w:color w:val="000000"/>
                <w:sz w:val="22"/>
                <w:szCs w:val="22"/>
                <w:lang w:val="pl-PL"/>
              </w:rPr>
              <w:t xml:space="preserve">i Dziadkiem” – pomoc dzieciom </w:t>
            </w:r>
          </w:p>
          <w:p w:rsidR="00073873" w:rsidRPr="00073873" w:rsidRDefault="00073873" w:rsidP="00073873">
            <w:pPr>
              <w:autoSpaceDE w:val="0"/>
              <w:autoSpaceDN w:val="0"/>
              <w:adjustRightInd w:val="0"/>
              <w:spacing w:after="0" w:line="240" w:lineRule="auto"/>
              <w:rPr>
                <w:rFonts w:eastAsia="ArialNarrow" w:cs="Times New Roman"/>
                <w:color w:val="000000"/>
                <w:sz w:val="22"/>
                <w:szCs w:val="22"/>
                <w:lang w:val="pl-PL"/>
              </w:rPr>
            </w:pPr>
            <w:r w:rsidRPr="00073873">
              <w:rPr>
                <w:rFonts w:eastAsia="ArialNarrow" w:cs="Times New Roman"/>
                <w:color w:val="000000"/>
                <w:sz w:val="22"/>
                <w:szCs w:val="22"/>
                <w:lang w:val="pl-PL"/>
              </w:rPr>
              <w:t xml:space="preserve">z rodzin dysfunkcyjnych </w:t>
            </w:r>
            <w:r w:rsidR="006315B5">
              <w:rPr>
                <w:rFonts w:eastAsia="ArialNarrow" w:cs="Times New Roman"/>
                <w:color w:val="000000"/>
                <w:sz w:val="22"/>
                <w:szCs w:val="22"/>
                <w:lang w:val="pl-PL"/>
              </w:rPr>
              <w:br/>
            </w:r>
            <w:r w:rsidRPr="00073873">
              <w:rPr>
                <w:rFonts w:eastAsia="ArialNarrow" w:cs="Times New Roman"/>
                <w:color w:val="000000"/>
                <w:sz w:val="22"/>
                <w:szCs w:val="22"/>
                <w:lang w:val="pl-PL"/>
              </w:rPr>
              <w:t xml:space="preserve">w spędzeniu wolnego czasu </w:t>
            </w:r>
            <w:r w:rsidR="006315B5">
              <w:rPr>
                <w:rFonts w:eastAsia="ArialNarrow" w:cs="Times New Roman"/>
                <w:color w:val="000000"/>
                <w:sz w:val="22"/>
                <w:szCs w:val="22"/>
                <w:lang w:val="pl-PL"/>
              </w:rPr>
              <w:br/>
            </w:r>
            <w:r w:rsidRPr="00073873">
              <w:rPr>
                <w:rFonts w:eastAsia="ArialNarrow" w:cs="Times New Roman"/>
                <w:color w:val="000000"/>
                <w:sz w:val="22"/>
                <w:szCs w:val="22"/>
                <w:lang w:val="pl-PL"/>
              </w:rPr>
              <w:t>i wypracowania nawyków wspólnej pracy</w:t>
            </w:r>
            <w:r w:rsidR="008739D0">
              <w:rPr>
                <w:rFonts w:eastAsia="ArialNarrow" w:cs="Times New Roman"/>
                <w:color w:val="000000"/>
                <w:sz w:val="22"/>
                <w:szCs w:val="22"/>
                <w:lang w:val="pl-PL"/>
              </w:rPr>
              <w:t>.</w:t>
            </w:r>
          </w:p>
          <w:p w:rsidR="00073873" w:rsidRPr="00073873" w:rsidRDefault="00073873" w:rsidP="00073873">
            <w:pPr>
              <w:autoSpaceDE w:val="0"/>
              <w:autoSpaceDN w:val="0"/>
              <w:adjustRightInd w:val="0"/>
              <w:spacing w:after="0" w:line="240" w:lineRule="auto"/>
              <w:rPr>
                <w:rFonts w:eastAsia="ArialNarrow" w:cs="Times New Roman"/>
                <w:color w:val="000000"/>
                <w:sz w:val="22"/>
                <w:szCs w:val="22"/>
                <w:lang w:val="pl-PL"/>
              </w:rPr>
            </w:pPr>
            <w:r w:rsidRPr="00073873">
              <w:rPr>
                <w:rFonts w:eastAsia="ArialNarrow" w:cs="Times New Roman"/>
                <w:color w:val="000000"/>
                <w:sz w:val="22"/>
                <w:szCs w:val="22"/>
                <w:lang w:val="pl-PL"/>
              </w:rPr>
              <w:t>Realizacja projektu „Muzyczna podróż po Europie” – aktywizacja kulturowa, animacja artyst</w:t>
            </w:r>
            <w:r w:rsidR="008739D0">
              <w:rPr>
                <w:rFonts w:eastAsia="ArialNarrow" w:cs="Times New Roman"/>
                <w:color w:val="000000"/>
                <w:sz w:val="22"/>
                <w:szCs w:val="22"/>
                <w:lang w:val="pl-PL"/>
              </w:rPr>
              <w:t xml:space="preserve">yczna w połączeniu z integracją </w:t>
            </w:r>
            <w:r w:rsidRPr="00073873">
              <w:rPr>
                <w:rFonts w:eastAsia="ArialNarrow" w:cs="Times New Roman"/>
                <w:color w:val="000000"/>
                <w:sz w:val="22"/>
                <w:szCs w:val="22"/>
                <w:lang w:val="pl-PL"/>
              </w:rPr>
              <w:t>międzypokoleniową</w:t>
            </w:r>
            <w:r w:rsidR="00A135F2">
              <w:rPr>
                <w:rFonts w:eastAsia="ArialNarrow" w:cs="Times New Roman"/>
                <w:color w:val="000000"/>
                <w:sz w:val="22"/>
                <w:szCs w:val="22"/>
                <w:lang w:val="pl-PL"/>
              </w:rPr>
              <w:t>.</w:t>
            </w:r>
            <w:r w:rsidRPr="00073873">
              <w:rPr>
                <w:rFonts w:eastAsia="ArialNarrow" w:cs="Times New Roman"/>
                <w:color w:val="000000"/>
                <w:sz w:val="22"/>
                <w:szCs w:val="22"/>
                <w:lang w:val="pl-PL"/>
              </w:rPr>
              <w:t xml:space="preserve"> </w:t>
            </w:r>
          </w:p>
          <w:p w:rsidR="00073873" w:rsidRPr="00073873" w:rsidRDefault="00073873" w:rsidP="00073873">
            <w:pPr>
              <w:autoSpaceDE w:val="0"/>
              <w:autoSpaceDN w:val="0"/>
              <w:adjustRightInd w:val="0"/>
              <w:spacing w:after="0" w:line="240" w:lineRule="auto"/>
              <w:rPr>
                <w:rFonts w:eastAsia="ArialNarrow" w:cs="Times New Roman"/>
                <w:color w:val="000000"/>
                <w:sz w:val="22"/>
                <w:szCs w:val="22"/>
                <w:lang w:val="pl-PL"/>
              </w:rPr>
            </w:pPr>
            <w:r w:rsidRPr="00073873">
              <w:rPr>
                <w:rFonts w:eastAsia="ArialNarrow" w:cs="Times New Roman"/>
                <w:color w:val="000000"/>
                <w:sz w:val="22"/>
                <w:szCs w:val="22"/>
                <w:lang w:val="pl-PL"/>
              </w:rPr>
              <w:t>Realizacja projektu „Swoje poznajcie, cudze chwalcie” – inicjatywna „Trójka” organizowała dla młodzieży szkolnej wspólne wycieczki krajoznawcze po  terenie powiatu i okolicy</w:t>
            </w:r>
            <w:r w:rsidR="007B152F">
              <w:rPr>
                <w:rFonts w:eastAsia="ArialNarrow" w:cs="Times New Roman"/>
                <w:color w:val="000000"/>
                <w:sz w:val="22"/>
                <w:szCs w:val="22"/>
                <w:lang w:val="pl-PL"/>
              </w:rPr>
              <w:t>.</w:t>
            </w:r>
            <w:r w:rsidRPr="00073873">
              <w:rPr>
                <w:rFonts w:eastAsia="ArialNarrow" w:cs="Times New Roman"/>
                <w:color w:val="000000"/>
                <w:sz w:val="22"/>
                <w:szCs w:val="22"/>
                <w:lang w:val="pl-PL"/>
              </w:rPr>
              <w:t xml:space="preserve"> </w:t>
            </w:r>
          </w:p>
          <w:p w:rsidR="00073873" w:rsidRPr="00073873" w:rsidRDefault="00073873" w:rsidP="00073873">
            <w:pPr>
              <w:autoSpaceDE w:val="0"/>
              <w:autoSpaceDN w:val="0"/>
              <w:adjustRightInd w:val="0"/>
              <w:spacing w:after="0" w:line="240" w:lineRule="auto"/>
              <w:rPr>
                <w:rFonts w:eastAsia="ArialNarrow" w:cs="Times New Roman"/>
                <w:color w:val="000000"/>
                <w:sz w:val="22"/>
                <w:szCs w:val="22"/>
                <w:lang w:val="pl-PL"/>
              </w:rPr>
            </w:pPr>
            <w:r w:rsidRPr="00073873">
              <w:rPr>
                <w:rFonts w:eastAsia="ArialNarrow" w:cs="Times New Roman"/>
                <w:color w:val="000000"/>
                <w:sz w:val="22"/>
                <w:szCs w:val="22"/>
                <w:lang w:val="pl-PL"/>
              </w:rPr>
              <w:t>Realizacja spektaklu „Dziady” wg A. Mickiewicza – jak w p. II.2.6</w:t>
            </w:r>
          </w:p>
          <w:p w:rsidR="00AE4EED" w:rsidRDefault="00073873" w:rsidP="00073873">
            <w:pPr>
              <w:autoSpaceDE w:val="0"/>
              <w:autoSpaceDN w:val="0"/>
              <w:adjustRightInd w:val="0"/>
              <w:spacing w:after="0" w:line="240" w:lineRule="auto"/>
              <w:rPr>
                <w:rFonts w:eastAsia="ArialNarrow" w:cs="Times New Roman"/>
                <w:color w:val="000000"/>
                <w:sz w:val="22"/>
                <w:szCs w:val="22"/>
                <w:lang w:val="pl-PL"/>
              </w:rPr>
            </w:pPr>
            <w:r w:rsidRPr="00073873">
              <w:rPr>
                <w:rFonts w:eastAsia="ArialNarrow" w:cs="Times New Roman"/>
                <w:color w:val="000000"/>
                <w:sz w:val="22"/>
                <w:szCs w:val="22"/>
                <w:lang w:val="pl-PL"/>
              </w:rPr>
              <w:t xml:space="preserve">Udział w realizacji II Festiwalu </w:t>
            </w:r>
            <w:r w:rsidRPr="00073873">
              <w:rPr>
                <w:rFonts w:eastAsia="ArialNarrow" w:cs="Times New Roman"/>
                <w:color w:val="000000"/>
                <w:sz w:val="22"/>
                <w:szCs w:val="22"/>
                <w:lang w:val="pl-PL"/>
              </w:rPr>
              <w:lastRenderedPageBreak/>
              <w:t>naukowego “Noc w Liceum” – udział grupy słuchaczy z własnym integrującym programem, na zasadach wolontariatu</w:t>
            </w:r>
            <w:r w:rsidR="008739D0">
              <w:rPr>
                <w:rFonts w:eastAsia="ArialNarrow" w:cs="Times New Roman"/>
                <w:color w:val="000000"/>
                <w:sz w:val="22"/>
                <w:szCs w:val="22"/>
                <w:lang w:val="pl-PL"/>
              </w:rPr>
              <w:t>.</w:t>
            </w:r>
          </w:p>
          <w:p w:rsidR="00D433E3" w:rsidRDefault="00D433E3" w:rsidP="00073873">
            <w:pPr>
              <w:autoSpaceDE w:val="0"/>
              <w:autoSpaceDN w:val="0"/>
              <w:adjustRightInd w:val="0"/>
              <w:spacing w:after="0" w:line="240" w:lineRule="auto"/>
              <w:rPr>
                <w:rFonts w:eastAsia="ArialNarrow" w:cs="Times New Roman"/>
                <w:color w:val="000000"/>
                <w:sz w:val="22"/>
                <w:szCs w:val="22"/>
                <w:lang w:val="pl-PL"/>
              </w:rPr>
            </w:pPr>
          </w:p>
          <w:p w:rsidR="00D433E3" w:rsidRDefault="00D433E3" w:rsidP="00073873">
            <w:pPr>
              <w:autoSpaceDE w:val="0"/>
              <w:autoSpaceDN w:val="0"/>
              <w:adjustRightInd w:val="0"/>
              <w:spacing w:after="0" w:line="240" w:lineRule="auto"/>
              <w:rPr>
                <w:rFonts w:eastAsia="ArialNarrow" w:cs="Times New Roman"/>
                <w:b/>
                <w:color w:val="000000"/>
                <w:sz w:val="22"/>
                <w:szCs w:val="22"/>
                <w:lang w:val="pl-PL"/>
              </w:rPr>
            </w:pPr>
            <w:r w:rsidRPr="00D433E3">
              <w:rPr>
                <w:rFonts w:eastAsia="ArialNarrow" w:cs="Times New Roman"/>
                <w:b/>
                <w:color w:val="000000"/>
                <w:sz w:val="22"/>
                <w:szCs w:val="22"/>
                <w:lang w:val="pl-PL"/>
              </w:rPr>
              <w:t>UM ALWERNIA</w:t>
            </w:r>
          </w:p>
          <w:p w:rsidR="00D433E3" w:rsidRPr="00D433E3" w:rsidRDefault="00D433E3" w:rsidP="00073873">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color w:val="000000"/>
                <w:sz w:val="22"/>
                <w:szCs w:val="22"/>
                <w:lang w:val="pl-PL"/>
              </w:rPr>
              <w:t>Realizacja programu Ośrodka Wsparcia Osób w podeszłym wieku w integracji z młodzieżą. Corocznie przy wsparciu finansowym Wojewody Małopolskiego.</w:t>
            </w:r>
          </w:p>
        </w:tc>
        <w:tc>
          <w:tcPr>
            <w:tcW w:w="2551" w:type="dxa"/>
          </w:tcPr>
          <w:p w:rsidR="00AE4EED" w:rsidRPr="00073873" w:rsidRDefault="00073873" w:rsidP="007D45B7">
            <w:pPr>
              <w:autoSpaceDE w:val="0"/>
              <w:autoSpaceDN w:val="0"/>
              <w:adjustRightInd w:val="0"/>
              <w:spacing w:after="0" w:line="240" w:lineRule="auto"/>
              <w:rPr>
                <w:rFonts w:eastAsia="ArialNarrow" w:cs="Times New Roman"/>
                <w:b/>
                <w:color w:val="000000"/>
                <w:sz w:val="22"/>
                <w:szCs w:val="22"/>
                <w:lang w:val="pl-PL"/>
              </w:rPr>
            </w:pPr>
            <w:r w:rsidRPr="00073873">
              <w:rPr>
                <w:rFonts w:eastAsia="ArialNarrow" w:cs="Times New Roman"/>
                <w:b/>
                <w:color w:val="000000"/>
                <w:sz w:val="22"/>
                <w:szCs w:val="22"/>
                <w:lang w:val="pl-PL"/>
              </w:rPr>
              <w:lastRenderedPageBreak/>
              <w:t>UT</w:t>
            </w:r>
            <w:r w:rsidR="00AB27F9">
              <w:rPr>
                <w:rFonts w:eastAsia="ArialNarrow" w:cs="Times New Roman"/>
                <w:b/>
                <w:color w:val="000000"/>
                <w:sz w:val="22"/>
                <w:szCs w:val="22"/>
                <w:lang w:val="pl-PL"/>
              </w:rPr>
              <w:t>W CHRZANÓW</w:t>
            </w:r>
          </w:p>
          <w:p w:rsidR="006315B5" w:rsidRDefault="00073873" w:rsidP="00073873">
            <w:pPr>
              <w:autoSpaceDE w:val="0"/>
              <w:autoSpaceDN w:val="0"/>
              <w:adjustRightInd w:val="0"/>
              <w:spacing w:after="0" w:line="240" w:lineRule="auto"/>
              <w:rPr>
                <w:rFonts w:eastAsia="ArialNarrow" w:cs="Times New Roman"/>
                <w:color w:val="000000"/>
                <w:sz w:val="22"/>
                <w:szCs w:val="22"/>
                <w:lang w:val="pl-PL"/>
              </w:rPr>
            </w:pPr>
            <w:r w:rsidRPr="00073873">
              <w:rPr>
                <w:rFonts w:eastAsia="ArialNarrow" w:cs="Times New Roman"/>
                <w:color w:val="000000"/>
                <w:sz w:val="22"/>
                <w:szCs w:val="22"/>
                <w:lang w:val="pl-PL"/>
              </w:rPr>
              <w:t xml:space="preserve">Wyjazd rekreacyjno-zdrowotny do Wisły </w:t>
            </w:r>
            <w:r w:rsidR="006315B5">
              <w:rPr>
                <w:rFonts w:eastAsia="ArialNarrow" w:cs="Times New Roman"/>
                <w:color w:val="000000"/>
                <w:sz w:val="22"/>
                <w:szCs w:val="22"/>
                <w:lang w:val="pl-PL"/>
              </w:rPr>
              <w:t>–</w:t>
            </w:r>
            <w:r w:rsidRPr="00073873">
              <w:rPr>
                <w:rFonts w:eastAsia="ArialNarrow" w:cs="Times New Roman"/>
                <w:color w:val="000000"/>
                <w:sz w:val="22"/>
                <w:szCs w:val="22"/>
                <w:lang w:val="pl-PL"/>
              </w:rPr>
              <w:t xml:space="preserve"> </w:t>
            </w:r>
          </w:p>
          <w:p w:rsidR="00073873" w:rsidRPr="00073873" w:rsidRDefault="00073873" w:rsidP="00073873">
            <w:pPr>
              <w:autoSpaceDE w:val="0"/>
              <w:autoSpaceDN w:val="0"/>
              <w:adjustRightInd w:val="0"/>
              <w:spacing w:after="0" w:line="240" w:lineRule="auto"/>
              <w:rPr>
                <w:rFonts w:eastAsia="ArialNarrow" w:cs="Times New Roman"/>
                <w:color w:val="000000"/>
                <w:sz w:val="22"/>
                <w:szCs w:val="22"/>
                <w:lang w:val="pl-PL"/>
              </w:rPr>
            </w:pPr>
            <w:r w:rsidRPr="00073873">
              <w:rPr>
                <w:rFonts w:eastAsia="ArialNarrow" w:cs="Times New Roman"/>
                <w:color w:val="000000"/>
                <w:sz w:val="22"/>
                <w:szCs w:val="22"/>
                <w:lang w:val="pl-PL"/>
              </w:rPr>
              <w:t xml:space="preserve">w ramach wyjazdu – wieczorne spotkanie </w:t>
            </w:r>
            <w:r w:rsidR="006315B5">
              <w:rPr>
                <w:rFonts w:eastAsia="ArialNarrow" w:cs="Times New Roman"/>
                <w:color w:val="000000"/>
                <w:sz w:val="22"/>
                <w:szCs w:val="22"/>
                <w:lang w:val="pl-PL"/>
              </w:rPr>
              <w:br/>
            </w:r>
            <w:r w:rsidRPr="00073873">
              <w:rPr>
                <w:rFonts w:eastAsia="ArialNarrow" w:cs="Times New Roman"/>
                <w:color w:val="000000"/>
                <w:sz w:val="22"/>
                <w:szCs w:val="22"/>
                <w:lang w:val="pl-PL"/>
              </w:rPr>
              <w:t xml:space="preserve">z młodzieżą miejscowego liceum – jak w p. II.1.2. </w:t>
            </w:r>
          </w:p>
          <w:p w:rsidR="006315B5" w:rsidRDefault="00073873" w:rsidP="00073873">
            <w:pPr>
              <w:autoSpaceDE w:val="0"/>
              <w:autoSpaceDN w:val="0"/>
              <w:adjustRightInd w:val="0"/>
              <w:spacing w:after="0" w:line="240" w:lineRule="auto"/>
              <w:rPr>
                <w:rFonts w:eastAsia="ArialNarrow" w:cs="Times New Roman"/>
                <w:color w:val="000000"/>
                <w:sz w:val="22"/>
                <w:szCs w:val="22"/>
                <w:lang w:val="pl-PL"/>
              </w:rPr>
            </w:pPr>
            <w:r w:rsidRPr="00073873">
              <w:rPr>
                <w:rFonts w:eastAsia="ArialNarrow" w:cs="Times New Roman"/>
                <w:color w:val="000000"/>
                <w:sz w:val="22"/>
                <w:szCs w:val="22"/>
                <w:lang w:val="pl-PL"/>
              </w:rPr>
              <w:t xml:space="preserve">Udział w realizacji III Festiwalu naukowego “Noc w Liceum” – udział grupy słuchaczy </w:t>
            </w:r>
          </w:p>
          <w:p w:rsidR="00073873" w:rsidRPr="00073873" w:rsidRDefault="00073873" w:rsidP="00073873">
            <w:pPr>
              <w:autoSpaceDE w:val="0"/>
              <w:autoSpaceDN w:val="0"/>
              <w:adjustRightInd w:val="0"/>
              <w:spacing w:after="0" w:line="240" w:lineRule="auto"/>
              <w:rPr>
                <w:rFonts w:eastAsia="ArialNarrow" w:cs="Times New Roman"/>
                <w:color w:val="000000"/>
                <w:sz w:val="22"/>
                <w:szCs w:val="22"/>
                <w:lang w:val="pl-PL"/>
              </w:rPr>
            </w:pPr>
            <w:r w:rsidRPr="00073873">
              <w:rPr>
                <w:rFonts w:eastAsia="ArialNarrow" w:cs="Times New Roman"/>
                <w:color w:val="000000"/>
                <w:sz w:val="22"/>
                <w:szCs w:val="22"/>
                <w:lang w:val="pl-PL"/>
              </w:rPr>
              <w:t>z własnym integrującym programem, na zasadach wolontariatu</w:t>
            </w:r>
            <w:r w:rsidR="007B152F">
              <w:rPr>
                <w:rFonts w:eastAsia="ArialNarrow" w:cs="Times New Roman"/>
                <w:color w:val="000000"/>
                <w:sz w:val="22"/>
                <w:szCs w:val="22"/>
                <w:lang w:val="pl-PL"/>
              </w:rPr>
              <w:t>.</w:t>
            </w:r>
          </w:p>
          <w:p w:rsidR="00073873" w:rsidRDefault="00073873" w:rsidP="00073873">
            <w:pPr>
              <w:autoSpaceDE w:val="0"/>
              <w:autoSpaceDN w:val="0"/>
              <w:adjustRightInd w:val="0"/>
              <w:spacing w:after="0" w:line="240" w:lineRule="auto"/>
              <w:rPr>
                <w:rFonts w:eastAsia="ArialNarrow" w:cs="Times New Roman"/>
                <w:color w:val="000000"/>
                <w:sz w:val="22"/>
                <w:szCs w:val="22"/>
                <w:lang w:val="pl-PL"/>
              </w:rPr>
            </w:pPr>
            <w:r w:rsidRPr="00073873">
              <w:rPr>
                <w:rFonts w:eastAsia="ArialNarrow" w:cs="Times New Roman"/>
                <w:color w:val="000000"/>
                <w:sz w:val="22"/>
                <w:szCs w:val="22"/>
                <w:lang w:val="pl-PL"/>
              </w:rPr>
              <w:t>Realizacja spektaklu „Chłopi” wg W. Reymonta – jak w p. II.2.6</w:t>
            </w:r>
            <w:r w:rsidR="008739D0">
              <w:rPr>
                <w:rFonts w:eastAsia="ArialNarrow" w:cs="Times New Roman"/>
                <w:color w:val="000000"/>
                <w:sz w:val="22"/>
                <w:szCs w:val="22"/>
                <w:lang w:val="pl-PL"/>
              </w:rPr>
              <w:t>.</w:t>
            </w:r>
          </w:p>
          <w:p w:rsidR="00D433E3" w:rsidRDefault="00D433E3" w:rsidP="00073873">
            <w:pPr>
              <w:autoSpaceDE w:val="0"/>
              <w:autoSpaceDN w:val="0"/>
              <w:adjustRightInd w:val="0"/>
              <w:spacing w:after="0" w:line="240" w:lineRule="auto"/>
              <w:rPr>
                <w:rFonts w:eastAsia="ArialNarrow" w:cs="Times New Roman"/>
                <w:b/>
                <w:color w:val="000000"/>
                <w:sz w:val="22"/>
                <w:szCs w:val="22"/>
                <w:lang w:val="pl-PL"/>
              </w:rPr>
            </w:pPr>
          </w:p>
          <w:p w:rsidR="00D433E3" w:rsidRDefault="00AB27F9" w:rsidP="00073873">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UM ALWERNIA</w:t>
            </w:r>
            <w:r w:rsidR="00D433E3">
              <w:rPr>
                <w:rFonts w:eastAsia="ArialNarrow" w:cs="Times New Roman"/>
                <w:b/>
                <w:color w:val="000000"/>
                <w:sz w:val="22"/>
                <w:szCs w:val="22"/>
                <w:lang w:val="pl-PL"/>
              </w:rPr>
              <w:t xml:space="preserve"> </w:t>
            </w:r>
          </w:p>
          <w:p w:rsidR="00D433E3" w:rsidRPr="00D433E3" w:rsidRDefault="00D433E3" w:rsidP="00073873">
            <w:pPr>
              <w:autoSpaceDE w:val="0"/>
              <w:autoSpaceDN w:val="0"/>
              <w:adjustRightInd w:val="0"/>
              <w:spacing w:after="0" w:line="240" w:lineRule="auto"/>
              <w:rPr>
                <w:rFonts w:eastAsia="ArialNarrow" w:cs="Times New Roman"/>
                <w:b/>
                <w:color w:val="000000"/>
                <w:sz w:val="22"/>
                <w:szCs w:val="22"/>
                <w:lang w:val="pl-PL"/>
              </w:rPr>
            </w:pPr>
            <w:r w:rsidRPr="000E6F7E">
              <w:rPr>
                <w:rFonts w:eastAsia="ArialNarrow" w:cs="Times New Roman"/>
                <w:color w:val="000000"/>
                <w:sz w:val="22"/>
                <w:szCs w:val="22"/>
                <w:lang w:val="pl-PL"/>
              </w:rPr>
              <w:t xml:space="preserve">Realizacja programu Ośrodka Wsparcia Osób </w:t>
            </w:r>
            <w:r w:rsidRPr="000E6F7E">
              <w:rPr>
                <w:rFonts w:eastAsia="ArialNarrow" w:cs="Times New Roman"/>
                <w:color w:val="000000"/>
                <w:sz w:val="22"/>
                <w:szCs w:val="22"/>
                <w:lang w:val="pl-PL"/>
              </w:rPr>
              <w:lastRenderedPageBreak/>
              <w:t>w podeszłym wieku w integracji z młodzieżą. Corocznie przy wsparciu finansowym Wojewody Małopolskiego.</w:t>
            </w:r>
          </w:p>
        </w:tc>
        <w:tc>
          <w:tcPr>
            <w:tcW w:w="2993" w:type="dxa"/>
          </w:tcPr>
          <w:p w:rsidR="00AE4EED" w:rsidRPr="00AB27F9" w:rsidRDefault="00073873" w:rsidP="007D45B7">
            <w:pPr>
              <w:autoSpaceDE w:val="0"/>
              <w:autoSpaceDN w:val="0"/>
              <w:adjustRightInd w:val="0"/>
              <w:spacing w:after="0" w:line="240" w:lineRule="auto"/>
              <w:rPr>
                <w:rFonts w:eastAsia="ArialNarrow" w:cs="Times New Roman"/>
                <w:b/>
                <w:color w:val="000000"/>
                <w:sz w:val="22"/>
                <w:szCs w:val="22"/>
                <w:lang w:val="pl-PL"/>
              </w:rPr>
            </w:pPr>
            <w:r w:rsidRPr="00AB27F9">
              <w:rPr>
                <w:rFonts w:eastAsia="ArialNarrow" w:cs="Times New Roman"/>
                <w:b/>
                <w:color w:val="000000"/>
                <w:sz w:val="22"/>
                <w:szCs w:val="22"/>
                <w:lang w:val="pl-PL"/>
              </w:rPr>
              <w:lastRenderedPageBreak/>
              <w:t>UT</w:t>
            </w:r>
            <w:r w:rsidR="00AB27F9">
              <w:rPr>
                <w:rFonts w:eastAsia="ArialNarrow" w:cs="Times New Roman"/>
                <w:b/>
                <w:color w:val="000000"/>
                <w:sz w:val="22"/>
                <w:szCs w:val="22"/>
                <w:lang w:val="pl-PL"/>
              </w:rPr>
              <w:t>W CHRZANÓW</w:t>
            </w:r>
          </w:p>
          <w:p w:rsidR="00073873" w:rsidRPr="00073873" w:rsidRDefault="00073873" w:rsidP="00073873">
            <w:pPr>
              <w:autoSpaceDE w:val="0"/>
              <w:autoSpaceDN w:val="0"/>
              <w:adjustRightInd w:val="0"/>
              <w:spacing w:after="0" w:line="240" w:lineRule="auto"/>
              <w:rPr>
                <w:rFonts w:eastAsia="ArialNarrow" w:cs="Times New Roman"/>
                <w:color w:val="000000"/>
                <w:sz w:val="22"/>
                <w:szCs w:val="22"/>
                <w:lang w:val="pl-PL"/>
              </w:rPr>
            </w:pPr>
            <w:r w:rsidRPr="00073873">
              <w:rPr>
                <w:rFonts w:eastAsia="ArialNarrow" w:cs="Times New Roman"/>
                <w:color w:val="000000"/>
                <w:sz w:val="22"/>
                <w:szCs w:val="22"/>
                <w:lang w:val="pl-PL"/>
              </w:rPr>
              <w:t xml:space="preserve">Udział w realizacji IV Festiwalu naukowego “Noc w Liceum” – udział grupy słuchaczy </w:t>
            </w:r>
            <w:r w:rsidR="006315B5">
              <w:rPr>
                <w:rFonts w:eastAsia="ArialNarrow" w:cs="Times New Roman"/>
                <w:color w:val="000000"/>
                <w:sz w:val="22"/>
                <w:szCs w:val="22"/>
                <w:lang w:val="pl-PL"/>
              </w:rPr>
              <w:br/>
            </w:r>
            <w:r w:rsidRPr="00073873">
              <w:rPr>
                <w:rFonts w:eastAsia="ArialNarrow" w:cs="Times New Roman"/>
                <w:color w:val="000000"/>
                <w:sz w:val="22"/>
                <w:szCs w:val="22"/>
                <w:lang w:val="pl-PL"/>
              </w:rPr>
              <w:t>z własnym integrującym programem, na zasadach wolontariatu</w:t>
            </w:r>
            <w:r w:rsidR="00B07832">
              <w:rPr>
                <w:rFonts w:eastAsia="ArialNarrow" w:cs="Times New Roman"/>
                <w:color w:val="000000"/>
                <w:sz w:val="22"/>
                <w:szCs w:val="22"/>
                <w:lang w:val="pl-PL"/>
              </w:rPr>
              <w:t>.</w:t>
            </w:r>
          </w:p>
          <w:p w:rsidR="006315B5" w:rsidRDefault="00073873" w:rsidP="00073873">
            <w:pPr>
              <w:autoSpaceDE w:val="0"/>
              <w:autoSpaceDN w:val="0"/>
              <w:adjustRightInd w:val="0"/>
              <w:spacing w:after="0" w:line="240" w:lineRule="auto"/>
              <w:rPr>
                <w:rFonts w:eastAsia="ArialNarrow" w:cs="Times New Roman"/>
                <w:color w:val="000000"/>
                <w:sz w:val="22"/>
                <w:szCs w:val="22"/>
                <w:lang w:val="pl-PL"/>
              </w:rPr>
            </w:pPr>
            <w:r w:rsidRPr="00073873">
              <w:rPr>
                <w:rFonts w:eastAsia="ArialNarrow" w:cs="Times New Roman"/>
                <w:color w:val="000000"/>
                <w:sz w:val="22"/>
                <w:szCs w:val="22"/>
                <w:lang w:val="pl-PL"/>
              </w:rPr>
              <w:t xml:space="preserve">Realizacja projektu „Trzeci wiek z jedynką na piątkę” </w:t>
            </w:r>
          </w:p>
          <w:p w:rsidR="006315B5" w:rsidRDefault="00073873" w:rsidP="00073873">
            <w:pPr>
              <w:autoSpaceDE w:val="0"/>
              <w:autoSpaceDN w:val="0"/>
              <w:adjustRightInd w:val="0"/>
              <w:spacing w:after="0" w:line="240" w:lineRule="auto"/>
              <w:rPr>
                <w:rFonts w:eastAsia="ArialNarrow" w:cs="Times New Roman"/>
                <w:color w:val="000000"/>
                <w:sz w:val="22"/>
                <w:szCs w:val="22"/>
                <w:lang w:val="pl-PL"/>
              </w:rPr>
            </w:pPr>
            <w:r w:rsidRPr="00073873">
              <w:rPr>
                <w:rFonts w:eastAsia="ArialNarrow" w:cs="Times New Roman"/>
                <w:color w:val="000000"/>
                <w:sz w:val="22"/>
                <w:szCs w:val="22"/>
                <w:lang w:val="pl-PL"/>
              </w:rPr>
              <w:t xml:space="preserve">w ramach projektu społecznego pt. „Uniwersytety Trzeciego Wieku dla społeczności”, program „Uniwersytety Trzeciego Wieku – Seniorzy </w:t>
            </w:r>
          </w:p>
          <w:p w:rsidR="006315B5" w:rsidRDefault="00073873" w:rsidP="00073873">
            <w:pPr>
              <w:autoSpaceDE w:val="0"/>
              <w:autoSpaceDN w:val="0"/>
              <w:adjustRightInd w:val="0"/>
              <w:spacing w:after="0" w:line="240" w:lineRule="auto"/>
              <w:rPr>
                <w:rFonts w:eastAsia="ArialNarrow" w:cs="Times New Roman"/>
                <w:color w:val="000000"/>
                <w:sz w:val="22"/>
                <w:szCs w:val="22"/>
                <w:lang w:val="pl-PL"/>
              </w:rPr>
            </w:pPr>
            <w:r w:rsidRPr="00073873">
              <w:rPr>
                <w:rFonts w:eastAsia="ArialNarrow" w:cs="Times New Roman"/>
                <w:color w:val="000000"/>
                <w:sz w:val="22"/>
                <w:szCs w:val="22"/>
                <w:lang w:val="pl-PL"/>
              </w:rPr>
              <w:t xml:space="preserve">w Akcji” Polsko-Amerykańskiej Fundacji Wolności, organizatorem jest  Towarzystwo Inicjatyw Twórczych „ę” z siedzibą </w:t>
            </w:r>
          </w:p>
          <w:p w:rsidR="00073873" w:rsidRPr="00073873" w:rsidRDefault="00073873" w:rsidP="00073873">
            <w:pPr>
              <w:autoSpaceDE w:val="0"/>
              <w:autoSpaceDN w:val="0"/>
              <w:adjustRightInd w:val="0"/>
              <w:spacing w:after="0" w:line="240" w:lineRule="auto"/>
              <w:rPr>
                <w:rFonts w:eastAsia="ArialNarrow" w:cs="Times New Roman"/>
                <w:color w:val="000000"/>
                <w:sz w:val="22"/>
                <w:szCs w:val="22"/>
                <w:lang w:val="pl-PL"/>
              </w:rPr>
            </w:pPr>
            <w:r w:rsidRPr="00073873">
              <w:rPr>
                <w:rFonts w:eastAsia="ArialNarrow" w:cs="Times New Roman"/>
                <w:color w:val="000000"/>
                <w:sz w:val="22"/>
                <w:szCs w:val="22"/>
                <w:lang w:val="pl-PL"/>
              </w:rPr>
              <w:t>w Warszawie</w:t>
            </w:r>
            <w:r w:rsidR="007B152F">
              <w:rPr>
                <w:rFonts w:eastAsia="ArialNarrow" w:cs="Times New Roman"/>
                <w:color w:val="000000"/>
                <w:sz w:val="22"/>
                <w:szCs w:val="22"/>
                <w:lang w:val="pl-PL"/>
              </w:rPr>
              <w:t>.</w:t>
            </w:r>
          </w:p>
          <w:p w:rsidR="00D433E3" w:rsidRDefault="00073873" w:rsidP="00073873">
            <w:pPr>
              <w:autoSpaceDE w:val="0"/>
              <w:autoSpaceDN w:val="0"/>
              <w:adjustRightInd w:val="0"/>
              <w:spacing w:after="0" w:line="240" w:lineRule="auto"/>
              <w:rPr>
                <w:rFonts w:eastAsia="ArialNarrow" w:cs="Times New Roman"/>
                <w:b/>
                <w:color w:val="000000"/>
                <w:sz w:val="22"/>
                <w:szCs w:val="22"/>
                <w:lang w:val="pl-PL"/>
              </w:rPr>
            </w:pPr>
            <w:r w:rsidRPr="00073873">
              <w:rPr>
                <w:rFonts w:eastAsia="ArialNarrow" w:cs="Times New Roman"/>
                <w:color w:val="000000"/>
                <w:sz w:val="22"/>
                <w:szCs w:val="22"/>
                <w:lang w:val="pl-PL"/>
              </w:rPr>
              <w:lastRenderedPageBreak/>
              <w:t>Realizacja spektaklu „Kamienie na szaniec” wg A. Kamińskiego – jak w p. II.2.6</w:t>
            </w:r>
            <w:r w:rsidR="008739D0">
              <w:rPr>
                <w:rFonts w:eastAsia="ArialNarrow" w:cs="Times New Roman"/>
                <w:color w:val="000000"/>
                <w:sz w:val="22"/>
                <w:szCs w:val="22"/>
                <w:lang w:val="pl-PL"/>
              </w:rPr>
              <w:t>.</w:t>
            </w:r>
            <w:r w:rsidR="00D433E3" w:rsidRPr="00D433E3">
              <w:rPr>
                <w:rFonts w:eastAsia="ArialNarrow" w:cs="Times New Roman"/>
                <w:b/>
                <w:color w:val="000000"/>
                <w:sz w:val="22"/>
                <w:szCs w:val="22"/>
                <w:lang w:val="pl-PL"/>
              </w:rPr>
              <w:t xml:space="preserve"> </w:t>
            </w:r>
            <w:r w:rsidR="00D433E3">
              <w:rPr>
                <w:rFonts w:eastAsia="ArialNarrow" w:cs="Times New Roman"/>
                <w:b/>
                <w:color w:val="000000"/>
                <w:sz w:val="22"/>
                <w:szCs w:val="22"/>
                <w:lang w:val="pl-PL"/>
              </w:rPr>
              <w:br/>
            </w:r>
          </w:p>
          <w:p w:rsidR="00073873" w:rsidRDefault="00D433E3" w:rsidP="00073873">
            <w:pPr>
              <w:autoSpaceDE w:val="0"/>
              <w:autoSpaceDN w:val="0"/>
              <w:adjustRightInd w:val="0"/>
              <w:spacing w:after="0" w:line="240" w:lineRule="auto"/>
              <w:rPr>
                <w:rFonts w:eastAsia="ArialNarrow" w:cs="Times New Roman"/>
                <w:b/>
                <w:color w:val="000000"/>
                <w:sz w:val="22"/>
                <w:szCs w:val="22"/>
                <w:lang w:val="pl-PL"/>
              </w:rPr>
            </w:pPr>
            <w:r w:rsidRPr="00D433E3">
              <w:rPr>
                <w:rFonts w:eastAsia="ArialNarrow" w:cs="Times New Roman"/>
                <w:b/>
                <w:color w:val="000000"/>
                <w:sz w:val="22"/>
                <w:szCs w:val="22"/>
                <w:lang w:val="pl-PL"/>
              </w:rPr>
              <w:t>UM ALWERNIA</w:t>
            </w:r>
          </w:p>
          <w:p w:rsidR="00D433E3" w:rsidRPr="005F4F99" w:rsidRDefault="00D433E3" w:rsidP="00073873">
            <w:pPr>
              <w:autoSpaceDE w:val="0"/>
              <w:autoSpaceDN w:val="0"/>
              <w:adjustRightInd w:val="0"/>
              <w:spacing w:after="0" w:line="240" w:lineRule="auto"/>
              <w:rPr>
                <w:rFonts w:eastAsia="ArialNarrow" w:cs="Times New Roman"/>
                <w:color w:val="000000"/>
                <w:sz w:val="22"/>
                <w:szCs w:val="22"/>
                <w:lang w:val="pl-PL"/>
              </w:rPr>
            </w:pPr>
            <w:r w:rsidRPr="00D433E3">
              <w:rPr>
                <w:rFonts w:eastAsia="ArialNarrow" w:cs="Times New Roman"/>
                <w:color w:val="000000"/>
                <w:sz w:val="22"/>
                <w:szCs w:val="22"/>
                <w:lang w:val="pl-PL"/>
              </w:rPr>
              <w:t>Realizacja programu Ośrodka Wsparcia Osób w podeszłym wieku w integracji z młodzieżą. Corocznie przy wsparciu finansowym Wojewody Małopolskiego.</w:t>
            </w:r>
          </w:p>
        </w:tc>
      </w:tr>
      <w:tr w:rsidR="00AE4EED" w:rsidRPr="00D64A4F" w:rsidTr="002442FE">
        <w:tc>
          <w:tcPr>
            <w:tcW w:w="5382" w:type="dxa"/>
          </w:tcPr>
          <w:p w:rsidR="00AE4EED" w:rsidRPr="00C9431B" w:rsidRDefault="00AE4EED" w:rsidP="007D45B7">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lastRenderedPageBreak/>
              <w:t>OPIS POWSTAŁYCH TRUDNOŚCI REALIZACYJNYCH</w:t>
            </w:r>
          </w:p>
          <w:p w:rsidR="00AE4EED" w:rsidRPr="00C9431B" w:rsidRDefault="00AE4EED" w:rsidP="007D45B7">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t>(m.in.: problemy powstałe na etapie realizacji, opóźnienia i ich przyczyny, środki podjęte w celu przezwyciężenia trudności</w:t>
            </w:r>
            <w:r w:rsidR="00F1621C">
              <w:rPr>
                <w:rFonts w:eastAsia="ArialNarrow" w:cs="Times New Roman"/>
                <w:color w:val="000000"/>
                <w:sz w:val="20"/>
                <w:szCs w:val="20"/>
                <w:lang w:val="pl-PL"/>
              </w:rPr>
              <w:t xml:space="preserve">, rekomendacje dotyczące zmian </w:t>
            </w:r>
            <w:r w:rsidRPr="00C9431B">
              <w:rPr>
                <w:rFonts w:eastAsia="ArialNarrow" w:cs="Times New Roman"/>
                <w:color w:val="000000"/>
                <w:sz w:val="20"/>
                <w:szCs w:val="20"/>
                <w:lang w:val="pl-PL"/>
              </w:rPr>
              <w:t>w realizacji kierunku interwencji, możliwe usprawnienia)</w:t>
            </w:r>
          </w:p>
        </w:tc>
        <w:tc>
          <w:tcPr>
            <w:tcW w:w="3402" w:type="dxa"/>
          </w:tcPr>
          <w:p w:rsidR="00AE4EED" w:rsidRPr="005F4F99" w:rsidRDefault="00D8508C" w:rsidP="00D8508C">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c>
          <w:tcPr>
            <w:tcW w:w="2551" w:type="dxa"/>
          </w:tcPr>
          <w:p w:rsidR="00AE4EED" w:rsidRPr="005F4F99" w:rsidRDefault="00D8508C" w:rsidP="00D8508C">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c>
          <w:tcPr>
            <w:tcW w:w="2993" w:type="dxa"/>
          </w:tcPr>
          <w:p w:rsidR="00AE4EED" w:rsidRPr="005F4F99" w:rsidRDefault="00D8508C" w:rsidP="00D8508C">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r>
      <w:tr w:rsidR="00AE4EED" w:rsidRPr="00D64A4F" w:rsidTr="002442FE">
        <w:tc>
          <w:tcPr>
            <w:tcW w:w="5382" w:type="dxa"/>
          </w:tcPr>
          <w:p w:rsidR="00AE4EED" w:rsidRPr="00C9431B" w:rsidRDefault="00AE4EED" w:rsidP="007D45B7">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t>OPIS ŹRÓDEŁ FINANSOWANIA (wielkość środków finansowych wydatkowanych na realizację kierunku interwencji w danym roku, w podziale na źródła finansowania)</w:t>
            </w:r>
          </w:p>
          <w:p w:rsidR="00AE4EED" w:rsidRPr="00C9431B" w:rsidRDefault="00AE4EED" w:rsidP="007D45B7">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t xml:space="preserve">Budżet Powiatu                              (kwota w zł) </w:t>
            </w:r>
          </w:p>
          <w:p w:rsidR="00AE4EED" w:rsidRPr="00C9431B" w:rsidRDefault="00AE4EED" w:rsidP="007D45B7">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t>Budżet jednostki realizującej       (kwota w zł)</w:t>
            </w:r>
          </w:p>
          <w:p w:rsidR="00AE4EED" w:rsidRPr="00C9431B" w:rsidRDefault="00AE4EED" w:rsidP="007D45B7">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t xml:space="preserve">Budżet ................................         (kwota w zł)   </w:t>
            </w:r>
          </w:p>
          <w:p w:rsidR="00AE4EED" w:rsidRPr="005C4145" w:rsidRDefault="00AE4EED" w:rsidP="007D45B7">
            <w:pPr>
              <w:autoSpaceDE w:val="0"/>
              <w:autoSpaceDN w:val="0"/>
              <w:adjustRightInd w:val="0"/>
              <w:spacing w:after="0" w:line="240" w:lineRule="auto"/>
              <w:rPr>
                <w:rFonts w:eastAsia="ArialNarrow" w:cs="Times New Roman"/>
                <w:color w:val="000000"/>
                <w:sz w:val="20"/>
                <w:szCs w:val="20"/>
                <w:lang w:val="pl-PL"/>
              </w:rPr>
            </w:pPr>
            <w:r w:rsidRPr="005C4145">
              <w:rPr>
                <w:rFonts w:eastAsia="ArialNarrow" w:cs="Times New Roman"/>
                <w:color w:val="000000"/>
                <w:sz w:val="20"/>
                <w:szCs w:val="20"/>
                <w:lang w:val="pl-PL"/>
              </w:rPr>
              <w:t xml:space="preserve">Ogółem :                                          (kwota w zł)                   </w:t>
            </w:r>
          </w:p>
        </w:tc>
        <w:tc>
          <w:tcPr>
            <w:tcW w:w="3402" w:type="dxa"/>
          </w:tcPr>
          <w:p w:rsidR="00AE4EED" w:rsidRPr="00073873" w:rsidRDefault="008739D0" w:rsidP="007D45B7">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UTW CHRZANÓW</w:t>
            </w:r>
          </w:p>
          <w:p w:rsidR="00D433E3" w:rsidRPr="009203BC" w:rsidRDefault="00073873" w:rsidP="00073873">
            <w:pPr>
              <w:autoSpaceDE w:val="0"/>
              <w:autoSpaceDN w:val="0"/>
              <w:adjustRightInd w:val="0"/>
              <w:spacing w:after="0" w:line="240" w:lineRule="auto"/>
              <w:rPr>
                <w:rFonts w:eastAsia="ArialNarrow" w:cs="Times New Roman"/>
                <w:color w:val="000000"/>
                <w:sz w:val="22"/>
                <w:szCs w:val="22"/>
                <w:lang w:val="pl-PL"/>
              </w:rPr>
            </w:pPr>
            <w:r w:rsidRPr="005F4F99">
              <w:rPr>
                <w:rFonts w:eastAsia="ArialNarrow" w:cs="Times New Roman"/>
                <w:color w:val="000000"/>
                <w:sz w:val="22"/>
                <w:szCs w:val="22"/>
                <w:lang w:val="pl-PL"/>
              </w:rPr>
              <w:t xml:space="preserve">Budżet </w:t>
            </w:r>
            <w:r w:rsidR="00D32F63">
              <w:rPr>
                <w:rFonts w:eastAsia="ArialNarrow" w:cs="Times New Roman"/>
                <w:color w:val="000000"/>
                <w:sz w:val="22"/>
                <w:szCs w:val="22"/>
                <w:lang w:val="pl-PL"/>
              </w:rPr>
              <w:t xml:space="preserve">Gminy  </w:t>
            </w:r>
            <w:r w:rsidR="00245828">
              <w:rPr>
                <w:rFonts w:eastAsia="ArialNarrow" w:cs="Times New Roman"/>
                <w:color w:val="000000"/>
                <w:sz w:val="22"/>
                <w:szCs w:val="22"/>
                <w:lang w:val="pl-PL"/>
              </w:rPr>
              <w:t xml:space="preserve">- 1 </w:t>
            </w:r>
            <w:r>
              <w:rPr>
                <w:rFonts w:eastAsia="ArialNarrow" w:cs="Times New Roman"/>
                <w:color w:val="000000"/>
                <w:sz w:val="22"/>
                <w:szCs w:val="22"/>
                <w:lang w:val="pl-PL"/>
              </w:rPr>
              <w:t>500 zł</w:t>
            </w:r>
          </w:p>
          <w:p w:rsidR="00073873" w:rsidRDefault="00073873" w:rsidP="00073873">
            <w:pPr>
              <w:autoSpaceDE w:val="0"/>
              <w:autoSpaceDN w:val="0"/>
              <w:adjustRightInd w:val="0"/>
              <w:spacing w:after="0" w:line="240" w:lineRule="auto"/>
              <w:rPr>
                <w:rFonts w:eastAsia="ArialNarrow" w:cs="Times New Roman"/>
                <w:color w:val="000000"/>
                <w:sz w:val="22"/>
                <w:szCs w:val="22"/>
                <w:lang w:val="pl-PL"/>
              </w:rPr>
            </w:pPr>
            <w:r w:rsidRPr="005F4F99">
              <w:rPr>
                <w:rFonts w:eastAsia="ArialNarrow" w:cs="Times New Roman"/>
                <w:color w:val="000000"/>
                <w:sz w:val="22"/>
                <w:szCs w:val="22"/>
                <w:lang w:val="pl-PL"/>
              </w:rPr>
              <w:t xml:space="preserve">Budżet </w:t>
            </w:r>
            <w:r w:rsidR="008739D0">
              <w:rPr>
                <w:rFonts w:eastAsia="ArialNarrow" w:cs="Times New Roman"/>
                <w:color w:val="000000"/>
                <w:sz w:val="22"/>
                <w:szCs w:val="22"/>
                <w:lang w:val="pl-PL"/>
              </w:rPr>
              <w:t>Urzędu Marszałkowskiego -</w:t>
            </w:r>
            <w:r>
              <w:rPr>
                <w:rFonts w:eastAsia="ArialNarrow" w:cs="Times New Roman"/>
                <w:color w:val="000000"/>
                <w:sz w:val="22"/>
                <w:szCs w:val="22"/>
                <w:lang w:val="pl-PL"/>
              </w:rPr>
              <w:t xml:space="preserve"> 16 000 zł</w:t>
            </w:r>
          </w:p>
          <w:p w:rsidR="00073873" w:rsidRPr="005F4F99" w:rsidRDefault="00073873" w:rsidP="00073873">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Fundusz</w:t>
            </w:r>
            <w:r w:rsidR="005A7D86">
              <w:rPr>
                <w:rFonts w:eastAsia="ArialNarrow" w:cs="Times New Roman"/>
                <w:color w:val="000000"/>
                <w:sz w:val="22"/>
                <w:szCs w:val="22"/>
                <w:lang w:val="pl-PL"/>
              </w:rPr>
              <w:t xml:space="preserve">e FIO Małopolska Lokalnie - </w:t>
            </w:r>
            <w:r>
              <w:rPr>
                <w:rFonts w:eastAsia="ArialNarrow" w:cs="Times New Roman"/>
                <w:color w:val="000000"/>
                <w:sz w:val="22"/>
                <w:szCs w:val="22"/>
                <w:lang w:val="pl-PL"/>
              </w:rPr>
              <w:t xml:space="preserve">5 000 zł                      </w:t>
            </w:r>
          </w:p>
          <w:p w:rsidR="00D433E3" w:rsidRPr="008739D0" w:rsidRDefault="00073873" w:rsidP="00073873">
            <w:pPr>
              <w:autoSpaceDE w:val="0"/>
              <w:autoSpaceDN w:val="0"/>
              <w:adjustRightInd w:val="0"/>
              <w:spacing w:after="0" w:line="240" w:lineRule="auto"/>
              <w:rPr>
                <w:rFonts w:eastAsia="ArialNarrow" w:cs="Times New Roman"/>
                <w:sz w:val="22"/>
                <w:szCs w:val="22"/>
                <w:lang w:val="pl-PL"/>
              </w:rPr>
            </w:pPr>
            <w:r w:rsidRPr="008739D0">
              <w:rPr>
                <w:rFonts w:eastAsia="ArialNarrow" w:cs="Times New Roman"/>
                <w:color w:val="000000"/>
                <w:sz w:val="22"/>
                <w:szCs w:val="22"/>
                <w:lang w:val="pl-PL"/>
              </w:rPr>
              <w:t>Ogółem</w:t>
            </w:r>
            <w:r w:rsidR="00BC3C9D" w:rsidRPr="008739D0">
              <w:rPr>
                <w:rFonts w:eastAsia="ArialNarrow" w:cs="Times New Roman"/>
                <w:sz w:val="22"/>
                <w:szCs w:val="22"/>
                <w:lang w:val="pl-PL"/>
              </w:rPr>
              <w:t xml:space="preserve">: </w:t>
            </w:r>
            <w:r w:rsidR="00245828">
              <w:rPr>
                <w:rFonts w:eastAsia="ArialNarrow" w:cs="Times New Roman"/>
                <w:sz w:val="22"/>
                <w:szCs w:val="22"/>
                <w:lang w:val="pl-PL"/>
              </w:rPr>
              <w:t xml:space="preserve">22 </w:t>
            </w:r>
            <w:r w:rsidRPr="008739D0">
              <w:rPr>
                <w:rFonts w:eastAsia="ArialNarrow" w:cs="Times New Roman"/>
                <w:sz w:val="22"/>
                <w:szCs w:val="22"/>
                <w:lang w:val="pl-PL"/>
              </w:rPr>
              <w:t>500 zł</w:t>
            </w:r>
          </w:p>
          <w:p w:rsidR="00D433E3" w:rsidRDefault="00D433E3" w:rsidP="00073873">
            <w:pPr>
              <w:autoSpaceDE w:val="0"/>
              <w:autoSpaceDN w:val="0"/>
              <w:adjustRightInd w:val="0"/>
              <w:spacing w:after="0" w:line="240" w:lineRule="auto"/>
              <w:rPr>
                <w:rFonts w:eastAsia="ArialNarrow" w:cs="Times New Roman"/>
                <w:b/>
                <w:sz w:val="22"/>
                <w:szCs w:val="22"/>
                <w:lang w:val="pl-PL"/>
              </w:rPr>
            </w:pPr>
          </w:p>
          <w:p w:rsidR="00D433E3" w:rsidRDefault="00AB27F9" w:rsidP="00073873">
            <w:pPr>
              <w:autoSpaceDE w:val="0"/>
              <w:autoSpaceDN w:val="0"/>
              <w:adjustRightInd w:val="0"/>
              <w:spacing w:after="0" w:line="240" w:lineRule="auto"/>
              <w:rPr>
                <w:rFonts w:eastAsia="ArialNarrow" w:cs="Times New Roman"/>
                <w:b/>
                <w:sz w:val="22"/>
                <w:szCs w:val="22"/>
                <w:lang w:val="pl-PL"/>
              </w:rPr>
            </w:pPr>
            <w:r>
              <w:rPr>
                <w:rFonts w:eastAsia="ArialNarrow" w:cs="Times New Roman"/>
                <w:b/>
                <w:sz w:val="22"/>
                <w:szCs w:val="22"/>
                <w:lang w:val="pl-PL"/>
              </w:rPr>
              <w:t>UM ALWERNIA</w:t>
            </w:r>
            <w:r w:rsidR="00073873" w:rsidRPr="009203BC">
              <w:rPr>
                <w:rFonts w:eastAsia="ArialNarrow" w:cs="Times New Roman"/>
                <w:b/>
                <w:sz w:val="22"/>
                <w:szCs w:val="22"/>
                <w:lang w:val="pl-PL"/>
              </w:rPr>
              <w:t xml:space="preserve"> </w:t>
            </w:r>
          </w:p>
          <w:p w:rsidR="00D433E3" w:rsidRDefault="00D433E3" w:rsidP="00D433E3">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 xml:space="preserve">Budżet Państwa + budżet Gminy Alwernia. </w:t>
            </w:r>
          </w:p>
          <w:p w:rsidR="00073873" w:rsidRPr="005F4F99" w:rsidRDefault="00D433E3" w:rsidP="00D433E3">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63 720,00</w:t>
            </w:r>
            <w:r w:rsidR="00B01257" w:rsidRPr="00B01257">
              <w:rPr>
                <w:rFonts w:eastAsia="ArialNarrow" w:cs="Times New Roman"/>
                <w:color w:val="000000"/>
                <w:sz w:val="22"/>
                <w:szCs w:val="22"/>
                <w:lang w:val="pl-PL"/>
              </w:rPr>
              <w:t xml:space="preserve"> </w:t>
            </w:r>
            <w:r w:rsidR="00B01257" w:rsidRPr="00B01257">
              <w:rPr>
                <w:rFonts w:eastAsia="ArialNarrow" w:cs="Times New Roman"/>
                <w:sz w:val="22"/>
                <w:szCs w:val="22"/>
                <w:lang w:val="pl-PL"/>
              </w:rPr>
              <w:t>zł</w:t>
            </w:r>
            <w:r w:rsidR="00073873" w:rsidRPr="009203BC">
              <w:rPr>
                <w:rFonts w:eastAsia="ArialNarrow" w:cs="Times New Roman"/>
                <w:b/>
                <w:sz w:val="22"/>
                <w:szCs w:val="22"/>
                <w:lang w:val="pl-PL"/>
              </w:rPr>
              <w:t xml:space="preserve">               </w:t>
            </w:r>
          </w:p>
        </w:tc>
        <w:tc>
          <w:tcPr>
            <w:tcW w:w="2551" w:type="dxa"/>
          </w:tcPr>
          <w:p w:rsidR="00073873" w:rsidRPr="00073873" w:rsidRDefault="008739D0" w:rsidP="00073873">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UTW CHRZANÓW</w:t>
            </w:r>
          </w:p>
          <w:p w:rsidR="00073873" w:rsidRPr="00073873" w:rsidRDefault="00073873" w:rsidP="00073873">
            <w:pPr>
              <w:autoSpaceDE w:val="0"/>
              <w:autoSpaceDN w:val="0"/>
              <w:adjustRightInd w:val="0"/>
              <w:spacing w:after="0" w:line="240" w:lineRule="auto"/>
              <w:rPr>
                <w:rFonts w:eastAsia="ArialNarrow" w:cs="Times New Roman"/>
                <w:color w:val="000000"/>
                <w:sz w:val="22"/>
                <w:szCs w:val="22"/>
                <w:lang w:val="pl-PL"/>
              </w:rPr>
            </w:pPr>
            <w:r w:rsidRPr="00073873">
              <w:rPr>
                <w:rFonts w:eastAsia="ArialNarrow" w:cs="Times New Roman"/>
                <w:color w:val="000000"/>
                <w:sz w:val="22"/>
                <w:szCs w:val="22"/>
                <w:lang w:val="pl-PL"/>
              </w:rPr>
              <w:t>Budżet</w:t>
            </w:r>
            <w:r w:rsidR="00245828">
              <w:rPr>
                <w:rFonts w:eastAsia="ArialNarrow" w:cs="Times New Roman"/>
                <w:color w:val="000000"/>
                <w:sz w:val="22"/>
                <w:szCs w:val="22"/>
                <w:lang w:val="pl-PL"/>
              </w:rPr>
              <w:t xml:space="preserve"> jednostki realizującej  -   18 </w:t>
            </w:r>
            <w:r w:rsidRPr="00073873">
              <w:rPr>
                <w:rFonts w:eastAsia="ArialNarrow" w:cs="Times New Roman"/>
                <w:color w:val="000000"/>
                <w:sz w:val="22"/>
                <w:szCs w:val="22"/>
                <w:lang w:val="pl-PL"/>
              </w:rPr>
              <w:t>200 zł</w:t>
            </w:r>
          </w:p>
          <w:p w:rsidR="004D49B5" w:rsidRDefault="00BC3C9D" w:rsidP="004D49B5">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 xml:space="preserve">Ogółem: </w:t>
            </w:r>
            <w:r w:rsidR="003D758C">
              <w:rPr>
                <w:rFonts w:eastAsia="ArialNarrow" w:cs="Times New Roman"/>
                <w:color w:val="000000"/>
                <w:sz w:val="22"/>
                <w:szCs w:val="22"/>
                <w:lang w:val="pl-PL"/>
              </w:rPr>
              <w:t>1</w:t>
            </w:r>
            <w:r w:rsidR="00245828">
              <w:rPr>
                <w:rFonts w:eastAsia="ArialNarrow" w:cs="Times New Roman"/>
                <w:color w:val="000000"/>
                <w:sz w:val="22"/>
                <w:szCs w:val="22"/>
                <w:lang w:val="pl-PL"/>
              </w:rPr>
              <w:t xml:space="preserve">8 </w:t>
            </w:r>
            <w:r w:rsidR="00073873" w:rsidRPr="00073873">
              <w:rPr>
                <w:rFonts w:eastAsia="ArialNarrow" w:cs="Times New Roman"/>
                <w:color w:val="000000"/>
                <w:sz w:val="22"/>
                <w:szCs w:val="22"/>
                <w:lang w:val="pl-PL"/>
              </w:rPr>
              <w:t xml:space="preserve">200 zł        </w:t>
            </w:r>
          </w:p>
          <w:p w:rsidR="004D49B5" w:rsidRDefault="004D49B5" w:rsidP="004D49B5">
            <w:pPr>
              <w:autoSpaceDE w:val="0"/>
              <w:autoSpaceDN w:val="0"/>
              <w:adjustRightInd w:val="0"/>
              <w:spacing w:after="0" w:line="240" w:lineRule="auto"/>
              <w:rPr>
                <w:rFonts w:eastAsia="ArialNarrow" w:cs="Times New Roman"/>
                <w:color w:val="000000"/>
                <w:sz w:val="22"/>
                <w:szCs w:val="22"/>
                <w:lang w:val="pl-PL"/>
              </w:rPr>
            </w:pPr>
          </w:p>
          <w:p w:rsidR="00AE4EED" w:rsidRPr="005F4F99" w:rsidRDefault="00AB27F9" w:rsidP="004D49B5">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b/>
                <w:sz w:val="22"/>
                <w:szCs w:val="22"/>
                <w:lang w:val="pl-PL"/>
              </w:rPr>
              <w:t>UM ALWERNIA</w:t>
            </w:r>
            <w:r w:rsidR="00D433E3" w:rsidRPr="009203BC">
              <w:rPr>
                <w:rFonts w:eastAsia="ArialNarrow" w:cs="Times New Roman"/>
                <w:b/>
                <w:sz w:val="22"/>
                <w:szCs w:val="22"/>
                <w:lang w:val="pl-PL"/>
              </w:rPr>
              <w:t xml:space="preserve">    </w:t>
            </w:r>
            <w:r w:rsidR="00D433E3">
              <w:rPr>
                <w:rFonts w:eastAsia="ArialNarrow" w:cs="Times New Roman"/>
                <w:b/>
                <w:sz w:val="22"/>
                <w:szCs w:val="22"/>
                <w:lang w:val="pl-PL"/>
              </w:rPr>
              <w:br/>
            </w:r>
            <w:r w:rsidR="00D433E3" w:rsidRPr="00E552FD">
              <w:rPr>
                <w:rFonts w:eastAsia="ArialNarrow" w:cs="Times New Roman"/>
                <w:color w:val="000000"/>
                <w:sz w:val="22"/>
                <w:szCs w:val="22"/>
                <w:lang w:val="pl-PL"/>
              </w:rPr>
              <w:t xml:space="preserve">Budżet </w:t>
            </w:r>
            <w:r w:rsidR="008739D0">
              <w:rPr>
                <w:rFonts w:eastAsia="ArialNarrow" w:cs="Times New Roman"/>
                <w:color w:val="000000"/>
                <w:sz w:val="22"/>
                <w:szCs w:val="22"/>
                <w:lang w:val="pl-PL"/>
              </w:rPr>
              <w:t xml:space="preserve">Państwa + budżet Gminy Alwernia </w:t>
            </w:r>
            <w:r w:rsidR="00D433E3">
              <w:rPr>
                <w:rFonts w:eastAsia="ArialNarrow" w:cs="Times New Roman"/>
                <w:color w:val="000000"/>
                <w:sz w:val="22"/>
                <w:szCs w:val="22"/>
                <w:lang w:val="pl-PL"/>
              </w:rPr>
              <w:t>63 720,00</w:t>
            </w:r>
            <w:r w:rsidR="00B01257">
              <w:rPr>
                <w:rFonts w:eastAsia="ArialNarrow" w:cs="Times New Roman"/>
                <w:b/>
                <w:sz w:val="22"/>
                <w:szCs w:val="22"/>
                <w:lang w:val="pl-PL"/>
              </w:rPr>
              <w:t xml:space="preserve"> </w:t>
            </w:r>
            <w:r w:rsidR="00B01257" w:rsidRPr="00B01257">
              <w:rPr>
                <w:rFonts w:eastAsia="ArialNarrow" w:cs="Times New Roman"/>
                <w:sz w:val="22"/>
                <w:szCs w:val="22"/>
                <w:lang w:val="pl-PL"/>
              </w:rPr>
              <w:t>zł</w:t>
            </w:r>
            <w:r w:rsidR="00B01257" w:rsidRPr="009203BC">
              <w:rPr>
                <w:rFonts w:eastAsia="ArialNarrow" w:cs="Times New Roman"/>
                <w:b/>
                <w:sz w:val="22"/>
                <w:szCs w:val="22"/>
                <w:lang w:val="pl-PL"/>
              </w:rPr>
              <w:t xml:space="preserve">               </w:t>
            </w:r>
            <w:r w:rsidR="00D433E3" w:rsidRPr="009203BC">
              <w:rPr>
                <w:rFonts w:eastAsia="ArialNarrow" w:cs="Times New Roman"/>
                <w:b/>
                <w:sz w:val="22"/>
                <w:szCs w:val="22"/>
                <w:lang w:val="pl-PL"/>
              </w:rPr>
              <w:t xml:space="preserve">         </w:t>
            </w:r>
            <w:r w:rsidR="00073873" w:rsidRPr="00073873">
              <w:rPr>
                <w:rFonts w:eastAsia="ArialNarrow" w:cs="Times New Roman"/>
                <w:color w:val="000000"/>
                <w:sz w:val="22"/>
                <w:szCs w:val="22"/>
                <w:lang w:val="pl-PL"/>
              </w:rPr>
              <w:t xml:space="preserve">          </w:t>
            </w:r>
          </w:p>
        </w:tc>
        <w:tc>
          <w:tcPr>
            <w:tcW w:w="2993" w:type="dxa"/>
          </w:tcPr>
          <w:p w:rsidR="00AE4EED" w:rsidRPr="00073873" w:rsidRDefault="008739D0" w:rsidP="003D758C">
            <w:pPr>
              <w:spacing w:after="60" w:line="22" w:lineRule="atLeast"/>
              <w:rPr>
                <w:rFonts w:eastAsia="ArialNarrow" w:cs="Times New Roman"/>
                <w:b/>
                <w:color w:val="000000"/>
                <w:sz w:val="22"/>
                <w:szCs w:val="22"/>
                <w:lang w:val="pl-PL"/>
              </w:rPr>
            </w:pPr>
            <w:r>
              <w:rPr>
                <w:rFonts w:eastAsia="ArialNarrow" w:cs="Times New Roman"/>
                <w:b/>
                <w:color w:val="000000"/>
                <w:sz w:val="22"/>
                <w:szCs w:val="22"/>
                <w:lang w:val="pl-PL"/>
              </w:rPr>
              <w:t>UTW CHRZANÓW</w:t>
            </w:r>
          </w:p>
          <w:p w:rsidR="00073873" w:rsidRPr="00FD5B21" w:rsidRDefault="00073873" w:rsidP="003D758C">
            <w:pPr>
              <w:autoSpaceDE w:val="0"/>
              <w:autoSpaceDN w:val="0"/>
              <w:adjustRightInd w:val="0"/>
              <w:spacing w:after="0" w:line="240" w:lineRule="auto"/>
              <w:rPr>
                <w:rFonts w:eastAsia="ArialNarrow" w:cs="Times New Roman"/>
                <w:color w:val="000000"/>
                <w:sz w:val="22"/>
                <w:szCs w:val="22"/>
                <w:lang w:val="pl-PL"/>
              </w:rPr>
            </w:pPr>
            <w:r w:rsidRPr="005F4F99">
              <w:rPr>
                <w:rFonts w:eastAsia="ArialNarrow" w:cs="Times New Roman"/>
                <w:color w:val="000000"/>
                <w:sz w:val="22"/>
                <w:szCs w:val="22"/>
                <w:lang w:val="pl-PL"/>
              </w:rPr>
              <w:t xml:space="preserve">Budżet </w:t>
            </w:r>
            <w:r>
              <w:rPr>
                <w:rFonts w:eastAsia="ArialNarrow" w:cs="Times New Roman"/>
                <w:color w:val="000000"/>
                <w:sz w:val="22"/>
                <w:szCs w:val="22"/>
                <w:lang w:val="pl-PL"/>
              </w:rPr>
              <w:t xml:space="preserve">Towarzystwo „ę”  –  </w:t>
            </w:r>
            <w:r w:rsidR="00245828">
              <w:rPr>
                <w:rFonts w:eastAsia="ArialNarrow" w:cs="Times New Roman"/>
                <w:color w:val="000000"/>
                <w:sz w:val="22"/>
                <w:szCs w:val="22"/>
                <w:lang w:val="pl-PL"/>
              </w:rPr>
              <w:br/>
            </w:r>
            <w:r>
              <w:rPr>
                <w:rFonts w:eastAsia="ArialNarrow" w:cs="Times New Roman"/>
                <w:color w:val="000000"/>
                <w:sz w:val="22"/>
                <w:szCs w:val="22"/>
                <w:lang w:val="pl-PL"/>
              </w:rPr>
              <w:t xml:space="preserve">1 800 zł </w:t>
            </w:r>
          </w:p>
          <w:p w:rsidR="00D433E3" w:rsidRPr="008739D0" w:rsidRDefault="00073873" w:rsidP="003D758C">
            <w:pPr>
              <w:spacing w:after="60" w:line="22" w:lineRule="atLeast"/>
              <w:rPr>
                <w:rFonts w:eastAsia="ArialNarrow" w:cs="Times New Roman"/>
                <w:sz w:val="22"/>
                <w:szCs w:val="22"/>
                <w:lang w:val="pl-PL"/>
              </w:rPr>
            </w:pPr>
            <w:r w:rsidRPr="008739D0">
              <w:rPr>
                <w:rFonts w:eastAsia="ArialNarrow" w:cs="Times New Roman"/>
                <w:color w:val="000000"/>
                <w:sz w:val="22"/>
                <w:szCs w:val="22"/>
                <w:lang w:val="pl-PL"/>
              </w:rPr>
              <w:t>Ogółem:</w:t>
            </w:r>
            <w:r w:rsidR="00BC3C9D" w:rsidRPr="008739D0">
              <w:rPr>
                <w:rFonts w:eastAsia="ArialNarrow" w:cs="Times New Roman"/>
                <w:color w:val="FF0000"/>
                <w:sz w:val="22"/>
                <w:szCs w:val="22"/>
                <w:lang w:val="pl-PL"/>
              </w:rPr>
              <w:t xml:space="preserve"> </w:t>
            </w:r>
            <w:r w:rsidR="00245828">
              <w:rPr>
                <w:rFonts w:eastAsia="ArialNarrow" w:cs="Times New Roman"/>
                <w:sz w:val="22"/>
                <w:szCs w:val="22"/>
                <w:lang w:val="pl-PL"/>
              </w:rPr>
              <w:t xml:space="preserve">1 </w:t>
            </w:r>
            <w:r w:rsidRPr="008739D0">
              <w:rPr>
                <w:rFonts w:eastAsia="ArialNarrow" w:cs="Times New Roman"/>
                <w:sz w:val="22"/>
                <w:szCs w:val="22"/>
                <w:lang w:val="pl-PL"/>
              </w:rPr>
              <w:t xml:space="preserve">800 zł       </w:t>
            </w:r>
          </w:p>
          <w:p w:rsidR="004D49B5" w:rsidRDefault="004D49B5" w:rsidP="003D758C">
            <w:pPr>
              <w:spacing w:after="60" w:line="22" w:lineRule="atLeast"/>
              <w:rPr>
                <w:rFonts w:eastAsia="ArialNarrow" w:cs="Times New Roman"/>
                <w:b/>
                <w:sz w:val="22"/>
                <w:szCs w:val="22"/>
                <w:lang w:val="pl-PL"/>
              </w:rPr>
            </w:pPr>
          </w:p>
          <w:p w:rsidR="00073873" w:rsidRPr="005F4F99" w:rsidRDefault="008739D0" w:rsidP="003D758C">
            <w:pPr>
              <w:spacing w:after="60" w:line="22" w:lineRule="atLeast"/>
              <w:rPr>
                <w:rFonts w:eastAsia="ArialNarrow" w:cs="Times New Roman"/>
                <w:color w:val="000000"/>
                <w:sz w:val="22"/>
                <w:szCs w:val="22"/>
                <w:lang w:val="pl-PL"/>
              </w:rPr>
            </w:pPr>
            <w:r>
              <w:rPr>
                <w:rFonts w:eastAsia="ArialNarrow" w:cs="Times New Roman"/>
                <w:b/>
                <w:sz w:val="22"/>
                <w:szCs w:val="22"/>
                <w:lang w:val="pl-PL"/>
              </w:rPr>
              <w:t>UM ALWERNIA</w:t>
            </w:r>
            <w:r w:rsidR="00D433E3" w:rsidRPr="009203BC">
              <w:rPr>
                <w:rFonts w:eastAsia="ArialNarrow" w:cs="Times New Roman"/>
                <w:b/>
                <w:sz w:val="22"/>
                <w:szCs w:val="22"/>
                <w:lang w:val="pl-PL"/>
              </w:rPr>
              <w:t xml:space="preserve">                 </w:t>
            </w:r>
            <w:r w:rsidR="00073873" w:rsidRPr="009203BC">
              <w:rPr>
                <w:rFonts w:eastAsia="ArialNarrow" w:cs="Times New Roman"/>
                <w:b/>
                <w:sz w:val="22"/>
                <w:szCs w:val="22"/>
                <w:lang w:val="pl-PL"/>
              </w:rPr>
              <w:t xml:space="preserve">            </w:t>
            </w:r>
          </w:p>
          <w:p w:rsidR="00AE4EED" w:rsidRPr="005F4F99" w:rsidRDefault="00D433E3" w:rsidP="00982603">
            <w:pPr>
              <w:spacing w:line="240" w:lineRule="auto"/>
              <w:rPr>
                <w:rFonts w:eastAsia="ArialNarrow" w:cs="Times New Roman"/>
                <w:color w:val="000000"/>
                <w:sz w:val="22"/>
                <w:szCs w:val="22"/>
                <w:lang w:val="pl-PL"/>
              </w:rPr>
            </w:pPr>
            <w:r w:rsidRPr="00E552FD">
              <w:rPr>
                <w:rFonts w:eastAsia="ArialNarrow" w:cs="Times New Roman"/>
                <w:color w:val="000000"/>
                <w:sz w:val="22"/>
                <w:szCs w:val="22"/>
                <w:lang w:val="pl-PL"/>
              </w:rPr>
              <w:t>Budżet Państwa + budżet Gminy Alwernia.</w:t>
            </w:r>
            <w:r w:rsidR="00982603">
              <w:rPr>
                <w:rFonts w:eastAsia="ArialNarrow" w:cs="Times New Roman"/>
                <w:color w:val="000000"/>
                <w:sz w:val="22"/>
                <w:szCs w:val="22"/>
                <w:lang w:val="pl-PL"/>
              </w:rPr>
              <w:t xml:space="preserve"> </w:t>
            </w:r>
            <w:r w:rsidR="00982603">
              <w:rPr>
                <w:rFonts w:eastAsia="ArialNarrow" w:cs="Times New Roman"/>
                <w:color w:val="000000"/>
                <w:sz w:val="22"/>
                <w:szCs w:val="22"/>
                <w:lang w:val="pl-PL"/>
              </w:rPr>
              <w:br/>
            </w:r>
            <w:r>
              <w:rPr>
                <w:rFonts w:eastAsia="ArialNarrow" w:cs="Times New Roman"/>
                <w:color w:val="000000"/>
                <w:sz w:val="22"/>
                <w:szCs w:val="22"/>
                <w:lang w:val="pl-PL"/>
              </w:rPr>
              <w:t>63 720,00</w:t>
            </w:r>
            <w:r w:rsidR="00B01257" w:rsidRPr="00B01257">
              <w:rPr>
                <w:rFonts w:eastAsia="ArialNarrow" w:cs="Times New Roman"/>
                <w:color w:val="000000"/>
                <w:sz w:val="22"/>
                <w:szCs w:val="22"/>
                <w:lang w:val="pl-PL"/>
              </w:rPr>
              <w:t xml:space="preserve"> </w:t>
            </w:r>
            <w:r w:rsidR="00B01257" w:rsidRPr="00B01257">
              <w:rPr>
                <w:rFonts w:eastAsia="ArialNarrow" w:cs="Times New Roman"/>
                <w:sz w:val="22"/>
                <w:szCs w:val="22"/>
                <w:lang w:val="pl-PL"/>
              </w:rPr>
              <w:t>zł</w:t>
            </w:r>
            <w:r w:rsidR="00B01257" w:rsidRPr="009203BC">
              <w:rPr>
                <w:rFonts w:eastAsia="ArialNarrow" w:cs="Times New Roman"/>
                <w:b/>
                <w:sz w:val="22"/>
                <w:szCs w:val="22"/>
                <w:lang w:val="pl-PL"/>
              </w:rPr>
              <w:t xml:space="preserve">               </w:t>
            </w:r>
          </w:p>
        </w:tc>
      </w:tr>
    </w:tbl>
    <w:p w:rsidR="00C345D3" w:rsidRDefault="00C345D3">
      <w:pPr>
        <w:rPr>
          <w:lang w:val="pl-PL"/>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2864"/>
        <w:gridCol w:w="2949"/>
        <w:gridCol w:w="38"/>
        <w:gridCol w:w="2699"/>
      </w:tblGrid>
      <w:tr w:rsidR="00AE4EED" w:rsidRPr="00900363" w:rsidTr="007D45B7">
        <w:tc>
          <w:tcPr>
            <w:tcW w:w="14328" w:type="dxa"/>
            <w:gridSpan w:val="5"/>
            <w:tcBorders>
              <w:bottom w:val="single" w:sz="4" w:space="0" w:color="auto"/>
            </w:tcBorders>
            <w:shd w:val="clear" w:color="auto" w:fill="B3B3B3"/>
          </w:tcPr>
          <w:p w:rsidR="00AE4EED" w:rsidRPr="00AA0F73" w:rsidRDefault="00AE4EED" w:rsidP="007D45B7">
            <w:pPr>
              <w:autoSpaceDE w:val="0"/>
              <w:autoSpaceDN w:val="0"/>
              <w:adjustRightInd w:val="0"/>
              <w:spacing w:after="0" w:line="240" w:lineRule="auto"/>
              <w:rPr>
                <w:rFonts w:eastAsia="ArialNarrow" w:cs="Times New Roman"/>
                <w:b/>
                <w:color w:val="000000"/>
                <w:sz w:val="22"/>
                <w:szCs w:val="22"/>
                <w:lang w:val="pl-PL"/>
              </w:rPr>
            </w:pPr>
            <w:r w:rsidRPr="00AA0F73">
              <w:rPr>
                <w:rFonts w:eastAsia="ArialNarrow" w:cs="Times New Roman"/>
                <w:b/>
                <w:color w:val="000000"/>
                <w:sz w:val="22"/>
                <w:szCs w:val="22"/>
                <w:lang w:val="pl-PL"/>
              </w:rPr>
              <w:t>KIERUNEK INTERWENCJI NR  II.2.8</w:t>
            </w:r>
          </w:p>
          <w:p w:rsidR="00AE4EED" w:rsidRPr="00AA0F73" w:rsidRDefault="00AE4EED" w:rsidP="007D45B7">
            <w:pPr>
              <w:autoSpaceDE w:val="0"/>
              <w:autoSpaceDN w:val="0"/>
              <w:adjustRightInd w:val="0"/>
              <w:spacing w:after="0" w:line="240" w:lineRule="auto"/>
              <w:jc w:val="both"/>
              <w:rPr>
                <w:rFonts w:cstheme="minorHAnsi"/>
                <w:b/>
                <w:color w:val="FF0000"/>
                <w:lang w:val="pl-PL"/>
              </w:rPr>
            </w:pPr>
            <w:r w:rsidRPr="00AA0F73">
              <w:rPr>
                <w:rFonts w:cstheme="minorHAnsi"/>
                <w:b/>
                <w:color w:val="FF0000"/>
                <w:lang w:val="pl-PL"/>
              </w:rPr>
              <w:t>Wsparcie na rzecz osób zagrożonych wykluczeniem społecznym, w tym m.in. wspieranie zatrudnienia i reintegracja osób bezrobotnych oraz szerokie wykorzystanie mechanizmu ekonomii społecznej.</w:t>
            </w:r>
          </w:p>
        </w:tc>
      </w:tr>
      <w:tr w:rsidR="00AE4EED" w:rsidRPr="00DB5257" w:rsidTr="00C62D75">
        <w:tc>
          <w:tcPr>
            <w:tcW w:w="5778" w:type="dxa"/>
            <w:shd w:val="clear" w:color="auto" w:fill="FF9900"/>
          </w:tcPr>
          <w:p w:rsidR="00AE4EED" w:rsidRPr="00C9431B" w:rsidRDefault="00AE4EED" w:rsidP="007D45B7">
            <w:pPr>
              <w:autoSpaceDE w:val="0"/>
              <w:autoSpaceDN w:val="0"/>
              <w:adjustRightInd w:val="0"/>
              <w:spacing w:after="0" w:line="240" w:lineRule="auto"/>
              <w:rPr>
                <w:rFonts w:eastAsia="ArialNarrow" w:cs="Times New Roman"/>
                <w:b/>
                <w:color w:val="000000"/>
                <w:sz w:val="20"/>
                <w:szCs w:val="20"/>
                <w:lang w:val="pl-PL"/>
              </w:rPr>
            </w:pPr>
            <w:r w:rsidRPr="00C9431B">
              <w:rPr>
                <w:rFonts w:eastAsia="ArialNarrow" w:cs="Times New Roman"/>
                <w:b/>
                <w:color w:val="000000"/>
                <w:sz w:val="20"/>
                <w:szCs w:val="20"/>
                <w:lang w:val="pl-PL"/>
              </w:rPr>
              <w:t xml:space="preserve">CEL STRATEGICZNY </w:t>
            </w:r>
          </w:p>
          <w:p w:rsidR="00AE4EED" w:rsidRPr="00C9431B" w:rsidRDefault="00AE4EED" w:rsidP="007D45B7">
            <w:pPr>
              <w:autoSpaceDE w:val="0"/>
              <w:autoSpaceDN w:val="0"/>
              <w:adjustRightInd w:val="0"/>
              <w:spacing w:after="0" w:line="240" w:lineRule="auto"/>
              <w:jc w:val="both"/>
              <w:rPr>
                <w:rFonts w:eastAsia="ArialNarrow" w:cs="Times New Roman"/>
                <w:b/>
                <w:color w:val="000000"/>
                <w:sz w:val="20"/>
                <w:szCs w:val="20"/>
                <w:lang w:val="pl-PL"/>
              </w:rPr>
            </w:pPr>
            <w:r w:rsidRPr="00C9431B">
              <w:rPr>
                <w:rFonts w:eastAsia="Calibri" w:cstheme="minorHAnsi"/>
                <w:b/>
                <w:sz w:val="20"/>
                <w:szCs w:val="20"/>
                <w:lang w:val="pl-PL"/>
              </w:rPr>
              <w:t xml:space="preserve">WYSOKI POZIOM BEZPIECZEŃSTWA MIESZKAŃCÓW POWIATU </w:t>
            </w:r>
            <w:r w:rsidRPr="00C9431B">
              <w:rPr>
                <w:rFonts w:eastAsia="Calibri" w:cstheme="minorHAnsi"/>
                <w:b/>
                <w:sz w:val="20"/>
                <w:szCs w:val="20"/>
                <w:lang w:val="pl-PL"/>
              </w:rPr>
              <w:lastRenderedPageBreak/>
              <w:t>CHRZANOWSKIEGO W WYMIARZE SPOŁECZNYM, ZDROWOTNYM I PUBLICZNYM</w:t>
            </w:r>
          </w:p>
        </w:tc>
        <w:tc>
          <w:tcPr>
            <w:tcW w:w="2864" w:type="dxa"/>
            <w:shd w:val="clear" w:color="auto" w:fill="FFCC99"/>
          </w:tcPr>
          <w:p w:rsidR="00CF7E8F" w:rsidRPr="000C51FF" w:rsidRDefault="00CF7E8F" w:rsidP="00CF7E8F">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lastRenderedPageBreak/>
              <w:t>CEL OPERACYJNY</w:t>
            </w:r>
            <w:r w:rsidRPr="000C51FF">
              <w:rPr>
                <w:rFonts w:eastAsia="ArialNarrow" w:cs="Times New Roman"/>
                <w:b/>
                <w:color w:val="000000"/>
                <w:sz w:val="22"/>
                <w:szCs w:val="22"/>
                <w:lang w:val="pl-PL"/>
              </w:rPr>
              <w:t>:</w:t>
            </w:r>
          </w:p>
          <w:p w:rsidR="00AE4EED" w:rsidRPr="00D8508C" w:rsidRDefault="00372E83" w:rsidP="007D45B7">
            <w:pPr>
              <w:autoSpaceDE w:val="0"/>
              <w:autoSpaceDN w:val="0"/>
              <w:adjustRightInd w:val="0"/>
              <w:spacing w:after="0" w:line="240" w:lineRule="auto"/>
              <w:rPr>
                <w:rFonts w:eastAsia="ArialNarrow" w:cs="Times New Roman"/>
                <w:b/>
                <w:color w:val="000000"/>
                <w:sz w:val="22"/>
                <w:szCs w:val="22"/>
                <w:lang w:val="pl-PL"/>
              </w:rPr>
            </w:pPr>
            <w:r w:rsidRPr="00900363">
              <w:rPr>
                <w:rFonts w:cstheme="minorHAnsi"/>
                <w:b/>
                <w:lang w:val="pl-PL"/>
              </w:rPr>
              <w:t xml:space="preserve">Integrująca polityka </w:t>
            </w:r>
            <w:r w:rsidRPr="00900363">
              <w:rPr>
                <w:rFonts w:cstheme="minorHAnsi"/>
                <w:b/>
                <w:lang w:val="pl-PL"/>
              </w:rPr>
              <w:lastRenderedPageBreak/>
              <w:t>społeczna, uwzględniająca potrzeby i zmiany struktury społecznej</w:t>
            </w:r>
          </w:p>
        </w:tc>
        <w:tc>
          <w:tcPr>
            <w:tcW w:w="2987" w:type="dxa"/>
            <w:gridSpan w:val="2"/>
            <w:shd w:val="clear" w:color="auto" w:fill="C0C0C0"/>
          </w:tcPr>
          <w:p w:rsidR="00F74234" w:rsidRPr="00F74234" w:rsidRDefault="00F74234" w:rsidP="00F74234">
            <w:pPr>
              <w:autoSpaceDE w:val="0"/>
              <w:autoSpaceDN w:val="0"/>
              <w:adjustRightInd w:val="0"/>
              <w:spacing w:after="0" w:line="240" w:lineRule="auto"/>
              <w:rPr>
                <w:rFonts w:eastAsia="ArialNarrow" w:cs="Times New Roman"/>
                <w:b/>
                <w:color w:val="000000"/>
                <w:sz w:val="22"/>
                <w:szCs w:val="22"/>
                <w:lang w:val="pl-PL"/>
              </w:rPr>
            </w:pPr>
            <w:r w:rsidRPr="00F74234">
              <w:rPr>
                <w:rFonts w:eastAsia="ArialNarrow" w:cs="Times New Roman"/>
                <w:b/>
                <w:color w:val="000000"/>
                <w:sz w:val="22"/>
                <w:szCs w:val="22"/>
                <w:lang w:val="pl-PL"/>
              </w:rPr>
              <w:lastRenderedPageBreak/>
              <w:t>JEDNOSTKA REALIZUJĄCA:</w:t>
            </w:r>
          </w:p>
          <w:p w:rsidR="00254934" w:rsidRPr="00900363" w:rsidRDefault="00254934" w:rsidP="00D8508C">
            <w:pPr>
              <w:autoSpaceDE w:val="0"/>
              <w:autoSpaceDN w:val="0"/>
              <w:adjustRightInd w:val="0"/>
              <w:spacing w:after="0" w:line="240" w:lineRule="auto"/>
              <w:rPr>
                <w:rFonts w:eastAsia="Calibri" w:cstheme="minorHAnsi"/>
                <w:b/>
                <w:lang w:val="pl-PL"/>
              </w:rPr>
            </w:pPr>
            <w:r w:rsidRPr="00900363">
              <w:rPr>
                <w:rFonts w:eastAsia="Calibri" w:cstheme="minorHAnsi"/>
                <w:b/>
                <w:lang w:val="pl-PL"/>
              </w:rPr>
              <w:t>Powiatowy Urząd Pracy,</w:t>
            </w:r>
          </w:p>
          <w:p w:rsidR="00254934" w:rsidRPr="00900363" w:rsidRDefault="00254934" w:rsidP="00D8508C">
            <w:pPr>
              <w:autoSpaceDE w:val="0"/>
              <w:autoSpaceDN w:val="0"/>
              <w:adjustRightInd w:val="0"/>
              <w:spacing w:after="0" w:line="240" w:lineRule="auto"/>
              <w:rPr>
                <w:rFonts w:eastAsia="Calibri" w:cstheme="minorHAnsi"/>
                <w:b/>
                <w:lang w:val="pl-PL"/>
              </w:rPr>
            </w:pPr>
            <w:r w:rsidRPr="00900363">
              <w:rPr>
                <w:rFonts w:eastAsia="Calibri" w:cstheme="minorHAnsi"/>
                <w:b/>
                <w:lang w:val="pl-PL"/>
              </w:rPr>
              <w:lastRenderedPageBreak/>
              <w:t>Instytucje polityki społecznej,</w:t>
            </w:r>
          </w:p>
          <w:p w:rsidR="00AE4EED" w:rsidRPr="00C9431B" w:rsidRDefault="00254934" w:rsidP="00D8508C">
            <w:pPr>
              <w:autoSpaceDE w:val="0"/>
              <w:autoSpaceDN w:val="0"/>
              <w:adjustRightInd w:val="0"/>
              <w:spacing w:after="0" w:line="240" w:lineRule="auto"/>
              <w:rPr>
                <w:rFonts w:eastAsia="ArialNarrow" w:cs="Times New Roman"/>
                <w:b/>
                <w:color w:val="000000"/>
                <w:sz w:val="20"/>
                <w:szCs w:val="20"/>
                <w:lang w:val="pl-PL"/>
              </w:rPr>
            </w:pPr>
            <w:r w:rsidRPr="00900363">
              <w:rPr>
                <w:rFonts w:eastAsia="Calibri" w:cstheme="minorHAnsi"/>
                <w:b/>
                <w:lang w:val="pl-PL"/>
              </w:rPr>
              <w:t>Organizacje pozarządowe</w:t>
            </w:r>
          </w:p>
        </w:tc>
        <w:tc>
          <w:tcPr>
            <w:tcW w:w="2699" w:type="dxa"/>
            <w:shd w:val="clear" w:color="auto" w:fill="808080"/>
          </w:tcPr>
          <w:p w:rsidR="00AE4EED" w:rsidRPr="00C9431B" w:rsidRDefault="00AE4EED" w:rsidP="007D45B7">
            <w:pPr>
              <w:autoSpaceDE w:val="0"/>
              <w:autoSpaceDN w:val="0"/>
              <w:adjustRightInd w:val="0"/>
              <w:spacing w:after="0" w:line="240" w:lineRule="auto"/>
              <w:rPr>
                <w:rFonts w:eastAsia="ArialNarrow" w:cs="Times New Roman"/>
                <w:b/>
                <w:color w:val="000000"/>
                <w:sz w:val="20"/>
                <w:szCs w:val="20"/>
                <w:lang w:val="pl-PL"/>
              </w:rPr>
            </w:pPr>
            <w:r w:rsidRPr="00C9431B">
              <w:rPr>
                <w:rFonts w:eastAsia="ArialNarrow" w:cs="Times New Roman"/>
                <w:b/>
                <w:color w:val="000000"/>
                <w:sz w:val="20"/>
                <w:szCs w:val="20"/>
                <w:lang w:val="pl-PL"/>
              </w:rPr>
              <w:lastRenderedPageBreak/>
              <w:t>PARTNERZY:</w:t>
            </w:r>
          </w:p>
          <w:p w:rsidR="00254934" w:rsidRPr="00900363" w:rsidRDefault="00254934" w:rsidP="00254934">
            <w:pPr>
              <w:spacing w:before="20" w:after="20" w:line="21" w:lineRule="atLeast"/>
              <w:rPr>
                <w:rFonts w:eastAsia="Calibri" w:cstheme="minorHAnsi"/>
                <w:sz w:val="19"/>
                <w:szCs w:val="19"/>
                <w:lang w:val="pl-PL"/>
              </w:rPr>
            </w:pPr>
            <w:r w:rsidRPr="00900363">
              <w:rPr>
                <w:rFonts w:eastAsia="Calibri" w:cstheme="minorHAnsi"/>
                <w:sz w:val="19"/>
                <w:szCs w:val="19"/>
                <w:lang w:val="pl-PL"/>
              </w:rPr>
              <w:t xml:space="preserve">Urząd Marszałkowski </w:t>
            </w:r>
            <w:r w:rsidRPr="00900363">
              <w:rPr>
                <w:rFonts w:eastAsia="Calibri" w:cstheme="minorHAnsi"/>
                <w:sz w:val="19"/>
                <w:szCs w:val="19"/>
                <w:lang w:val="pl-PL"/>
              </w:rPr>
              <w:lastRenderedPageBreak/>
              <w:t xml:space="preserve">Województwa Małopolskiego, </w:t>
            </w:r>
          </w:p>
          <w:p w:rsidR="00254934" w:rsidRPr="00900363" w:rsidRDefault="00254934" w:rsidP="00254934">
            <w:pPr>
              <w:spacing w:before="20" w:after="20" w:line="21" w:lineRule="atLeast"/>
              <w:rPr>
                <w:rFonts w:eastAsia="Calibri" w:cstheme="minorHAnsi"/>
                <w:sz w:val="19"/>
                <w:szCs w:val="19"/>
                <w:lang w:val="pl-PL"/>
              </w:rPr>
            </w:pPr>
            <w:r w:rsidRPr="00900363">
              <w:rPr>
                <w:rFonts w:eastAsia="Calibri" w:cstheme="minorHAnsi"/>
                <w:sz w:val="19"/>
                <w:szCs w:val="19"/>
                <w:lang w:val="pl-PL"/>
              </w:rPr>
              <w:t xml:space="preserve">Regionalny Ośrodek Polityki Społecznej w Krakowie, </w:t>
            </w:r>
          </w:p>
          <w:p w:rsidR="00254934" w:rsidRPr="00900363" w:rsidRDefault="00254934" w:rsidP="00254934">
            <w:pPr>
              <w:spacing w:before="20" w:after="20" w:line="21" w:lineRule="atLeast"/>
              <w:rPr>
                <w:rFonts w:eastAsia="Calibri" w:cstheme="minorHAnsi"/>
                <w:sz w:val="19"/>
                <w:szCs w:val="19"/>
                <w:lang w:val="pl-PL"/>
              </w:rPr>
            </w:pPr>
            <w:r w:rsidRPr="00900363">
              <w:rPr>
                <w:rFonts w:eastAsia="Calibri" w:cstheme="minorHAnsi"/>
                <w:sz w:val="19"/>
                <w:szCs w:val="19"/>
                <w:lang w:val="pl-PL"/>
              </w:rPr>
              <w:t xml:space="preserve">Starostwo Powiatowe </w:t>
            </w:r>
            <w:r w:rsidR="00013759" w:rsidRPr="00900363">
              <w:rPr>
                <w:rFonts w:eastAsia="Calibri" w:cstheme="minorHAnsi"/>
                <w:sz w:val="19"/>
                <w:szCs w:val="19"/>
                <w:lang w:val="pl-PL"/>
              </w:rPr>
              <w:br/>
            </w:r>
            <w:r w:rsidRPr="00900363">
              <w:rPr>
                <w:rFonts w:eastAsia="Calibri" w:cstheme="minorHAnsi"/>
                <w:sz w:val="19"/>
                <w:szCs w:val="19"/>
                <w:lang w:val="pl-PL"/>
              </w:rPr>
              <w:t xml:space="preserve">w Chrzanowie, </w:t>
            </w:r>
          </w:p>
          <w:p w:rsidR="00254934" w:rsidRPr="00900363" w:rsidRDefault="00254934" w:rsidP="00254934">
            <w:pPr>
              <w:spacing w:before="20" w:after="20" w:line="21" w:lineRule="atLeast"/>
              <w:rPr>
                <w:rFonts w:eastAsia="Calibri" w:cstheme="minorHAnsi"/>
                <w:sz w:val="19"/>
                <w:szCs w:val="19"/>
                <w:lang w:val="pl-PL"/>
              </w:rPr>
            </w:pPr>
            <w:r w:rsidRPr="00900363">
              <w:rPr>
                <w:rFonts w:eastAsia="Calibri" w:cstheme="minorHAnsi"/>
                <w:sz w:val="19"/>
                <w:szCs w:val="19"/>
                <w:lang w:val="pl-PL"/>
              </w:rPr>
              <w:t xml:space="preserve">gminy powiatu chrzanowskiego, </w:t>
            </w:r>
          </w:p>
          <w:p w:rsidR="00254934" w:rsidRPr="00900363" w:rsidRDefault="00254934" w:rsidP="00254934">
            <w:pPr>
              <w:spacing w:before="20" w:after="20" w:line="21" w:lineRule="atLeast"/>
              <w:rPr>
                <w:rFonts w:eastAsia="Calibri" w:cstheme="minorHAnsi"/>
                <w:sz w:val="19"/>
                <w:szCs w:val="19"/>
                <w:lang w:val="pl-PL"/>
              </w:rPr>
            </w:pPr>
            <w:r w:rsidRPr="00900363">
              <w:rPr>
                <w:rFonts w:eastAsia="Calibri" w:cstheme="minorHAnsi"/>
                <w:sz w:val="19"/>
                <w:szCs w:val="19"/>
                <w:lang w:val="pl-PL"/>
              </w:rPr>
              <w:t xml:space="preserve">instytucje publiczne, w tym Powiatowe Centrum Pomocy Rodzinie w Chrzanowie </w:t>
            </w:r>
          </w:p>
          <w:p w:rsidR="00AE4EED" w:rsidRPr="00C9431B" w:rsidRDefault="00254934" w:rsidP="00254934">
            <w:pPr>
              <w:autoSpaceDE w:val="0"/>
              <w:autoSpaceDN w:val="0"/>
              <w:adjustRightInd w:val="0"/>
              <w:spacing w:after="0" w:line="240" w:lineRule="auto"/>
              <w:rPr>
                <w:rFonts w:eastAsia="ArialNarrow" w:cs="Times New Roman"/>
                <w:b/>
                <w:color w:val="000000"/>
                <w:sz w:val="20"/>
                <w:szCs w:val="20"/>
                <w:lang w:val="pl-PL"/>
              </w:rPr>
            </w:pPr>
            <w:r w:rsidRPr="00254934">
              <w:rPr>
                <w:rFonts w:eastAsia="Calibri" w:cstheme="minorHAnsi"/>
                <w:sz w:val="19"/>
                <w:szCs w:val="19"/>
              </w:rPr>
              <w:t>i Ośrodki Pomocy Społecznej</w:t>
            </w:r>
          </w:p>
        </w:tc>
      </w:tr>
      <w:tr w:rsidR="00AE4EED" w:rsidRPr="00D64A4F" w:rsidTr="00C62D75">
        <w:trPr>
          <w:trHeight w:val="405"/>
        </w:trPr>
        <w:tc>
          <w:tcPr>
            <w:tcW w:w="5778" w:type="dxa"/>
            <w:vAlign w:val="center"/>
          </w:tcPr>
          <w:p w:rsidR="00AE4EED" w:rsidRPr="00C9431B" w:rsidRDefault="00AE4EED" w:rsidP="007D45B7">
            <w:pPr>
              <w:autoSpaceDE w:val="0"/>
              <w:autoSpaceDN w:val="0"/>
              <w:adjustRightInd w:val="0"/>
              <w:spacing w:after="0" w:line="240" w:lineRule="auto"/>
              <w:jc w:val="both"/>
              <w:rPr>
                <w:rFonts w:cstheme="minorHAnsi"/>
                <w:b/>
                <w:color w:val="FF0000"/>
                <w:sz w:val="20"/>
                <w:szCs w:val="20"/>
                <w:lang w:val="pl-PL"/>
              </w:rPr>
            </w:pPr>
            <w:r w:rsidRPr="00C9431B">
              <w:rPr>
                <w:rFonts w:eastAsia="ArialNarrow" w:cs="Times New Roman"/>
                <w:color w:val="000000"/>
                <w:sz w:val="20"/>
                <w:szCs w:val="20"/>
                <w:lang w:val="pl-PL"/>
              </w:rPr>
              <w:lastRenderedPageBreak/>
              <w:t xml:space="preserve">Dotyczy: Informacja w sprawie podjętych działań z zakresu </w:t>
            </w:r>
            <w:r>
              <w:rPr>
                <w:rFonts w:eastAsia="ArialNarrow" w:cs="Times New Roman"/>
                <w:color w:val="000000"/>
                <w:sz w:val="20"/>
                <w:szCs w:val="20"/>
                <w:lang w:val="pl-PL"/>
              </w:rPr>
              <w:t xml:space="preserve"> </w:t>
            </w:r>
            <w:r>
              <w:rPr>
                <w:rFonts w:cstheme="minorHAnsi"/>
                <w:b/>
                <w:color w:val="FF0000"/>
                <w:sz w:val="20"/>
                <w:szCs w:val="20"/>
                <w:lang w:val="pl-PL"/>
              </w:rPr>
              <w:t>wsparcia</w:t>
            </w:r>
            <w:r w:rsidRPr="00AE4EED">
              <w:rPr>
                <w:rFonts w:cstheme="minorHAnsi"/>
                <w:b/>
                <w:color w:val="FF0000"/>
                <w:sz w:val="20"/>
                <w:szCs w:val="20"/>
                <w:lang w:val="pl-PL"/>
              </w:rPr>
              <w:t xml:space="preserve"> na rzecz osób zagrożonych wykluczeniem społecznym, w tym m.in. wspieranie zatrudnienia i reintegracja osób bezrobotnych oraz szerokie wykorzystanie mechanizmu ekonomii społecznej.</w:t>
            </w:r>
          </w:p>
        </w:tc>
        <w:tc>
          <w:tcPr>
            <w:tcW w:w="2864" w:type="dxa"/>
            <w:vAlign w:val="center"/>
          </w:tcPr>
          <w:p w:rsidR="00AE4EED" w:rsidRPr="005F4F99" w:rsidRDefault="00AE4EED" w:rsidP="007D45B7">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2015</w:t>
            </w:r>
          </w:p>
        </w:tc>
        <w:tc>
          <w:tcPr>
            <w:tcW w:w="2949" w:type="dxa"/>
            <w:vAlign w:val="center"/>
          </w:tcPr>
          <w:p w:rsidR="00AE4EED" w:rsidRPr="005F4F99" w:rsidRDefault="00AE4EED" w:rsidP="007D45B7">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2016</w:t>
            </w:r>
          </w:p>
        </w:tc>
        <w:tc>
          <w:tcPr>
            <w:tcW w:w="2737" w:type="dxa"/>
            <w:gridSpan w:val="2"/>
            <w:vAlign w:val="center"/>
          </w:tcPr>
          <w:p w:rsidR="00AE4EED" w:rsidRPr="005F4F99" w:rsidRDefault="00AE4EED" w:rsidP="007D45B7">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2017</w:t>
            </w:r>
          </w:p>
        </w:tc>
      </w:tr>
      <w:tr w:rsidR="00AE0B30" w:rsidRPr="00900363" w:rsidTr="000C0892">
        <w:trPr>
          <w:trHeight w:val="708"/>
        </w:trPr>
        <w:tc>
          <w:tcPr>
            <w:tcW w:w="5778" w:type="dxa"/>
          </w:tcPr>
          <w:p w:rsidR="00AE0B30" w:rsidRPr="00C9431B" w:rsidRDefault="00AE0B30" w:rsidP="00AE0B30">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t>OPIS STANU REALIZACJI KIERUNKU INTERWENCJI (m.in.: zrealizowane przedsięwzięcia w danym roku, stopień realizacji kierunku interwencji, skuteczność zastosowanych instrumentów realizacyjnych, ocena partnerów realizacyjnych, sukces</w:t>
            </w:r>
            <w:r>
              <w:rPr>
                <w:rFonts w:eastAsia="ArialNarrow" w:cs="Times New Roman"/>
                <w:color w:val="000000"/>
                <w:sz w:val="20"/>
                <w:szCs w:val="20"/>
                <w:lang w:val="pl-PL"/>
              </w:rPr>
              <w:t>y realizacyjne, uzyskane efekty</w:t>
            </w:r>
          </w:p>
        </w:tc>
        <w:tc>
          <w:tcPr>
            <w:tcW w:w="2864" w:type="dxa"/>
          </w:tcPr>
          <w:p w:rsidR="00C67BC9" w:rsidRPr="00C67BC9" w:rsidRDefault="00C67BC9" w:rsidP="00AE0B30">
            <w:pPr>
              <w:autoSpaceDE w:val="0"/>
              <w:autoSpaceDN w:val="0"/>
              <w:adjustRightInd w:val="0"/>
              <w:spacing w:after="0" w:line="240" w:lineRule="auto"/>
              <w:rPr>
                <w:rFonts w:eastAsia="ArialNarrow" w:cs="Times New Roman"/>
                <w:b/>
                <w:color w:val="000000"/>
                <w:sz w:val="22"/>
                <w:szCs w:val="22"/>
                <w:lang w:val="pl-PL"/>
              </w:rPr>
            </w:pPr>
            <w:r w:rsidRPr="00C67BC9">
              <w:rPr>
                <w:rFonts w:eastAsia="ArialNarrow" w:cs="Times New Roman"/>
                <w:b/>
                <w:color w:val="000000"/>
                <w:sz w:val="22"/>
                <w:szCs w:val="22"/>
                <w:lang w:val="pl-PL"/>
              </w:rPr>
              <w:t>PUP</w:t>
            </w:r>
          </w:p>
          <w:p w:rsidR="00597166" w:rsidRDefault="00C67BC9" w:rsidP="00AE0B30">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W</w:t>
            </w:r>
            <w:r w:rsidR="00AE0B30">
              <w:rPr>
                <w:rFonts w:eastAsia="ArialNarrow" w:cs="Times New Roman"/>
                <w:color w:val="000000"/>
                <w:sz w:val="22"/>
                <w:szCs w:val="22"/>
                <w:lang w:val="pl-PL"/>
              </w:rPr>
              <w:t xml:space="preserve"> ramach partnerstwa z OPS oraz z gminami powiatu chrzanowskiego realizowano</w:t>
            </w:r>
            <w:r w:rsidR="00AE0B30" w:rsidRPr="00940976">
              <w:rPr>
                <w:rFonts w:eastAsia="ArialNarrow" w:cs="Times New Roman"/>
                <w:color w:val="000000"/>
                <w:sz w:val="22"/>
                <w:szCs w:val="22"/>
                <w:lang w:val="pl-PL"/>
              </w:rPr>
              <w:t xml:space="preserve"> prac</w:t>
            </w:r>
            <w:r w:rsidR="00AE0B30">
              <w:rPr>
                <w:rFonts w:eastAsia="ArialNarrow" w:cs="Times New Roman"/>
                <w:color w:val="000000"/>
                <w:sz w:val="22"/>
                <w:szCs w:val="22"/>
                <w:lang w:val="pl-PL"/>
              </w:rPr>
              <w:t>e</w:t>
            </w:r>
            <w:r w:rsidR="0080668F">
              <w:rPr>
                <w:rFonts w:eastAsia="ArialNarrow" w:cs="Times New Roman"/>
                <w:color w:val="000000"/>
                <w:sz w:val="22"/>
                <w:szCs w:val="22"/>
                <w:lang w:val="pl-PL"/>
              </w:rPr>
              <w:t xml:space="preserve"> społecznie użyteczne</w:t>
            </w:r>
            <w:r w:rsidR="00AE0B30" w:rsidRPr="00940976">
              <w:rPr>
                <w:rFonts w:eastAsia="ArialNarrow" w:cs="Times New Roman"/>
                <w:color w:val="000000"/>
                <w:sz w:val="22"/>
                <w:szCs w:val="22"/>
                <w:lang w:val="pl-PL"/>
              </w:rPr>
              <w:t xml:space="preserve"> </w:t>
            </w:r>
            <w:r w:rsidR="00597166">
              <w:rPr>
                <w:rFonts w:eastAsia="ArialNarrow" w:cs="Times New Roman"/>
                <w:color w:val="000000"/>
                <w:sz w:val="22"/>
                <w:szCs w:val="22"/>
                <w:lang w:val="pl-PL"/>
              </w:rPr>
              <w:br/>
            </w:r>
            <w:r w:rsidR="00AE0B30" w:rsidRPr="00940976">
              <w:rPr>
                <w:rFonts w:eastAsia="ArialNarrow" w:cs="Times New Roman"/>
                <w:color w:val="000000"/>
                <w:sz w:val="22"/>
                <w:szCs w:val="22"/>
                <w:lang w:val="pl-PL"/>
              </w:rPr>
              <w:t xml:space="preserve">w ramach Programu Aktywizacja i Integracja. Działania w zakresie aktywizacji zawodowej </w:t>
            </w:r>
          </w:p>
          <w:p w:rsidR="00AE0B30" w:rsidRPr="00940976" w:rsidRDefault="00AE0B30" w:rsidP="00AE0B30">
            <w:pPr>
              <w:autoSpaceDE w:val="0"/>
              <w:autoSpaceDN w:val="0"/>
              <w:adjustRightInd w:val="0"/>
              <w:spacing w:after="0" w:line="240" w:lineRule="auto"/>
              <w:rPr>
                <w:rFonts w:eastAsia="ArialNarrow" w:cs="Times New Roman"/>
                <w:color w:val="000000"/>
                <w:lang w:val="pl-PL"/>
              </w:rPr>
            </w:pPr>
            <w:r w:rsidRPr="00940976">
              <w:rPr>
                <w:rFonts w:eastAsia="ArialNarrow" w:cs="Times New Roman"/>
                <w:color w:val="000000"/>
                <w:sz w:val="22"/>
                <w:szCs w:val="22"/>
                <w:lang w:val="pl-PL"/>
              </w:rPr>
              <w:t xml:space="preserve">i Integracji społecznej kierowano do osób bezrobotnych z profilem pomocy III, korzystających ze świadczeń pomocy społecznej, w szczególności realizujących kontrakt socjalny. </w:t>
            </w:r>
            <w:r>
              <w:rPr>
                <w:rFonts w:eastAsia="ArialNarrow" w:cs="Times New Roman"/>
                <w:color w:val="000000"/>
                <w:sz w:val="22"/>
                <w:szCs w:val="22"/>
                <w:lang w:val="pl-PL"/>
              </w:rPr>
              <w:t xml:space="preserve">W ramach programu PAI </w:t>
            </w:r>
            <w:r w:rsidRPr="00940976">
              <w:rPr>
                <w:rFonts w:eastAsia="ArialNarrow" w:cs="Times New Roman"/>
                <w:color w:val="000000"/>
                <w:sz w:val="22"/>
                <w:szCs w:val="22"/>
                <w:lang w:val="pl-PL"/>
              </w:rPr>
              <w:t>uczestniczyło – 85 osób.</w:t>
            </w:r>
          </w:p>
          <w:p w:rsidR="00AE0B30" w:rsidRPr="005F695D" w:rsidRDefault="00AE0B30" w:rsidP="00AE0B30">
            <w:pPr>
              <w:autoSpaceDE w:val="0"/>
              <w:autoSpaceDN w:val="0"/>
              <w:adjustRightInd w:val="0"/>
              <w:spacing w:after="0" w:line="240" w:lineRule="auto"/>
              <w:rPr>
                <w:rFonts w:eastAsia="ArialNarrow" w:cs="Times New Roman"/>
                <w:b/>
                <w:color w:val="000000"/>
                <w:lang w:val="pl-PL"/>
              </w:rPr>
            </w:pPr>
            <w:r w:rsidRPr="00940976">
              <w:rPr>
                <w:rFonts w:eastAsia="ArialNarrow" w:cs="Times New Roman"/>
                <w:color w:val="000000"/>
                <w:sz w:val="22"/>
                <w:szCs w:val="22"/>
                <w:lang w:val="pl-PL"/>
              </w:rPr>
              <w:t xml:space="preserve">Realizacja Programu trwała </w:t>
            </w:r>
            <w:r w:rsidR="00597166">
              <w:rPr>
                <w:rFonts w:eastAsia="ArialNarrow" w:cs="Times New Roman"/>
                <w:color w:val="000000"/>
                <w:sz w:val="22"/>
                <w:szCs w:val="22"/>
                <w:lang w:val="pl-PL"/>
              </w:rPr>
              <w:br/>
            </w:r>
            <w:r w:rsidRPr="00940976">
              <w:rPr>
                <w:rFonts w:eastAsia="ArialNarrow" w:cs="Times New Roman"/>
                <w:color w:val="000000"/>
                <w:sz w:val="22"/>
                <w:szCs w:val="22"/>
                <w:lang w:val="pl-PL"/>
              </w:rPr>
              <w:t xml:space="preserve">2 miesiące i przeprowadzono </w:t>
            </w:r>
            <w:r w:rsidRPr="00940976">
              <w:rPr>
                <w:rFonts w:eastAsia="ArialNarrow" w:cs="Times New Roman"/>
                <w:color w:val="000000"/>
                <w:sz w:val="22"/>
                <w:szCs w:val="22"/>
                <w:lang w:val="pl-PL"/>
              </w:rPr>
              <w:lastRenderedPageBreak/>
              <w:t xml:space="preserve">łącznie trzy edycje programu. </w:t>
            </w:r>
            <w:r>
              <w:rPr>
                <w:rFonts w:eastAsia="ArialNarrow" w:cs="Times New Roman"/>
                <w:color w:val="000000"/>
                <w:sz w:val="22"/>
                <w:szCs w:val="22"/>
                <w:lang w:val="pl-PL"/>
              </w:rPr>
              <w:br/>
            </w:r>
            <w:r w:rsidRPr="0080668F">
              <w:rPr>
                <w:rFonts w:eastAsia="ArialNarrow" w:cs="Times New Roman"/>
                <w:color w:val="000000"/>
                <w:sz w:val="22"/>
                <w:szCs w:val="22"/>
                <w:lang w:val="pl-PL"/>
              </w:rPr>
              <w:t>I EDYCJA PAI</w:t>
            </w:r>
          </w:p>
          <w:p w:rsidR="00AE0B30" w:rsidRPr="005F695D" w:rsidRDefault="00AE0B30" w:rsidP="00AE0B30">
            <w:pPr>
              <w:autoSpaceDE w:val="0"/>
              <w:autoSpaceDN w:val="0"/>
              <w:adjustRightInd w:val="0"/>
              <w:spacing w:after="0" w:line="240" w:lineRule="auto"/>
              <w:rPr>
                <w:rFonts w:eastAsia="ArialNarrow" w:cs="Times New Roman"/>
                <w:color w:val="000000"/>
                <w:lang w:val="pl-PL"/>
              </w:rPr>
            </w:pPr>
            <w:r w:rsidRPr="005F695D">
              <w:rPr>
                <w:rFonts w:eastAsia="ArialNarrow" w:cs="Times New Roman"/>
                <w:color w:val="000000"/>
                <w:sz w:val="22"/>
                <w:szCs w:val="22"/>
                <w:lang w:val="pl-PL"/>
              </w:rPr>
              <w:t xml:space="preserve">Zrealizowana w ramach porozumienia z gminami: Trzebinia, Alwernia, Chrzanów, Babice i </w:t>
            </w:r>
            <w:r>
              <w:rPr>
                <w:rFonts w:eastAsia="ArialNarrow" w:cs="Times New Roman"/>
                <w:color w:val="000000"/>
                <w:sz w:val="22"/>
                <w:szCs w:val="22"/>
                <w:lang w:val="pl-PL"/>
              </w:rPr>
              <w:t>Libiąż</w:t>
            </w:r>
            <w:r w:rsidRPr="005F695D">
              <w:rPr>
                <w:rFonts w:eastAsia="ArialNarrow" w:cs="Times New Roman"/>
                <w:color w:val="000000"/>
                <w:sz w:val="22"/>
                <w:szCs w:val="22"/>
                <w:lang w:val="pl-PL"/>
              </w:rPr>
              <w:t>, aktywizując łącznie 47 osób, z czego zmiana postaw nastąpiła u 48,9% uczestników.</w:t>
            </w:r>
          </w:p>
          <w:p w:rsidR="00AE0B30" w:rsidRPr="005F695D" w:rsidRDefault="00AE0B30" w:rsidP="00AE0B30">
            <w:pPr>
              <w:autoSpaceDE w:val="0"/>
              <w:autoSpaceDN w:val="0"/>
              <w:adjustRightInd w:val="0"/>
              <w:spacing w:after="0" w:line="240" w:lineRule="auto"/>
              <w:rPr>
                <w:rFonts w:eastAsia="ArialNarrow" w:cs="Times New Roman"/>
                <w:color w:val="000000"/>
                <w:lang w:val="pl-PL"/>
              </w:rPr>
            </w:pPr>
            <w:r w:rsidRPr="005F695D">
              <w:rPr>
                <w:rFonts w:eastAsia="ArialNarrow" w:cs="Times New Roman"/>
                <w:color w:val="000000"/>
                <w:sz w:val="22"/>
                <w:szCs w:val="22"/>
                <w:lang w:val="pl-PL"/>
              </w:rPr>
              <w:t>II i III EDYCJA PAI</w:t>
            </w:r>
          </w:p>
          <w:p w:rsidR="007C3B5B" w:rsidRDefault="00AE0B30" w:rsidP="00AE0B30">
            <w:pPr>
              <w:autoSpaceDE w:val="0"/>
              <w:autoSpaceDN w:val="0"/>
              <w:adjustRightInd w:val="0"/>
              <w:spacing w:after="0" w:line="240" w:lineRule="auto"/>
              <w:rPr>
                <w:rFonts w:eastAsia="ArialNarrow" w:cs="Times New Roman"/>
                <w:color w:val="000000"/>
                <w:sz w:val="22"/>
                <w:szCs w:val="22"/>
                <w:lang w:val="pl-PL"/>
              </w:rPr>
            </w:pPr>
            <w:r w:rsidRPr="005F695D">
              <w:rPr>
                <w:rFonts w:eastAsia="ArialNarrow" w:cs="Times New Roman"/>
                <w:color w:val="000000"/>
                <w:sz w:val="22"/>
                <w:szCs w:val="22"/>
                <w:lang w:val="pl-PL"/>
              </w:rPr>
              <w:t xml:space="preserve">W ramach pozyskanych dodatkowo środków </w:t>
            </w:r>
            <w:r w:rsidR="007C3B5B">
              <w:rPr>
                <w:rFonts w:eastAsia="ArialNarrow" w:cs="Times New Roman"/>
                <w:color w:val="000000"/>
                <w:sz w:val="22"/>
                <w:szCs w:val="22"/>
                <w:lang w:val="pl-PL"/>
              </w:rPr>
              <w:br/>
            </w:r>
            <w:r w:rsidRPr="005F695D">
              <w:rPr>
                <w:rFonts w:eastAsia="ArialNarrow" w:cs="Times New Roman"/>
                <w:color w:val="000000"/>
                <w:sz w:val="22"/>
                <w:szCs w:val="22"/>
                <w:lang w:val="pl-PL"/>
              </w:rPr>
              <w:t xml:space="preserve">z rezerwy Funduszu Pracy, zorganizowano dwie kolejne edycje PAI w porozumieniu </w:t>
            </w:r>
            <w:r w:rsidR="007C3B5B">
              <w:rPr>
                <w:rFonts w:eastAsia="ArialNarrow" w:cs="Times New Roman"/>
                <w:color w:val="000000"/>
                <w:sz w:val="22"/>
                <w:szCs w:val="22"/>
                <w:lang w:val="pl-PL"/>
              </w:rPr>
              <w:br/>
            </w:r>
            <w:r w:rsidRPr="005F695D">
              <w:rPr>
                <w:rFonts w:eastAsia="ArialNarrow" w:cs="Times New Roman"/>
                <w:color w:val="000000"/>
                <w:sz w:val="22"/>
                <w:szCs w:val="22"/>
                <w:lang w:val="pl-PL"/>
              </w:rPr>
              <w:t xml:space="preserve">z gminami: Alwernia, Babice </w:t>
            </w:r>
          </w:p>
          <w:p w:rsidR="00597166" w:rsidRDefault="00AE0B30" w:rsidP="00AE0B30">
            <w:pPr>
              <w:autoSpaceDE w:val="0"/>
              <w:autoSpaceDN w:val="0"/>
              <w:adjustRightInd w:val="0"/>
              <w:spacing w:after="0" w:line="240" w:lineRule="auto"/>
              <w:rPr>
                <w:rFonts w:eastAsia="ArialNarrow" w:cs="Times New Roman"/>
                <w:color w:val="000000"/>
                <w:sz w:val="22"/>
                <w:szCs w:val="22"/>
                <w:lang w:val="pl-PL"/>
              </w:rPr>
            </w:pPr>
            <w:r w:rsidRPr="005F695D">
              <w:rPr>
                <w:rFonts w:eastAsia="ArialNarrow" w:cs="Times New Roman"/>
                <w:color w:val="000000"/>
                <w:sz w:val="22"/>
                <w:szCs w:val="22"/>
                <w:lang w:val="pl-PL"/>
              </w:rPr>
              <w:t xml:space="preserve">i Trzebinia oraz przy współudziale Fundacji Inicjatyw Społecznych </w:t>
            </w:r>
          </w:p>
          <w:p w:rsidR="00AE0B30" w:rsidRPr="005F4F99" w:rsidRDefault="00AE0B30" w:rsidP="00AE0B30">
            <w:pPr>
              <w:autoSpaceDE w:val="0"/>
              <w:autoSpaceDN w:val="0"/>
              <w:adjustRightInd w:val="0"/>
              <w:spacing w:after="0" w:line="240" w:lineRule="auto"/>
              <w:rPr>
                <w:rFonts w:eastAsia="ArialNarrow" w:cs="Times New Roman"/>
                <w:color w:val="000000"/>
                <w:lang w:val="pl-PL"/>
              </w:rPr>
            </w:pPr>
            <w:r w:rsidRPr="005F695D">
              <w:rPr>
                <w:rFonts w:eastAsia="ArialNarrow" w:cs="Times New Roman"/>
                <w:color w:val="000000"/>
                <w:sz w:val="22"/>
                <w:szCs w:val="22"/>
                <w:lang w:val="pl-PL"/>
              </w:rPr>
              <w:t>z Lublina, której powierzono realizację zadania publicznego w zakresie integ</w:t>
            </w:r>
            <w:r w:rsidR="000C0892">
              <w:rPr>
                <w:rFonts w:eastAsia="ArialNarrow" w:cs="Times New Roman"/>
                <w:color w:val="000000"/>
                <w:sz w:val="22"/>
                <w:szCs w:val="22"/>
                <w:lang w:val="pl-PL"/>
              </w:rPr>
              <w:t>racji społecznej uczestników PAI</w:t>
            </w:r>
            <w:r w:rsidRPr="005F695D">
              <w:rPr>
                <w:rFonts w:eastAsia="ArialNarrow" w:cs="Times New Roman"/>
                <w:color w:val="000000"/>
                <w:sz w:val="22"/>
                <w:szCs w:val="22"/>
                <w:lang w:val="pl-PL"/>
              </w:rPr>
              <w:t>. Aktywizowano łącznie 38 osób. Zmiana postaw nastąpiła u 44,7% z nich.</w:t>
            </w:r>
          </w:p>
        </w:tc>
        <w:tc>
          <w:tcPr>
            <w:tcW w:w="2949" w:type="dxa"/>
          </w:tcPr>
          <w:p w:rsidR="00C67BC9" w:rsidRPr="00C67BC9" w:rsidRDefault="00C67BC9" w:rsidP="00C67BC9">
            <w:pPr>
              <w:autoSpaceDE w:val="0"/>
              <w:autoSpaceDN w:val="0"/>
              <w:adjustRightInd w:val="0"/>
              <w:spacing w:after="0" w:line="240" w:lineRule="auto"/>
              <w:rPr>
                <w:rFonts w:eastAsia="ArialNarrow" w:cs="Times New Roman"/>
                <w:b/>
                <w:color w:val="000000"/>
                <w:sz w:val="22"/>
                <w:szCs w:val="22"/>
                <w:lang w:val="pl-PL"/>
              </w:rPr>
            </w:pPr>
            <w:r w:rsidRPr="00C67BC9">
              <w:rPr>
                <w:rFonts w:eastAsia="ArialNarrow" w:cs="Times New Roman"/>
                <w:b/>
                <w:color w:val="000000"/>
                <w:sz w:val="22"/>
                <w:szCs w:val="22"/>
                <w:lang w:val="pl-PL"/>
              </w:rPr>
              <w:lastRenderedPageBreak/>
              <w:t>PUP</w:t>
            </w:r>
          </w:p>
          <w:p w:rsidR="00597166" w:rsidRDefault="007B152F" w:rsidP="00AE0B30">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 xml:space="preserve">W 2016 r. przystąpienie </w:t>
            </w:r>
            <w:r w:rsidR="00AE0B30" w:rsidRPr="005F695D">
              <w:rPr>
                <w:rFonts w:eastAsia="ArialNarrow" w:cs="Times New Roman"/>
                <w:color w:val="000000"/>
                <w:sz w:val="22"/>
                <w:szCs w:val="22"/>
                <w:lang w:val="pl-PL"/>
              </w:rPr>
              <w:t>również</w:t>
            </w:r>
            <w:r>
              <w:rPr>
                <w:rFonts w:eastAsia="ArialNarrow" w:cs="Times New Roman"/>
                <w:color w:val="000000"/>
                <w:sz w:val="22"/>
                <w:szCs w:val="22"/>
                <w:lang w:val="pl-PL"/>
              </w:rPr>
              <w:t>,</w:t>
            </w:r>
            <w:r w:rsidR="00AE0B30" w:rsidRPr="005F695D">
              <w:rPr>
                <w:rFonts w:eastAsia="ArialNarrow" w:cs="Times New Roman"/>
                <w:color w:val="000000"/>
                <w:sz w:val="22"/>
                <w:szCs w:val="22"/>
                <w:lang w:val="pl-PL"/>
              </w:rPr>
              <w:t xml:space="preserve"> jak w roku poprzednim do realizacji prac społecznie użytecznych </w:t>
            </w:r>
          </w:p>
          <w:p w:rsidR="00597166" w:rsidRDefault="00AE0B30" w:rsidP="00AE0B30">
            <w:pPr>
              <w:autoSpaceDE w:val="0"/>
              <w:autoSpaceDN w:val="0"/>
              <w:adjustRightInd w:val="0"/>
              <w:spacing w:after="0" w:line="240" w:lineRule="auto"/>
              <w:rPr>
                <w:rFonts w:eastAsia="ArialNarrow" w:cs="Times New Roman"/>
                <w:color w:val="000000"/>
                <w:sz w:val="22"/>
                <w:szCs w:val="22"/>
                <w:lang w:val="pl-PL"/>
              </w:rPr>
            </w:pPr>
            <w:r w:rsidRPr="005F695D">
              <w:rPr>
                <w:rFonts w:eastAsia="ArialNarrow" w:cs="Times New Roman"/>
                <w:color w:val="000000"/>
                <w:sz w:val="22"/>
                <w:szCs w:val="22"/>
                <w:lang w:val="pl-PL"/>
              </w:rPr>
              <w:t xml:space="preserve">w ramach Programu Aktywizacja i Integracja. Działania w zakresie aktywizacji zawodowej </w:t>
            </w:r>
          </w:p>
          <w:p w:rsidR="00013759" w:rsidRDefault="00AE0B30" w:rsidP="00AE0B30">
            <w:pPr>
              <w:autoSpaceDE w:val="0"/>
              <w:autoSpaceDN w:val="0"/>
              <w:adjustRightInd w:val="0"/>
              <w:spacing w:after="0" w:line="240" w:lineRule="auto"/>
              <w:rPr>
                <w:rFonts w:eastAsia="ArialNarrow" w:cs="Times New Roman"/>
                <w:color w:val="000000"/>
                <w:sz w:val="22"/>
                <w:szCs w:val="22"/>
                <w:lang w:val="pl-PL"/>
              </w:rPr>
            </w:pPr>
            <w:r w:rsidRPr="005F695D">
              <w:rPr>
                <w:rFonts w:eastAsia="ArialNarrow" w:cs="Times New Roman"/>
                <w:color w:val="000000"/>
                <w:sz w:val="22"/>
                <w:szCs w:val="22"/>
                <w:lang w:val="pl-PL"/>
              </w:rPr>
              <w:t>i Integracji społecznej kierowano do osób bezrobotnych z profilem pomocy III, korzystających ze</w:t>
            </w:r>
            <w:r>
              <w:rPr>
                <w:rFonts w:eastAsia="ArialNarrow" w:cs="Times New Roman"/>
                <w:color w:val="000000"/>
                <w:sz w:val="22"/>
                <w:szCs w:val="22"/>
                <w:lang w:val="pl-PL"/>
              </w:rPr>
              <w:t xml:space="preserve"> </w:t>
            </w:r>
            <w:r w:rsidRPr="005F695D">
              <w:rPr>
                <w:rFonts w:eastAsia="ArialNarrow" w:cs="Times New Roman"/>
                <w:color w:val="000000"/>
                <w:sz w:val="22"/>
                <w:szCs w:val="22"/>
                <w:lang w:val="pl-PL"/>
              </w:rPr>
              <w:t xml:space="preserve">świadczeń pomocy społecznej w szczególności realizujących kontrakt socjalny. Skierowano do wykonywania prac społecznie użytecznych </w:t>
            </w:r>
          </w:p>
          <w:p w:rsidR="007C3B5B" w:rsidRDefault="00AE0B30" w:rsidP="00AE0B30">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 xml:space="preserve">w ramach programu PAI </w:t>
            </w:r>
            <w:r w:rsidRPr="005F695D">
              <w:rPr>
                <w:rFonts w:eastAsia="ArialNarrow" w:cs="Times New Roman"/>
                <w:color w:val="000000"/>
                <w:sz w:val="22"/>
                <w:szCs w:val="22"/>
                <w:lang w:val="pl-PL"/>
              </w:rPr>
              <w:t>łącznie 20 osób.</w:t>
            </w:r>
            <w:r>
              <w:rPr>
                <w:rFonts w:eastAsia="ArialNarrow" w:cs="Times New Roman"/>
                <w:color w:val="000000"/>
                <w:sz w:val="22"/>
                <w:szCs w:val="22"/>
                <w:lang w:val="pl-PL"/>
              </w:rPr>
              <w:t xml:space="preserve"> </w:t>
            </w:r>
            <w:r w:rsidRPr="005F695D">
              <w:rPr>
                <w:rFonts w:eastAsia="ArialNarrow" w:cs="Times New Roman"/>
                <w:color w:val="000000"/>
                <w:sz w:val="22"/>
                <w:szCs w:val="22"/>
                <w:lang w:val="pl-PL"/>
              </w:rPr>
              <w:t xml:space="preserve">Realizacja Programu Aktywizacja i </w:t>
            </w:r>
            <w:r w:rsidRPr="005F695D">
              <w:rPr>
                <w:rFonts w:eastAsia="ArialNarrow" w:cs="Times New Roman"/>
                <w:color w:val="000000"/>
                <w:sz w:val="22"/>
                <w:szCs w:val="22"/>
                <w:lang w:val="pl-PL"/>
              </w:rPr>
              <w:lastRenderedPageBreak/>
              <w:t xml:space="preserve">Integracja trwała 2 miesiące i przeprowadzono łącznie dwie edycje programu. Pierwszą edycję PAI realizowano w ramach porozumienia z gminą Libiąż aktywizując łącznie 5 osób. </w:t>
            </w:r>
          </w:p>
          <w:p w:rsidR="00597166" w:rsidRDefault="00AE0B30" w:rsidP="00AE0B30">
            <w:pPr>
              <w:autoSpaceDE w:val="0"/>
              <w:autoSpaceDN w:val="0"/>
              <w:adjustRightInd w:val="0"/>
              <w:spacing w:after="0" w:line="240" w:lineRule="auto"/>
              <w:rPr>
                <w:rFonts w:eastAsia="ArialNarrow" w:cs="Times New Roman"/>
                <w:color w:val="000000"/>
                <w:sz w:val="22"/>
                <w:szCs w:val="22"/>
                <w:lang w:val="pl-PL"/>
              </w:rPr>
            </w:pPr>
            <w:r w:rsidRPr="005F695D">
              <w:rPr>
                <w:rFonts w:eastAsia="ArialNarrow" w:cs="Times New Roman"/>
                <w:color w:val="000000"/>
                <w:sz w:val="22"/>
                <w:szCs w:val="22"/>
                <w:lang w:val="pl-PL"/>
              </w:rPr>
              <w:t xml:space="preserve">W ramach pozyskanych dodatkowo środków </w:t>
            </w:r>
          </w:p>
          <w:p w:rsidR="007C3B5B" w:rsidRDefault="00AE0B30" w:rsidP="00AE0B30">
            <w:pPr>
              <w:autoSpaceDE w:val="0"/>
              <w:autoSpaceDN w:val="0"/>
              <w:adjustRightInd w:val="0"/>
              <w:spacing w:after="0" w:line="240" w:lineRule="auto"/>
              <w:rPr>
                <w:rFonts w:eastAsia="ArialNarrow" w:cs="Times New Roman"/>
                <w:color w:val="000000"/>
                <w:sz w:val="22"/>
                <w:szCs w:val="22"/>
                <w:lang w:val="pl-PL"/>
              </w:rPr>
            </w:pPr>
            <w:r w:rsidRPr="005F695D">
              <w:rPr>
                <w:rFonts w:eastAsia="ArialNarrow" w:cs="Times New Roman"/>
                <w:color w:val="000000"/>
                <w:sz w:val="22"/>
                <w:szCs w:val="22"/>
                <w:lang w:val="pl-PL"/>
              </w:rPr>
              <w:t xml:space="preserve">z rezerwy Funduszu Pracy, zorganizowano kolejną edycje PAI w porozumieniu </w:t>
            </w:r>
            <w:r w:rsidR="007C3B5B">
              <w:rPr>
                <w:rFonts w:eastAsia="ArialNarrow" w:cs="Times New Roman"/>
                <w:color w:val="000000"/>
                <w:sz w:val="22"/>
                <w:szCs w:val="22"/>
                <w:lang w:val="pl-PL"/>
              </w:rPr>
              <w:br/>
            </w:r>
            <w:r w:rsidRPr="005F695D">
              <w:rPr>
                <w:rFonts w:eastAsia="ArialNarrow" w:cs="Times New Roman"/>
                <w:color w:val="000000"/>
                <w:sz w:val="22"/>
                <w:szCs w:val="22"/>
                <w:lang w:val="pl-PL"/>
              </w:rPr>
              <w:t xml:space="preserve">z gminami: Trzebinia </w:t>
            </w:r>
          </w:p>
          <w:p w:rsidR="00AE0B30" w:rsidRPr="005F4F99" w:rsidRDefault="00AE0B30" w:rsidP="00AE0B30">
            <w:pPr>
              <w:autoSpaceDE w:val="0"/>
              <w:autoSpaceDN w:val="0"/>
              <w:adjustRightInd w:val="0"/>
              <w:spacing w:after="0" w:line="240" w:lineRule="auto"/>
              <w:rPr>
                <w:rFonts w:eastAsia="ArialNarrow" w:cs="Times New Roman"/>
                <w:color w:val="000000"/>
                <w:lang w:val="pl-PL"/>
              </w:rPr>
            </w:pPr>
            <w:r w:rsidRPr="005F695D">
              <w:rPr>
                <w:rFonts w:eastAsia="ArialNarrow" w:cs="Times New Roman"/>
                <w:color w:val="000000"/>
                <w:sz w:val="22"/>
                <w:szCs w:val="22"/>
                <w:lang w:val="pl-PL"/>
              </w:rPr>
              <w:t xml:space="preserve">i Chrzanów oraz przy współudziale Fundacji Inicjatyw Społecznych </w:t>
            </w:r>
            <w:r w:rsidR="007C3B5B">
              <w:rPr>
                <w:rFonts w:eastAsia="ArialNarrow" w:cs="Times New Roman"/>
                <w:color w:val="000000"/>
                <w:sz w:val="22"/>
                <w:szCs w:val="22"/>
                <w:lang w:val="pl-PL"/>
              </w:rPr>
              <w:br/>
            </w:r>
            <w:r w:rsidRPr="005F695D">
              <w:rPr>
                <w:rFonts w:eastAsia="ArialNarrow" w:cs="Times New Roman"/>
                <w:color w:val="000000"/>
                <w:sz w:val="22"/>
                <w:szCs w:val="22"/>
                <w:lang w:val="pl-PL"/>
              </w:rPr>
              <w:t>z Lublina, której powierzono realizację zadania publicznego w zakresie integracji społecznej uczestników PAI. Aktywizowano łącznie 15 osób. W ramach prac społecznie użytecznych osoby bezrobotne kierowane były do wykonywania prac na stanowiskach: robotnik gospodarczy, sprzątaczka, opiekun osoby starszej.</w:t>
            </w:r>
          </w:p>
        </w:tc>
        <w:tc>
          <w:tcPr>
            <w:tcW w:w="2737" w:type="dxa"/>
            <w:gridSpan w:val="2"/>
          </w:tcPr>
          <w:p w:rsidR="00C67BC9" w:rsidRPr="00C67BC9" w:rsidRDefault="00C67BC9" w:rsidP="00C67BC9">
            <w:pPr>
              <w:autoSpaceDE w:val="0"/>
              <w:autoSpaceDN w:val="0"/>
              <w:adjustRightInd w:val="0"/>
              <w:spacing w:after="0" w:line="240" w:lineRule="auto"/>
              <w:rPr>
                <w:rFonts w:eastAsia="ArialNarrow" w:cs="Times New Roman"/>
                <w:b/>
                <w:color w:val="000000"/>
                <w:sz w:val="22"/>
                <w:szCs w:val="22"/>
                <w:lang w:val="pl-PL"/>
              </w:rPr>
            </w:pPr>
            <w:r w:rsidRPr="00C67BC9">
              <w:rPr>
                <w:rFonts w:eastAsia="ArialNarrow" w:cs="Times New Roman"/>
                <w:b/>
                <w:color w:val="000000"/>
                <w:sz w:val="22"/>
                <w:szCs w:val="22"/>
                <w:lang w:val="pl-PL"/>
              </w:rPr>
              <w:lastRenderedPageBreak/>
              <w:t>PUP</w:t>
            </w:r>
          </w:p>
          <w:p w:rsidR="00AE0B30" w:rsidRPr="00930943" w:rsidRDefault="003A0F9D" w:rsidP="00AE0B30">
            <w:pPr>
              <w:autoSpaceDE w:val="0"/>
              <w:autoSpaceDN w:val="0"/>
              <w:adjustRightInd w:val="0"/>
              <w:spacing w:after="0" w:line="240" w:lineRule="auto"/>
              <w:rPr>
                <w:rFonts w:eastAsia="ArialNarrow" w:cs="Times New Roman"/>
                <w:color w:val="000000"/>
                <w:lang w:val="pl-PL"/>
              </w:rPr>
            </w:pPr>
            <w:r>
              <w:rPr>
                <w:rFonts w:eastAsia="ArialNarrow" w:cs="Times New Roman"/>
                <w:color w:val="000000"/>
                <w:sz w:val="22"/>
                <w:szCs w:val="22"/>
                <w:lang w:val="pl-PL"/>
              </w:rPr>
              <w:t xml:space="preserve">W 2017 r. przystąpienie </w:t>
            </w:r>
            <w:r w:rsidR="00AE0B30" w:rsidRPr="00930943">
              <w:rPr>
                <w:rFonts w:eastAsia="ArialNarrow" w:cs="Times New Roman"/>
                <w:color w:val="000000"/>
                <w:sz w:val="22"/>
                <w:szCs w:val="22"/>
                <w:lang w:val="pl-PL"/>
              </w:rPr>
              <w:t>również</w:t>
            </w:r>
            <w:r>
              <w:rPr>
                <w:rFonts w:eastAsia="ArialNarrow" w:cs="Times New Roman"/>
                <w:color w:val="000000"/>
                <w:sz w:val="22"/>
                <w:szCs w:val="22"/>
                <w:lang w:val="pl-PL"/>
              </w:rPr>
              <w:t>,</w:t>
            </w:r>
            <w:r w:rsidR="00AE0B30" w:rsidRPr="00930943">
              <w:rPr>
                <w:rFonts w:eastAsia="ArialNarrow" w:cs="Times New Roman"/>
                <w:color w:val="000000"/>
                <w:sz w:val="22"/>
                <w:szCs w:val="22"/>
                <w:lang w:val="pl-PL"/>
              </w:rPr>
              <w:t xml:space="preserve"> jak w roku poprzednim do realizacji prac społecznie użytecznych w ramach Programu Aktywizacja i Integracja. Działania w zakresie aktywizacji zawodowej </w:t>
            </w:r>
            <w:r w:rsidR="00672642">
              <w:rPr>
                <w:rFonts w:eastAsia="ArialNarrow" w:cs="Times New Roman"/>
                <w:color w:val="000000"/>
                <w:sz w:val="22"/>
                <w:szCs w:val="22"/>
                <w:lang w:val="pl-PL"/>
              </w:rPr>
              <w:br/>
            </w:r>
            <w:r w:rsidR="00AE0B30" w:rsidRPr="00930943">
              <w:rPr>
                <w:rFonts w:eastAsia="ArialNarrow" w:cs="Times New Roman"/>
                <w:color w:val="000000"/>
                <w:sz w:val="22"/>
                <w:szCs w:val="22"/>
                <w:lang w:val="pl-PL"/>
              </w:rPr>
              <w:t xml:space="preserve">i Integracji społecznej kierowano do osób bezrobotnych z profilem pomocy III, korzystających ze świadczeń pomocy społecznej w szczególności realizujących kontrakt socjalny. Skierowano do wykonywania prac społecznie użytecznych ramach PAI 15 osób. </w:t>
            </w:r>
          </w:p>
          <w:p w:rsidR="00597166" w:rsidRDefault="00AE0B30" w:rsidP="00AE0B30">
            <w:pPr>
              <w:autoSpaceDE w:val="0"/>
              <w:autoSpaceDN w:val="0"/>
              <w:adjustRightInd w:val="0"/>
              <w:spacing w:after="0" w:line="240" w:lineRule="auto"/>
              <w:rPr>
                <w:rFonts w:eastAsia="ArialNarrow" w:cs="Times New Roman"/>
                <w:color w:val="000000"/>
                <w:sz w:val="22"/>
                <w:szCs w:val="22"/>
                <w:lang w:val="pl-PL"/>
              </w:rPr>
            </w:pPr>
            <w:r w:rsidRPr="00930943">
              <w:rPr>
                <w:rFonts w:eastAsia="ArialNarrow" w:cs="Times New Roman"/>
                <w:color w:val="000000"/>
                <w:sz w:val="22"/>
                <w:szCs w:val="22"/>
                <w:lang w:val="pl-PL"/>
              </w:rPr>
              <w:t xml:space="preserve">Realizacja Programu </w:t>
            </w:r>
            <w:r w:rsidRPr="00930943">
              <w:rPr>
                <w:rFonts w:eastAsia="ArialNarrow" w:cs="Times New Roman"/>
                <w:color w:val="000000"/>
                <w:sz w:val="22"/>
                <w:szCs w:val="22"/>
                <w:lang w:val="pl-PL"/>
              </w:rPr>
              <w:lastRenderedPageBreak/>
              <w:t xml:space="preserve">Aktywizacja i Integracja trwała 2 miesiące i przeprowadzono łącznie dwie edycje programu. Pierwszą edycję PAI realizowano w ramach porozumienia z gminą Libiąż aktywizując łącznie </w:t>
            </w:r>
          </w:p>
          <w:p w:rsidR="00AE0B30" w:rsidRPr="00930943" w:rsidRDefault="00AE0B30" w:rsidP="00AE0B30">
            <w:pPr>
              <w:autoSpaceDE w:val="0"/>
              <w:autoSpaceDN w:val="0"/>
              <w:adjustRightInd w:val="0"/>
              <w:spacing w:after="0" w:line="240" w:lineRule="auto"/>
              <w:rPr>
                <w:rFonts w:eastAsia="ArialNarrow" w:cs="Times New Roman"/>
                <w:color w:val="000000"/>
                <w:lang w:val="pl-PL"/>
              </w:rPr>
            </w:pPr>
            <w:r w:rsidRPr="00930943">
              <w:rPr>
                <w:rFonts w:eastAsia="ArialNarrow" w:cs="Times New Roman"/>
                <w:color w:val="000000"/>
                <w:sz w:val="22"/>
                <w:szCs w:val="22"/>
                <w:lang w:val="pl-PL"/>
              </w:rPr>
              <w:t xml:space="preserve">5 osób i z gminą Trzebinia łącznie 10 osób. W ramach prac społecznie użytecznych osoby bezrobotne kierowane były do wykonywania prac na stanowiskach: robotnik gospodarczy, sprzątaczka, opiekun osoby starszej. </w:t>
            </w:r>
          </w:p>
          <w:p w:rsidR="00AE0B30" w:rsidRPr="005F4F99" w:rsidRDefault="00AE0B30" w:rsidP="00AE0B30">
            <w:pPr>
              <w:autoSpaceDE w:val="0"/>
              <w:autoSpaceDN w:val="0"/>
              <w:adjustRightInd w:val="0"/>
              <w:spacing w:after="0" w:line="240" w:lineRule="auto"/>
              <w:rPr>
                <w:rFonts w:eastAsia="ArialNarrow" w:cs="Times New Roman"/>
                <w:color w:val="000000"/>
                <w:lang w:val="pl-PL"/>
              </w:rPr>
            </w:pPr>
          </w:p>
        </w:tc>
      </w:tr>
      <w:tr w:rsidR="00AE0B30" w:rsidRPr="00D64A4F" w:rsidTr="00C62D75">
        <w:tc>
          <w:tcPr>
            <w:tcW w:w="5778" w:type="dxa"/>
          </w:tcPr>
          <w:p w:rsidR="00AE0B30" w:rsidRPr="00C9431B" w:rsidRDefault="00AE0B30" w:rsidP="00AE0B30">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lastRenderedPageBreak/>
              <w:t>OPIS POWSTAŁYCH TRUDNOŚCI REALIZACYJNYCH</w:t>
            </w:r>
          </w:p>
          <w:p w:rsidR="00AE0B30" w:rsidRPr="00C9431B" w:rsidRDefault="00AE0B30" w:rsidP="00AE0B30">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t>(m.in.: problemy powstałe na etapie realizacji, opóźnienia i ich przyczyny, środki podjęte w celu przezwyciężenia trudności</w:t>
            </w:r>
            <w:r w:rsidR="00F1621C">
              <w:rPr>
                <w:rFonts w:eastAsia="ArialNarrow" w:cs="Times New Roman"/>
                <w:color w:val="000000"/>
                <w:sz w:val="20"/>
                <w:szCs w:val="20"/>
                <w:lang w:val="pl-PL"/>
              </w:rPr>
              <w:t xml:space="preserve">, rekomendacje dotyczące zmian </w:t>
            </w:r>
            <w:r w:rsidRPr="00C9431B">
              <w:rPr>
                <w:rFonts w:eastAsia="ArialNarrow" w:cs="Times New Roman"/>
                <w:color w:val="000000"/>
                <w:sz w:val="20"/>
                <w:szCs w:val="20"/>
                <w:lang w:val="pl-PL"/>
              </w:rPr>
              <w:t>w realizacji kierunku interwencji, możliwe usprawnienia)</w:t>
            </w:r>
          </w:p>
        </w:tc>
        <w:tc>
          <w:tcPr>
            <w:tcW w:w="2864" w:type="dxa"/>
          </w:tcPr>
          <w:p w:rsidR="00AE0B30" w:rsidRPr="005F4F99" w:rsidRDefault="007C3B5B" w:rsidP="007C3B5B">
            <w:pPr>
              <w:autoSpaceDE w:val="0"/>
              <w:autoSpaceDN w:val="0"/>
              <w:adjustRightInd w:val="0"/>
              <w:spacing w:after="0" w:line="240" w:lineRule="auto"/>
              <w:jc w:val="center"/>
              <w:rPr>
                <w:rFonts w:eastAsia="ArialNarrow" w:cs="Times New Roman"/>
                <w:color w:val="000000"/>
                <w:lang w:val="pl-PL"/>
              </w:rPr>
            </w:pPr>
            <w:r>
              <w:rPr>
                <w:rFonts w:eastAsia="ArialNarrow" w:cs="Times New Roman"/>
                <w:color w:val="000000"/>
                <w:lang w:val="pl-PL"/>
              </w:rPr>
              <w:t>-</w:t>
            </w:r>
          </w:p>
        </w:tc>
        <w:tc>
          <w:tcPr>
            <w:tcW w:w="2949" w:type="dxa"/>
          </w:tcPr>
          <w:p w:rsidR="00AE0B30" w:rsidRPr="005F4F99" w:rsidRDefault="007C3B5B" w:rsidP="007C3B5B">
            <w:pPr>
              <w:autoSpaceDE w:val="0"/>
              <w:autoSpaceDN w:val="0"/>
              <w:adjustRightInd w:val="0"/>
              <w:spacing w:after="0" w:line="240" w:lineRule="auto"/>
              <w:jc w:val="center"/>
              <w:rPr>
                <w:rFonts w:eastAsia="ArialNarrow" w:cs="Times New Roman"/>
                <w:color w:val="000000"/>
                <w:lang w:val="pl-PL"/>
              </w:rPr>
            </w:pPr>
            <w:r>
              <w:rPr>
                <w:rFonts w:eastAsia="ArialNarrow" w:cs="Times New Roman"/>
                <w:color w:val="000000"/>
                <w:lang w:val="pl-PL"/>
              </w:rPr>
              <w:t>-</w:t>
            </w:r>
          </w:p>
        </w:tc>
        <w:tc>
          <w:tcPr>
            <w:tcW w:w="2737" w:type="dxa"/>
            <w:gridSpan w:val="2"/>
          </w:tcPr>
          <w:p w:rsidR="00AE0B30" w:rsidRPr="005F4F99" w:rsidRDefault="007C3B5B" w:rsidP="007C3B5B">
            <w:pPr>
              <w:autoSpaceDE w:val="0"/>
              <w:autoSpaceDN w:val="0"/>
              <w:adjustRightInd w:val="0"/>
              <w:spacing w:after="0" w:line="240" w:lineRule="auto"/>
              <w:jc w:val="center"/>
              <w:rPr>
                <w:rFonts w:eastAsia="ArialNarrow" w:cs="Times New Roman"/>
                <w:color w:val="000000"/>
                <w:lang w:val="pl-PL"/>
              </w:rPr>
            </w:pPr>
            <w:r>
              <w:rPr>
                <w:rFonts w:eastAsia="ArialNarrow" w:cs="Times New Roman"/>
                <w:color w:val="000000"/>
                <w:lang w:val="pl-PL"/>
              </w:rPr>
              <w:t>-</w:t>
            </w:r>
          </w:p>
        </w:tc>
      </w:tr>
      <w:tr w:rsidR="00AE0B30" w:rsidRPr="00900363" w:rsidTr="00C62D75">
        <w:tc>
          <w:tcPr>
            <w:tcW w:w="5778" w:type="dxa"/>
          </w:tcPr>
          <w:p w:rsidR="00AE0B30" w:rsidRPr="00C9431B" w:rsidRDefault="00AE0B30" w:rsidP="00AE0B30">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t xml:space="preserve">OPIS ŹRÓDEŁ FINANSOWANIA (wielkość środków finansowych wydatkowanych na realizację kierunku interwencji w danym roku, </w:t>
            </w:r>
            <w:r w:rsidR="00277C98">
              <w:rPr>
                <w:rFonts w:eastAsia="ArialNarrow" w:cs="Times New Roman"/>
                <w:color w:val="000000"/>
                <w:sz w:val="20"/>
                <w:szCs w:val="20"/>
                <w:lang w:val="pl-PL"/>
              </w:rPr>
              <w:br/>
            </w:r>
            <w:r w:rsidRPr="00C9431B">
              <w:rPr>
                <w:rFonts w:eastAsia="ArialNarrow" w:cs="Times New Roman"/>
                <w:color w:val="000000"/>
                <w:sz w:val="20"/>
                <w:szCs w:val="20"/>
                <w:lang w:val="pl-PL"/>
              </w:rPr>
              <w:lastRenderedPageBreak/>
              <w:t>w podziale na źródła finansowania)</w:t>
            </w:r>
          </w:p>
          <w:p w:rsidR="00AE0B30" w:rsidRPr="00C9431B" w:rsidRDefault="00AE0B30" w:rsidP="00AE0B30">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t xml:space="preserve">Budżet Powiatu                              (kwota w zł) </w:t>
            </w:r>
          </w:p>
          <w:p w:rsidR="00AE0B30" w:rsidRPr="00C9431B" w:rsidRDefault="00AE0B30" w:rsidP="00AE0B30">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t>Budżet jednostki realizującej       (kwota w zł)</w:t>
            </w:r>
          </w:p>
          <w:p w:rsidR="00AE0B30" w:rsidRPr="00C9431B" w:rsidRDefault="00AE0B30" w:rsidP="00AE0B30">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t xml:space="preserve">Budżet ................................         (kwota w zł)   </w:t>
            </w:r>
          </w:p>
          <w:p w:rsidR="00AE0B30" w:rsidRPr="00A04899" w:rsidRDefault="00AE0B30" w:rsidP="00AE0B30">
            <w:pPr>
              <w:autoSpaceDE w:val="0"/>
              <w:autoSpaceDN w:val="0"/>
              <w:adjustRightInd w:val="0"/>
              <w:spacing w:after="0" w:line="240" w:lineRule="auto"/>
              <w:rPr>
                <w:rFonts w:eastAsia="ArialNarrow" w:cs="Times New Roman"/>
                <w:color w:val="000000"/>
                <w:sz w:val="20"/>
                <w:szCs w:val="20"/>
                <w:lang w:val="pl-PL"/>
              </w:rPr>
            </w:pPr>
            <w:r w:rsidRPr="00A04899">
              <w:rPr>
                <w:rFonts w:eastAsia="ArialNarrow" w:cs="Times New Roman"/>
                <w:color w:val="000000"/>
                <w:sz w:val="20"/>
                <w:szCs w:val="20"/>
                <w:lang w:val="pl-PL"/>
              </w:rPr>
              <w:t xml:space="preserve">Ogółem :                                          (kwota w zł)                   </w:t>
            </w:r>
          </w:p>
        </w:tc>
        <w:tc>
          <w:tcPr>
            <w:tcW w:w="2864" w:type="dxa"/>
          </w:tcPr>
          <w:p w:rsidR="00AE0B30" w:rsidRPr="005F4F99" w:rsidRDefault="00AE0B30" w:rsidP="005C4145">
            <w:pPr>
              <w:autoSpaceDE w:val="0"/>
              <w:autoSpaceDN w:val="0"/>
              <w:adjustRightInd w:val="0"/>
              <w:spacing w:after="0" w:line="240" w:lineRule="auto"/>
              <w:rPr>
                <w:rFonts w:eastAsia="ArialNarrow" w:cs="Times New Roman"/>
                <w:color w:val="000000"/>
                <w:lang w:val="pl-PL"/>
              </w:rPr>
            </w:pPr>
            <w:r>
              <w:rPr>
                <w:rFonts w:eastAsia="ArialNarrow" w:cs="Times New Roman"/>
                <w:color w:val="000000"/>
                <w:sz w:val="22"/>
                <w:szCs w:val="22"/>
                <w:lang w:val="pl-PL"/>
              </w:rPr>
              <w:lastRenderedPageBreak/>
              <w:t>159 000 zł</w:t>
            </w:r>
          </w:p>
        </w:tc>
        <w:tc>
          <w:tcPr>
            <w:tcW w:w="2949" w:type="dxa"/>
          </w:tcPr>
          <w:p w:rsidR="00AE0B30" w:rsidRPr="005F4F99" w:rsidRDefault="00AE0B30" w:rsidP="00AE0B30">
            <w:pPr>
              <w:autoSpaceDE w:val="0"/>
              <w:autoSpaceDN w:val="0"/>
              <w:adjustRightInd w:val="0"/>
              <w:spacing w:after="0" w:line="240" w:lineRule="auto"/>
              <w:rPr>
                <w:rFonts w:eastAsia="ArialNarrow" w:cs="Times New Roman"/>
                <w:color w:val="000000"/>
                <w:lang w:val="pl-PL"/>
              </w:rPr>
            </w:pPr>
            <w:r w:rsidRPr="005F695D">
              <w:rPr>
                <w:rFonts w:eastAsia="ArialNarrow" w:cs="Times New Roman"/>
                <w:color w:val="000000"/>
                <w:sz w:val="22"/>
                <w:szCs w:val="22"/>
                <w:lang w:val="pl-PL"/>
              </w:rPr>
              <w:t xml:space="preserve">Kwota przeznaczona na realizację prac społecznie </w:t>
            </w:r>
            <w:r w:rsidRPr="005F695D">
              <w:rPr>
                <w:rFonts w:eastAsia="ArialNarrow" w:cs="Times New Roman"/>
                <w:color w:val="000000"/>
                <w:sz w:val="22"/>
                <w:szCs w:val="22"/>
                <w:lang w:val="pl-PL"/>
              </w:rPr>
              <w:lastRenderedPageBreak/>
              <w:t xml:space="preserve">użytecznych w </w:t>
            </w:r>
            <w:r>
              <w:rPr>
                <w:rFonts w:eastAsia="ArialNarrow" w:cs="Times New Roman"/>
                <w:color w:val="000000"/>
                <w:sz w:val="22"/>
                <w:szCs w:val="22"/>
                <w:lang w:val="pl-PL"/>
              </w:rPr>
              <w:t xml:space="preserve">ramach </w:t>
            </w:r>
            <w:r w:rsidRPr="005F695D">
              <w:rPr>
                <w:rFonts w:eastAsia="ArialNarrow" w:cs="Times New Roman"/>
                <w:color w:val="000000"/>
                <w:sz w:val="22"/>
                <w:szCs w:val="22"/>
                <w:lang w:val="pl-PL"/>
              </w:rPr>
              <w:t>Programu Aktywizacja</w:t>
            </w:r>
            <w:r w:rsidR="00B07832">
              <w:rPr>
                <w:rFonts w:eastAsia="ArialNarrow" w:cs="Times New Roman"/>
                <w:color w:val="000000"/>
                <w:sz w:val="22"/>
                <w:szCs w:val="22"/>
                <w:lang w:val="pl-PL"/>
              </w:rPr>
              <w:t xml:space="preserve"> i Integracja wynosiła 8.900 </w:t>
            </w:r>
            <w:r w:rsidRPr="005F695D">
              <w:rPr>
                <w:rFonts w:eastAsia="ArialNarrow" w:cs="Times New Roman"/>
                <w:color w:val="000000"/>
                <w:sz w:val="22"/>
                <w:szCs w:val="22"/>
                <w:lang w:val="pl-PL"/>
              </w:rPr>
              <w:t>zł</w:t>
            </w:r>
            <w:r>
              <w:rPr>
                <w:rFonts w:eastAsia="ArialNarrow" w:cs="Times New Roman"/>
                <w:color w:val="000000"/>
                <w:sz w:val="22"/>
                <w:szCs w:val="22"/>
                <w:lang w:val="pl-PL"/>
              </w:rPr>
              <w:t>.</w:t>
            </w:r>
            <w:r w:rsidRPr="005F695D">
              <w:rPr>
                <w:rFonts w:eastAsia="ArialNarrow" w:cs="Times New Roman"/>
                <w:color w:val="000000"/>
                <w:sz w:val="22"/>
                <w:szCs w:val="22"/>
                <w:lang w:val="pl-PL"/>
              </w:rPr>
              <w:t xml:space="preserve"> </w:t>
            </w:r>
          </w:p>
        </w:tc>
        <w:tc>
          <w:tcPr>
            <w:tcW w:w="2737" w:type="dxa"/>
            <w:gridSpan w:val="2"/>
          </w:tcPr>
          <w:p w:rsidR="00AE0B30" w:rsidRPr="006B4ABF" w:rsidRDefault="00AE0B30" w:rsidP="006B4ABF">
            <w:pPr>
              <w:spacing w:after="0" w:line="240" w:lineRule="auto"/>
              <w:rPr>
                <w:lang w:val="pl-PL"/>
              </w:rPr>
            </w:pPr>
            <w:r w:rsidRPr="00930943">
              <w:rPr>
                <w:sz w:val="22"/>
                <w:lang w:val="pl-PL"/>
              </w:rPr>
              <w:lastRenderedPageBreak/>
              <w:t xml:space="preserve">Kwota przeznaczona na realizację prac społecznie </w:t>
            </w:r>
            <w:r w:rsidRPr="00930943">
              <w:rPr>
                <w:sz w:val="22"/>
                <w:lang w:val="pl-PL"/>
              </w:rPr>
              <w:lastRenderedPageBreak/>
              <w:t xml:space="preserve">użytecznych w ramach Programu Aktywizacja </w:t>
            </w:r>
            <w:r w:rsidR="007C3B5B">
              <w:rPr>
                <w:sz w:val="22"/>
                <w:lang w:val="pl-PL"/>
              </w:rPr>
              <w:br/>
            </w:r>
            <w:r w:rsidRPr="00930943">
              <w:rPr>
                <w:sz w:val="22"/>
                <w:lang w:val="pl-PL"/>
              </w:rPr>
              <w:t>i Integracja wynosiła</w:t>
            </w:r>
            <w:r>
              <w:rPr>
                <w:sz w:val="22"/>
                <w:lang w:val="pl-PL"/>
              </w:rPr>
              <w:t xml:space="preserve"> </w:t>
            </w:r>
            <w:r w:rsidRPr="00930943">
              <w:rPr>
                <w:sz w:val="22"/>
                <w:lang w:val="pl-PL"/>
              </w:rPr>
              <w:t>6.027,68 zł</w:t>
            </w:r>
            <w:r w:rsidR="005C4145">
              <w:rPr>
                <w:sz w:val="22"/>
                <w:lang w:val="pl-PL"/>
              </w:rPr>
              <w:t>.</w:t>
            </w:r>
            <w:r w:rsidRPr="00930943">
              <w:rPr>
                <w:sz w:val="22"/>
                <w:lang w:val="pl-PL"/>
              </w:rPr>
              <w:t xml:space="preserve"> </w:t>
            </w:r>
          </w:p>
        </w:tc>
      </w:tr>
    </w:tbl>
    <w:p w:rsidR="00525FEB" w:rsidRDefault="00525FEB">
      <w:pPr>
        <w:rPr>
          <w:lang w:val="pl-PL"/>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4"/>
        <w:gridCol w:w="2410"/>
        <w:gridCol w:w="2693"/>
        <w:gridCol w:w="2851"/>
      </w:tblGrid>
      <w:tr w:rsidR="00254934" w:rsidRPr="009720EE" w:rsidTr="007D45B7">
        <w:tc>
          <w:tcPr>
            <w:tcW w:w="14328" w:type="dxa"/>
            <w:gridSpan w:val="4"/>
            <w:tcBorders>
              <w:bottom w:val="single" w:sz="4" w:space="0" w:color="auto"/>
            </w:tcBorders>
            <w:shd w:val="clear" w:color="auto" w:fill="B3B3B3"/>
          </w:tcPr>
          <w:p w:rsidR="00254934" w:rsidRPr="00AA0F73" w:rsidRDefault="00254934" w:rsidP="007D45B7">
            <w:pPr>
              <w:autoSpaceDE w:val="0"/>
              <w:autoSpaceDN w:val="0"/>
              <w:adjustRightInd w:val="0"/>
              <w:spacing w:after="0" w:line="240" w:lineRule="auto"/>
              <w:rPr>
                <w:rFonts w:eastAsia="ArialNarrow" w:cs="Times New Roman"/>
                <w:b/>
                <w:color w:val="000000"/>
                <w:sz w:val="22"/>
                <w:szCs w:val="22"/>
                <w:lang w:val="pl-PL"/>
              </w:rPr>
            </w:pPr>
            <w:r w:rsidRPr="00AA0F73">
              <w:rPr>
                <w:rFonts w:eastAsia="ArialNarrow" w:cs="Times New Roman"/>
                <w:b/>
                <w:color w:val="000000"/>
                <w:sz w:val="22"/>
                <w:szCs w:val="22"/>
                <w:lang w:val="pl-PL"/>
              </w:rPr>
              <w:t>KIERUNEK INTERWENCJI NR  II.2.9</w:t>
            </w:r>
          </w:p>
          <w:p w:rsidR="00254934" w:rsidRPr="00AA0F73" w:rsidRDefault="00254934" w:rsidP="007D45B7">
            <w:pPr>
              <w:autoSpaceDE w:val="0"/>
              <w:autoSpaceDN w:val="0"/>
              <w:adjustRightInd w:val="0"/>
              <w:spacing w:after="0" w:line="240" w:lineRule="auto"/>
              <w:jc w:val="both"/>
              <w:rPr>
                <w:rFonts w:cstheme="minorHAnsi"/>
                <w:b/>
                <w:color w:val="FF0000"/>
                <w:lang w:val="pl-PL"/>
              </w:rPr>
            </w:pPr>
            <w:r w:rsidRPr="00AA0F73">
              <w:rPr>
                <w:rFonts w:cstheme="minorHAnsi"/>
                <w:b/>
                <w:color w:val="FF0000"/>
                <w:lang w:val="pl-PL"/>
              </w:rPr>
              <w:t>Doskonalenie kadr polityki społecznej oraz wspieranie i upowszechnianie/promocja kształcenia nowych (kierunki odpowiadające współczesnym wyzwaniom, a także potrzebom i zmianom struktury społecznej, np. usługi specjalistyczne, opiekuńcze i medyczne dedykowane osobom starszym, niepełnosprawnym i ich rodzinom). Dowartościowanie pracowników, zapewnienie komfortu pracy.</w:t>
            </w:r>
          </w:p>
        </w:tc>
      </w:tr>
      <w:tr w:rsidR="00254934" w:rsidRPr="00900363" w:rsidTr="001168BA">
        <w:tc>
          <w:tcPr>
            <w:tcW w:w="6374" w:type="dxa"/>
            <w:shd w:val="clear" w:color="auto" w:fill="FF9900"/>
          </w:tcPr>
          <w:p w:rsidR="00254934" w:rsidRPr="00C9431B" w:rsidRDefault="00254934" w:rsidP="007D45B7">
            <w:pPr>
              <w:autoSpaceDE w:val="0"/>
              <w:autoSpaceDN w:val="0"/>
              <w:adjustRightInd w:val="0"/>
              <w:spacing w:after="0" w:line="240" w:lineRule="auto"/>
              <w:rPr>
                <w:rFonts w:eastAsia="ArialNarrow" w:cs="Times New Roman"/>
                <w:b/>
                <w:color w:val="000000"/>
                <w:sz w:val="20"/>
                <w:szCs w:val="20"/>
                <w:lang w:val="pl-PL"/>
              </w:rPr>
            </w:pPr>
            <w:r w:rsidRPr="00C9431B">
              <w:rPr>
                <w:rFonts w:eastAsia="ArialNarrow" w:cs="Times New Roman"/>
                <w:b/>
                <w:color w:val="000000"/>
                <w:sz w:val="20"/>
                <w:szCs w:val="20"/>
                <w:lang w:val="pl-PL"/>
              </w:rPr>
              <w:t xml:space="preserve">CEL STRATEGICZNY </w:t>
            </w:r>
          </w:p>
          <w:p w:rsidR="00254934" w:rsidRPr="00C9431B" w:rsidRDefault="00254934" w:rsidP="007D45B7">
            <w:pPr>
              <w:autoSpaceDE w:val="0"/>
              <w:autoSpaceDN w:val="0"/>
              <w:adjustRightInd w:val="0"/>
              <w:spacing w:after="0" w:line="240" w:lineRule="auto"/>
              <w:jc w:val="both"/>
              <w:rPr>
                <w:rFonts w:eastAsia="ArialNarrow" w:cs="Times New Roman"/>
                <w:b/>
                <w:color w:val="000000"/>
                <w:sz w:val="20"/>
                <w:szCs w:val="20"/>
                <w:lang w:val="pl-PL"/>
              </w:rPr>
            </w:pPr>
            <w:r w:rsidRPr="00C9431B">
              <w:rPr>
                <w:rFonts w:eastAsia="Calibri" w:cstheme="minorHAnsi"/>
                <w:b/>
                <w:sz w:val="20"/>
                <w:szCs w:val="20"/>
                <w:lang w:val="pl-PL"/>
              </w:rPr>
              <w:t>WYSOKI POZIOM BEZPIECZEŃSTWA MIESZKAŃCÓW POWIATU CHRZANOWSKIEGO W WYMIARZE SPOŁECZNYM, ZDROWOTNYM I PUBLICZNYM</w:t>
            </w:r>
          </w:p>
        </w:tc>
        <w:tc>
          <w:tcPr>
            <w:tcW w:w="2410" w:type="dxa"/>
            <w:shd w:val="clear" w:color="auto" w:fill="FFCC99"/>
          </w:tcPr>
          <w:p w:rsidR="000C51FF" w:rsidRPr="000C51FF" w:rsidRDefault="000C51FF" w:rsidP="000C51FF">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CEL OPERACYJNY</w:t>
            </w:r>
            <w:r w:rsidRPr="000C51FF">
              <w:rPr>
                <w:rFonts w:eastAsia="ArialNarrow" w:cs="Times New Roman"/>
                <w:b/>
                <w:color w:val="000000"/>
                <w:sz w:val="22"/>
                <w:szCs w:val="22"/>
                <w:lang w:val="pl-PL"/>
              </w:rPr>
              <w:t>:</w:t>
            </w:r>
          </w:p>
          <w:p w:rsidR="00254934" w:rsidRPr="00B31CF4" w:rsidRDefault="00372E83" w:rsidP="007D45B7">
            <w:pPr>
              <w:autoSpaceDE w:val="0"/>
              <w:autoSpaceDN w:val="0"/>
              <w:adjustRightInd w:val="0"/>
              <w:spacing w:after="0" w:line="240" w:lineRule="auto"/>
              <w:rPr>
                <w:rFonts w:eastAsia="ArialNarrow" w:cs="Times New Roman"/>
                <w:b/>
                <w:color w:val="000000"/>
                <w:sz w:val="22"/>
                <w:szCs w:val="22"/>
                <w:lang w:val="pl-PL"/>
              </w:rPr>
            </w:pPr>
            <w:r w:rsidRPr="00900363">
              <w:rPr>
                <w:rFonts w:cstheme="minorHAnsi"/>
                <w:b/>
                <w:lang w:val="pl-PL"/>
              </w:rPr>
              <w:t>Integrująca polityka społeczna, uwzględniająca potrzeby i zmiany struktury społecznej</w:t>
            </w:r>
          </w:p>
        </w:tc>
        <w:tc>
          <w:tcPr>
            <w:tcW w:w="2693" w:type="dxa"/>
            <w:shd w:val="clear" w:color="auto" w:fill="C0C0C0"/>
          </w:tcPr>
          <w:p w:rsidR="00F74234" w:rsidRPr="00F74234" w:rsidRDefault="00F74234" w:rsidP="00F74234">
            <w:pPr>
              <w:autoSpaceDE w:val="0"/>
              <w:autoSpaceDN w:val="0"/>
              <w:adjustRightInd w:val="0"/>
              <w:spacing w:after="0" w:line="240" w:lineRule="auto"/>
              <w:rPr>
                <w:rFonts w:eastAsia="ArialNarrow" w:cs="Times New Roman"/>
                <w:b/>
                <w:color w:val="000000"/>
                <w:sz w:val="22"/>
                <w:szCs w:val="22"/>
                <w:lang w:val="pl-PL"/>
              </w:rPr>
            </w:pPr>
            <w:r w:rsidRPr="00F74234">
              <w:rPr>
                <w:rFonts w:eastAsia="ArialNarrow" w:cs="Times New Roman"/>
                <w:b/>
                <w:color w:val="000000"/>
                <w:sz w:val="22"/>
                <w:szCs w:val="22"/>
                <w:lang w:val="pl-PL"/>
              </w:rPr>
              <w:t>JEDNOSTKA REALIZUJĄCA:</w:t>
            </w:r>
          </w:p>
          <w:p w:rsidR="00254934" w:rsidRPr="00900363" w:rsidRDefault="00254934" w:rsidP="00B31CF4">
            <w:pPr>
              <w:autoSpaceDE w:val="0"/>
              <w:autoSpaceDN w:val="0"/>
              <w:adjustRightInd w:val="0"/>
              <w:spacing w:after="0" w:line="240" w:lineRule="auto"/>
              <w:rPr>
                <w:rFonts w:eastAsia="Calibri" w:cstheme="minorHAnsi"/>
                <w:b/>
                <w:lang w:val="pl-PL"/>
              </w:rPr>
            </w:pPr>
            <w:r w:rsidRPr="00900363">
              <w:rPr>
                <w:rFonts w:eastAsia="Calibri" w:cstheme="minorHAnsi"/>
                <w:b/>
                <w:lang w:val="pl-PL"/>
              </w:rPr>
              <w:t>Instytucje polityki społecznej,</w:t>
            </w:r>
          </w:p>
          <w:p w:rsidR="00254934" w:rsidRPr="00C9431B" w:rsidRDefault="00254934" w:rsidP="00B31CF4">
            <w:pPr>
              <w:autoSpaceDE w:val="0"/>
              <w:autoSpaceDN w:val="0"/>
              <w:adjustRightInd w:val="0"/>
              <w:spacing w:after="0" w:line="240" w:lineRule="auto"/>
              <w:rPr>
                <w:rFonts w:eastAsia="ArialNarrow" w:cs="Times New Roman"/>
                <w:b/>
                <w:color w:val="000000"/>
                <w:sz w:val="20"/>
                <w:szCs w:val="20"/>
                <w:lang w:val="pl-PL"/>
              </w:rPr>
            </w:pPr>
            <w:r w:rsidRPr="000A2392">
              <w:rPr>
                <w:rFonts w:eastAsia="Calibri" w:cstheme="minorHAnsi"/>
                <w:b/>
              </w:rPr>
              <w:t>Szkoły i placówki oświatowe</w:t>
            </w:r>
          </w:p>
        </w:tc>
        <w:tc>
          <w:tcPr>
            <w:tcW w:w="2851" w:type="dxa"/>
            <w:shd w:val="clear" w:color="auto" w:fill="808080"/>
          </w:tcPr>
          <w:p w:rsidR="00254934" w:rsidRPr="00C9431B" w:rsidRDefault="00254934" w:rsidP="007D45B7">
            <w:pPr>
              <w:autoSpaceDE w:val="0"/>
              <w:autoSpaceDN w:val="0"/>
              <w:adjustRightInd w:val="0"/>
              <w:spacing w:after="0" w:line="240" w:lineRule="auto"/>
              <w:rPr>
                <w:rFonts w:eastAsia="ArialNarrow" w:cs="Times New Roman"/>
                <w:b/>
                <w:color w:val="000000"/>
                <w:sz w:val="20"/>
                <w:szCs w:val="20"/>
                <w:lang w:val="pl-PL"/>
              </w:rPr>
            </w:pPr>
            <w:r w:rsidRPr="00C9431B">
              <w:rPr>
                <w:rFonts w:eastAsia="ArialNarrow" w:cs="Times New Roman"/>
                <w:b/>
                <w:color w:val="000000"/>
                <w:sz w:val="20"/>
                <w:szCs w:val="20"/>
                <w:lang w:val="pl-PL"/>
              </w:rPr>
              <w:t>PARTNERZY:</w:t>
            </w:r>
          </w:p>
          <w:p w:rsidR="00254934" w:rsidRPr="00900363" w:rsidRDefault="00254934" w:rsidP="00254934">
            <w:pPr>
              <w:spacing w:before="20" w:after="20" w:line="21" w:lineRule="atLeast"/>
              <w:rPr>
                <w:rFonts w:eastAsia="Calibri" w:cstheme="minorHAnsi"/>
                <w:sz w:val="18"/>
                <w:szCs w:val="18"/>
                <w:lang w:val="pl-PL"/>
              </w:rPr>
            </w:pPr>
            <w:r w:rsidRPr="00900363">
              <w:rPr>
                <w:rFonts w:eastAsia="Calibri" w:cstheme="minorHAnsi"/>
                <w:sz w:val="18"/>
                <w:szCs w:val="18"/>
                <w:lang w:val="pl-PL"/>
              </w:rPr>
              <w:t xml:space="preserve">Urząd Marszałkowski Województwa Małopolskiego, </w:t>
            </w:r>
          </w:p>
          <w:p w:rsidR="00254934" w:rsidRPr="00900363" w:rsidRDefault="00254934" w:rsidP="00254934">
            <w:pPr>
              <w:spacing w:before="20" w:after="20" w:line="21" w:lineRule="atLeast"/>
              <w:rPr>
                <w:rFonts w:eastAsia="Calibri" w:cstheme="minorHAnsi"/>
                <w:sz w:val="18"/>
                <w:szCs w:val="18"/>
                <w:lang w:val="pl-PL"/>
              </w:rPr>
            </w:pPr>
            <w:r w:rsidRPr="00900363">
              <w:rPr>
                <w:rFonts w:eastAsia="Calibri" w:cstheme="minorHAnsi"/>
                <w:sz w:val="18"/>
                <w:szCs w:val="18"/>
                <w:lang w:val="pl-PL"/>
              </w:rPr>
              <w:t xml:space="preserve">Regionalny Ośrodek Polityki Społecznej w Krakowie, </w:t>
            </w:r>
          </w:p>
          <w:p w:rsidR="00254934" w:rsidRPr="00900363" w:rsidRDefault="00254934" w:rsidP="00254934">
            <w:pPr>
              <w:spacing w:before="20" w:after="20" w:line="21" w:lineRule="atLeast"/>
              <w:rPr>
                <w:rFonts w:eastAsia="Calibri" w:cstheme="minorHAnsi"/>
                <w:sz w:val="18"/>
                <w:szCs w:val="18"/>
                <w:lang w:val="pl-PL"/>
              </w:rPr>
            </w:pPr>
            <w:r w:rsidRPr="00900363">
              <w:rPr>
                <w:rFonts w:eastAsia="Calibri" w:cstheme="minorHAnsi"/>
                <w:sz w:val="18"/>
                <w:szCs w:val="18"/>
                <w:lang w:val="pl-PL"/>
              </w:rPr>
              <w:t xml:space="preserve">Starostwo Powiatowe </w:t>
            </w:r>
            <w:r w:rsidR="00B31CF4" w:rsidRPr="00900363">
              <w:rPr>
                <w:rFonts w:eastAsia="Calibri" w:cstheme="minorHAnsi"/>
                <w:sz w:val="18"/>
                <w:szCs w:val="18"/>
                <w:lang w:val="pl-PL"/>
              </w:rPr>
              <w:br/>
            </w:r>
            <w:r w:rsidRPr="00900363">
              <w:rPr>
                <w:rFonts w:eastAsia="Calibri" w:cstheme="minorHAnsi"/>
                <w:sz w:val="18"/>
                <w:szCs w:val="18"/>
                <w:lang w:val="pl-PL"/>
              </w:rPr>
              <w:t xml:space="preserve">w Chrzanowie, </w:t>
            </w:r>
          </w:p>
          <w:p w:rsidR="00254934" w:rsidRPr="00900363" w:rsidRDefault="00254934" w:rsidP="00254934">
            <w:pPr>
              <w:spacing w:before="20" w:after="20" w:line="21" w:lineRule="atLeast"/>
              <w:rPr>
                <w:rFonts w:eastAsia="Calibri" w:cstheme="minorHAnsi"/>
                <w:sz w:val="18"/>
                <w:szCs w:val="18"/>
                <w:lang w:val="pl-PL"/>
              </w:rPr>
            </w:pPr>
            <w:r w:rsidRPr="00900363">
              <w:rPr>
                <w:rFonts w:eastAsia="Calibri" w:cstheme="minorHAnsi"/>
                <w:sz w:val="18"/>
                <w:szCs w:val="18"/>
                <w:lang w:val="pl-PL"/>
              </w:rPr>
              <w:t xml:space="preserve">gminy powiatu chrzanowskiego, </w:t>
            </w:r>
          </w:p>
          <w:p w:rsidR="00254934" w:rsidRPr="00900363" w:rsidRDefault="00254934" w:rsidP="00254934">
            <w:pPr>
              <w:spacing w:before="20" w:after="20" w:line="21" w:lineRule="atLeast"/>
              <w:rPr>
                <w:rFonts w:eastAsia="Calibri" w:cstheme="minorHAnsi"/>
                <w:sz w:val="18"/>
                <w:szCs w:val="18"/>
                <w:lang w:val="pl-PL"/>
              </w:rPr>
            </w:pPr>
            <w:r w:rsidRPr="00900363">
              <w:rPr>
                <w:rFonts w:eastAsia="Calibri" w:cstheme="minorHAnsi"/>
                <w:sz w:val="18"/>
                <w:szCs w:val="18"/>
                <w:lang w:val="pl-PL"/>
              </w:rPr>
              <w:t xml:space="preserve">instytucje publiczne, w tym Powiatowe Centrum Pomocy Rodzinie w Chrzanowie </w:t>
            </w:r>
          </w:p>
          <w:p w:rsidR="00254934" w:rsidRPr="00900363" w:rsidRDefault="00254934" w:rsidP="00254934">
            <w:pPr>
              <w:spacing w:before="20" w:after="20" w:line="21" w:lineRule="atLeast"/>
              <w:rPr>
                <w:rFonts w:eastAsia="Calibri" w:cstheme="minorHAnsi"/>
                <w:sz w:val="18"/>
                <w:szCs w:val="18"/>
                <w:lang w:val="pl-PL"/>
              </w:rPr>
            </w:pPr>
            <w:r w:rsidRPr="00900363">
              <w:rPr>
                <w:rFonts w:eastAsia="Calibri" w:cstheme="minorHAnsi"/>
                <w:sz w:val="18"/>
                <w:szCs w:val="18"/>
                <w:lang w:val="pl-PL"/>
              </w:rPr>
              <w:t xml:space="preserve">i Ośrodki Pomocy Społecznej, </w:t>
            </w:r>
          </w:p>
          <w:p w:rsidR="00254934" w:rsidRPr="00C9431B" w:rsidRDefault="00254934" w:rsidP="00254934">
            <w:pPr>
              <w:autoSpaceDE w:val="0"/>
              <w:autoSpaceDN w:val="0"/>
              <w:adjustRightInd w:val="0"/>
              <w:spacing w:after="0" w:line="240" w:lineRule="auto"/>
              <w:rPr>
                <w:rFonts w:eastAsia="ArialNarrow" w:cs="Times New Roman"/>
                <w:b/>
                <w:color w:val="000000"/>
                <w:sz w:val="20"/>
                <w:szCs w:val="20"/>
                <w:lang w:val="pl-PL"/>
              </w:rPr>
            </w:pPr>
            <w:r w:rsidRPr="00900363">
              <w:rPr>
                <w:rFonts w:eastAsia="Calibri" w:cstheme="minorHAnsi"/>
                <w:sz w:val="18"/>
                <w:szCs w:val="18"/>
                <w:lang w:val="pl-PL"/>
              </w:rPr>
              <w:t>organizacje pozarządowe</w:t>
            </w:r>
          </w:p>
        </w:tc>
      </w:tr>
      <w:tr w:rsidR="00254934" w:rsidRPr="00D64A4F" w:rsidTr="001168BA">
        <w:trPr>
          <w:trHeight w:val="405"/>
        </w:trPr>
        <w:tc>
          <w:tcPr>
            <w:tcW w:w="6374" w:type="dxa"/>
            <w:vAlign w:val="center"/>
          </w:tcPr>
          <w:p w:rsidR="00254934" w:rsidRPr="00AB517E" w:rsidRDefault="00254934" w:rsidP="007D45B7">
            <w:pPr>
              <w:autoSpaceDE w:val="0"/>
              <w:autoSpaceDN w:val="0"/>
              <w:adjustRightInd w:val="0"/>
              <w:spacing w:after="0" w:line="240" w:lineRule="auto"/>
              <w:jc w:val="both"/>
              <w:rPr>
                <w:rFonts w:cstheme="minorHAnsi"/>
                <w:b/>
                <w:color w:val="FF0000"/>
                <w:sz w:val="20"/>
                <w:szCs w:val="20"/>
                <w:lang w:val="pl-PL"/>
              </w:rPr>
            </w:pPr>
            <w:r w:rsidRPr="00AB517E">
              <w:rPr>
                <w:rFonts w:eastAsia="ArialNarrow" w:cs="Times New Roman"/>
                <w:color w:val="000000"/>
                <w:sz w:val="20"/>
                <w:szCs w:val="20"/>
                <w:lang w:val="pl-PL"/>
              </w:rPr>
              <w:t xml:space="preserve">Dotyczy: Informacja w sprawie podjętych działań z zakresu  </w:t>
            </w:r>
            <w:r w:rsidRPr="00AB517E">
              <w:rPr>
                <w:rFonts w:cstheme="minorHAnsi"/>
                <w:b/>
                <w:color w:val="FF0000"/>
                <w:sz w:val="20"/>
                <w:szCs w:val="20"/>
                <w:lang w:val="pl-PL"/>
              </w:rPr>
              <w:t xml:space="preserve">doskonalenia kadry polityki społecznej oraz wspieranie i upowszechnianie/promocja kształcenia nowych (kierunki odpowiadające współczesnym wyzwaniom, </w:t>
            </w:r>
            <w:r w:rsidR="000A2392">
              <w:rPr>
                <w:rFonts w:cstheme="minorHAnsi"/>
                <w:b/>
                <w:color w:val="FF0000"/>
                <w:sz w:val="20"/>
                <w:szCs w:val="20"/>
                <w:lang w:val="pl-PL"/>
              </w:rPr>
              <w:br/>
            </w:r>
            <w:r w:rsidRPr="00AB517E">
              <w:rPr>
                <w:rFonts w:cstheme="minorHAnsi"/>
                <w:b/>
                <w:color w:val="FF0000"/>
                <w:sz w:val="20"/>
                <w:szCs w:val="20"/>
                <w:lang w:val="pl-PL"/>
              </w:rPr>
              <w:t>a także potrzebom i zmianom struktury społecznej, np. usługi specjalistyczne, opiekuńcze i medyczne dedykowane osobom starszym, niepełnosprawnym i ich rodzinom). Dowartościowanie pracowników, zapewnienie komfortu pracy.</w:t>
            </w:r>
          </w:p>
        </w:tc>
        <w:tc>
          <w:tcPr>
            <w:tcW w:w="2410" w:type="dxa"/>
            <w:vAlign w:val="center"/>
          </w:tcPr>
          <w:p w:rsidR="00254934" w:rsidRPr="005F4F99" w:rsidRDefault="00254934" w:rsidP="007D45B7">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2015</w:t>
            </w:r>
          </w:p>
        </w:tc>
        <w:tc>
          <w:tcPr>
            <w:tcW w:w="2693" w:type="dxa"/>
            <w:vAlign w:val="center"/>
          </w:tcPr>
          <w:p w:rsidR="00254934" w:rsidRPr="005F4F99" w:rsidRDefault="00254934" w:rsidP="007D45B7">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2016</w:t>
            </w:r>
          </w:p>
        </w:tc>
        <w:tc>
          <w:tcPr>
            <w:tcW w:w="2851" w:type="dxa"/>
            <w:vAlign w:val="center"/>
          </w:tcPr>
          <w:p w:rsidR="00254934" w:rsidRPr="005F4F99" w:rsidRDefault="00254934" w:rsidP="007D45B7">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2017</w:t>
            </w:r>
          </w:p>
        </w:tc>
      </w:tr>
      <w:tr w:rsidR="00D433E3" w:rsidRPr="00900363" w:rsidTr="001168BA">
        <w:trPr>
          <w:trHeight w:val="730"/>
        </w:trPr>
        <w:tc>
          <w:tcPr>
            <w:tcW w:w="6374" w:type="dxa"/>
          </w:tcPr>
          <w:p w:rsidR="00D433E3" w:rsidRPr="00995119" w:rsidRDefault="00D433E3" w:rsidP="00D433E3">
            <w:pPr>
              <w:autoSpaceDE w:val="0"/>
              <w:autoSpaceDN w:val="0"/>
              <w:adjustRightInd w:val="0"/>
              <w:spacing w:after="0" w:line="240" w:lineRule="auto"/>
              <w:rPr>
                <w:rFonts w:eastAsia="ArialNarrow" w:cs="Times New Roman"/>
                <w:color w:val="000000"/>
                <w:sz w:val="20"/>
                <w:szCs w:val="20"/>
                <w:lang w:val="pl-PL"/>
              </w:rPr>
            </w:pPr>
            <w:r w:rsidRPr="00995119">
              <w:rPr>
                <w:rFonts w:eastAsia="ArialNarrow" w:cs="Times New Roman"/>
                <w:color w:val="000000"/>
                <w:sz w:val="20"/>
                <w:szCs w:val="20"/>
                <w:lang w:val="pl-PL"/>
              </w:rPr>
              <w:t>OPIS STANU REALIZACJI KIERUNKU INTERWENCJI (m.in.: zrealizowane przedsięwzięcia w danym roku, stopień realizacji kierunku interwencji, skuteczność zastosowanych instrumentów realizacyjnych, ocena partnerów realizacyjnych, sukcesy realizacyjne, uzyskane efekty</w:t>
            </w:r>
          </w:p>
        </w:tc>
        <w:tc>
          <w:tcPr>
            <w:tcW w:w="2410" w:type="dxa"/>
          </w:tcPr>
          <w:p w:rsidR="00D433E3" w:rsidRPr="005F4F99" w:rsidRDefault="00D433E3" w:rsidP="00D433E3">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Doskonalenie w formie szkoleń pracowników socjalnych.</w:t>
            </w:r>
          </w:p>
        </w:tc>
        <w:tc>
          <w:tcPr>
            <w:tcW w:w="2693" w:type="dxa"/>
          </w:tcPr>
          <w:p w:rsidR="00D433E3" w:rsidRPr="00E532F1" w:rsidRDefault="00D433E3" w:rsidP="00702007">
            <w:pPr>
              <w:spacing w:line="240" w:lineRule="auto"/>
              <w:rPr>
                <w:lang w:val="pl-PL"/>
              </w:rPr>
            </w:pPr>
            <w:r w:rsidRPr="009D671D">
              <w:rPr>
                <w:rFonts w:eastAsia="ArialNarrow" w:cs="Times New Roman"/>
                <w:color w:val="000000"/>
                <w:sz w:val="22"/>
                <w:szCs w:val="22"/>
                <w:lang w:val="pl-PL"/>
              </w:rPr>
              <w:t>Doskonalenie w formie szkoleń pracowników socjalnych.</w:t>
            </w:r>
          </w:p>
        </w:tc>
        <w:tc>
          <w:tcPr>
            <w:tcW w:w="2851" w:type="dxa"/>
          </w:tcPr>
          <w:p w:rsidR="00D433E3" w:rsidRPr="00E532F1" w:rsidRDefault="00D433E3" w:rsidP="00702007">
            <w:pPr>
              <w:spacing w:line="240" w:lineRule="auto"/>
              <w:rPr>
                <w:lang w:val="pl-PL"/>
              </w:rPr>
            </w:pPr>
            <w:r w:rsidRPr="009D671D">
              <w:rPr>
                <w:rFonts w:eastAsia="ArialNarrow" w:cs="Times New Roman"/>
                <w:color w:val="000000"/>
                <w:sz w:val="22"/>
                <w:szCs w:val="22"/>
                <w:lang w:val="pl-PL"/>
              </w:rPr>
              <w:t>Doskonalenie w formie szkoleń pracowników socjalnych.</w:t>
            </w:r>
          </w:p>
        </w:tc>
      </w:tr>
      <w:tr w:rsidR="00D433E3" w:rsidRPr="00D64A4F" w:rsidTr="001168BA">
        <w:tc>
          <w:tcPr>
            <w:tcW w:w="6374" w:type="dxa"/>
          </w:tcPr>
          <w:p w:rsidR="00D433E3" w:rsidRPr="00995119" w:rsidRDefault="00D433E3" w:rsidP="00D433E3">
            <w:pPr>
              <w:autoSpaceDE w:val="0"/>
              <w:autoSpaceDN w:val="0"/>
              <w:adjustRightInd w:val="0"/>
              <w:spacing w:after="0" w:line="240" w:lineRule="auto"/>
              <w:rPr>
                <w:rFonts w:eastAsia="ArialNarrow" w:cs="Times New Roman"/>
                <w:color w:val="000000"/>
                <w:sz w:val="20"/>
                <w:szCs w:val="20"/>
                <w:lang w:val="pl-PL"/>
              </w:rPr>
            </w:pPr>
            <w:r w:rsidRPr="00995119">
              <w:rPr>
                <w:rFonts w:eastAsia="ArialNarrow" w:cs="Times New Roman"/>
                <w:color w:val="000000"/>
                <w:sz w:val="20"/>
                <w:szCs w:val="20"/>
                <w:lang w:val="pl-PL"/>
              </w:rPr>
              <w:t>OPIS POWSTAŁYCH TRUDNOŚCI REALIZACYJNYCH</w:t>
            </w:r>
          </w:p>
          <w:p w:rsidR="00D433E3" w:rsidRPr="00995119" w:rsidRDefault="00D433E3" w:rsidP="00D433E3">
            <w:pPr>
              <w:autoSpaceDE w:val="0"/>
              <w:autoSpaceDN w:val="0"/>
              <w:adjustRightInd w:val="0"/>
              <w:spacing w:after="0" w:line="240" w:lineRule="auto"/>
              <w:rPr>
                <w:rFonts w:eastAsia="ArialNarrow" w:cs="Times New Roman"/>
                <w:color w:val="000000"/>
                <w:sz w:val="20"/>
                <w:szCs w:val="20"/>
                <w:lang w:val="pl-PL"/>
              </w:rPr>
            </w:pPr>
            <w:r w:rsidRPr="00995119">
              <w:rPr>
                <w:rFonts w:eastAsia="ArialNarrow" w:cs="Times New Roman"/>
                <w:color w:val="000000"/>
                <w:sz w:val="20"/>
                <w:szCs w:val="20"/>
                <w:lang w:val="pl-PL"/>
              </w:rPr>
              <w:t>(m.in.: problemy powstałe na etapie realizacji, opóźnienia i ich przyczyny, środki podjęte w celu przezwyciężenia trudności</w:t>
            </w:r>
            <w:r w:rsidR="00995119">
              <w:rPr>
                <w:rFonts w:eastAsia="ArialNarrow" w:cs="Times New Roman"/>
                <w:color w:val="000000"/>
                <w:sz w:val="20"/>
                <w:szCs w:val="20"/>
                <w:lang w:val="pl-PL"/>
              </w:rPr>
              <w:t xml:space="preserve">, rekomendacje dotyczące </w:t>
            </w:r>
            <w:r w:rsidR="00995119">
              <w:rPr>
                <w:rFonts w:eastAsia="ArialNarrow" w:cs="Times New Roman"/>
                <w:color w:val="000000"/>
                <w:sz w:val="20"/>
                <w:szCs w:val="20"/>
                <w:lang w:val="pl-PL"/>
              </w:rPr>
              <w:lastRenderedPageBreak/>
              <w:t xml:space="preserve">zmian </w:t>
            </w:r>
            <w:r w:rsidRPr="00995119">
              <w:rPr>
                <w:rFonts w:eastAsia="ArialNarrow" w:cs="Times New Roman"/>
                <w:color w:val="000000"/>
                <w:sz w:val="20"/>
                <w:szCs w:val="20"/>
                <w:lang w:val="pl-PL"/>
              </w:rPr>
              <w:t>w realizacji kierunku interwencji, możliwe usprawnienia)</w:t>
            </w:r>
          </w:p>
        </w:tc>
        <w:tc>
          <w:tcPr>
            <w:tcW w:w="2410" w:type="dxa"/>
          </w:tcPr>
          <w:p w:rsidR="00D433E3" w:rsidRDefault="004D49B5" w:rsidP="00D433E3">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lastRenderedPageBreak/>
              <w:t>B</w:t>
            </w:r>
            <w:r w:rsidR="00D433E3">
              <w:rPr>
                <w:rFonts w:eastAsia="ArialNarrow" w:cs="Times New Roman"/>
                <w:color w:val="000000"/>
                <w:sz w:val="22"/>
                <w:szCs w:val="22"/>
                <w:lang w:val="pl-PL"/>
              </w:rPr>
              <w:t>rak</w:t>
            </w:r>
            <w:r>
              <w:rPr>
                <w:rFonts w:eastAsia="ArialNarrow" w:cs="Times New Roman"/>
                <w:color w:val="000000"/>
                <w:sz w:val="22"/>
                <w:szCs w:val="22"/>
                <w:lang w:val="pl-PL"/>
              </w:rPr>
              <w:t>.</w:t>
            </w:r>
          </w:p>
          <w:p w:rsidR="004D49B5" w:rsidRPr="005F4F99" w:rsidRDefault="004D49B5" w:rsidP="00D433E3">
            <w:pPr>
              <w:autoSpaceDE w:val="0"/>
              <w:autoSpaceDN w:val="0"/>
              <w:adjustRightInd w:val="0"/>
              <w:spacing w:after="0" w:line="240" w:lineRule="auto"/>
              <w:rPr>
                <w:rFonts w:eastAsia="ArialNarrow" w:cs="Times New Roman"/>
                <w:color w:val="000000"/>
                <w:sz w:val="22"/>
                <w:szCs w:val="22"/>
                <w:lang w:val="pl-PL"/>
              </w:rPr>
            </w:pPr>
          </w:p>
        </w:tc>
        <w:tc>
          <w:tcPr>
            <w:tcW w:w="2693" w:type="dxa"/>
          </w:tcPr>
          <w:p w:rsidR="00D433E3" w:rsidRDefault="004D49B5" w:rsidP="00D433E3">
            <w:r>
              <w:rPr>
                <w:rFonts w:eastAsia="ArialNarrow" w:cs="Times New Roman"/>
                <w:color w:val="000000"/>
                <w:sz w:val="22"/>
                <w:szCs w:val="22"/>
                <w:lang w:val="pl-PL"/>
              </w:rPr>
              <w:t>B</w:t>
            </w:r>
            <w:r w:rsidR="00D433E3" w:rsidRPr="00060044">
              <w:rPr>
                <w:rFonts w:eastAsia="ArialNarrow" w:cs="Times New Roman"/>
                <w:color w:val="000000"/>
                <w:sz w:val="22"/>
                <w:szCs w:val="22"/>
                <w:lang w:val="pl-PL"/>
              </w:rPr>
              <w:t>rak</w:t>
            </w:r>
            <w:r>
              <w:rPr>
                <w:rFonts w:eastAsia="ArialNarrow" w:cs="Times New Roman"/>
                <w:color w:val="000000"/>
                <w:sz w:val="22"/>
                <w:szCs w:val="22"/>
                <w:lang w:val="pl-PL"/>
              </w:rPr>
              <w:t>.</w:t>
            </w:r>
          </w:p>
        </w:tc>
        <w:tc>
          <w:tcPr>
            <w:tcW w:w="2851" w:type="dxa"/>
          </w:tcPr>
          <w:p w:rsidR="00D433E3" w:rsidRDefault="004D49B5" w:rsidP="00D433E3">
            <w:r>
              <w:rPr>
                <w:rFonts w:eastAsia="ArialNarrow" w:cs="Times New Roman"/>
                <w:color w:val="000000"/>
                <w:sz w:val="22"/>
                <w:szCs w:val="22"/>
                <w:lang w:val="pl-PL"/>
              </w:rPr>
              <w:t>B</w:t>
            </w:r>
            <w:r w:rsidR="00D433E3" w:rsidRPr="00060044">
              <w:rPr>
                <w:rFonts w:eastAsia="ArialNarrow" w:cs="Times New Roman"/>
                <w:color w:val="000000"/>
                <w:sz w:val="22"/>
                <w:szCs w:val="22"/>
                <w:lang w:val="pl-PL"/>
              </w:rPr>
              <w:t>rak</w:t>
            </w:r>
            <w:r>
              <w:rPr>
                <w:rFonts w:eastAsia="ArialNarrow" w:cs="Times New Roman"/>
                <w:color w:val="000000"/>
                <w:sz w:val="22"/>
                <w:szCs w:val="22"/>
                <w:lang w:val="pl-PL"/>
              </w:rPr>
              <w:t>.</w:t>
            </w:r>
          </w:p>
        </w:tc>
      </w:tr>
      <w:tr w:rsidR="00D433E3" w:rsidRPr="00D64A4F" w:rsidTr="001168BA">
        <w:tc>
          <w:tcPr>
            <w:tcW w:w="6374" w:type="dxa"/>
          </w:tcPr>
          <w:p w:rsidR="00D433E3" w:rsidRPr="00995119" w:rsidRDefault="00D433E3" w:rsidP="00D433E3">
            <w:pPr>
              <w:autoSpaceDE w:val="0"/>
              <w:autoSpaceDN w:val="0"/>
              <w:adjustRightInd w:val="0"/>
              <w:spacing w:after="0" w:line="240" w:lineRule="auto"/>
              <w:rPr>
                <w:rFonts w:eastAsia="ArialNarrow" w:cs="Times New Roman"/>
                <w:color w:val="000000"/>
                <w:sz w:val="20"/>
                <w:szCs w:val="20"/>
                <w:lang w:val="pl-PL"/>
              </w:rPr>
            </w:pPr>
            <w:r w:rsidRPr="00995119">
              <w:rPr>
                <w:rFonts w:eastAsia="ArialNarrow" w:cs="Times New Roman"/>
                <w:color w:val="000000"/>
                <w:sz w:val="20"/>
                <w:szCs w:val="20"/>
                <w:lang w:val="pl-PL"/>
              </w:rPr>
              <w:lastRenderedPageBreak/>
              <w:t xml:space="preserve">OPIS ŹRÓDEŁ FINANSOWANIA (wielkość środków finansowych wydatkowanych na realizację kierunku interwencji w danym roku, </w:t>
            </w:r>
            <w:r w:rsidR="000A2392">
              <w:rPr>
                <w:rFonts w:eastAsia="ArialNarrow" w:cs="Times New Roman"/>
                <w:color w:val="000000"/>
                <w:sz w:val="20"/>
                <w:szCs w:val="20"/>
                <w:lang w:val="pl-PL"/>
              </w:rPr>
              <w:br/>
            </w:r>
            <w:r w:rsidRPr="00995119">
              <w:rPr>
                <w:rFonts w:eastAsia="ArialNarrow" w:cs="Times New Roman"/>
                <w:color w:val="000000"/>
                <w:sz w:val="20"/>
                <w:szCs w:val="20"/>
                <w:lang w:val="pl-PL"/>
              </w:rPr>
              <w:t>w podziale na źródła finansowania)</w:t>
            </w:r>
          </w:p>
          <w:p w:rsidR="00D433E3" w:rsidRPr="00995119" w:rsidRDefault="00D433E3" w:rsidP="00D433E3">
            <w:pPr>
              <w:autoSpaceDE w:val="0"/>
              <w:autoSpaceDN w:val="0"/>
              <w:adjustRightInd w:val="0"/>
              <w:spacing w:after="0" w:line="240" w:lineRule="auto"/>
              <w:rPr>
                <w:rFonts w:eastAsia="ArialNarrow" w:cs="Times New Roman"/>
                <w:color w:val="000000"/>
                <w:sz w:val="20"/>
                <w:szCs w:val="20"/>
                <w:lang w:val="pl-PL"/>
              </w:rPr>
            </w:pPr>
            <w:r w:rsidRPr="00995119">
              <w:rPr>
                <w:rFonts w:eastAsia="ArialNarrow" w:cs="Times New Roman"/>
                <w:color w:val="000000"/>
                <w:sz w:val="20"/>
                <w:szCs w:val="20"/>
                <w:lang w:val="pl-PL"/>
              </w:rPr>
              <w:t xml:space="preserve">Budżet Powiatu                              (kwota w zł) </w:t>
            </w:r>
          </w:p>
          <w:p w:rsidR="00D433E3" w:rsidRPr="00995119" w:rsidRDefault="00D433E3" w:rsidP="00D433E3">
            <w:pPr>
              <w:autoSpaceDE w:val="0"/>
              <w:autoSpaceDN w:val="0"/>
              <w:adjustRightInd w:val="0"/>
              <w:spacing w:after="0" w:line="240" w:lineRule="auto"/>
              <w:rPr>
                <w:rFonts w:eastAsia="ArialNarrow" w:cs="Times New Roman"/>
                <w:color w:val="000000"/>
                <w:sz w:val="20"/>
                <w:szCs w:val="20"/>
                <w:lang w:val="pl-PL"/>
              </w:rPr>
            </w:pPr>
            <w:r w:rsidRPr="00995119">
              <w:rPr>
                <w:rFonts w:eastAsia="ArialNarrow" w:cs="Times New Roman"/>
                <w:color w:val="000000"/>
                <w:sz w:val="20"/>
                <w:szCs w:val="20"/>
                <w:lang w:val="pl-PL"/>
              </w:rPr>
              <w:t>Budżet jednostki realizującej       (kwota w zł)</w:t>
            </w:r>
          </w:p>
          <w:p w:rsidR="00D433E3" w:rsidRPr="00995119" w:rsidRDefault="00D433E3" w:rsidP="00D433E3">
            <w:pPr>
              <w:autoSpaceDE w:val="0"/>
              <w:autoSpaceDN w:val="0"/>
              <w:adjustRightInd w:val="0"/>
              <w:spacing w:after="0" w:line="240" w:lineRule="auto"/>
              <w:rPr>
                <w:rFonts w:eastAsia="ArialNarrow" w:cs="Times New Roman"/>
                <w:color w:val="000000"/>
                <w:sz w:val="20"/>
                <w:szCs w:val="20"/>
                <w:lang w:val="pl-PL"/>
              </w:rPr>
            </w:pPr>
            <w:r w:rsidRPr="00995119">
              <w:rPr>
                <w:rFonts w:eastAsia="ArialNarrow" w:cs="Times New Roman"/>
                <w:color w:val="000000"/>
                <w:sz w:val="20"/>
                <w:szCs w:val="20"/>
                <w:lang w:val="pl-PL"/>
              </w:rPr>
              <w:t xml:space="preserve">Budżet ................................         (kwota w zł)   </w:t>
            </w:r>
          </w:p>
          <w:p w:rsidR="00D433E3" w:rsidRPr="00A04899" w:rsidRDefault="00D433E3" w:rsidP="00D433E3">
            <w:pPr>
              <w:autoSpaceDE w:val="0"/>
              <w:autoSpaceDN w:val="0"/>
              <w:adjustRightInd w:val="0"/>
              <w:spacing w:after="0" w:line="240" w:lineRule="auto"/>
              <w:rPr>
                <w:rFonts w:eastAsia="ArialNarrow" w:cs="Times New Roman"/>
                <w:color w:val="000000"/>
                <w:sz w:val="20"/>
                <w:szCs w:val="20"/>
                <w:lang w:val="pl-PL"/>
              </w:rPr>
            </w:pPr>
            <w:r w:rsidRPr="00A04899">
              <w:rPr>
                <w:rFonts w:eastAsia="ArialNarrow" w:cs="Times New Roman"/>
                <w:color w:val="000000"/>
                <w:sz w:val="20"/>
                <w:szCs w:val="20"/>
                <w:lang w:val="pl-PL"/>
              </w:rPr>
              <w:t xml:space="preserve">Ogółem :                                          (kwota w zł)                   </w:t>
            </w:r>
          </w:p>
        </w:tc>
        <w:tc>
          <w:tcPr>
            <w:tcW w:w="2410" w:type="dxa"/>
          </w:tcPr>
          <w:p w:rsidR="00D433E3" w:rsidRPr="005F4F99" w:rsidRDefault="00C62D75" w:rsidP="00D433E3">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Budżet Gminy Alwernia</w:t>
            </w:r>
            <w:r w:rsidR="005C4145">
              <w:rPr>
                <w:rFonts w:eastAsia="ArialNarrow" w:cs="Times New Roman"/>
                <w:color w:val="000000"/>
                <w:sz w:val="22"/>
                <w:szCs w:val="22"/>
                <w:lang w:val="pl-PL"/>
              </w:rPr>
              <w:t>.</w:t>
            </w:r>
          </w:p>
        </w:tc>
        <w:tc>
          <w:tcPr>
            <w:tcW w:w="2693" w:type="dxa"/>
          </w:tcPr>
          <w:p w:rsidR="00D433E3" w:rsidRDefault="00C62D75" w:rsidP="00D433E3">
            <w:r>
              <w:rPr>
                <w:rFonts w:eastAsia="ArialNarrow" w:cs="Times New Roman"/>
                <w:color w:val="000000"/>
                <w:sz w:val="22"/>
                <w:szCs w:val="22"/>
                <w:lang w:val="pl-PL"/>
              </w:rPr>
              <w:t>Budżet Gminy Alwernia</w:t>
            </w:r>
            <w:r w:rsidR="005C4145">
              <w:rPr>
                <w:rFonts w:eastAsia="ArialNarrow" w:cs="Times New Roman"/>
                <w:color w:val="000000"/>
                <w:sz w:val="22"/>
                <w:szCs w:val="22"/>
                <w:lang w:val="pl-PL"/>
              </w:rPr>
              <w:t>.</w:t>
            </w:r>
          </w:p>
        </w:tc>
        <w:tc>
          <w:tcPr>
            <w:tcW w:w="2851" w:type="dxa"/>
          </w:tcPr>
          <w:p w:rsidR="00D433E3" w:rsidRDefault="00C62D75" w:rsidP="00D433E3">
            <w:r>
              <w:rPr>
                <w:rFonts w:eastAsia="ArialNarrow" w:cs="Times New Roman"/>
                <w:color w:val="000000"/>
                <w:sz w:val="22"/>
                <w:szCs w:val="22"/>
                <w:lang w:val="pl-PL"/>
              </w:rPr>
              <w:t>Budżet Gminy Alwernia</w:t>
            </w:r>
            <w:r w:rsidR="005C4145">
              <w:rPr>
                <w:rFonts w:eastAsia="ArialNarrow" w:cs="Times New Roman"/>
                <w:color w:val="000000"/>
                <w:sz w:val="22"/>
                <w:szCs w:val="22"/>
                <w:lang w:val="pl-PL"/>
              </w:rPr>
              <w:t>.</w:t>
            </w:r>
          </w:p>
        </w:tc>
      </w:tr>
    </w:tbl>
    <w:p w:rsidR="00254934" w:rsidRDefault="00254934">
      <w:pPr>
        <w:rPr>
          <w:lang w:val="pl-PL"/>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9"/>
        <w:gridCol w:w="2835"/>
        <w:gridCol w:w="2835"/>
        <w:gridCol w:w="2709"/>
      </w:tblGrid>
      <w:tr w:rsidR="00254934" w:rsidRPr="00900363" w:rsidTr="007D45B7">
        <w:tc>
          <w:tcPr>
            <w:tcW w:w="14328" w:type="dxa"/>
            <w:gridSpan w:val="4"/>
            <w:tcBorders>
              <w:bottom w:val="single" w:sz="4" w:space="0" w:color="auto"/>
            </w:tcBorders>
            <w:shd w:val="clear" w:color="auto" w:fill="B3B3B3"/>
          </w:tcPr>
          <w:p w:rsidR="00254934" w:rsidRPr="00AA0F73" w:rsidRDefault="00254934" w:rsidP="007D45B7">
            <w:pPr>
              <w:autoSpaceDE w:val="0"/>
              <w:autoSpaceDN w:val="0"/>
              <w:adjustRightInd w:val="0"/>
              <w:spacing w:after="0" w:line="240" w:lineRule="auto"/>
              <w:rPr>
                <w:rFonts w:eastAsia="ArialNarrow" w:cs="Times New Roman"/>
                <w:b/>
                <w:color w:val="000000"/>
                <w:sz w:val="22"/>
                <w:szCs w:val="22"/>
                <w:lang w:val="pl-PL"/>
              </w:rPr>
            </w:pPr>
            <w:r w:rsidRPr="00AA0F73">
              <w:rPr>
                <w:rFonts w:eastAsia="ArialNarrow" w:cs="Times New Roman"/>
                <w:b/>
                <w:color w:val="000000"/>
                <w:sz w:val="22"/>
                <w:szCs w:val="22"/>
                <w:lang w:val="pl-PL"/>
              </w:rPr>
              <w:t>KIERUNEK INTERWENCJI NR  II.2.10</w:t>
            </w:r>
          </w:p>
          <w:p w:rsidR="00254934" w:rsidRPr="00AA0F73" w:rsidRDefault="00254934" w:rsidP="007D45B7">
            <w:pPr>
              <w:autoSpaceDE w:val="0"/>
              <w:autoSpaceDN w:val="0"/>
              <w:adjustRightInd w:val="0"/>
              <w:spacing w:after="0" w:line="240" w:lineRule="auto"/>
              <w:jc w:val="both"/>
              <w:rPr>
                <w:rFonts w:cstheme="minorHAnsi"/>
                <w:b/>
                <w:color w:val="FF0000"/>
                <w:lang w:val="pl-PL"/>
              </w:rPr>
            </w:pPr>
            <w:r w:rsidRPr="00AA0F73">
              <w:rPr>
                <w:rFonts w:cstheme="minorHAnsi"/>
                <w:b/>
                <w:color w:val="FF0000"/>
                <w:lang w:val="pl-PL"/>
              </w:rPr>
              <w:t>Dostosowanie oferty i godzin pracy (popołudniowe, weekendowe) instytucji publicznych w kontekście aktywności edukacyjnej i ekonomicznej mieszkańców/rodziców.</w:t>
            </w:r>
          </w:p>
        </w:tc>
      </w:tr>
      <w:tr w:rsidR="00254934" w:rsidRPr="00DB5257" w:rsidTr="001168BA">
        <w:tc>
          <w:tcPr>
            <w:tcW w:w="5949" w:type="dxa"/>
            <w:shd w:val="clear" w:color="auto" w:fill="FF9900"/>
          </w:tcPr>
          <w:p w:rsidR="00254934" w:rsidRPr="00C9431B" w:rsidRDefault="00254934" w:rsidP="007D45B7">
            <w:pPr>
              <w:autoSpaceDE w:val="0"/>
              <w:autoSpaceDN w:val="0"/>
              <w:adjustRightInd w:val="0"/>
              <w:spacing w:after="0" w:line="240" w:lineRule="auto"/>
              <w:rPr>
                <w:rFonts w:eastAsia="ArialNarrow" w:cs="Times New Roman"/>
                <w:b/>
                <w:color w:val="000000"/>
                <w:sz w:val="20"/>
                <w:szCs w:val="20"/>
                <w:lang w:val="pl-PL"/>
              </w:rPr>
            </w:pPr>
            <w:r w:rsidRPr="00C9431B">
              <w:rPr>
                <w:rFonts w:eastAsia="ArialNarrow" w:cs="Times New Roman"/>
                <w:b/>
                <w:color w:val="000000"/>
                <w:sz w:val="20"/>
                <w:szCs w:val="20"/>
                <w:lang w:val="pl-PL"/>
              </w:rPr>
              <w:t xml:space="preserve">CEL STRATEGICZNY </w:t>
            </w:r>
          </w:p>
          <w:p w:rsidR="00254934" w:rsidRPr="00C9431B" w:rsidRDefault="00254934" w:rsidP="007D45B7">
            <w:pPr>
              <w:autoSpaceDE w:val="0"/>
              <w:autoSpaceDN w:val="0"/>
              <w:adjustRightInd w:val="0"/>
              <w:spacing w:after="0" w:line="240" w:lineRule="auto"/>
              <w:jc w:val="both"/>
              <w:rPr>
                <w:rFonts w:eastAsia="ArialNarrow" w:cs="Times New Roman"/>
                <w:b/>
                <w:color w:val="000000"/>
                <w:sz w:val="20"/>
                <w:szCs w:val="20"/>
                <w:lang w:val="pl-PL"/>
              </w:rPr>
            </w:pPr>
            <w:r w:rsidRPr="00C9431B">
              <w:rPr>
                <w:rFonts w:eastAsia="Calibri" w:cstheme="minorHAnsi"/>
                <w:b/>
                <w:sz w:val="20"/>
                <w:szCs w:val="20"/>
                <w:lang w:val="pl-PL"/>
              </w:rPr>
              <w:t>WYSOKI POZIOM BEZPIECZEŃSTWA MIESZKAŃCÓW POWIATU CHRZANOWSKIEGO W WYMIARZE SPOŁECZNYM, ZDROWOTNYM I PUBLICZNYM</w:t>
            </w:r>
          </w:p>
        </w:tc>
        <w:tc>
          <w:tcPr>
            <w:tcW w:w="2835" w:type="dxa"/>
            <w:shd w:val="clear" w:color="auto" w:fill="FFCC99"/>
          </w:tcPr>
          <w:p w:rsidR="000C51FF" w:rsidRPr="000C51FF" w:rsidRDefault="000C51FF" w:rsidP="000C51FF">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CEL OPERACYJNY</w:t>
            </w:r>
            <w:r w:rsidRPr="000C51FF">
              <w:rPr>
                <w:rFonts w:eastAsia="ArialNarrow" w:cs="Times New Roman"/>
                <w:b/>
                <w:color w:val="000000"/>
                <w:sz w:val="22"/>
                <w:szCs w:val="22"/>
                <w:lang w:val="pl-PL"/>
              </w:rPr>
              <w:t>:</w:t>
            </w:r>
          </w:p>
          <w:p w:rsidR="00254934" w:rsidRPr="00C9431B" w:rsidRDefault="00372E83" w:rsidP="007D45B7">
            <w:pPr>
              <w:autoSpaceDE w:val="0"/>
              <w:autoSpaceDN w:val="0"/>
              <w:adjustRightInd w:val="0"/>
              <w:spacing w:after="0" w:line="240" w:lineRule="auto"/>
              <w:rPr>
                <w:rFonts w:eastAsia="ArialNarrow" w:cs="Times New Roman"/>
                <w:b/>
                <w:color w:val="000000"/>
                <w:sz w:val="20"/>
                <w:szCs w:val="20"/>
                <w:lang w:val="pl-PL"/>
              </w:rPr>
            </w:pPr>
            <w:r w:rsidRPr="00900363">
              <w:rPr>
                <w:rFonts w:cstheme="minorHAnsi"/>
                <w:b/>
                <w:lang w:val="pl-PL"/>
              </w:rPr>
              <w:t xml:space="preserve">Integrująca polityka społeczna, uwzględniająca potrzeby </w:t>
            </w:r>
            <w:r w:rsidRPr="00900363">
              <w:rPr>
                <w:rFonts w:cstheme="minorHAnsi"/>
                <w:b/>
                <w:lang w:val="pl-PL"/>
              </w:rPr>
              <w:br/>
              <w:t>i zmiany struktury społecznej</w:t>
            </w:r>
          </w:p>
        </w:tc>
        <w:tc>
          <w:tcPr>
            <w:tcW w:w="2835" w:type="dxa"/>
            <w:shd w:val="clear" w:color="auto" w:fill="C0C0C0"/>
          </w:tcPr>
          <w:p w:rsidR="00254934" w:rsidRPr="00F74234" w:rsidRDefault="00254934" w:rsidP="007D45B7">
            <w:pPr>
              <w:autoSpaceDE w:val="0"/>
              <w:autoSpaceDN w:val="0"/>
              <w:adjustRightInd w:val="0"/>
              <w:spacing w:after="0" w:line="240" w:lineRule="auto"/>
              <w:rPr>
                <w:rFonts w:eastAsia="ArialNarrow" w:cs="Times New Roman"/>
                <w:b/>
                <w:color w:val="000000"/>
                <w:sz w:val="22"/>
                <w:szCs w:val="22"/>
                <w:lang w:val="pl-PL"/>
              </w:rPr>
            </w:pPr>
            <w:r w:rsidRPr="00F74234">
              <w:rPr>
                <w:rFonts w:eastAsia="ArialNarrow" w:cs="Times New Roman"/>
                <w:b/>
                <w:color w:val="000000"/>
                <w:sz w:val="22"/>
                <w:szCs w:val="22"/>
                <w:lang w:val="pl-PL"/>
              </w:rPr>
              <w:t>JEDNOSTKA REALIZUJĄCA:</w:t>
            </w:r>
          </w:p>
          <w:p w:rsidR="00254934" w:rsidRPr="000A2392" w:rsidRDefault="00254934" w:rsidP="000A2392">
            <w:pPr>
              <w:autoSpaceDE w:val="0"/>
              <w:autoSpaceDN w:val="0"/>
              <w:adjustRightInd w:val="0"/>
              <w:spacing w:after="0" w:line="240" w:lineRule="auto"/>
              <w:rPr>
                <w:rFonts w:eastAsia="ArialNarrow" w:cs="Times New Roman"/>
                <w:b/>
                <w:color w:val="000000"/>
                <w:lang w:val="pl-PL"/>
              </w:rPr>
            </w:pPr>
            <w:r w:rsidRPr="000A2392">
              <w:rPr>
                <w:rFonts w:eastAsia="Calibri" w:cstheme="minorHAnsi"/>
                <w:b/>
              </w:rPr>
              <w:t>Instytucje publiczne</w:t>
            </w:r>
          </w:p>
        </w:tc>
        <w:tc>
          <w:tcPr>
            <w:tcW w:w="2709" w:type="dxa"/>
            <w:shd w:val="clear" w:color="auto" w:fill="808080"/>
          </w:tcPr>
          <w:p w:rsidR="00254934" w:rsidRPr="00C9431B" w:rsidRDefault="00254934" w:rsidP="007D45B7">
            <w:pPr>
              <w:autoSpaceDE w:val="0"/>
              <w:autoSpaceDN w:val="0"/>
              <w:adjustRightInd w:val="0"/>
              <w:spacing w:after="0" w:line="240" w:lineRule="auto"/>
              <w:rPr>
                <w:rFonts w:eastAsia="ArialNarrow" w:cs="Times New Roman"/>
                <w:b/>
                <w:color w:val="000000"/>
                <w:sz w:val="20"/>
                <w:szCs w:val="20"/>
                <w:lang w:val="pl-PL"/>
              </w:rPr>
            </w:pPr>
            <w:r w:rsidRPr="00C9431B">
              <w:rPr>
                <w:rFonts w:eastAsia="ArialNarrow" w:cs="Times New Roman"/>
                <w:b/>
                <w:color w:val="000000"/>
                <w:sz w:val="20"/>
                <w:szCs w:val="20"/>
                <w:lang w:val="pl-PL"/>
              </w:rPr>
              <w:t>PARTNERZY:</w:t>
            </w:r>
          </w:p>
          <w:p w:rsidR="00254934" w:rsidRPr="00900363" w:rsidRDefault="00254934" w:rsidP="00254934">
            <w:pPr>
              <w:spacing w:before="20" w:after="20" w:line="21" w:lineRule="atLeast"/>
              <w:rPr>
                <w:rFonts w:eastAsia="Calibri" w:cstheme="minorHAnsi"/>
                <w:sz w:val="19"/>
                <w:szCs w:val="19"/>
                <w:lang w:val="pl-PL"/>
              </w:rPr>
            </w:pPr>
            <w:r w:rsidRPr="00900363">
              <w:rPr>
                <w:rFonts w:eastAsia="Calibri" w:cstheme="minorHAnsi"/>
                <w:sz w:val="19"/>
                <w:szCs w:val="19"/>
                <w:lang w:val="pl-PL"/>
              </w:rPr>
              <w:t xml:space="preserve">Starostwo Powiatowe </w:t>
            </w:r>
            <w:r w:rsidRPr="00900363">
              <w:rPr>
                <w:rFonts w:eastAsia="Calibri" w:cstheme="minorHAnsi"/>
                <w:sz w:val="19"/>
                <w:szCs w:val="19"/>
                <w:lang w:val="pl-PL"/>
              </w:rPr>
              <w:br/>
              <w:t xml:space="preserve">w Chrzanowie, </w:t>
            </w:r>
          </w:p>
          <w:p w:rsidR="00254934" w:rsidRPr="00C9431B" w:rsidRDefault="00254934" w:rsidP="00254934">
            <w:pPr>
              <w:autoSpaceDE w:val="0"/>
              <w:autoSpaceDN w:val="0"/>
              <w:adjustRightInd w:val="0"/>
              <w:spacing w:after="0" w:line="240" w:lineRule="auto"/>
              <w:rPr>
                <w:rFonts w:eastAsia="ArialNarrow" w:cs="Times New Roman"/>
                <w:b/>
                <w:color w:val="000000"/>
                <w:sz w:val="20"/>
                <w:szCs w:val="20"/>
                <w:lang w:val="pl-PL"/>
              </w:rPr>
            </w:pPr>
            <w:r w:rsidRPr="00254934">
              <w:rPr>
                <w:rFonts w:eastAsia="Calibri" w:cstheme="minorHAnsi"/>
                <w:sz w:val="19"/>
                <w:szCs w:val="19"/>
              </w:rPr>
              <w:t>gminy powiatu chrzanowskiego</w:t>
            </w:r>
          </w:p>
        </w:tc>
      </w:tr>
      <w:tr w:rsidR="00254934" w:rsidRPr="00D64A4F" w:rsidTr="001168BA">
        <w:trPr>
          <w:trHeight w:val="405"/>
        </w:trPr>
        <w:tc>
          <w:tcPr>
            <w:tcW w:w="5949" w:type="dxa"/>
            <w:vAlign w:val="center"/>
          </w:tcPr>
          <w:p w:rsidR="00254934" w:rsidRPr="00C9431B" w:rsidRDefault="00254934" w:rsidP="007D45B7">
            <w:pPr>
              <w:autoSpaceDE w:val="0"/>
              <w:autoSpaceDN w:val="0"/>
              <w:adjustRightInd w:val="0"/>
              <w:spacing w:after="0" w:line="240" w:lineRule="auto"/>
              <w:jc w:val="both"/>
              <w:rPr>
                <w:rFonts w:cstheme="minorHAnsi"/>
                <w:b/>
                <w:color w:val="FF0000"/>
                <w:sz w:val="20"/>
                <w:szCs w:val="20"/>
                <w:lang w:val="pl-PL"/>
              </w:rPr>
            </w:pPr>
            <w:r w:rsidRPr="00C9431B">
              <w:rPr>
                <w:rFonts w:eastAsia="ArialNarrow" w:cs="Times New Roman"/>
                <w:color w:val="000000"/>
                <w:sz w:val="20"/>
                <w:szCs w:val="20"/>
                <w:lang w:val="pl-PL"/>
              </w:rPr>
              <w:t xml:space="preserve">Dotyczy: Informacja w sprawie podjętych działań z zakresu </w:t>
            </w:r>
            <w:r>
              <w:rPr>
                <w:rFonts w:eastAsia="ArialNarrow" w:cs="Times New Roman"/>
                <w:color w:val="000000"/>
                <w:sz w:val="20"/>
                <w:szCs w:val="20"/>
                <w:lang w:val="pl-PL"/>
              </w:rPr>
              <w:t xml:space="preserve"> </w:t>
            </w:r>
            <w:r>
              <w:rPr>
                <w:rFonts w:cstheme="minorHAnsi"/>
                <w:b/>
                <w:color w:val="FF0000"/>
                <w:sz w:val="20"/>
                <w:szCs w:val="20"/>
                <w:lang w:val="pl-PL"/>
              </w:rPr>
              <w:t>dostosowania</w:t>
            </w:r>
            <w:r w:rsidRPr="00254934">
              <w:rPr>
                <w:rFonts w:cstheme="minorHAnsi"/>
                <w:b/>
                <w:color w:val="FF0000"/>
                <w:sz w:val="20"/>
                <w:szCs w:val="20"/>
                <w:lang w:val="pl-PL"/>
              </w:rPr>
              <w:t xml:space="preserve"> oferty i godzin pracy (popołudniowe, weekendowe) instytucji publicznych w kontekście aktywności edukacyjnej i ekonomicznej mieszkańców/rodziców.</w:t>
            </w:r>
          </w:p>
        </w:tc>
        <w:tc>
          <w:tcPr>
            <w:tcW w:w="2835" w:type="dxa"/>
            <w:vAlign w:val="center"/>
          </w:tcPr>
          <w:p w:rsidR="00254934" w:rsidRPr="005F4F99" w:rsidRDefault="00254934" w:rsidP="007D45B7">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2015</w:t>
            </w:r>
          </w:p>
        </w:tc>
        <w:tc>
          <w:tcPr>
            <w:tcW w:w="2835" w:type="dxa"/>
            <w:vAlign w:val="center"/>
          </w:tcPr>
          <w:p w:rsidR="00254934" w:rsidRPr="005F4F99" w:rsidRDefault="00254934" w:rsidP="007D45B7">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2016</w:t>
            </w:r>
          </w:p>
        </w:tc>
        <w:tc>
          <w:tcPr>
            <w:tcW w:w="2709" w:type="dxa"/>
            <w:vAlign w:val="center"/>
          </w:tcPr>
          <w:p w:rsidR="00254934" w:rsidRPr="005F4F99" w:rsidRDefault="00254934" w:rsidP="007D45B7">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2017</w:t>
            </w:r>
          </w:p>
        </w:tc>
      </w:tr>
      <w:tr w:rsidR="00D433E3" w:rsidRPr="00900363" w:rsidTr="001168BA">
        <w:trPr>
          <w:trHeight w:val="1058"/>
        </w:trPr>
        <w:tc>
          <w:tcPr>
            <w:tcW w:w="5949" w:type="dxa"/>
          </w:tcPr>
          <w:p w:rsidR="00D433E3" w:rsidRPr="00C9431B" w:rsidRDefault="00D433E3" w:rsidP="00D433E3">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t>OPIS STANU REALIZACJI KIERUNKU INTERWENCJI (m.in.: zrealizowane przedsięwzięcia w danym roku, stopień realizacji kierunku interwencji, skuteczność zastosowanych instrumentów realizacyjnych, ocena partnerów realizacyjnych, sukces</w:t>
            </w:r>
            <w:r>
              <w:rPr>
                <w:rFonts w:eastAsia="ArialNarrow" w:cs="Times New Roman"/>
                <w:color w:val="000000"/>
                <w:sz w:val="20"/>
                <w:szCs w:val="20"/>
                <w:lang w:val="pl-PL"/>
              </w:rPr>
              <w:t>y realizacyjne, uzyskane efekty</w:t>
            </w:r>
          </w:p>
        </w:tc>
        <w:tc>
          <w:tcPr>
            <w:tcW w:w="2835" w:type="dxa"/>
          </w:tcPr>
          <w:p w:rsidR="00D433E3" w:rsidRPr="005F4F99" w:rsidRDefault="00672642" w:rsidP="00672642">
            <w:pPr>
              <w:autoSpaceDE w:val="0"/>
              <w:autoSpaceDN w:val="0"/>
              <w:adjustRightInd w:val="0"/>
              <w:spacing w:after="0" w:line="240" w:lineRule="auto"/>
              <w:jc w:val="center"/>
              <w:rPr>
                <w:rFonts w:eastAsia="ArialNarrow" w:cs="Times New Roman"/>
                <w:color w:val="000000"/>
                <w:sz w:val="22"/>
                <w:szCs w:val="22"/>
                <w:lang w:val="pl-PL"/>
              </w:rPr>
            </w:pPr>
            <w:r w:rsidRPr="00050250">
              <w:rPr>
                <w:rFonts w:eastAsia="ArialNarrow" w:cs="Times New Roman"/>
                <w:color w:val="000000"/>
                <w:sz w:val="22"/>
                <w:szCs w:val="22"/>
                <w:lang w:val="pl-PL"/>
              </w:rPr>
              <w:t>BRAK</w:t>
            </w:r>
            <w:r>
              <w:rPr>
                <w:rFonts w:eastAsia="ArialNarrow" w:cs="Times New Roman"/>
                <w:color w:val="000000"/>
                <w:sz w:val="22"/>
                <w:szCs w:val="22"/>
                <w:lang w:val="pl-PL"/>
              </w:rPr>
              <w:t xml:space="preserve"> DANYCH</w:t>
            </w:r>
          </w:p>
        </w:tc>
        <w:tc>
          <w:tcPr>
            <w:tcW w:w="2835" w:type="dxa"/>
          </w:tcPr>
          <w:p w:rsidR="00D433E3" w:rsidRPr="00E357E9" w:rsidRDefault="00D433E3" w:rsidP="00702007">
            <w:pPr>
              <w:spacing w:line="240" w:lineRule="auto"/>
              <w:rPr>
                <w:lang w:val="pl-PL"/>
              </w:rPr>
            </w:pPr>
            <w:r w:rsidRPr="005D6154">
              <w:rPr>
                <w:rFonts w:eastAsia="ArialNarrow" w:cs="Times New Roman"/>
                <w:color w:val="000000"/>
                <w:sz w:val="22"/>
                <w:szCs w:val="22"/>
                <w:lang w:val="pl-PL"/>
              </w:rPr>
              <w:t xml:space="preserve">Bezpłatne porady prawne </w:t>
            </w:r>
            <w:r w:rsidR="003A6596">
              <w:rPr>
                <w:rFonts w:eastAsia="ArialNarrow" w:cs="Times New Roman"/>
                <w:color w:val="000000"/>
                <w:sz w:val="22"/>
                <w:szCs w:val="22"/>
                <w:lang w:val="pl-PL"/>
              </w:rPr>
              <w:br/>
            </w:r>
            <w:r w:rsidRPr="005D6154">
              <w:rPr>
                <w:rFonts w:eastAsia="ArialNarrow" w:cs="Times New Roman"/>
                <w:color w:val="000000"/>
                <w:sz w:val="22"/>
                <w:szCs w:val="22"/>
                <w:lang w:val="pl-PL"/>
              </w:rPr>
              <w:t>w godzinach popołudniowych.</w:t>
            </w:r>
          </w:p>
        </w:tc>
        <w:tc>
          <w:tcPr>
            <w:tcW w:w="2709" w:type="dxa"/>
          </w:tcPr>
          <w:p w:rsidR="00D433E3" w:rsidRPr="00E357E9" w:rsidRDefault="00D433E3" w:rsidP="00702007">
            <w:pPr>
              <w:spacing w:line="240" w:lineRule="auto"/>
              <w:rPr>
                <w:lang w:val="pl-PL"/>
              </w:rPr>
            </w:pPr>
            <w:r w:rsidRPr="005D6154">
              <w:rPr>
                <w:rFonts w:eastAsia="ArialNarrow" w:cs="Times New Roman"/>
                <w:color w:val="000000"/>
                <w:sz w:val="22"/>
                <w:szCs w:val="22"/>
                <w:lang w:val="pl-PL"/>
              </w:rPr>
              <w:t>Bezpłatne porady prawne w godzinach popołudniowych.</w:t>
            </w:r>
          </w:p>
        </w:tc>
      </w:tr>
      <w:tr w:rsidR="00D433E3" w:rsidRPr="00D64A4F" w:rsidTr="001168BA">
        <w:tc>
          <w:tcPr>
            <w:tcW w:w="5949" w:type="dxa"/>
          </w:tcPr>
          <w:p w:rsidR="00D433E3" w:rsidRPr="00C9431B" w:rsidRDefault="00D433E3" w:rsidP="00D433E3">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t>OPIS POWSTAŁYCH TRUDNOŚCI REALIZACYJNYCH</w:t>
            </w:r>
          </w:p>
          <w:p w:rsidR="00D433E3" w:rsidRPr="00C9431B" w:rsidRDefault="00D433E3" w:rsidP="00D433E3">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t>(m.in.: problemy powstałe na etapie realizacji, opóźnienia i ich przyczyny, środki podjęte w celu przezwyciężenia trudności</w:t>
            </w:r>
            <w:r w:rsidR="001168BA">
              <w:rPr>
                <w:rFonts w:eastAsia="ArialNarrow" w:cs="Times New Roman"/>
                <w:color w:val="000000"/>
                <w:sz w:val="20"/>
                <w:szCs w:val="20"/>
                <w:lang w:val="pl-PL"/>
              </w:rPr>
              <w:t xml:space="preserve">, rekomendacje dotyczące zmian </w:t>
            </w:r>
            <w:r w:rsidRPr="00C9431B">
              <w:rPr>
                <w:rFonts w:eastAsia="ArialNarrow" w:cs="Times New Roman"/>
                <w:color w:val="000000"/>
                <w:sz w:val="20"/>
                <w:szCs w:val="20"/>
                <w:lang w:val="pl-PL"/>
              </w:rPr>
              <w:t>w realizacji kierunku interwencji, możliwe usprawnienia)</w:t>
            </w:r>
          </w:p>
        </w:tc>
        <w:tc>
          <w:tcPr>
            <w:tcW w:w="2835" w:type="dxa"/>
          </w:tcPr>
          <w:p w:rsidR="00D433E3" w:rsidRPr="005F4F99" w:rsidRDefault="00B31CF4" w:rsidP="00D433E3">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c>
          <w:tcPr>
            <w:tcW w:w="2835" w:type="dxa"/>
          </w:tcPr>
          <w:p w:rsidR="00D433E3" w:rsidRPr="005F4F99" w:rsidRDefault="00B31CF4" w:rsidP="00D433E3">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c>
          <w:tcPr>
            <w:tcW w:w="2709" w:type="dxa"/>
          </w:tcPr>
          <w:p w:rsidR="00D433E3" w:rsidRPr="005F4F99" w:rsidRDefault="00B31CF4" w:rsidP="00D433E3">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r>
      <w:tr w:rsidR="00D433E3" w:rsidRPr="00D64A4F" w:rsidTr="001168BA">
        <w:tc>
          <w:tcPr>
            <w:tcW w:w="5949" w:type="dxa"/>
          </w:tcPr>
          <w:p w:rsidR="00D433E3" w:rsidRPr="00C9431B" w:rsidRDefault="00D433E3" w:rsidP="00D433E3">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t xml:space="preserve">OPIS ŹRÓDEŁ FINANSOWANIA (wielkość środków finansowych wydatkowanych na realizację kierunku interwencji w danym roku, </w:t>
            </w:r>
            <w:r w:rsidR="003A6596">
              <w:rPr>
                <w:rFonts w:eastAsia="ArialNarrow" w:cs="Times New Roman"/>
                <w:color w:val="000000"/>
                <w:sz w:val="20"/>
                <w:szCs w:val="20"/>
                <w:lang w:val="pl-PL"/>
              </w:rPr>
              <w:br/>
            </w:r>
            <w:r w:rsidRPr="00C9431B">
              <w:rPr>
                <w:rFonts w:eastAsia="ArialNarrow" w:cs="Times New Roman"/>
                <w:color w:val="000000"/>
                <w:sz w:val="20"/>
                <w:szCs w:val="20"/>
                <w:lang w:val="pl-PL"/>
              </w:rPr>
              <w:t>w podziale na źródła finansowania)</w:t>
            </w:r>
          </w:p>
          <w:p w:rsidR="00D433E3" w:rsidRPr="00C9431B" w:rsidRDefault="00D433E3" w:rsidP="00D433E3">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t xml:space="preserve">Budżet Powiatu                              (kwota w zł) </w:t>
            </w:r>
          </w:p>
          <w:p w:rsidR="00D433E3" w:rsidRPr="00C9431B" w:rsidRDefault="00D433E3" w:rsidP="00D433E3">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lastRenderedPageBreak/>
              <w:t>Budżet jednostki realizującej       (kwota w zł)</w:t>
            </w:r>
          </w:p>
          <w:p w:rsidR="00D433E3" w:rsidRPr="00C9431B" w:rsidRDefault="00D433E3" w:rsidP="00D433E3">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t xml:space="preserve">Budżet </w:t>
            </w:r>
            <w:r w:rsidR="00B31CF4">
              <w:rPr>
                <w:rFonts w:eastAsia="ArialNarrow" w:cs="Times New Roman"/>
                <w:color w:val="000000"/>
                <w:sz w:val="20"/>
                <w:szCs w:val="20"/>
                <w:lang w:val="pl-PL"/>
              </w:rPr>
              <w:t>…</w:t>
            </w:r>
            <w:r w:rsidRPr="00C9431B">
              <w:rPr>
                <w:rFonts w:eastAsia="ArialNarrow" w:cs="Times New Roman"/>
                <w:color w:val="000000"/>
                <w:sz w:val="20"/>
                <w:szCs w:val="20"/>
                <w:lang w:val="pl-PL"/>
              </w:rPr>
              <w:t xml:space="preserve">.............................         (kwota w zł)   </w:t>
            </w:r>
          </w:p>
          <w:p w:rsidR="00D433E3" w:rsidRPr="00A04899" w:rsidRDefault="00D433E3" w:rsidP="00D433E3">
            <w:pPr>
              <w:autoSpaceDE w:val="0"/>
              <w:autoSpaceDN w:val="0"/>
              <w:adjustRightInd w:val="0"/>
              <w:spacing w:after="0" w:line="240" w:lineRule="auto"/>
              <w:rPr>
                <w:rFonts w:eastAsia="ArialNarrow" w:cs="Times New Roman"/>
                <w:color w:val="000000"/>
                <w:sz w:val="20"/>
                <w:szCs w:val="20"/>
                <w:lang w:val="pl-PL"/>
              </w:rPr>
            </w:pPr>
            <w:r w:rsidRPr="00A04899">
              <w:rPr>
                <w:rFonts w:eastAsia="ArialNarrow" w:cs="Times New Roman"/>
                <w:color w:val="000000"/>
                <w:sz w:val="20"/>
                <w:szCs w:val="20"/>
                <w:lang w:val="pl-PL"/>
              </w:rPr>
              <w:t xml:space="preserve">Ogółem :                                          (kwota w zł)                   </w:t>
            </w:r>
          </w:p>
        </w:tc>
        <w:tc>
          <w:tcPr>
            <w:tcW w:w="2835" w:type="dxa"/>
          </w:tcPr>
          <w:p w:rsidR="00D433E3" w:rsidRPr="005F4F99" w:rsidRDefault="00B31CF4" w:rsidP="00B31CF4">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lastRenderedPageBreak/>
              <w:t>-</w:t>
            </w:r>
          </w:p>
        </w:tc>
        <w:tc>
          <w:tcPr>
            <w:tcW w:w="2835" w:type="dxa"/>
          </w:tcPr>
          <w:p w:rsidR="00D433E3" w:rsidRPr="005F4F99" w:rsidRDefault="00D433E3" w:rsidP="005C4145">
            <w:pPr>
              <w:spacing w:after="60" w:line="22" w:lineRule="atLeast"/>
              <w:rPr>
                <w:rFonts w:eastAsia="ArialNarrow" w:cs="Times New Roman"/>
                <w:color w:val="000000"/>
                <w:sz w:val="22"/>
                <w:szCs w:val="22"/>
                <w:lang w:val="pl-PL"/>
              </w:rPr>
            </w:pPr>
            <w:r>
              <w:rPr>
                <w:rFonts w:eastAsia="ArialNarrow" w:cs="Times New Roman"/>
                <w:color w:val="000000"/>
                <w:sz w:val="22"/>
                <w:szCs w:val="22"/>
                <w:lang w:val="pl-PL"/>
              </w:rPr>
              <w:t>Budżet Państwa</w:t>
            </w:r>
            <w:r w:rsidR="005C4145">
              <w:rPr>
                <w:rFonts w:eastAsia="ArialNarrow" w:cs="Times New Roman"/>
                <w:color w:val="000000"/>
                <w:sz w:val="22"/>
                <w:szCs w:val="22"/>
                <w:lang w:val="pl-PL"/>
              </w:rPr>
              <w:t>.</w:t>
            </w:r>
          </w:p>
          <w:p w:rsidR="00D433E3" w:rsidRPr="005F4F99" w:rsidRDefault="00D433E3" w:rsidP="00D433E3">
            <w:pPr>
              <w:autoSpaceDE w:val="0"/>
              <w:autoSpaceDN w:val="0"/>
              <w:adjustRightInd w:val="0"/>
              <w:spacing w:after="0" w:line="240" w:lineRule="auto"/>
              <w:jc w:val="center"/>
              <w:rPr>
                <w:rFonts w:eastAsia="ArialNarrow" w:cs="Times New Roman"/>
                <w:color w:val="000000"/>
                <w:sz w:val="22"/>
                <w:szCs w:val="22"/>
                <w:lang w:val="pl-PL"/>
              </w:rPr>
            </w:pPr>
          </w:p>
        </w:tc>
        <w:tc>
          <w:tcPr>
            <w:tcW w:w="2709" w:type="dxa"/>
          </w:tcPr>
          <w:p w:rsidR="00D433E3" w:rsidRPr="005F4F99" w:rsidRDefault="00D433E3" w:rsidP="005C4145">
            <w:pPr>
              <w:spacing w:after="60" w:line="22" w:lineRule="atLeast"/>
              <w:rPr>
                <w:rFonts w:eastAsia="ArialNarrow" w:cs="Times New Roman"/>
                <w:color w:val="000000"/>
                <w:sz w:val="22"/>
                <w:szCs w:val="22"/>
                <w:lang w:val="pl-PL"/>
              </w:rPr>
            </w:pPr>
            <w:r>
              <w:rPr>
                <w:rFonts w:eastAsia="ArialNarrow" w:cs="Times New Roman"/>
                <w:color w:val="000000"/>
                <w:sz w:val="22"/>
                <w:szCs w:val="22"/>
                <w:lang w:val="pl-PL"/>
              </w:rPr>
              <w:t>Budżet Państwa</w:t>
            </w:r>
            <w:r w:rsidR="005C4145">
              <w:rPr>
                <w:rFonts w:eastAsia="ArialNarrow" w:cs="Times New Roman"/>
                <w:color w:val="000000"/>
                <w:sz w:val="22"/>
                <w:szCs w:val="22"/>
                <w:lang w:val="pl-PL"/>
              </w:rPr>
              <w:t>.</w:t>
            </w:r>
          </w:p>
          <w:p w:rsidR="00D433E3" w:rsidRPr="005F4F99" w:rsidRDefault="00D433E3" w:rsidP="00D433E3">
            <w:pPr>
              <w:spacing w:after="60" w:line="22" w:lineRule="atLeast"/>
              <w:jc w:val="center"/>
              <w:rPr>
                <w:rFonts w:eastAsia="ArialNarrow" w:cs="Times New Roman"/>
                <w:color w:val="000000"/>
                <w:sz w:val="22"/>
                <w:szCs w:val="22"/>
                <w:lang w:val="pl-PL"/>
              </w:rPr>
            </w:pPr>
          </w:p>
          <w:p w:rsidR="00D433E3" w:rsidRPr="005F4F99" w:rsidRDefault="00D433E3" w:rsidP="00D433E3">
            <w:pPr>
              <w:autoSpaceDE w:val="0"/>
              <w:autoSpaceDN w:val="0"/>
              <w:adjustRightInd w:val="0"/>
              <w:spacing w:after="0" w:line="240" w:lineRule="auto"/>
              <w:jc w:val="center"/>
              <w:rPr>
                <w:rFonts w:eastAsia="ArialNarrow" w:cs="Times New Roman"/>
                <w:color w:val="000000"/>
                <w:sz w:val="22"/>
                <w:szCs w:val="22"/>
                <w:lang w:val="pl-PL"/>
              </w:rPr>
            </w:pPr>
          </w:p>
        </w:tc>
      </w:tr>
    </w:tbl>
    <w:p w:rsidR="00254934" w:rsidRDefault="00254934">
      <w:pPr>
        <w:rPr>
          <w:lang w:val="pl-PL"/>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2864"/>
        <w:gridCol w:w="2949"/>
        <w:gridCol w:w="38"/>
        <w:gridCol w:w="2699"/>
      </w:tblGrid>
      <w:tr w:rsidR="00254934" w:rsidRPr="00900363" w:rsidTr="007D45B7">
        <w:tc>
          <w:tcPr>
            <w:tcW w:w="14328" w:type="dxa"/>
            <w:gridSpan w:val="5"/>
            <w:tcBorders>
              <w:bottom w:val="single" w:sz="4" w:space="0" w:color="auto"/>
            </w:tcBorders>
            <w:shd w:val="clear" w:color="auto" w:fill="B3B3B3"/>
          </w:tcPr>
          <w:p w:rsidR="00254934" w:rsidRPr="00AA0F73" w:rsidRDefault="00254934" w:rsidP="007D45B7">
            <w:pPr>
              <w:autoSpaceDE w:val="0"/>
              <w:autoSpaceDN w:val="0"/>
              <w:adjustRightInd w:val="0"/>
              <w:spacing w:after="0" w:line="240" w:lineRule="auto"/>
              <w:rPr>
                <w:rFonts w:eastAsia="ArialNarrow" w:cs="Times New Roman"/>
                <w:b/>
                <w:color w:val="000000"/>
                <w:sz w:val="22"/>
                <w:szCs w:val="22"/>
                <w:lang w:val="pl-PL"/>
              </w:rPr>
            </w:pPr>
            <w:r w:rsidRPr="00AA0F73">
              <w:rPr>
                <w:rFonts w:eastAsia="ArialNarrow" w:cs="Times New Roman"/>
                <w:b/>
                <w:color w:val="000000"/>
                <w:sz w:val="22"/>
                <w:szCs w:val="22"/>
                <w:lang w:val="pl-PL"/>
              </w:rPr>
              <w:t>KIERUNEK INTERWENCJI NR  II.2.11</w:t>
            </w:r>
          </w:p>
          <w:p w:rsidR="00254934" w:rsidRPr="00AA0F73" w:rsidRDefault="007744DC" w:rsidP="007744DC">
            <w:pPr>
              <w:autoSpaceDE w:val="0"/>
              <w:autoSpaceDN w:val="0"/>
              <w:adjustRightInd w:val="0"/>
              <w:spacing w:after="0" w:line="240" w:lineRule="auto"/>
              <w:jc w:val="both"/>
              <w:rPr>
                <w:rFonts w:cstheme="minorHAnsi"/>
                <w:b/>
                <w:color w:val="FF0000"/>
                <w:lang w:val="pl-PL"/>
              </w:rPr>
            </w:pPr>
            <w:r w:rsidRPr="00AA0F73">
              <w:rPr>
                <w:rFonts w:cstheme="minorHAnsi"/>
                <w:b/>
                <w:color w:val="FF0000"/>
                <w:lang w:val="pl-PL"/>
              </w:rPr>
              <w:t>Podnoszenie świadomości społecznej odnośnie osób z niepełnosprawnością, integracja oraz wyrównywanie szans osób niepełnosprawnych.</w:t>
            </w:r>
          </w:p>
        </w:tc>
      </w:tr>
      <w:tr w:rsidR="00254934" w:rsidRPr="00DB5257" w:rsidTr="001168BA">
        <w:tc>
          <w:tcPr>
            <w:tcW w:w="5778" w:type="dxa"/>
            <w:shd w:val="clear" w:color="auto" w:fill="FF9900"/>
          </w:tcPr>
          <w:p w:rsidR="00254934" w:rsidRPr="00C9431B" w:rsidRDefault="00254934" w:rsidP="007D45B7">
            <w:pPr>
              <w:autoSpaceDE w:val="0"/>
              <w:autoSpaceDN w:val="0"/>
              <w:adjustRightInd w:val="0"/>
              <w:spacing w:after="0" w:line="240" w:lineRule="auto"/>
              <w:rPr>
                <w:rFonts w:eastAsia="ArialNarrow" w:cs="Times New Roman"/>
                <w:b/>
                <w:color w:val="000000"/>
                <w:sz w:val="20"/>
                <w:szCs w:val="20"/>
                <w:lang w:val="pl-PL"/>
              </w:rPr>
            </w:pPr>
            <w:r w:rsidRPr="00C9431B">
              <w:rPr>
                <w:rFonts w:eastAsia="ArialNarrow" w:cs="Times New Roman"/>
                <w:b/>
                <w:color w:val="000000"/>
                <w:sz w:val="20"/>
                <w:szCs w:val="20"/>
                <w:lang w:val="pl-PL"/>
              </w:rPr>
              <w:t xml:space="preserve">CEL STRATEGICZNY </w:t>
            </w:r>
          </w:p>
          <w:p w:rsidR="00254934" w:rsidRPr="00C9431B" w:rsidRDefault="00254934" w:rsidP="007D45B7">
            <w:pPr>
              <w:autoSpaceDE w:val="0"/>
              <w:autoSpaceDN w:val="0"/>
              <w:adjustRightInd w:val="0"/>
              <w:spacing w:after="0" w:line="240" w:lineRule="auto"/>
              <w:jc w:val="both"/>
              <w:rPr>
                <w:rFonts w:eastAsia="ArialNarrow" w:cs="Times New Roman"/>
                <w:b/>
                <w:color w:val="000000"/>
                <w:sz w:val="20"/>
                <w:szCs w:val="20"/>
                <w:lang w:val="pl-PL"/>
              </w:rPr>
            </w:pPr>
            <w:r w:rsidRPr="00C9431B">
              <w:rPr>
                <w:rFonts w:eastAsia="Calibri" w:cstheme="minorHAnsi"/>
                <w:b/>
                <w:sz w:val="20"/>
                <w:szCs w:val="20"/>
                <w:lang w:val="pl-PL"/>
              </w:rPr>
              <w:t>WYSOKI POZIOM BEZPIECZEŃSTWA MIESZKAŃCÓW POWIATU CHRZANOWSKIEGO W WYMIARZE SPOŁECZNYM, ZDROWOTNYM I PUBLICZNYM</w:t>
            </w:r>
          </w:p>
        </w:tc>
        <w:tc>
          <w:tcPr>
            <w:tcW w:w="2864" w:type="dxa"/>
            <w:shd w:val="clear" w:color="auto" w:fill="FFCC99"/>
          </w:tcPr>
          <w:p w:rsidR="000C51FF" w:rsidRPr="000C51FF" w:rsidRDefault="000C51FF" w:rsidP="000C51FF">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CEL OPERACYJNY</w:t>
            </w:r>
            <w:r w:rsidRPr="000C51FF">
              <w:rPr>
                <w:rFonts w:eastAsia="ArialNarrow" w:cs="Times New Roman"/>
                <w:b/>
                <w:color w:val="000000"/>
                <w:sz w:val="22"/>
                <w:szCs w:val="22"/>
                <w:lang w:val="pl-PL"/>
              </w:rPr>
              <w:t>:</w:t>
            </w:r>
          </w:p>
          <w:p w:rsidR="00254934" w:rsidRPr="00B31CF4" w:rsidRDefault="00372E83" w:rsidP="007D45B7">
            <w:pPr>
              <w:autoSpaceDE w:val="0"/>
              <w:autoSpaceDN w:val="0"/>
              <w:adjustRightInd w:val="0"/>
              <w:spacing w:after="0" w:line="240" w:lineRule="auto"/>
              <w:rPr>
                <w:rFonts w:eastAsia="ArialNarrow" w:cs="Times New Roman"/>
                <w:b/>
                <w:color w:val="000000"/>
                <w:sz w:val="22"/>
                <w:szCs w:val="22"/>
                <w:lang w:val="pl-PL"/>
              </w:rPr>
            </w:pPr>
            <w:r w:rsidRPr="00900363">
              <w:rPr>
                <w:rFonts w:cstheme="minorHAnsi"/>
                <w:b/>
                <w:lang w:val="pl-PL"/>
              </w:rPr>
              <w:t>Integrująca polityka społeczna, uwzględniająca potrzeby i zmiany struktury społecznej</w:t>
            </w:r>
          </w:p>
        </w:tc>
        <w:tc>
          <w:tcPr>
            <w:tcW w:w="2987" w:type="dxa"/>
            <w:gridSpan w:val="2"/>
            <w:shd w:val="clear" w:color="auto" w:fill="C0C0C0"/>
          </w:tcPr>
          <w:p w:rsidR="00254934" w:rsidRPr="00C9431B" w:rsidRDefault="00254934" w:rsidP="007D45B7">
            <w:pPr>
              <w:autoSpaceDE w:val="0"/>
              <w:autoSpaceDN w:val="0"/>
              <w:adjustRightInd w:val="0"/>
              <w:spacing w:after="0" w:line="240" w:lineRule="auto"/>
              <w:rPr>
                <w:rFonts w:eastAsia="ArialNarrow" w:cs="Times New Roman"/>
                <w:b/>
                <w:color w:val="000000"/>
                <w:sz w:val="20"/>
                <w:szCs w:val="20"/>
                <w:lang w:val="pl-PL"/>
              </w:rPr>
            </w:pPr>
            <w:r w:rsidRPr="00C9431B">
              <w:rPr>
                <w:rFonts w:eastAsia="ArialNarrow" w:cs="Times New Roman"/>
                <w:b/>
                <w:color w:val="000000"/>
                <w:sz w:val="20"/>
                <w:szCs w:val="20"/>
                <w:lang w:val="pl-PL"/>
              </w:rPr>
              <w:t>JEDNOSTKA REALIZUJĄCA:</w:t>
            </w:r>
          </w:p>
          <w:p w:rsidR="007744DC" w:rsidRPr="00900363" w:rsidRDefault="007744DC" w:rsidP="00B31CF4">
            <w:pPr>
              <w:autoSpaceDE w:val="0"/>
              <w:autoSpaceDN w:val="0"/>
              <w:adjustRightInd w:val="0"/>
              <w:spacing w:after="0" w:line="240" w:lineRule="auto"/>
              <w:rPr>
                <w:rFonts w:eastAsia="Calibri" w:cstheme="minorHAnsi"/>
                <w:b/>
                <w:lang w:val="pl-PL"/>
              </w:rPr>
            </w:pPr>
            <w:r w:rsidRPr="00900363">
              <w:rPr>
                <w:rFonts w:eastAsia="Calibri" w:cstheme="minorHAnsi"/>
                <w:b/>
                <w:lang w:val="pl-PL"/>
              </w:rPr>
              <w:t>Instytucje polityki społecznej,</w:t>
            </w:r>
          </w:p>
          <w:p w:rsidR="007744DC" w:rsidRPr="000A2392" w:rsidRDefault="007744DC" w:rsidP="00B31CF4">
            <w:pPr>
              <w:autoSpaceDE w:val="0"/>
              <w:autoSpaceDN w:val="0"/>
              <w:adjustRightInd w:val="0"/>
              <w:spacing w:after="0" w:line="240" w:lineRule="auto"/>
              <w:rPr>
                <w:rFonts w:eastAsia="Calibri" w:cstheme="minorHAnsi"/>
                <w:b/>
              </w:rPr>
            </w:pPr>
            <w:r w:rsidRPr="000A2392">
              <w:rPr>
                <w:rFonts w:eastAsia="Calibri" w:cstheme="minorHAnsi"/>
                <w:b/>
              </w:rPr>
              <w:t>Organizacje pozarządowe,</w:t>
            </w:r>
          </w:p>
          <w:p w:rsidR="00254934" w:rsidRPr="00C9431B" w:rsidRDefault="007744DC" w:rsidP="00B31CF4">
            <w:pPr>
              <w:autoSpaceDE w:val="0"/>
              <w:autoSpaceDN w:val="0"/>
              <w:adjustRightInd w:val="0"/>
              <w:spacing w:after="0" w:line="240" w:lineRule="auto"/>
              <w:rPr>
                <w:rFonts w:eastAsia="ArialNarrow" w:cs="Times New Roman"/>
                <w:b/>
                <w:color w:val="000000"/>
                <w:sz w:val="20"/>
                <w:szCs w:val="20"/>
                <w:lang w:val="pl-PL"/>
              </w:rPr>
            </w:pPr>
            <w:r w:rsidRPr="000A2392">
              <w:rPr>
                <w:rFonts w:eastAsia="Calibri" w:cstheme="minorHAnsi"/>
                <w:b/>
              </w:rPr>
              <w:t>Media</w:t>
            </w:r>
          </w:p>
        </w:tc>
        <w:tc>
          <w:tcPr>
            <w:tcW w:w="2699" w:type="dxa"/>
            <w:shd w:val="clear" w:color="auto" w:fill="808080"/>
          </w:tcPr>
          <w:p w:rsidR="00254934" w:rsidRPr="00C9431B" w:rsidRDefault="00254934" w:rsidP="007D45B7">
            <w:pPr>
              <w:autoSpaceDE w:val="0"/>
              <w:autoSpaceDN w:val="0"/>
              <w:adjustRightInd w:val="0"/>
              <w:spacing w:after="0" w:line="240" w:lineRule="auto"/>
              <w:rPr>
                <w:rFonts w:eastAsia="ArialNarrow" w:cs="Times New Roman"/>
                <w:b/>
                <w:color w:val="000000"/>
                <w:sz w:val="20"/>
                <w:szCs w:val="20"/>
                <w:lang w:val="pl-PL"/>
              </w:rPr>
            </w:pPr>
            <w:r w:rsidRPr="00C9431B">
              <w:rPr>
                <w:rFonts w:eastAsia="ArialNarrow" w:cs="Times New Roman"/>
                <w:b/>
                <w:color w:val="000000"/>
                <w:sz w:val="20"/>
                <w:szCs w:val="20"/>
                <w:lang w:val="pl-PL"/>
              </w:rPr>
              <w:t>PARTNERZY:</w:t>
            </w:r>
          </w:p>
          <w:p w:rsidR="007744DC" w:rsidRPr="00900363" w:rsidRDefault="007744DC" w:rsidP="007744DC">
            <w:pPr>
              <w:spacing w:before="20" w:after="20" w:line="21" w:lineRule="atLeast"/>
              <w:rPr>
                <w:rFonts w:eastAsia="Calibri" w:cstheme="minorHAnsi"/>
                <w:sz w:val="19"/>
                <w:szCs w:val="19"/>
                <w:lang w:val="pl-PL"/>
              </w:rPr>
            </w:pPr>
            <w:r w:rsidRPr="00900363">
              <w:rPr>
                <w:rFonts w:eastAsia="Calibri" w:cstheme="minorHAnsi"/>
                <w:sz w:val="19"/>
                <w:szCs w:val="19"/>
                <w:lang w:val="pl-PL"/>
              </w:rPr>
              <w:t xml:space="preserve">Urząd Marszałkowski Województwa Małopolskiego, </w:t>
            </w:r>
          </w:p>
          <w:p w:rsidR="007744DC" w:rsidRPr="00900363" w:rsidRDefault="007744DC" w:rsidP="007744DC">
            <w:pPr>
              <w:spacing w:before="20" w:after="20" w:line="21" w:lineRule="atLeast"/>
              <w:rPr>
                <w:rFonts w:eastAsia="Calibri" w:cstheme="minorHAnsi"/>
                <w:sz w:val="19"/>
                <w:szCs w:val="19"/>
                <w:lang w:val="pl-PL"/>
              </w:rPr>
            </w:pPr>
            <w:r w:rsidRPr="00900363">
              <w:rPr>
                <w:rFonts w:eastAsia="Calibri" w:cstheme="minorHAnsi"/>
                <w:sz w:val="19"/>
                <w:szCs w:val="19"/>
                <w:lang w:val="pl-PL"/>
              </w:rPr>
              <w:t>Regionalny Ośrodek Polityki Społecznej w Krakowie,</w:t>
            </w:r>
          </w:p>
          <w:p w:rsidR="007744DC" w:rsidRPr="00900363" w:rsidRDefault="007744DC" w:rsidP="007744DC">
            <w:pPr>
              <w:spacing w:before="20" w:after="20" w:line="21" w:lineRule="atLeast"/>
              <w:rPr>
                <w:rFonts w:eastAsia="Calibri" w:cstheme="minorHAnsi"/>
                <w:sz w:val="19"/>
                <w:szCs w:val="19"/>
                <w:lang w:val="pl-PL"/>
              </w:rPr>
            </w:pPr>
            <w:r w:rsidRPr="00900363">
              <w:rPr>
                <w:rFonts w:eastAsia="Calibri" w:cstheme="minorHAnsi"/>
                <w:sz w:val="19"/>
                <w:szCs w:val="19"/>
                <w:lang w:val="pl-PL"/>
              </w:rPr>
              <w:t xml:space="preserve">Starostwo Powiatowe w Chrzanowie, </w:t>
            </w:r>
          </w:p>
          <w:p w:rsidR="007744DC" w:rsidRPr="00900363" w:rsidRDefault="007744DC" w:rsidP="007744DC">
            <w:pPr>
              <w:spacing w:before="20" w:after="20" w:line="21" w:lineRule="atLeast"/>
              <w:rPr>
                <w:rFonts w:eastAsia="Calibri" w:cstheme="minorHAnsi"/>
                <w:sz w:val="19"/>
                <w:szCs w:val="19"/>
                <w:lang w:val="pl-PL"/>
              </w:rPr>
            </w:pPr>
            <w:r w:rsidRPr="00900363">
              <w:rPr>
                <w:rFonts w:eastAsia="Calibri" w:cstheme="minorHAnsi"/>
                <w:sz w:val="19"/>
                <w:szCs w:val="19"/>
                <w:lang w:val="pl-PL"/>
              </w:rPr>
              <w:t xml:space="preserve">gminy powiatu chrzanowskiego, </w:t>
            </w:r>
          </w:p>
          <w:p w:rsidR="00254934" w:rsidRPr="00C9431B" w:rsidRDefault="007744DC" w:rsidP="007744DC">
            <w:pPr>
              <w:autoSpaceDE w:val="0"/>
              <w:autoSpaceDN w:val="0"/>
              <w:adjustRightInd w:val="0"/>
              <w:spacing w:after="0" w:line="240" w:lineRule="auto"/>
              <w:rPr>
                <w:rFonts w:eastAsia="ArialNarrow" w:cs="Times New Roman"/>
                <w:b/>
                <w:color w:val="000000"/>
                <w:sz w:val="20"/>
                <w:szCs w:val="20"/>
                <w:lang w:val="pl-PL"/>
              </w:rPr>
            </w:pPr>
            <w:r w:rsidRPr="007744DC">
              <w:rPr>
                <w:rFonts w:eastAsia="Calibri" w:cstheme="minorHAnsi"/>
                <w:sz w:val="19"/>
                <w:szCs w:val="19"/>
              </w:rPr>
              <w:t>instytucje publiczne</w:t>
            </w:r>
          </w:p>
        </w:tc>
      </w:tr>
      <w:tr w:rsidR="00254934" w:rsidRPr="00D64A4F" w:rsidTr="001168BA">
        <w:trPr>
          <w:trHeight w:val="405"/>
        </w:trPr>
        <w:tc>
          <w:tcPr>
            <w:tcW w:w="5778" w:type="dxa"/>
            <w:vAlign w:val="center"/>
          </w:tcPr>
          <w:p w:rsidR="00254934" w:rsidRPr="00C9431B" w:rsidRDefault="00254934" w:rsidP="007744DC">
            <w:pPr>
              <w:autoSpaceDE w:val="0"/>
              <w:autoSpaceDN w:val="0"/>
              <w:adjustRightInd w:val="0"/>
              <w:spacing w:after="0" w:line="240" w:lineRule="auto"/>
              <w:jc w:val="both"/>
              <w:rPr>
                <w:rFonts w:cstheme="minorHAnsi"/>
                <w:b/>
                <w:color w:val="FF0000"/>
                <w:sz w:val="20"/>
                <w:szCs w:val="20"/>
                <w:lang w:val="pl-PL"/>
              </w:rPr>
            </w:pPr>
            <w:r w:rsidRPr="00C9431B">
              <w:rPr>
                <w:rFonts w:eastAsia="ArialNarrow" w:cs="Times New Roman"/>
                <w:color w:val="000000"/>
                <w:sz w:val="20"/>
                <w:szCs w:val="20"/>
                <w:lang w:val="pl-PL"/>
              </w:rPr>
              <w:t xml:space="preserve">Dotyczy: Informacja w sprawie podjętych działań z zakresu </w:t>
            </w:r>
            <w:r>
              <w:rPr>
                <w:rFonts w:eastAsia="ArialNarrow" w:cs="Times New Roman"/>
                <w:color w:val="000000"/>
                <w:sz w:val="20"/>
                <w:szCs w:val="20"/>
                <w:lang w:val="pl-PL"/>
              </w:rPr>
              <w:t xml:space="preserve"> </w:t>
            </w:r>
            <w:r w:rsidR="007744DC">
              <w:rPr>
                <w:rFonts w:cstheme="minorHAnsi"/>
                <w:b/>
                <w:color w:val="FF0000"/>
                <w:sz w:val="20"/>
                <w:szCs w:val="20"/>
                <w:lang w:val="pl-PL"/>
              </w:rPr>
              <w:t>podnoszenia</w:t>
            </w:r>
            <w:r w:rsidR="007744DC" w:rsidRPr="007744DC">
              <w:rPr>
                <w:rFonts w:cstheme="minorHAnsi"/>
                <w:b/>
                <w:color w:val="FF0000"/>
                <w:sz w:val="20"/>
                <w:szCs w:val="20"/>
                <w:lang w:val="pl-PL"/>
              </w:rPr>
              <w:t xml:space="preserve"> świado</w:t>
            </w:r>
            <w:r w:rsidR="007744DC">
              <w:rPr>
                <w:rFonts w:cstheme="minorHAnsi"/>
                <w:b/>
                <w:color w:val="FF0000"/>
                <w:sz w:val="20"/>
                <w:szCs w:val="20"/>
                <w:lang w:val="pl-PL"/>
              </w:rPr>
              <w:t xml:space="preserve">mości społecznej odnośnie osób </w:t>
            </w:r>
            <w:r w:rsidR="007744DC" w:rsidRPr="007744DC">
              <w:rPr>
                <w:rFonts w:cstheme="minorHAnsi"/>
                <w:b/>
                <w:color w:val="FF0000"/>
                <w:sz w:val="20"/>
                <w:szCs w:val="20"/>
                <w:lang w:val="pl-PL"/>
              </w:rPr>
              <w:t>z niepełnosprawnością, integracja oraz wyrównywanie szans osób niepełnosprawnych.</w:t>
            </w:r>
          </w:p>
        </w:tc>
        <w:tc>
          <w:tcPr>
            <w:tcW w:w="2864" w:type="dxa"/>
            <w:vAlign w:val="center"/>
          </w:tcPr>
          <w:p w:rsidR="00254934" w:rsidRPr="005F4F99" w:rsidRDefault="00254934" w:rsidP="007D45B7">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2015</w:t>
            </w:r>
          </w:p>
        </w:tc>
        <w:tc>
          <w:tcPr>
            <w:tcW w:w="2949" w:type="dxa"/>
            <w:vAlign w:val="center"/>
          </w:tcPr>
          <w:p w:rsidR="00254934" w:rsidRPr="005F4F99" w:rsidRDefault="00254934" w:rsidP="007D45B7">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2016</w:t>
            </w:r>
          </w:p>
        </w:tc>
        <w:tc>
          <w:tcPr>
            <w:tcW w:w="2737" w:type="dxa"/>
            <w:gridSpan w:val="2"/>
            <w:vAlign w:val="center"/>
          </w:tcPr>
          <w:p w:rsidR="00254934" w:rsidRPr="005F4F99" w:rsidRDefault="00254934" w:rsidP="007D45B7">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2017</w:t>
            </w:r>
          </w:p>
        </w:tc>
      </w:tr>
      <w:tr w:rsidR="0049221F" w:rsidRPr="00D64A4F" w:rsidTr="001168BA">
        <w:trPr>
          <w:trHeight w:val="1175"/>
        </w:trPr>
        <w:tc>
          <w:tcPr>
            <w:tcW w:w="5778" w:type="dxa"/>
          </w:tcPr>
          <w:p w:rsidR="0049221F" w:rsidRPr="00C9431B" w:rsidRDefault="0049221F" w:rsidP="0049221F">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t>OPIS STANU REALIZACJI KIERUNKU INTERWENCJI (m.in.: zrealizowane przedsięwzięcia w danym roku, stopień realizacji kierunku interwencji, skuteczność zastosowanych instrumentów realizacyjnych, ocena partnerów realizacyjnych, sukces</w:t>
            </w:r>
            <w:r>
              <w:rPr>
                <w:rFonts w:eastAsia="ArialNarrow" w:cs="Times New Roman"/>
                <w:color w:val="000000"/>
                <w:sz w:val="20"/>
                <w:szCs w:val="20"/>
                <w:lang w:val="pl-PL"/>
              </w:rPr>
              <w:t>y realizacyjne, uzyskane efekty</w:t>
            </w:r>
          </w:p>
        </w:tc>
        <w:tc>
          <w:tcPr>
            <w:tcW w:w="2864" w:type="dxa"/>
          </w:tcPr>
          <w:p w:rsidR="00DE253B" w:rsidRPr="00F90882" w:rsidRDefault="00DE253B" w:rsidP="00DE253B">
            <w:pPr>
              <w:autoSpaceDE w:val="0"/>
              <w:autoSpaceDN w:val="0"/>
              <w:adjustRightInd w:val="0"/>
              <w:spacing w:after="0" w:line="240" w:lineRule="auto"/>
              <w:rPr>
                <w:rFonts w:eastAsia="ArialNarrow" w:cs="Times New Roman"/>
                <w:b/>
                <w:color w:val="000000"/>
                <w:sz w:val="22"/>
                <w:szCs w:val="22"/>
                <w:lang w:val="pl-PL"/>
              </w:rPr>
            </w:pPr>
            <w:r w:rsidRPr="00F90882">
              <w:rPr>
                <w:rFonts w:eastAsia="ArialNarrow" w:cs="Times New Roman"/>
                <w:b/>
                <w:color w:val="000000"/>
                <w:sz w:val="22"/>
                <w:szCs w:val="22"/>
                <w:lang w:val="pl-PL"/>
              </w:rPr>
              <w:t>PCPR</w:t>
            </w:r>
          </w:p>
          <w:p w:rsidR="0049221F" w:rsidRDefault="0049221F" w:rsidP="0049221F">
            <w:pPr>
              <w:autoSpaceDE w:val="0"/>
              <w:autoSpaceDN w:val="0"/>
              <w:adjustRightInd w:val="0"/>
              <w:spacing w:after="0" w:line="240" w:lineRule="auto"/>
              <w:rPr>
                <w:rFonts w:eastAsia="ArialNarrow" w:cs="Times New Roman"/>
                <w:color w:val="000000"/>
                <w:sz w:val="22"/>
                <w:szCs w:val="22"/>
                <w:lang w:val="pl-PL"/>
              </w:rPr>
            </w:pPr>
            <w:r w:rsidRPr="003204F5">
              <w:rPr>
                <w:rFonts w:eastAsia="ArialNarrow" w:cs="Times New Roman"/>
                <w:color w:val="000000"/>
                <w:sz w:val="22"/>
                <w:szCs w:val="22"/>
                <w:lang w:val="pl-PL"/>
              </w:rPr>
              <w:t>Małopolskie Dni Osób Niepełnosprawnych</w:t>
            </w:r>
            <w:r w:rsidR="00820C87">
              <w:rPr>
                <w:rFonts w:eastAsia="ArialNarrow" w:cs="Times New Roman"/>
                <w:color w:val="000000"/>
                <w:sz w:val="22"/>
                <w:szCs w:val="22"/>
                <w:lang w:val="pl-PL"/>
              </w:rPr>
              <w:t>.</w:t>
            </w:r>
          </w:p>
          <w:p w:rsidR="00820C87" w:rsidRDefault="00820C87" w:rsidP="0049221F">
            <w:pPr>
              <w:autoSpaceDE w:val="0"/>
              <w:autoSpaceDN w:val="0"/>
              <w:adjustRightInd w:val="0"/>
              <w:spacing w:after="0" w:line="240" w:lineRule="auto"/>
              <w:rPr>
                <w:rFonts w:eastAsia="ArialNarrow" w:cs="Times New Roman"/>
                <w:color w:val="000000"/>
                <w:sz w:val="22"/>
                <w:szCs w:val="22"/>
                <w:lang w:val="pl-PL"/>
              </w:rPr>
            </w:pPr>
          </w:p>
          <w:p w:rsidR="00820C87" w:rsidRPr="00900363" w:rsidRDefault="00820C87" w:rsidP="00820C87">
            <w:pPr>
              <w:pStyle w:val="Domynie"/>
              <w:spacing w:after="0" w:line="100" w:lineRule="atLeast"/>
              <w:rPr>
                <w:rFonts w:cstheme="minorBidi"/>
                <w:b/>
                <w:sz w:val="22"/>
                <w:szCs w:val="22"/>
                <w:lang w:val="pl-PL"/>
              </w:rPr>
            </w:pPr>
            <w:r w:rsidRPr="00900363">
              <w:rPr>
                <w:rFonts w:cstheme="minorBidi"/>
                <w:b/>
                <w:sz w:val="22"/>
                <w:szCs w:val="22"/>
                <w:lang w:val="pl-PL"/>
              </w:rPr>
              <w:t>UM TRZEBINIA</w:t>
            </w:r>
          </w:p>
          <w:p w:rsidR="00820C87" w:rsidRPr="00900363" w:rsidRDefault="00820C87" w:rsidP="00820C87">
            <w:pPr>
              <w:pStyle w:val="Domynie"/>
              <w:spacing w:after="0" w:line="100" w:lineRule="atLeast"/>
              <w:rPr>
                <w:rFonts w:cstheme="minorBidi"/>
                <w:sz w:val="22"/>
                <w:szCs w:val="22"/>
                <w:lang w:val="pl-PL"/>
              </w:rPr>
            </w:pPr>
            <w:r w:rsidRPr="00900363">
              <w:rPr>
                <w:rFonts w:cstheme="minorBidi"/>
                <w:sz w:val="22"/>
                <w:szCs w:val="22"/>
                <w:lang w:val="pl-PL"/>
              </w:rPr>
              <w:t>1.“Akademia życia  - 2015” - Zajęcia ograniczające wykluczenie społeczne I marginalizację osób niepełnosprawnych. Realizator Fundacja Brata Alberta Warsztat Terapii Zajęciowej w Trzebini.</w:t>
            </w:r>
          </w:p>
          <w:p w:rsidR="00820C87" w:rsidRPr="003204F5" w:rsidRDefault="00820C87" w:rsidP="00820C87">
            <w:pPr>
              <w:autoSpaceDE w:val="0"/>
              <w:autoSpaceDN w:val="0"/>
              <w:adjustRightInd w:val="0"/>
              <w:spacing w:after="0" w:line="240" w:lineRule="auto"/>
              <w:rPr>
                <w:rFonts w:eastAsia="ArialNarrow" w:cs="Times New Roman"/>
                <w:color w:val="000000"/>
                <w:sz w:val="22"/>
                <w:szCs w:val="22"/>
                <w:lang w:val="pl-PL"/>
              </w:rPr>
            </w:pPr>
            <w:r w:rsidRPr="00900363">
              <w:rPr>
                <w:sz w:val="22"/>
                <w:szCs w:val="22"/>
                <w:lang w:val="pl-PL"/>
              </w:rPr>
              <w:t xml:space="preserve">2. “Rozwijamy horyzonty – prowadzenie zajęć grupowych w świetlicy </w:t>
            </w:r>
            <w:r w:rsidRPr="00900363">
              <w:rPr>
                <w:sz w:val="22"/>
                <w:szCs w:val="22"/>
                <w:lang w:val="pl-PL"/>
              </w:rPr>
              <w:lastRenderedPageBreak/>
              <w:t xml:space="preserve">integracyjnej – Muminki – 2015”. </w:t>
            </w:r>
            <w:r w:rsidRPr="00820C87">
              <w:rPr>
                <w:sz w:val="22"/>
                <w:szCs w:val="22"/>
              </w:rPr>
              <w:t xml:space="preserve">Realizator </w:t>
            </w:r>
            <w:bookmarkStart w:id="4" w:name="__DdeLink__9_775769072"/>
            <w:bookmarkEnd w:id="4"/>
            <w:r w:rsidRPr="00820C87">
              <w:rPr>
                <w:sz w:val="22"/>
                <w:szCs w:val="22"/>
              </w:rPr>
              <w:t>Stowarzyszenie Pomocy Osobom Niepełnosprawnym “Muminki”.</w:t>
            </w:r>
          </w:p>
        </w:tc>
        <w:tc>
          <w:tcPr>
            <w:tcW w:w="2949" w:type="dxa"/>
          </w:tcPr>
          <w:p w:rsidR="00DE253B" w:rsidRPr="00F90882" w:rsidRDefault="00DE253B" w:rsidP="00DE253B">
            <w:pPr>
              <w:autoSpaceDE w:val="0"/>
              <w:autoSpaceDN w:val="0"/>
              <w:adjustRightInd w:val="0"/>
              <w:spacing w:after="0" w:line="240" w:lineRule="auto"/>
              <w:rPr>
                <w:rFonts w:eastAsia="ArialNarrow" w:cs="Times New Roman"/>
                <w:b/>
                <w:color w:val="000000"/>
                <w:sz w:val="22"/>
                <w:szCs w:val="22"/>
                <w:lang w:val="pl-PL"/>
              </w:rPr>
            </w:pPr>
            <w:r w:rsidRPr="00F90882">
              <w:rPr>
                <w:rFonts w:eastAsia="ArialNarrow" w:cs="Times New Roman"/>
                <w:b/>
                <w:color w:val="000000"/>
                <w:sz w:val="22"/>
                <w:szCs w:val="22"/>
                <w:lang w:val="pl-PL"/>
              </w:rPr>
              <w:lastRenderedPageBreak/>
              <w:t>PCPR</w:t>
            </w:r>
          </w:p>
          <w:p w:rsidR="0049221F" w:rsidRDefault="003204F5" w:rsidP="0049221F">
            <w:pPr>
              <w:autoSpaceDE w:val="0"/>
              <w:autoSpaceDN w:val="0"/>
              <w:adjustRightInd w:val="0"/>
              <w:spacing w:after="0" w:line="240" w:lineRule="auto"/>
              <w:rPr>
                <w:rFonts w:eastAsia="ArialNarrow" w:cs="Times New Roman"/>
                <w:color w:val="000000"/>
                <w:sz w:val="22"/>
                <w:szCs w:val="22"/>
                <w:lang w:val="pl-PL"/>
              </w:rPr>
            </w:pPr>
            <w:r w:rsidRPr="003204F5">
              <w:rPr>
                <w:rFonts w:eastAsia="ArialNarrow" w:cs="Times New Roman"/>
                <w:color w:val="000000"/>
                <w:sz w:val="22"/>
                <w:szCs w:val="22"/>
                <w:lang w:val="pl-PL"/>
              </w:rPr>
              <w:t>Małopolskie Dni Osób Niepełnosprawnych</w:t>
            </w:r>
            <w:r w:rsidR="00840E15">
              <w:rPr>
                <w:rFonts w:eastAsia="ArialNarrow" w:cs="Times New Roman"/>
                <w:color w:val="000000"/>
                <w:sz w:val="22"/>
                <w:szCs w:val="22"/>
                <w:lang w:val="pl-PL"/>
              </w:rPr>
              <w:t>.</w:t>
            </w:r>
          </w:p>
          <w:p w:rsidR="00F905B3" w:rsidRDefault="00F905B3" w:rsidP="0049221F">
            <w:pPr>
              <w:autoSpaceDE w:val="0"/>
              <w:autoSpaceDN w:val="0"/>
              <w:adjustRightInd w:val="0"/>
              <w:spacing w:after="0" w:line="240" w:lineRule="auto"/>
              <w:rPr>
                <w:rFonts w:eastAsia="ArialNarrow" w:cs="Times New Roman"/>
                <w:color w:val="000000"/>
                <w:sz w:val="22"/>
                <w:szCs w:val="22"/>
                <w:lang w:val="pl-PL"/>
              </w:rPr>
            </w:pPr>
          </w:p>
          <w:p w:rsidR="00F905B3" w:rsidRPr="00900363" w:rsidRDefault="00F905B3" w:rsidP="00F905B3">
            <w:pPr>
              <w:pStyle w:val="Domynie"/>
              <w:spacing w:after="0" w:line="100" w:lineRule="atLeast"/>
              <w:rPr>
                <w:rFonts w:cstheme="minorBidi"/>
                <w:b/>
                <w:sz w:val="22"/>
                <w:szCs w:val="22"/>
                <w:lang w:val="pl-PL"/>
              </w:rPr>
            </w:pPr>
            <w:r w:rsidRPr="00900363">
              <w:rPr>
                <w:rFonts w:cstheme="minorBidi"/>
                <w:b/>
                <w:sz w:val="22"/>
                <w:szCs w:val="22"/>
                <w:lang w:val="pl-PL"/>
              </w:rPr>
              <w:t>UM TRZEBINIA</w:t>
            </w:r>
          </w:p>
          <w:p w:rsidR="00F905B3" w:rsidRPr="00900363" w:rsidRDefault="00F905B3" w:rsidP="00F905B3">
            <w:pPr>
              <w:pStyle w:val="Domynie"/>
              <w:spacing w:after="0" w:line="100" w:lineRule="atLeast"/>
              <w:rPr>
                <w:rFonts w:cstheme="minorBidi"/>
                <w:sz w:val="22"/>
                <w:szCs w:val="22"/>
                <w:lang w:val="pl-PL"/>
              </w:rPr>
            </w:pPr>
            <w:r w:rsidRPr="00900363">
              <w:rPr>
                <w:rFonts w:cstheme="minorBidi"/>
                <w:sz w:val="22"/>
                <w:szCs w:val="22"/>
                <w:lang w:val="pl-PL"/>
              </w:rPr>
              <w:t>1.“Akademia życia  - 2015” - Zajęcia ograniczające wykluczenie społeczne I marginalizację osób niepełnosprawnych. Realizator Fundacja Brata Alberta Warsztat Terapii Zajęciowej w Trzebini.</w:t>
            </w:r>
          </w:p>
          <w:p w:rsidR="00F905B3" w:rsidRPr="000423C1" w:rsidRDefault="00F905B3" w:rsidP="00F905B3">
            <w:pPr>
              <w:autoSpaceDE w:val="0"/>
              <w:autoSpaceDN w:val="0"/>
              <w:adjustRightInd w:val="0"/>
              <w:spacing w:after="0" w:line="240" w:lineRule="auto"/>
              <w:rPr>
                <w:rFonts w:ascii="Times New Roman" w:eastAsia="ArialNarrow" w:hAnsi="Times New Roman" w:cs="Times New Roman"/>
                <w:color w:val="000000"/>
                <w:lang w:val="pl-PL"/>
              </w:rPr>
            </w:pPr>
            <w:r w:rsidRPr="00900363">
              <w:rPr>
                <w:sz w:val="22"/>
                <w:szCs w:val="22"/>
                <w:lang w:val="pl-PL"/>
              </w:rPr>
              <w:t xml:space="preserve">2. “Rozwijamy horyzonty – prowadzenie zajęć grupowych w świetlicy integracyjnej – </w:t>
            </w:r>
            <w:r w:rsidRPr="00900363">
              <w:rPr>
                <w:sz w:val="22"/>
                <w:szCs w:val="22"/>
                <w:lang w:val="pl-PL"/>
              </w:rPr>
              <w:lastRenderedPageBreak/>
              <w:t xml:space="preserve">Muminki – 2015”. </w:t>
            </w:r>
            <w:r w:rsidRPr="00820C87">
              <w:rPr>
                <w:sz w:val="22"/>
                <w:szCs w:val="22"/>
              </w:rPr>
              <w:t>Realizator Stowarzyszenie Pomocy Osobom Niepełnosprawnym “Muminki”.</w:t>
            </w:r>
          </w:p>
        </w:tc>
        <w:tc>
          <w:tcPr>
            <w:tcW w:w="2737" w:type="dxa"/>
            <w:gridSpan w:val="2"/>
          </w:tcPr>
          <w:p w:rsidR="00F905B3" w:rsidRPr="00900363" w:rsidRDefault="00F905B3" w:rsidP="00F905B3">
            <w:pPr>
              <w:pStyle w:val="Domynie"/>
              <w:spacing w:after="0" w:line="100" w:lineRule="atLeast"/>
              <w:rPr>
                <w:rFonts w:cstheme="minorBidi"/>
                <w:b/>
                <w:sz w:val="22"/>
                <w:szCs w:val="22"/>
                <w:lang w:val="pl-PL"/>
              </w:rPr>
            </w:pPr>
            <w:r w:rsidRPr="00900363">
              <w:rPr>
                <w:rFonts w:cstheme="minorBidi"/>
                <w:b/>
                <w:sz w:val="22"/>
                <w:szCs w:val="22"/>
                <w:lang w:val="pl-PL"/>
              </w:rPr>
              <w:lastRenderedPageBreak/>
              <w:t>UM TRZEBINIA</w:t>
            </w:r>
          </w:p>
          <w:p w:rsidR="00F905B3" w:rsidRPr="00900363" w:rsidRDefault="00F905B3" w:rsidP="00F905B3">
            <w:pPr>
              <w:pStyle w:val="Domynie"/>
              <w:spacing w:after="0" w:line="100" w:lineRule="atLeast"/>
              <w:rPr>
                <w:rFonts w:cstheme="minorBidi"/>
                <w:sz w:val="22"/>
                <w:szCs w:val="22"/>
                <w:lang w:val="pl-PL"/>
              </w:rPr>
            </w:pPr>
            <w:r w:rsidRPr="00900363">
              <w:rPr>
                <w:rFonts w:cstheme="minorBidi"/>
                <w:sz w:val="22"/>
                <w:szCs w:val="22"/>
                <w:lang w:val="pl-PL"/>
              </w:rPr>
              <w:t>1.“Akademia życia  - 2015” - Zajęcia ograniczające wykluczenie społeczne I marginalizację osób niepełnosprawnych. Realizator Fundacja Brata Alberta Warsztat Terapii Zajęciowej w Trzebini.</w:t>
            </w:r>
          </w:p>
          <w:p w:rsidR="0049221F" w:rsidRPr="005F4F99" w:rsidRDefault="00F905B3" w:rsidP="00F905B3">
            <w:pPr>
              <w:autoSpaceDE w:val="0"/>
              <w:autoSpaceDN w:val="0"/>
              <w:adjustRightInd w:val="0"/>
              <w:spacing w:after="0" w:line="240" w:lineRule="auto"/>
              <w:rPr>
                <w:rFonts w:eastAsia="ArialNarrow" w:cs="Times New Roman"/>
                <w:color w:val="000000"/>
                <w:sz w:val="22"/>
                <w:szCs w:val="22"/>
                <w:lang w:val="pl-PL"/>
              </w:rPr>
            </w:pPr>
            <w:r w:rsidRPr="00900363">
              <w:rPr>
                <w:sz w:val="22"/>
                <w:szCs w:val="22"/>
                <w:lang w:val="pl-PL"/>
              </w:rPr>
              <w:t xml:space="preserve">2. “Rozwijamy horyzonty – prowadzenie zajęć grupowych w świetlicy integracyjnej – Muminki – 2015”. </w:t>
            </w:r>
            <w:r w:rsidRPr="00820C87">
              <w:rPr>
                <w:sz w:val="22"/>
                <w:szCs w:val="22"/>
              </w:rPr>
              <w:t>Realizat</w:t>
            </w:r>
            <w:r>
              <w:rPr>
                <w:sz w:val="22"/>
                <w:szCs w:val="22"/>
              </w:rPr>
              <w:t xml:space="preserve">or Stowarzyszenie Pomocy Osobom </w:t>
            </w:r>
            <w:r w:rsidRPr="00820C87">
              <w:rPr>
                <w:sz w:val="22"/>
                <w:szCs w:val="22"/>
              </w:rPr>
              <w:lastRenderedPageBreak/>
              <w:t>Niepełnosprawnym “Muminki”.</w:t>
            </w:r>
          </w:p>
        </w:tc>
      </w:tr>
      <w:tr w:rsidR="0049221F" w:rsidRPr="00D64A4F" w:rsidTr="001168BA">
        <w:tc>
          <w:tcPr>
            <w:tcW w:w="5778" w:type="dxa"/>
          </w:tcPr>
          <w:p w:rsidR="0049221F" w:rsidRPr="00C9431B" w:rsidRDefault="0049221F" w:rsidP="0049221F">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lastRenderedPageBreak/>
              <w:t>OPIS POWSTAŁYCH TRUDNOŚCI REALIZACYJNYCH</w:t>
            </w:r>
          </w:p>
          <w:p w:rsidR="0049221F" w:rsidRPr="00C9431B" w:rsidRDefault="0049221F" w:rsidP="0049221F">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t>(m.in.: problemy powstałe na etapie realizacji, opóźnienia i ich przyczyny, środki podjęte w celu przezwyciężenia trudności</w:t>
            </w:r>
            <w:r w:rsidR="00F1621C">
              <w:rPr>
                <w:rFonts w:eastAsia="ArialNarrow" w:cs="Times New Roman"/>
                <w:color w:val="000000"/>
                <w:sz w:val="20"/>
                <w:szCs w:val="20"/>
                <w:lang w:val="pl-PL"/>
              </w:rPr>
              <w:t xml:space="preserve">, rekomendacje dotyczące zmian </w:t>
            </w:r>
            <w:r w:rsidRPr="00C9431B">
              <w:rPr>
                <w:rFonts w:eastAsia="ArialNarrow" w:cs="Times New Roman"/>
                <w:color w:val="000000"/>
                <w:sz w:val="20"/>
                <w:szCs w:val="20"/>
                <w:lang w:val="pl-PL"/>
              </w:rPr>
              <w:t>w realizacji kierunku interwencji, możliwe usprawnienia)</w:t>
            </w:r>
          </w:p>
        </w:tc>
        <w:tc>
          <w:tcPr>
            <w:tcW w:w="2864" w:type="dxa"/>
          </w:tcPr>
          <w:p w:rsidR="0049221F" w:rsidRPr="005F4F99" w:rsidRDefault="00B31CF4" w:rsidP="0049221F">
            <w:pPr>
              <w:autoSpaceDE w:val="0"/>
              <w:autoSpaceDN w:val="0"/>
              <w:adjustRightInd w:val="0"/>
              <w:spacing w:after="0" w:line="240" w:lineRule="auto"/>
              <w:jc w:val="center"/>
              <w:rPr>
                <w:rFonts w:eastAsia="ArialNarrow" w:cs="Times New Roman"/>
                <w:color w:val="000000"/>
                <w:lang w:val="pl-PL"/>
              </w:rPr>
            </w:pPr>
            <w:r>
              <w:rPr>
                <w:rFonts w:eastAsia="ArialNarrow" w:cs="Times New Roman"/>
                <w:color w:val="000000"/>
                <w:lang w:val="pl-PL"/>
              </w:rPr>
              <w:t>-</w:t>
            </w:r>
          </w:p>
        </w:tc>
        <w:tc>
          <w:tcPr>
            <w:tcW w:w="2949" w:type="dxa"/>
          </w:tcPr>
          <w:p w:rsidR="0049221F" w:rsidRPr="005F4F99" w:rsidRDefault="00B31CF4" w:rsidP="0049221F">
            <w:pPr>
              <w:autoSpaceDE w:val="0"/>
              <w:autoSpaceDN w:val="0"/>
              <w:adjustRightInd w:val="0"/>
              <w:spacing w:after="0" w:line="240" w:lineRule="auto"/>
              <w:jc w:val="center"/>
              <w:rPr>
                <w:rFonts w:eastAsia="ArialNarrow" w:cs="Times New Roman"/>
                <w:color w:val="000000"/>
                <w:lang w:val="pl-PL"/>
              </w:rPr>
            </w:pPr>
            <w:r>
              <w:rPr>
                <w:rFonts w:eastAsia="ArialNarrow" w:cs="Times New Roman"/>
                <w:color w:val="000000"/>
                <w:lang w:val="pl-PL"/>
              </w:rPr>
              <w:t>-</w:t>
            </w:r>
          </w:p>
        </w:tc>
        <w:tc>
          <w:tcPr>
            <w:tcW w:w="2737" w:type="dxa"/>
            <w:gridSpan w:val="2"/>
          </w:tcPr>
          <w:p w:rsidR="0049221F" w:rsidRPr="005F4F99" w:rsidRDefault="00B31CF4" w:rsidP="00B31CF4">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r>
      <w:tr w:rsidR="0049221F" w:rsidRPr="00D64A4F" w:rsidTr="001168BA">
        <w:tc>
          <w:tcPr>
            <w:tcW w:w="5778" w:type="dxa"/>
          </w:tcPr>
          <w:p w:rsidR="0049221F" w:rsidRPr="00C9431B" w:rsidRDefault="0049221F" w:rsidP="0049221F">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t>OPIS ŹRÓDEŁ FINANSOWANIA (wielkość środków finansowych wydatkowanych na realizację kierunku interwencji w danym roku, w podziale na źródła finansowania)</w:t>
            </w:r>
          </w:p>
          <w:p w:rsidR="0049221F" w:rsidRPr="00C9431B" w:rsidRDefault="0049221F" w:rsidP="0049221F">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t xml:space="preserve">Budżet Powiatu                              (kwota w zł) </w:t>
            </w:r>
          </w:p>
          <w:p w:rsidR="0049221F" w:rsidRPr="00C9431B" w:rsidRDefault="0049221F" w:rsidP="0049221F">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t>Budżet jednostki realizującej       (kwota w zł)</w:t>
            </w:r>
          </w:p>
          <w:p w:rsidR="0049221F" w:rsidRPr="00C9431B" w:rsidRDefault="0049221F" w:rsidP="0049221F">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t xml:space="preserve">Budżet ................................         (kwota w zł)   </w:t>
            </w:r>
          </w:p>
          <w:p w:rsidR="0049221F" w:rsidRPr="005C4145" w:rsidRDefault="0049221F" w:rsidP="0049221F">
            <w:pPr>
              <w:autoSpaceDE w:val="0"/>
              <w:autoSpaceDN w:val="0"/>
              <w:adjustRightInd w:val="0"/>
              <w:spacing w:after="0" w:line="240" w:lineRule="auto"/>
              <w:rPr>
                <w:rFonts w:eastAsia="ArialNarrow" w:cs="Times New Roman"/>
                <w:color w:val="000000"/>
                <w:sz w:val="20"/>
                <w:szCs w:val="20"/>
                <w:lang w:val="pl-PL"/>
              </w:rPr>
            </w:pPr>
            <w:r w:rsidRPr="005C4145">
              <w:rPr>
                <w:rFonts w:eastAsia="ArialNarrow" w:cs="Times New Roman"/>
                <w:color w:val="000000"/>
                <w:sz w:val="20"/>
                <w:szCs w:val="20"/>
                <w:lang w:val="pl-PL"/>
              </w:rPr>
              <w:t xml:space="preserve">Ogółem :                                          (kwota w zł)                   </w:t>
            </w:r>
          </w:p>
        </w:tc>
        <w:tc>
          <w:tcPr>
            <w:tcW w:w="2864" w:type="dxa"/>
          </w:tcPr>
          <w:p w:rsidR="00DE253B" w:rsidRPr="00F90882" w:rsidRDefault="00DE253B" w:rsidP="00DE253B">
            <w:pPr>
              <w:autoSpaceDE w:val="0"/>
              <w:autoSpaceDN w:val="0"/>
              <w:adjustRightInd w:val="0"/>
              <w:spacing w:after="0" w:line="240" w:lineRule="auto"/>
              <w:rPr>
                <w:rFonts w:eastAsia="ArialNarrow" w:cs="Times New Roman"/>
                <w:b/>
                <w:color w:val="000000"/>
                <w:sz w:val="22"/>
                <w:szCs w:val="22"/>
                <w:lang w:val="pl-PL"/>
              </w:rPr>
            </w:pPr>
            <w:r w:rsidRPr="00F90882">
              <w:rPr>
                <w:rFonts w:eastAsia="ArialNarrow" w:cs="Times New Roman"/>
                <w:b/>
                <w:color w:val="000000"/>
                <w:sz w:val="22"/>
                <w:szCs w:val="22"/>
                <w:lang w:val="pl-PL"/>
              </w:rPr>
              <w:t>PCPR</w:t>
            </w:r>
          </w:p>
          <w:p w:rsidR="0049221F" w:rsidRDefault="0049221F" w:rsidP="0049221F">
            <w:pPr>
              <w:autoSpaceDE w:val="0"/>
              <w:autoSpaceDN w:val="0"/>
              <w:adjustRightInd w:val="0"/>
              <w:spacing w:after="0" w:line="240" w:lineRule="auto"/>
              <w:rPr>
                <w:rFonts w:eastAsia="ArialNarrow" w:cs="Times New Roman"/>
                <w:color w:val="000000"/>
                <w:sz w:val="22"/>
                <w:szCs w:val="22"/>
                <w:lang w:val="pl-PL"/>
              </w:rPr>
            </w:pPr>
            <w:r w:rsidRPr="003204F5">
              <w:rPr>
                <w:rFonts w:eastAsia="ArialNarrow" w:cs="Times New Roman"/>
                <w:color w:val="000000"/>
                <w:sz w:val="22"/>
                <w:szCs w:val="22"/>
                <w:lang w:val="pl-PL"/>
              </w:rPr>
              <w:t>Urząd Marszałkowski Województwa Małopolskiego kwota dotacji: 30 792,09 zł</w:t>
            </w:r>
          </w:p>
          <w:p w:rsidR="00526CE9" w:rsidRDefault="00526CE9" w:rsidP="0049221F">
            <w:pPr>
              <w:autoSpaceDE w:val="0"/>
              <w:autoSpaceDN w:val="0"/>
              <w:adjustRightInd w:val="0"/>
              <w:spacing w:after="0" w:line="240" w:lineRule="auto"/>
              <w:rPr>
                <w:rFonts w:eastAsia="ArialNarrow" w:cs="Times New Roman"/>
                <w:color w:val="000000"/>
                <w:sz w:val="22"/>
                <w:szCs w:val="22"/>
                <w:lang w:val="pl-PL"/>
              </w:rPr>
            </w:pPr>
          </w:p>
          <w:p w:rsidR="00526CE9" w:rsidRPr="00900363" w:rsidRDefault="00526CE9" w:rsidP="00526CE9">
            <w:pPr>
              <w:pStyle w:val="Domynie"/>
              <w:spacing w:after="0" w:line="100" w:lineRule="atLeast"/>
              <w:rPr>
                <w:rFonts w:cstheme="minorBidi"/>
                <w:b/>
                <w:sz w:val="22"/>
                <w:szCs w:val="22"/>
                <w:lang w:val="pl-PL"/>
              </w:rPr>
            </w:pPr>
            <w:r w:rsidRPr="00900363">
              <w:rPr>
                <w:rFonts w:cstheme="minorBidi"/>
                <w:b/>
                <w:sz w:val="22"/>
                <w:szCs w:val="22"/>
                <w:lang w:val="pl-PL"/>
              </w:rPr>
              <w:t>UM TRZEBINIA</w:t>
            </w:r>
          </w:p>
          <w:p w:rsidR="00526CE9" w:rsidRPr="00900363" w:rsidRDefault="00526CE9" w:rsidP="00526CE9">
            <w:pPr>
              <w:pStyle w:val="Domynie"/>
              <w:spacing w:after="0" w:line="100" w:lineRule="atLeast"/>
              <w:rPr>
                <w:rFonts w:cstheme="minorBidi"/>
                <w:sz w:val="22"/>
                <w:szCs w:val="22"/>
                <w:lang w:val="pl-PL"/>
              </w:rPr>
            </w:pPr>
            <w:r w:rsidRPr="00900363">
              <w:rPr>
                <w:rFonts w:cstheme="minorBidi"/>
                <w:sz w:val="22"/>
                <w:szCs w:val="22"/>
                <w:lang w:val="pl-PL"/>
              </w:rPr>
              <w:t xml:space="preserve">Budżet Gminy Trzebinia – </w:t>
            </w:r>
            <w:r w:rsidR="001168BA" w:rsidRPr="00900363">
              <w:rPr>
                <w:rFonts w:cstheme="minorBidi"/>
                <w:sz w:val="22"/>
                <w:szCs w:val="22"/>
                <w:lang w:val="pl-PL"/>
              </w:rPr>
              <w:br/>
            </w:r>
            <w:r w:rsidRPr="00900363">
              <w:rPr>
                <w:rFonts w:cstheme="minorBidi"/>
                <w:sz w:val="22"/>
                <w:szCs w:val="22"/>
                <w:lang w:val="pl-PL"/>
              </w:rPr>
              <w:t>12 882,96 zł</w:t>
            </w:r>
          </w:p>
          <w:p w:rsidR="00526CE9" w:rsidRPr="00526CE9" w:rsidRDefault="00526CE9" w:rsidP="00526CE9">
            <w:pPr>
              <w:pStyle w:val="Domynie"/>
              <w:spacing w:after="0" w:line="100" w:lineRule="atLeast"/>
              <w:rPr>
                <w:rFonts w:cstheme="minorBidi"/>
                <w:sz w:val="22"/>
                <w:szCs w:val="22"/>
              </w:rPr>
            </w:pPr>
            <w:r w:rsidRPr="00526CE9">
              <w:rPr>
                <w:rFonts w:cstheme="minorBidi"/>
                <w:sz w:val="22"/>
                <w:szCs w:val="22"/>
              </w:rPr>
              <w:t>Budżet NGO – 6 751,25 zł</w:t>
            </w:r>
          </w:p>
          <w:p w:rsidR="00526CE9" w:rsidRPr="003204F5" w:rsidRDefault="00526CE9" w:rsidP="00526CE9">
            <w:pPr>
              <w:autoSpaceDE w:val="0"/>
              <w:autoSpaceDN w:val="0"/>
              <w:adjustRightInd w:val="0"/>
              <w:spacing w:after="0" w:line="240" w:lineRule="auto"/>
              <w:rPr>
                <w:rFonts w:eastAsia="ArialNarrow" w:cs="Times New Roman"/>
                <w:color w:val="000000"/>
                <w:sz w:val="22"/>
                <w:szCs w:val="22"/>
                <w:lang w:val="pl-PL"/>
              </w:rPr>
            </w:pPr>
            <w:r w:rsidRPr="00526CE9">
              <w:rPr>
                <w:sz w:val="22"/>
                <w:szCs w:val="22"/>
              </w:rPr>
              <w:t>Budżet ogółem – 19 634,21 zł</w:t>
            </w:r>
          </w:p>
        </w:tc>
        <w:tc>
          <w:tcPr>
            <w:tcW w:w="2949" w:type="dxa"/>
          </w:tcPr>
          <w:p w:rsidR="00DE253B" w:rsidRPr="00F90882" w:rsidRDefault="00DE253B" w:rsidP="00DE253B">
            <w:pPr>
              <w:autoSpaceDE w:val="0"/>
              <w:autoSpaceDN w:val="0"/>
              <w:adjustRightInd w:val="0"/>
              <w:spacing w:after="0" w:line="240" w:lineRule="auto"/>
              <w:rPr>
                <w:rFonts w:eastAsia="ArialNarrow" w:cs="Times New Roman"/>
                <w:b/>
                <w:color w:val="000000"/>
                <w:sz w:val="22"/>
                <w:szCs w:val="22"/>
                <w:lang w:val="pl-PL"/>
              </w:rPr>
            </w:pPr>
            <w:r w:rsidRPr="00F90882">
              <w:rPr>
                <w:rFonts w:eastAsia="ArialNarrow" w:cs="Times New Roman"/>
                <w:b/>
                <w:color w:val="000000"/>
                <w:sz w:val="22"/>
                <w:szCs w:val="22"/>
                <w:lang w:val="pl-PL"/>
              </w:rPr>
              <w:t>PCPR</w:t>
            </w:r>
          </w:p>
          <w:p w:rsidR="0049221F" w:rsidRPr="003204F5" w:rsidRDefault="0049221F" w:rsidP="0049221F">
            <w:pPr>
              <w:spacing w:after="60" w:line="22" w:lineRule="atLeast"/>
              <w:rPr>
                <w:rFonts w:eastAsia="ArialNarrow" w:cs="Times New Roman"/>
                <w:color w:val="000000"/>
                <w:sz w:val="22"/>
                <w:szCs w:val="22"/>
                <w:lang w:val="pl-PL"/>
              </w:rPr>
            </w:pPr>
            <w:r w:rsidRPr="003204F5">
              <w:rPr>
                <w:rFonts w:eastAsia="ArialNarrow" w:cs="Times New Roman"/>
                <w:color w:val="000000"/>
                <w:sz w:val="22"/>
                <w:szCs w:val="22"/>
                <w:lang w:val="pl-PL"/>
              </w:rPr>
              <w:t>Urząd Marszałkowski Województwa Małopolskiego kwota dotacji: 35 035,00 zł</w:t>
            </w:r>
          </w:p>
          <w:p w:rsidR="00526CE9" w:rsidRDefault="00526CE9" w:rsidP="00526CE9">
            <w:pPr>
              <w:pStyle w:val="Domynie"/>
              <w:spacing w:after="0" w:line="100" w:lineRule="atLeast"/>
              <w:rPr>
                <w:rFonts w:cstheme="minorBidi"/>
                <w:b/>
                <w:sz w:val="22"/>
                <w:szCs w:val="22"/>
              </w:rPr>
            </w:pPr>
            <w:r w:rsidRPr="00820C87">
              <w:rPr>
                <w:rFonts w:cstheme="minorBidi"/>
                <w:b/>
                <w:sz w:val="22"/>
                <w:szCs w:val="22"/>
              </w:rPr>
              <w:t>UM TRZEBINIA</w:t>
            </w:r>
          </w:p>
          <w:p w:rsidR="00526CE9" w:rsidRPr="00526CE9" w:rsidRDefault="00526CE9" w:rsidP="00526CE9">
            <w:pPr>
              <w:pStyle w:val="Domynie"/>
              <w:spacing w:after="0" w:line="100" w:lineRule="atLeast"/>
              <w:rPr>
                <w:rFonts w:cstheme="minorBidi"/>
                <w:sz w:val="22"/>
                <w:szCs w:val="22"/>
              </w:rPr>
            </w:pPr>
            <w:r w:rsidRPr="00526CE9">
              <w:rPr>
                <w:rFonts w:cstheme="minorBidi"/>
                <w:sz w:val="22"/>
                <w:szCs w:val="22"/>
              </w:rPr>
              <w:t>Budżet Gminy Trzebinia – 12 875 zł</w:t>
            </w:r>
          </w:p>
          <w:p w:rsidR="00526CE9" w:rsidRPr="00526CE9" w:rsidRDefault="00526CE9" w:rsidP="00526CE9">
            <w:pPr>
              <w:pStyle w:val="Domynie"/>
              <w:spacing w:after="0" w:line="100" w:lineRule="atLeast"/>
              <w:rPr>
                <w:rFonts w:cstheme="minorBidi"/>
                <w:sz w:val="22"/>
                <w:szCs w:val="22"/>
              </w:rPr>
            </w:pPr>
            <w:r w:rsidRPr="00526CE9">
              <w:rPr>
                <w:rFonts w:cstheme="minorBidi"/>
                <w:sz w:val="22"/>
                <w:szCs w:val="22"/>
              </w:rPr>
              <w:t>Budżet NGO – 3417,96 zł</w:t>
            </w:r>
          </w:p>
          <w:p w:rsidR="00526CE9" w:rsidRPr="00526CE9" w:rsidRDefault="00526CE9" w:rsidP="00526CE9">
            <w:pPr>
              <w:pStyle w:val="Domynie"/>
              <w:spacing w:after="0" w:line="100" w:lineRule="atLeast"/>
              <w:jc w:val="both"/>
              <w:rPr>
                <w:rFonts w:cstheme="minorBidi"/>
                <w:sz w:val="22"/>
                <w:szCs w:val="22"/>
              </w:rPr>
            </w:pPr>
            <w:r w:rsidRPr="00526CE9">
              <w:rPr>
                <w:rFonts w:cstheme="minorBidi"/>
                <w:sz w:val="22"/>
                <w:szCs w:val="22"/>
              </w:rPr>
              <w:t>Budżet ogółem – 16 292,96 zł</w:t>
            </w:r>
          </w:p>
          <w:p w:rsidR="0049221F" w:rsidRPr="005F4F99" w:rsidRDefault="0049221F" w:rsidP="0049221F">
            <w:pPr>
              <w:autoSpaceDE w:val="0"/>
              <w:autoSpaceDN w:val="0"/>
              <w:adjustRightInd w:val="0"/>
              <w:spacing w:after="0" w:line="240" w:lineRule="auto"/>
              <w:rPr>
                <w:rFonts w:eastAsia="ArialNarrow" w:cs="Times New Roman"/>
                <w:color w:val="000000"/>
                <w:lang w:val="pl-PL"/>
              </w:rPr>
            </w:pPr>
          </w:p>
        </w:tc>
        <w:tc>
          <w:tcPr>
            <w:tcW w:w="2737" w:type="dxa"/>
            <w:gridSpan w:val="2"/>
          </w:tcPr>
          <w:p w:rsidR="00526CE9" w:rsidRDefault="00526CE9" w:rsidP="00526CE9">
            <w:pPr>
              <w:pStyle w:val="Domynie"/>
              <w:spacing w:after="0" w:line="100" w:lineRule="atLeast"/>
              <w:rPr>
                <w:rFonts w:cstheme="minorBidi"/>
                <w:b/>
                <w:sz w:val="22"/>
                <w:szCs w:val="22"/>
              </w:rPr>
            </w:pPr>
            <w:r w:rsidRPr="00820C87">
              <w:rPr>
                <w:rFonts w:cstheme="minorBidi"/>
                <w:b/>
                <w:sz w:val="22"/>
                <w:szCs w:val="22"/>
              </w:rPr>
              <w:t>UM TRZEBINIA</w:t>
            </w:r>
          </w:p>
          <w:p w:rsidR="00526CE9" w:rsidRPr="00526CE9" w:rsidRDefault="00526CE9" w:rsidP="00526CE9">
            <w:pPr>
              <w:pStyle w:val="Domynie"/>
              <w:spacing w:after="0" w:line="100" w:lineRule="atLeast"/>
              <w:rPr>
                <w:rFonts w:cstheme="minorBidi"/>
                <w:sz w:val="22"/>
                <w:szCs w:val="22"/>
              </w:rPr>
            </w:pPr>
            <w:r>
              <w:rPr>
                <w:rFonts w:cstheme="minorBidi"/>
                <w:sz w:val="22"/>
                <w:szCs w:val="22"/>
              </w:rPr>
              <w:t xml:space="preserve">Budżet Gminy </w:t>
            </w:r>
            <w:r w:rsidRPr="00526CE9">
              <w:rPr>
                <w:rFonts w:cstheme="minorBidi"/>
                <w:sz w:val="22"/>
                <w:szCs w:val="22"/>
              </w:rPr>
              <w:t>Trzebinia – 12 300 zł</w:t>
            </w:r>
          </w:p>
          <w:p w:rsidR="00526CE9" w:rsidRPr="00526CE9" w:rsidRDefault="00526CE9" w:rsidP="00526CE9">
            <w:pPr>
              <w:pStyle w:val="Domynie"/>
              <w:spacing w:after="0" w:line="100" w:lineRule="atLeast"/>
              <w:rPr>
                <w:rFonts w:cstheme="minorBidi"/>
                <w:sz w:val="22"/>
                <w:szCs w:val="22"/>
              </w:rPr>
            </w:pPr>
            <w:r w:rsidRPr="00526CE9">
              <w:rPr>
                <w:rFonts w:cstheme="minorBidi"/>
                <w:sz w:val="22"/>
                <w:szCs w:val="22"/>
              </w:rPr>
              <w:t>Budżet NGO – 3 818,87 zł</w:t>
            </w:r>
          </w:p>
          <w:p w:rsidR="00526CE9" w:rsidRPr="00526CE9" w:rsidRDefault="00526CE9" w:rsidP="00526CE9">
            <w:pPr>
              <w:pStyle w:val="Domynie"/>
              <w:spacing w:after="0" w:line="100" w:lineRule="atLeast"/>
              <w:jc w:val="both"/>
              <w:rPr>
                <w:rFonts w:cstheme="minorBidi"/>
                <w:sz w:val="22"/>
                <w:szCs w:val="22"/>
              </w:rPr>
            </w:pPr>
            <w:r>
              <w:rPr>
                <w:rFonts w:cstheme="minorBidi"/>
                <w:sz w:val="22"/>
                <w:szCs w:val="22"/>
              </w:rPr>
              <w:t>Budżet ogółem–</w:t>
            </w:r>
            <w:r w:rsidRPr="00526CE9">
              <w:rPr>
                <w:rFonts w:cstheme="minorBidi"/>
                <w:sz w:val="22"/>
                <w:szCs w:val="22"/>
              </w:rPr>
              <w:t>16</w:t>
            </w:r>
            <w:r>
              <w:rPr>
                <w:rFonts w:cstheme="minorBidi"/>
                <w:sz w:val="22"/>
                <w:szCs w:val="22"/>
              </w:rPr>
              <w:t xml:space="preserve"> </w:t>
            </w:r>
            <w:r w:rsidRPr="00526CE9">
              <w:rPr>
                <w:rFonts w:cstheme="minorBidi"/>
                <w:sz w:val="22"/>
                <w:szCs w:val="22"/>
              </w:rPr>
              <w:t>118,87 zł</w:t>
            </w:r>
          </w:p>
          <w:p w:rsidR="00526CE9" w:rsidRPr="00820C87" w:rsidRDefault="00526CE9" w:rsidP="00526CE9">
            <w:pPr>
              <w:pStyle w:val="Domynie"/>
              <w:spacing w:after="0" w:line="100" w:lineRule="atLeast"/>
              <w:rPr>
                <w:rFonts w:cstheme="minorBidi"/>
                <w:b/>
                <w:sz w:val="22"/>
                <w:szCs w:val="22"/>
              </w:rPr>
            </w:pPr>
          </w:p>
          <w:p w:rsidR="0049221F" w:rsidRPr="005F4F99" w:rsidRDefault="0049221F" w:rsidP="0049221F">
            <w:pPr>
              <w:autoSpaceDE w:val="0"/>
              <w:autoSpaceDN w:val="0"/>
              <w:adjustRightInd w:val="0"/>
              <w:spacing w:after="0" w:line="240" w:lineRule="auto"/>
              <w:rPr>
                <w:rFonts w:eastAsia="ArialNarrow" w:cs="Times New Roman"/>
                <w:color w:val="000000"/>
                <w:sz w:val="22"/>
                <w:szCs w:val="22"/>
                <w:lang w:val="pl-PL"/>
              </w:rPr>
            </w:pPr>
          </w:p>
        </w:tc>
      </w:tr>
    </w:tbl>
    <w:p w:rsidR="007744DC" w:rsidRDefault="007744DC">
      <w:pPr>
        <w:rPr>
          <w:lang w:val="pl-PL"/>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8"/>
        <w:gridCol w:w="2268"/>
        <w:gridCol w:w="2268"/>
        <w:gridCol w:w="3134"/>
      </w:tblGrid>
      <w:tr w:rsidR="00737904" w:rsidRPr="009720EE" w:rsidTr="007D45B7">
        <w:tc>
          <w:tcPr>
            <w:tcW w:w="14328" w:type="dxa"/>
            <w:gridSpan w:val="4"/>
            <w:tcBorders>
              <w:bottom w:val="single" w:sz="4" w:space="0" w:color="auto"/>
            </w:tcBorders>
            <w:shd w:val="clear" w:color="auto" w:fill="B3B3B3"/>
          </w:tcPr>
          <w:p w:rsidR="00737904" w:rsidRPr="00AA0F73" w:rsidRDefault="00737904" w:rsidP="007D45B7">
            <w:pPr>
              <w:autoSpaceDE w:val="0"/>
              <w:autoSpaceDN w:val="0"/>
              <w:adjustRightInd w:val="0"/>
              <w:spacing w:after="0" w:line="240" w:lineRule="auto"/>
              <w:rPr>
                <w:rFonts w:eastAsia="ArialNarrow" w:cs="Times New Roman"/>
                <w:b/>
                <w:color w:val="000000"/>
                <w:sz w:val="22"/>
                <w:szCs w:val="22"/>
                <w:lang w:val="pl-PL"/>
              </w:rPr>
            </w:pPr>
            <w:r w:rsidRPr="00AA0F73">
              <w:rPr>
                <w:rFonts w:eastAsia="ArialNarrow" w:cs="Times New Roman"/>
                <w:b/>
                <w:color w:val="000000"/>
                <w:sz w:val="22"/>
                <w:szCs w:val="22"/>
                <w:lang w:val="pl-PL"/>
              </w:rPr>
              <w:t>KIERUNEK INTERWENCJI NR  II.2.12</w:t>
            </w:r>
          </w:p>
          <w:p w:rsidR="00737904" w:rsidRPr="00A9752B" w:rsidRDefault="00737904" w:rsidP="007D45B7">
            <w:pPr>
              <w:autoSpaceDE w:val="0"/>
              <w:autoSpaceDN w:val="0"/>
              <w:adjustRightInd w:val="0"/>
              <w:spacing w:after="0" w:line="240" w:lineRule="auto"/>
              <w:jc w:val="both"/>
              <w:rPr>
                <w:rFonts w:cstheme="minorHAnsi"/>
                <w:b/>
                <w:color w:val="FF0000"/>
                <w:lang w:val="pl-PL"/>
              </w:rPr>
            </w:pPr>
            <w:r w:rsidRPr="00A9752B">
              <w:rPr>
                <w:rFonts w:cstheme="minorHAnsi"/>
                <w:b/>
                <w:color w:val="FF0000"/>
                <w:lang w:val="pl-PL"/>
              </w:rPr>
              <w:t>Rozwój zasobu mieszkań komunalnych i socjalnych na terenie Powiatu oraz intensywna edukacja społeczna dotycząca korzystania z tego typu infrastruktury (propagowanie dbałości o stan, czystość i właściwe użytkowanie).</w:t>
            </w:r>
          </w:p>
        </w:tc>
      </w:tr>
      <w:tr w:rsidR="00737904" w:rsidRPr="00DB5257" w:rsidTr="001168BA">
        <w:tc>
          <w:tcPr>
            <w:tcW w:w="6658" w:type="dxa"/>
            <w:shd w:val="clear" w:color="auto" w:fill="FF9900"/>
          </w:tcPr>
          <w:p w:rsidR="00737904" w:rsidRPr="00C9431B" w:rsidRDefault="00737904" w:rsidP="007D45B7">
            <w:pPr>
              <w:autoSpaceDE w:val="0"/>
              <w:autoSpaceDN w:val="0"/>
              <w:adjustRightInd w:val="0"/>
              <w:spacing w:after="0" w:line="240" w:lineRule="auto"/>
              <w:rPr>
                <w:rFonts w:eastAsia="ArialNarrow" w:cs="Times New Roman"/>
                <w:b/>
                <w:color w:val="000000"/>
                <w:sz w:val="20"/>
                <w:szCs w:val="20"/>
                <w:lang w:val="pl-PL"/>
              </w:rPr>
            </w:pPr>
            <w:r w:rsidRPr="00C9431B">
              <w:rPr>
                <w:rFonts w:eastAsia="ArialNarrow" w:cs="Times New Roman"/>
                <w:b/>
                <w:color w:val="000000"/>
                <w:sz w:val="20"/>
                <w:szCs w:val="20"/>
                <w:lang w:val="pl-PL"/>
              </w:rPr>
              <w:t xml:space="preserve">CEL STRATEGICZNY </w:t>
            </w:r>
          </w:p>
          <w:p w:rsidR="00737904" w:rsidRPr="00C9431B" w:rsidRDefault="00737904" w:rsidP="007D45B7">
            <w:pPr>
              <w:autoSpaceDE w:val="0"/>
              <w:autoSpaceDN w:val="0"/>
              <w:adjustRightInd w:val="0"/>
              <w:spacing w:after="0" w:line="240" w:lineRule="auto"/>
              <w:jc w:val="both"/>
              <w:rPr>
                <w:rFonts w:eastAsia="ArialNarrow" w:cs="Times New Roman"/>
                <w:b/>
                <w:color w:val="000000"/>
                <w:sz w:val="20"/>
                <w:szCs w:val="20"/>
                <w:lang w:val="pl-PL"/>
              </w:rPr>
            </w:pPr>
            <w:r w:rsidRPr="00C9431B">
              <w:rPr>
                <w:rFonts w:eastAsia="Calibri" w:cstheme="minorHAnsi"/>
                <w:b/>
                <w:sz w:val="20"/>
                <w:szCs w:val="20"/>
                <w:lang w:val="pl-PL"/>
              </w:rPr>
              <w:t>WYSOKI POZIOM BEZPIECZEŃSTWA MIESZKAŃCÓW POWIATU CHRZANOWSKIEGO W WYMIARZE SPOŁECZNYM, ZDROWOTNYM I PUBLICZNYM</w:t>
            </w:r>
          </w:p>
        </w:tc>
        <w:tc>
          <w:tcPr>
            <w:tcW w:w="2268" w:type="dxa"/>
            <w:shd w:val="clear" w:color="auto" w:fill="FFCC99"/>
          </w:tcPr>
          <w:p w:rsidR="000C51FF" w:rsidRPr="000C51FF" w:rsidRDefault="000C51FF" w:rsidP="000C51FF">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CEL OPERACYJNY</w:t>
            </w:r>
            <w:r w:rsidRPr="000C51FF">
              <w:rPr>
                <w:rFonts w:eastAsia="ArialNarrow" w:cs="Times New Roman"/>
                <w:b/>
                <w:color w:val="000000"/>
                <w:sz w:val="22"/>
                <w:szCs w:val="22"/>
                <w:lang w:val="pl-PL"/>
              </w:rPr>
              <w:t>:</w:t>
            </w:r>
          </w:p>
          <w:p w:rsidR="00737904" w:rsidRPr="00C71DFE" w:rsidRDefault="00372E83" w:rsidP="007D45B7">
            <w:pPr>
              <w:autoSpaceDE w:val="0"/>
              <w:autoSpaceDN w:val="0"/>
              <w:adjustRightInd w:val="0"/>
              <w:spacing w:after="0" w:line="240" w:lineRule="auto"/>
              <w:rPr>
                <w:rFonts w:eastAsia="ArialNarrow" w:cs="Times New Roman"/>
                <w:b/>
                <w:color w:val="000000"/>
                <w:sz w:val="22"/>
                <w:szCs w:val="22"/>
                <w:lang w:val="pl-PL"/>
              </w:rPr>
            </w:pPr>
            <w:r w:rsidRPr="00372E83">
              <w:rPr>
                <w:rFonts w:cstheme="minorHAnsi"/>
                <w:b/>
              </w:rPr>
              <w:t>Integrująca polityka społeczna, uwzględniająca potrzeby i zmiany struktury społecznej</w:t>
            </w:r>
          </w:p>
        </w:tc>
        <w:tc>
          <w:tcPr>
            <w:tcW w:w="2268" w:type="dxa"/>
            <w:shd w:val="clear" w:color="auto" w:fill="C0C0C0"/>
          </w:tcPr>
          <w:p w:rsidR="00737904" w:rsidRPr="000A2392" w:rsidRDefault="00737904" w:rsidP="007D45B7">
            <w:pPr>
              <w:autoSpaceDE w:val="0"/>
              <w:autoSpaceDN w:val="0"/>
              <w:adjustRightInd w:val="0"/>
              <w:spacing w:after="0" w:line="240" w:lineRule="auto"/>
              <w:rPr>
                <w:rFonts w:eastAsia="ArialNarrow" w:cs="Times New Roman"/>
                <w:b/>
                <w:color w:val="000000"/>
                <w:sz w:val="22"/>
                <w:szCs w:val="22"/>
                <w:lang w:val="pl-PL"/>
              </w:rPr>
            </w:pPr>
            <w:r w:rsidRPr="000A2392">
              <w:rPr>
                <w:rFonts w:eastAsia="ArialNarrow" w:cs="Times New Roman"/>
                <w:b/>
                <w:color w:val="000000"/>
                <w:sz w:val="22"/>
                <w:szCs w:val="22"/>
                <w:lang w:val="pl-PL"/>
              </w:rPr>
              <w:t>JEDNOSTKA REALIZUJĄCA:</w:t>
            </w:r>
          </w:p>
          <w:p w:rsidR="00737904" w:rsidRPr="000A2392" w:rsidRDefault="00737904" w:rsidP="00C71DFE">
            <w:pPr>
              <w:autoSpaceDE w:val="0"/>
              <w:autoSpaceDN w:val="0"/>
              <w:adjustRightInd w:val="0"/>
              <w:spacing w:after="0" w:line="240" w:lineRule="auto"/>
              <w:rPr>
                <w:rFonts w:eastAsia="ArialNarrow" w:cs="Times New Roman"/>
                <w:b/>
                <w:color w:val="000000"/>
                <w:lang w:val="pl-PL"/>
              </w:rPr>
            </w:pPr>
            <w:r w:rsidRPr="000A2392">
              <w:rPr>
                <w:rFonts w:eastAsia="Calibri" w:cstheme="minorHAnsi"/>
                <w:b/>
              </w:rPr>
              <w:t>Gminy powiatu chrzanowskiego</w:t>
            </w:r>
          </w:p>
        </w:tc>
        <w:tc>
          <w:tcPr>
            <w:tcW w:w="3134" w:type="dxa"/>
            <w:shd w:val="clear" w:color="auto" w:fill="808080"/>
          </w:tcPr>
          <w:p w:rsidR="00737904" w:rsidRPr="003A6596" w:rsidRDefault="00737904" w:rsidP="007D45B7">
            <w:pPr>
              <w:autoSpaceDE w:val="0"/>
              <w:autoSpaceDN w:val="0"/>
              <w:adjustRightInd w:val="0"/>
              <w:spacing w:after="0" w:line="240" w:lineRule="auto"/>
              <w:rPr>
                <w:rFonts w:eastAsia="ArialNarrow" w:cs="Times New Roman"/>
                <w:b/>
                <w:color w:val="000000"/>
                <w:sz w:val="20"/>
                <w:szCs w:val="20"/>
                <w:lang w:val="pl-PL"/>
              </w:rPr>
            </w:pPr>
            <w:r w:rsidRPr="003A6596">
              <w:rPr>
                <w:rFonts w:eastAsia="ArialNarrow" w:cs="Times New Roman"/>
                <w:b/>
                <w:color w:val="000000"/>
                <w:sz w:val="20"/>
                <w:szCs w:val="20"/>
                <w:lang w:val="pl-PL"/>
              </w:rPr>
              <w:t>PARTNERZY:</w:t>
            </w:r>
          </w:p>
          <w:p w:rsidR="00737904" w:rsidRPr="003A6596" w:rsidRDefault="00737904" w:rsidP="007D45B7">
            <w:pPr>
              <w:spacing w:before="20" w:after="20" w:line="21" w:lineRule="atLeast"/>
              <w:rPr>
                <w:rFonts w:eastAsia="Calibri" w:cstheme="minorHAnsi"/>
                <w:sz w:val="20"/>
                <w:szCs w:val="20"/>
              </w:rPr>
            </w:pPr>
            <w:r w:rsidRPr="003A6596">
              <w:rPr>
                <w:rFonts w:eastAsia="Calibri" w:cstheme="minorHAnsi"/>
                <w:sz w:val="20"/>
                <w:szCs w:val="20"/>
              </w:rPr>
              <w:t>Urząd Marszałkow</w:t>
            </w:r>
            <w:r w:rsidR="001168BA" w:rsidRPr="003A6596">
              <w:rPr>
                <w:rFonts w:eastAsia="Calibri" w:cstheme="minorHAnsi"/>
                <w:sz w:val="20"/>
                <w:szCs w:val="20"/>
              </w:rPr>
              <w:t xml:space="preserve">ski Województwa Małopolskiego, </w:t>
            </w:r>
            <w:r w:rsidRPr="003A6596">
              <w:rPr>
                <w:rFonts w:eastAsia="Calibri" w:cstheme="minorHAnsi"/>
                <w:sz w:val="20"/>
                <w:szCs w:val="20"/>
              </w:rPr>
              <w:t>Regionalny Ośrodek P</w:t>
            </w:r>
            <w:r w:rsidR="003A6596">
              <w:rPr>
                <w:rFonts w:eastAsia="Calibri" w:cstheme="minorHAnsi"/>
                <w:sz w:val="20"/>
                <w:szCs w:val="20"/>
              </w:rPr>
              <w:t xml:space="preserve">olityki Społecznej w Krakowie, </w:t>
            </w:r>
            <w:r w:rsidR="001168BA" w:rsidRPr="003A6596">
              <w:rPr>
                <w:rFonts w:eastAsia="Calibri" w:cstheme="minorHAnsi"/>
                <w:sz w:val="20"/>
                <w:szCs w:val="20"/>
              </w:rPr>
              <w:t xml:space="preserve">Starostwo Powiatowe </w:t>
            </w:r>
            <w:r w:rsidRPr="003A6596">
              <w:rPr>
                <w:rFonts w:eastAsia="Calibri" w:cstheme="minorHAnsi"/>
                <w:sz w:val="20"/>
                <w:szCs w:val="20"/>
              </w:rPr>
              <w:t xml:space="preserve">w Chrzanowie, </w:t>
            </w:r>
          </w:p>
          <w:p w:rsidR="00737904" w:rsidRPr="003A6596" w:rsidRDefault="00737904" w:rsidP="007D45B7">
            <w:pPr>
              <w:spacing w:before="20" w:after="20" w:line="21" w:lineRule="atLeast"/>
              <w:rPr>
                <w:rFonts w:eastAsia="Calibri" w:cstheme="minorHAnsi"/>
                <w:sz w:val="20"/>
                <w:szCs w:val="20"/>
              </w:rPr>
            </w:pPr>
            <w:r w:rsidRPr="003A6596">
              <w:rPr>
                <w:rFonts w:eastAsia="Calibri" w:cstheme="minorHAnsi"/>
                <w:sz w:val="20"/>
                <w:szCs w:val="20"/>
              </w:rPr>
              <w:t xml:space="preserve">instytucje polityki społecznej, </w:t>
            </w:r>
            <w:r w:rsidR="00B31CF4">
              <w:rPr>
                <w:rFonts w:eastAsia="Calibri" w:cstheme="minorHAnsi"/>
                <w:sz w:val="20"/>
                <w:szCs w:val="20"/>
              </w:rPr>
              <w:br/>
            </w:r>
            <w:r w:rsidRPr="003A6596">
              <w:rPr>
                <w:rFonts w:eastAsia="Calibri" w:cstheme="minorHAnsi"/>
                <w:sz w:val="20"/>
                <w:szCs w:val="20"/>
              </w:rPr>
              <w:t xml:space="preserve">w tym Ośrodki Pomocy Społecznej, </w:t>
            </w:r>
          </w:p>
          <w:p w:rsidR="00737904" w:rsidRPr="003A6596" w:rsidRDefault="00737904" w:rsidP="007D45B7">
            <w:pPr>
              <w:spacing w:before="20" w:after="20" w:line="21" w:lineRule="atLeast"/>
              <w:rPr>
                <w:rFonts w:eastAsia="Calibri" w:cstheme="minorHAnsi"/>
                <w:sz w:val="20"/>
                <w:szCs w:val="20"/>
              </w:rPr>
            </w:pPr>
            <w:r w:rsidRPr="003A6596">
              <w:rPr>
                <w:rFonts w:eastAsia="Calibri" w:cstheme="minorHAnsi"/>
                <w:sz w:val="20"/>
                <w:szCs w:val="20"/>
              </w:rPr>
              <w:t xml:space="preserve">organizacje pozarządowe, </w:t>
            </w:r>
          </w:p>
          <w:p w:rsidR="00737904" w:rsidRPr="00C9431B" w:rsidRDefault="00737904" w:rsidP="007D45B7">
            <w:pPr>
              <w:autoSpaceDE w:val="0"/>
              <w:autoSpaceDN w:val="0"/>
              <w:adjustRightInd w:val="0"/>
              <w:spacing w:after="0" w:line="240" w:lineRule="auto"/>
              <w:rPr>
                <w:rFonts w:eastAsia="ArialNarrow" w:cs="Times New Roman"/>
                <w:b/>
                <w:color w:val="000000"/>
                <w:sz w:val="20"/>
                <w:szCs w:val="20"/>
                <w:lang w:val="pl-PL"/>
              </w:rPr>
            </w:pPr>
            <w:r w:rsidRPr="003A6596">
              <w:rPr>
                <w:rFonts w:eastAsia="Calibri" w:cstheme="minorHAnsi"/>
                <w:sz w:val="20"/>
                <w:szCs w:val="20"/>
              </w:rPr>
              <w:t>sfera biznesu</w:t>
            </w:r>
          </w:p>
        </w:tc>
      </w:tr>
      <w:tr w:rsidR="00737904" w:rsidRPr="00D64A4F" w:rsidTr="001168BA">
        <w:trPr>
          <w:trHeight w:val="405"/>
        </w:trPr>
        <w:tc>
          <w:tcPr>
            <w:tcW w:w="6658" w:type="dxa"/>
            <w:vAlign w:val="center"/>
          </w:tcPr>
          <w:p w:rsidR="00737904" w:rsidRPr="00C9431B" w:rsidRDefault="00737904" w:rsidP="007D45B7">
            <w:pPr>
              <w:autoSpaceDE w:val="0"/>
              <w:autoSpaceDN w:val="0"/>
              <w:adjustRightInd w:val="0"/>
              <w:spacing w:after="0" w:line="240" w:lineRule="auto"/>
              <w:jc w:val="both"/>
              <w:rPr>
                <w:rFonts w:cstheme="minorHAnsi"/>
                <w:b/>
                <w:color w:val="FF0000"/>
                <w:sz w:val="20"/>
                <w:szCs w:val="20"/>
                <w:lang w:val="pl-PL"/>
              </w:rPr>
            </w:pPr>
            <w:r w:rsidRPr="00C9431B">
              <w:rPr>
                <w:rFonts w:eastAsia="ArialNarrow" w:cs="Times New Roman"/>
                <w:color w:val="000000"/>
                <w:sz w:val="20"/>
                <w:szCs w:val="20"/>
                <w:lang w:val="pl-PL"/>
              </w:rPr>
              <w:lastRenderedPageBreak/>
              <w:t xml:space="preserve">Dotyczy: Informacja w sprawie podjętych działań z zakresu </w:t>
            </w:r>
            <w:r>
              <w:rPr>
                <w:rFonts w:eastAsia="ArialNarrow" w:cs="Times New Roman"/>
                <w:color w:val="000000"/>
                <w:sz w:val="20"/>
                <w:szCs w:val="20"/>
                <w:lang w:val="pl-PL"/>
              </w:rPr>
              <w:t xml:space="preserve"> </w:t>
            </w:r>
            <w:r>
              <w:rPr>
                <w:rFonts w:cstheme="minorHAnsi"/>
                <w:b/>
                <w:color w:val="FF0000"/>
                <w:sz w:val="20"/>
                <w:szCs w:val="20"/>
                <w:lang w:val="pl-PL"/>
              </w:rPr>
              <w:t>rozwoju zasobów</w:t>
            </w:r>
            <w:r w:rsidRPr="00737904">
              <w:rPr>
                <w:rFonts w:cstheme="minorHAnsi"/>
                <w:b/>
                <w:color w:val="FF0000"/>
                <w:sz w:val="20"/>
                <w:szCs w:val="20"/>
                <w:lang w:val="pl-PL"/>
              </w:rPr>
              <w:t xml:space="preserve"> mieszkań komunalnych i socjalnych na terenie Powiatu oraz intensywna edukacja społeczna dotycząca korzystania z tego typu infrastruktury (propagowanie dbałości o stan, czystość i właściwe użytkowanie).</w:t>
            </w:r>
          </w:p>
        </w:tc>
        <w:tc>
          <w:tcPr>
            <w:tcW w:w="2268" w:type="dxa"/>
            <w:vAlign w:val="center"/>
          </w:tcPr>
          <w:p w:rsidR="00737904" w:rsidRPr="005F4F99" w:rsidRDefault="00737904" w:rsidP="007D45B7">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2015</w:t>
            </w:r>
          </w:p>
        </w:tc>
        <w:tc>
          <w:tcPr>
            <w:tcW w:w="2268" w:type="dxa"/>
            <w:vAlign w:val="center"/>
          </w:tcPr>
          <w:p w:rsidR="00737904" w:rsidRPr="005F4F99" w:rsidRDefault="00737904" w:rsidP="007D45B7">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2016</w:t>
            </w:r>
          </w:p>
        </w:tc>
        <w:tc>
          <w:tcPr>
            <w:tcW w:w="3134" w:type="dxa"/>
            <w:vAlign w:val="center"/>
          </w:tcPr>
          <w:p w:rsidR="00737904" w:rsidRPr="005F4F99" w:rsidRDefault="00737904" w:rsidP="007D45B7">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2017</w:t>
            </w:r>
          </w:p>
        </w:tc>
      </w:tr>
      <w:tr w:rsidR="00737904" w:rsidRPr="00D64A4F" w:rsidTr="001168BA">
        <w:trPr>
          <w:trHeight w:val="1175"/>
        </w:trPr>
        <w:tc>
          <w:tcPr>
            <w:tcW w:w="6658" w:type="dxa"/>
          </w:tcPr>
          <w:p w:rsidR="00737904" w:rsidRPr="00C9431B" w:rsidRDefault="00737904" w:rsidP="007D45B7">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t>OPIS STANU REALIZACJI KIERUNKU INTERWENCJI (m.in.: zrealizowane przedsięwzięcia w danym roku, stopień realizacji kierunku interwencji, skuteczność zastosowanych instrumentów realizacyjnych, ocena partnerów realizacyjnych, sukces</w:t>
            </w:r>
            <w:r>
              <w:rPr>
                <w:rFonts w:eastAsia="ArialNarrow" w:cs="Times New Roman"/>
                <w:color w:val="000000"/>
                <w:sz w:val="20"/>
                <w:szCs w:val="20"/>
                <w:lang w:val="pl-PL"/>
              </w:rPr>
              <w:t>y realizacyjne, uzyskane efekty</w:t>
            </w:r>
          </w:p>
        </w:tc>
        <w:tc>
          <w:tcPr>
            <w:tcW w:w="2268" w:type="dxa"/>
          </w:tcPr>
          <w:p w:rsidR="00737904" w:rsidRPr="005F4F99" w:rsidRDefault="003A6596" w:rsidP="003A6596">
            <w:pPr>
              <w:autoSpaceDE w:val="0"/>
              <w:autoSpaceDN w:val="0"/>
              <w:adjustRightInd w:val="0"/>
              <w:spacing w:after="0" w:line="240" w:lineRule="auto"/>
              <w:jc w:val="center"/>
              <w:rPr>
                <w:rFonts w:eastAsia="ArialNarrow" w:cs="Times New Roman"/>
                <w:color w:val="000000"/>
                <w:sz w:val="22"/>
                <w:szCs w:val="22"/>
                <w:lang w:val="pl-PL"/>
              </w:rPr>
            </w:pPr>
            <w:r w:rsidRPr="00050250">
              <w:rPr>
                <w:rFonts w:eastAsia="ArialNarrow" w:cs="Times New Roman"/>
                <w:color w:val="000000"/>
                <w:sz w:val="22"/>
                <w:szCs w:val="22"/>
                <w:lang w:val="pl-PL"/>
              </w:rPr>
              <w:t>BRAK</w:t>
            </w:r>
            <w:r>
              <w:rPr>
                <w:rFonts w:eastAsia="ArialNarrow" w:cs="Times New Roman"/>
                <w:color w:val="000000"/>
                <w:sz w:val="22"/>
                <w:szCs w:val="22"/>
                <w:lang w:val="pl-PL"/>
              </w:rPr>
              <w:t xml:space="preserve"> DANYCH</w:t>
            </w:r>
          </w:p>
        </w:tc>
        <w:tc>
          <w:tcPr>
            <w:tcW w:w="2268" w:type="dxa"/>
          </w:tcPr>
          <w:p w:rsidR="00737904" w:rsidRPr="005F4F99" w:rsidRDefault="003A6596" w:rsidP="003A6596">
            <w:pPr>
              <w:autoSpaceDE w:val="0"/>
              <w:autoSpaceDN w:val="0"/>
              <w:adjustRightInd w:val="0"/>
              <w:spacing w:after="0" w:line="240" w:lineRule="auto"/>
              <w:jc w:val="center"/>
              <w:rPr>
                <w:rFonts w:eastAsia="ArialNarrow" w:cs="Times New Roman"/>
                <w:color w:val="000000"/>
                <w:sz w:val="22"/>
                <w:szCs w:val="22"/>
                <w:lang w:val="pl-PL"/>
              </w:rPr>
            </w:pPr>
            <w:r w:rsidRPr="00050250">
              <w:rPr>
                <w:rFonts w:eastAsia="ArialNarrow" w:cs="Times New Roman"/>
                <w:color w:val="000000"/>
                <w:sz w:val="22"/>
                <w:szCs w:val="22"/>
                <w:lang w:val="pl-PL"/>
              </w:rPr>
              <w:t>BRAK</w:t>
            </w:r>
            <w:r>
              <w:rPr>
                <w:rFonts w:eastAsia="ArialNarrow" w:cs="Times New Roman"/>
                <w:color w:val="000000"/>
                <w:sz w:val="22"/>
                <w:szCs w:val="22"/>
                <w:lang w:val="pl-PL"/>
              </w:rPr>
              <w:t xml:space="preserve"> DANYCH</w:t>
            </w:r>
          </w:p>
        </w:tc>
        <w:tc>
          <w:tcPr>
            <w:tcW w:w="3134" w:type="dxa"/>
          </w:tcPr>
          <w:p w:rsidR="00737904" w:rsidRPr="005F4F99" w:rsidRDefault="003A6596" w:rsidP="003A6596">
            <w:pPr>
              <w:autoSpaceDE w:val="0"/>
              <w:autoSpaceDN w:val="0"/>
              <w:adjustRightInd w:val="0"/>
              <w:spacing w:after="0" w:line="240" w:lineRule="auto"/>
              <w:jc w:val="center"/>
              <w:rPr>
                <w:rFonts w:eastAsia="ArialNarrow" w:cs="Times New Roman"/>
                <w:color w:val="000000"/>
                <w:sz w:val="22"/>
                <w:szCs w:val="22"/>
                <w:lang w:val="pl-PL"/>
              </w:rPr>
            </w:pPr>
            <w:r w:rsidRPr="00050250">
              <w:rPr>
                <w:rFonts w:eastAsia="ArialNarrow" w:cs="Times New Roman"/>
                <w:color w:val="000000"/>
                <w:sz w:val="22"/>
                <w:szCs w:val="22"/>
                <w:lang w:val="pl-PL"/>
              </w:rPr>
              <w:t>BRAK</w:t>
            </w:r>
            <w:r>
              <w:rPr>
                <w:rFonts w:eastAsia="ArialNarrow" w:cs="Times New Roman"/>
                <w:color w:val="000000"/>
                <w:sz w:val="22"/>
                <w:szCs w:val="22"/>
                <w:lang w:val="pl-PL"/>
              </w:rPr>
              <w:t xml:space="preserve"> DANYCH</w:t>
            </w:r>
          </w:p>
        </w:tc>
      </w:tr>
      <w:tr w:rsidR="00737904" w:rsidRPr="00D64A4F" w:rsidTr="001168BA">
        <w:tc>
          <w:tcPr>
            <w:tcW w:w="6658" w:type="dxa"/>
          </w:tcPr>
          <w:p w:rsidR="00737904" w:rsidRPr="00C9431B" w:rsidRDefault="00737904" w:rsidP="007D45B7">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t>OPIS POWSTAŁYCH TRUDNOŚCI REALIZACYJNYCH</w:t>
            </w:r>
          </w:p>
          <w:p w:rsidR="00737904" w:rsidRPr="00C9431B" w:rsidRDefault="00737904" w:rsidP="007D45B7">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t>(m.in.: problemy powstałe na etapie realizacji, opóźnienia i ich przyczyny, środki podjęte w celu przezwyciężenia trudności</w:t>
            </w:r>
            <w:r w:rsidR="001168BA">
              <w:rPr>
                <w:rFonts w:eastAsia="ArialNarrow" w:cs="Times New Roman"/>
                <w:color w:val="000000"/>
                <w:sz w:val="20"/>
                <w:szCs w:val="20"/>
                <w:lang w:val="pl-PL"/>
              </w:rPr>
              <w:t xml:space="preserve">, rekomendacje dotyczące zmian </w:t>
            </w:r>
            <w:r w:rsidRPr="00C9431B">
              <w:rPr>
                <w:rFonts w:eastAsia="ArialNarrow" w:cs="Times New Roman"/>
                <w:color w:val="000000"/>
                <w:sz w:val="20"/>
                <w:szCs w:val="20"/>
                <w:lang w:val="pl-PL"/>
              </w:rPr>
              <w:t>w realizacji kierunku interwencji, możliwe usprawnienia)</w:t>
            </w:r>
          </w:p>
        </w:tc>
        <w:tc>
          <w:tcPr>
            <w:tcW w:w="2268" w:type="dxa"/>
          </w:tcPr>
          <w:p w:rsidR="00737904" w:rsidRPr="005F4F99" w:rsidRDefault="00A00D79" w:rsidP="00A00D79">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c>
          <w:tcPr>
            <w:tcW w:w="2268" w:type="dxa"/>
          </w:tcPr>
          <w:p w:rsidR="00737904" w:rsidRPr="005F4F99" w:rsidRDefault="00A00D79" w:rsidP="00A00D79">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c>
          <w:tcPr>
            <w:tcW w:w="3134" w:type="dxa"/>
          </w:tcPr>
          <w:p w:rsidR="00737904" w:rsidRPr="005F4F99" w:rsidRDefault="00A00D79" w:rsidP="00A00D79">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r>
      <w:tr w:rsidR="00737904" w:rsidRPr="00D64A4F" w:rsidTr="001168BA">
        <w:tc>
          <w:tcPr>
            <w:tcW w:w="6658" w:type="dxa"/>
          </w:tcPr>
          <w:p w:rsidR="00737904" w:rsidRPr="00C9431B" w:rsidRDefault="00737904" w:rsidP="007D45B7">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t>OPIS ŹRÓDEŁ FINANSOWANIA (wielkość środków finansowych wydatkowanych na realizację kierunku interwencji w danym roku, w podziale na źródła finansowania)</w:t>
            </w:r>
          </w:p>
          <w:p w:rsidR="00737904" w:rsidRPr="00C9431B" w:rsidRDefault="00737904" w:rsidP="007D45B7">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t xml:space="preserve">Budżet Powiatu                              (kwota w zł) </w:t>
            </w:r>
          </w:p>
          <w:p w:rsidR="00737904" w:rsidRPr="00C9431B" w:rsidRDefault="00737904" w:rsidP="007D45B7">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t>Budżet jednostki realizującej       (kwota w zł)</w:t>
            </w:r>
          </w:p>
          <w:p w:rsidR="00737904" w:rsidRPr="00C9431B" w:rsidRDefault="00737904" w:rsidP="007D45B7">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t xml:space="preserve">Budżet </w:t>
            </w:r>
            <w:r w:rsidR="00A00D79">
              <w:rPr>
                <w:rFonts w:eastAsia="ArialNarrow" w:cs="Times New Roman"/>
                <w:color w:val="000000"/>
                <w:sz w:val="20"/>
                <w:szCs w:val="20"/>
                <w:lang w:val="pl-PL"/>
              </w:rPr>
              <w:t>…</w:t>
            </w:r>
            <w:r w:rsidRPr="00C9431B">
              <w:rPr>
                <w:rFonts w:eastAsia="ArialNarrow" w:cs="Times New Roman"/>
                <w:color w:val="000000"/>
                <w:sz w:val="20"/>
                <w:szCs w:val="20"/>
                <w:lang w:val="pl-PL"/>
              </w:rPr>
              <w:t xml:space="preserve">.............................         (kwota w zł)   </w:t>
            </w:r>
          </w:p>
          <w:p w:rsidR="00737904" w:rsidRPr="005C4145" w:rsidRDefault="00737904" w:rsidP="007D45B7">
            <w:pPr>
              <w:autoSpaceDE w:val="0"/>
              <w:autoSpaceDN w:val="0"/>
              <w:adjustRightInd w:val="0"/>
              <w:spacing w:after="0" w:line="240" w:lineRule="auto"/>
              <w:rPr>
                <w:rFonts w:eastAsia="ArialNarrow" w:cs="Times New Roman"/>
                <w:color w:val="000000"/>
                <w:sz w:val="20"/>
                <w:szCs w:val="20"/>
                <w:lang w:val="pl-PL"/>
              </w:rPr>
            </w:pPr>
            <w:r w:rsidRPr="005C4145">
              <w:rPr>
                <w:rFonts w:eastAsia="ArialNarrow" w:cs="Times New Roman"/>
                <w:color w:val="000000"/>
                <w:sz w:val="20"/>
                <w:szCs w:val="20"/>
                <w:lang w:val="pl-PL"/>
              </w:rPr>
              <w:t xml:space="preserve">Ogółem :                                          (kwota w zł)                   </w:t>
            </w:r>
          </w:p>
        </w:tc>
        <w:tc>
          <w:tcPr>
            <w:tcW w:w="2268" w:type="dxa"/>
          </w:tcPr>
          <w:p w:rsidR="00737904" w:rsidRPr="005F4F99" w:rsidRDefault="00A00D79" w:rsidP="00A00D79">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c>
          <w:tcPr>
            <w:tcW w:w="2268" w:type="dxa"/>
          </w:tcPr>
          <w:p w:rsidR="00737904" w:rsidRPr="005F4F99" w:rsidRDefault="00A00D79" w:rsidP="00A00D79">
            <w:pPr>
              <w:spacing w:after="60" w:line="22" w:lineRule="atLeast"/>
              <w:jc w:val="center"/>
              <w:rPr>
                <w:rFonts w:eastAsia="ArialNarrow" w:cs="Times New Roman"/>
                <w:color w:val="000000"/>
                <w:sz w:val="22"/>
                <w:szCs w:val="22"/>
                <w:lang w:val="pl-PL"/>
              </w:rPr>
            </w:pPr>
            <w:r>
              <w:rPr>
                <w:rFonts w:eastAsia="ArialNarrow" w:cs="Times New Roman"/>
                <w:color w:val="000000"/>
                <w:sz w:val="22"/>
                <w:szCs w:val="22"/>
                <w:lang w:val="pl-PL"/>
              </w:rPr>
              <w:t>-</w:t>
            </w:r>
          </w:p>
          <w:p w:rsidR="00737904" w:rsidRPr="005F4F99" w:rsidRDefault="00737904" w:rsidP="007D45B7">
            <w:pPr>
              <w:autoSpaceDE w:val="0"/>
              <w:autoSpaceDN w:val="0"/>
              <w:adjustRightInd w:val="0"/>
              <w:spacing w:after="0" w:line="240" w:lineRule="auto"/>
              <w:rPr>
                <w:rFonts w:eastAsia="ArialNarrow" w:cs="Times New Roman"/>
                <w:color w:val="000000"/>
                <w:sz w:val="22"/>
                <w:szCs w:val="22"/>
                <w:lang w:val="pl-PL"/>
              </w:rPr>
            </w:pPr>
          </w:p>
        </w:tc>
        <w:tc>
          <w:tcPr>
            <w:tcW w:w="3134" w:type="dxa"/>
          </w:tcPr>
          <w:p w:rsidR="00737904" w:rsidRPr="005F4F99" w:rsidRDefault="00A00D79" w:rsidP="00A00D79">
            <w:pPr>
              <w:spacing w:after="60" w:line="22" w:lineRule="atLeast"/>
              <w:jc w:val="center"/>
              <w:rPr>
                <w:rFonts w:eastAsia="ArialNarrow" w:cs="Times New Roman"/>
                <w:color w:val="000000"/>
                <w:sz w:val="22"/>
                <w:szCs w:val="22"/>
                <w:lang w:val="pl-PL"/>
              </w:rPr>
            </w:pPr>
            <w:r>
              <w:rPr>
                <w:rFonts w:eastAsia="ArialNarrow" w:cs="Times New Roman"/>
                <w:color w:val="000000"/>
                <w:sz w:val="22"/>
                <w:szCs w:val="22"/>
                <w:lang w:val="pl-PL"/>
              </w:rPr>
              <w:t>-</w:t>
            </w:r>
          </w:p>
          <w:p w:rsidR="00737904" w:rsidRPr="005F4F99" w:rsidRDefault="00737904" w:rsidP="007D45B7">
            <w:pPr>
              <w:autoSpaceDE w:val="0"/>
              <w:autoSpaceDN w:val="0"/>
              <w:adjustRightInd w:val="0"/>
              <w:spacing w:after="0" w:line="240" w:lineRule="auto"/>
              <w:rPr>
                <w:rFonts w:eastAsia="ArialNarrow" w:cs="Times New Roman"/>
                <w:color w:val="000000"/>
                <w:sz w:val="22"/>
                <w:szCs w:val="22"/>
                <w:lang w:val="pl-PL"/>
              </w:rPr>
            </w:pPr>
          </w:p>
        </w:tc>
      </w:tr>
    </w:tbl>
    <w:p w:rsidR="00737904" w:rsidRDefault="00737904">
      <w:pPr>
        <w:rPr>
          <w:lang w:val="pl-PL"/>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2696"/>
        <w:gridCol w:w="3117"/>
        <w:gridCol w:w="38"/>
        <w:gridCol w:w="2699"/>
      </w:tblGrid>
      <w:tr w:rsidR="00737904" w:rsidRPr="009720EE" w:rsidTr="007D45B7">
        <w:tc>
          <w:tcPr>
            <w:tcW w:w="14328" w:type="dxa"/>
            <w:gridSpan w:val="5"/>
            <w:tcBorders>
              <w:bottom w:val="single" w:sz="4" w:space="0" w:color="auto"/>
            </w:tcBorders>
            <w:shd w:val="clear" w:color="auto" w:fill="B3B3B3"/>
          </w:tcPr>
          <w:p w:rsidR="00737904" w:rsidRPr="00AA0F73" w:rsidRDefault="00737904" w:rsidP="007D45B7">
            <w:pPr>
              <w:autoSpaceDE w:val="0"/>
              <w:autoSpaceDN w:val="0"/>
              <w:adjustRightInd w:val="0"/>
              <w:spacing w:after="0" w:line="240" w:lineRule="auto"/>
              <w:rPr>
                <w:rFonts w:eastAsia="ArialNarrow" w:cs="Times New Roman"/>
                <w:b/>
                <w:color w:val="000000"/>
                <w:sz w:val="22"/>
                <w:szCs w:val="22"/>
                <w:lang w:val="pl-PL"/>
              </w:rPr>
            </w:pPr>
            <w:r w:rsidRPr="00AA0F73">
              <w:rPr>
                <w:rFonts w:eastAsia="ArialNarrow" w:cs="Times New Roman"/>
                <w:b/>
                <w:color w:val="000000"/>
                <w:sz w:val="22"/>
                <w:szCs w:val="22"/>
                <w:lang w:val="pl-PL"/>
              </w:rPr>
              <w:t>KIERUNEK INTERWENCJI NR  II.2.13</w:t>
            </w:r>
          </w:p>
          <w:p w:rsidR="00737904" w:rsidRPr="00AA0F73" w:rsidRDefault="00737904" w:rsidP="00737904">
            <w:pPr>
              <w:autoSpaceDE w:val="0"/>
              <w:autoSpaceDN w:val="0"/>
              <w:adjustRightInd w:val="0"/>
              <w:spacing w:after="0" w:line="240" w:lineRule="auto"/>
              <w:jc w:val="both"/>
              <w:rPr>
                <w:rFonts w:cstheme="minorHAnsi"/>
                <w:b/>
                <w:color w:val="FF0000"/>
                <w:lang w:val="pl-PL"/>
              </w:rPr>
            </w:pPr>
            <w:r w:rsidRPr="00AA0F73">
              <w:rPr>
                <w:rFonts w:cstheme="minorHAnsi"/>
                <w:b/>
                <w:color w:val="FF0000"/>
                <w:lang w:val="pl-PL"/>
              </w:rPr>
              <w:t>Organizowanie i wspieranie akcji informacyjno-uświadamiających dotyczących bezpieczeństwa w zakresie społecznym, współc</w:t>
            </w:r>
            <w:r w:rsidR="00AA0F73">
              <w:rPr>
                <w:rFonts w:cstheme="minorHAnsi"/>
                <w:b/>
                <w:color w:val="FF0000"/>
                <w:lang w:val="pl-PL"/>
              </w:rPr>
              <w:t xml:space="preserve">zesnych wyzwań, np. związanych </w:t>
            </w:r>
            <w:r w:rsidRPr="00AA0F73">
              <w:rPr>
                <w:rFonts w:cstheme="minorHAnsi"/>
                <w:b/>
                <w:color w:val="FF0000"/>
                <w:lang w:val="pl-PL"/>
              </w:rPr>
              <w:t>z migracjami, oraz korzystania z różnorodnych form pomocy społecznej.</w:t>
            </w:r>
          </w:p>
        </w:tc>
      </w:tr>
      <w:tr w:rsidR="00737904" w:rsidRPr="00DB5257" w:rsidTr="007D45B7">
        <w:tc>
          <w:tcPr>
            <w:tcW w:w="5778" w:type="dxa"/>
            <w:shd w:val="clear" w:color="auto" w:fill="FF9900"/>
          </w:tcPr>
          <w:p w:rsidR="00737904" w:rsidRPr="00C9431B" w:rsidRDefault="00737904" w:rsidP="007D45B7">
            <w:pPr>
              <w:autoSpaceDE w:val="0"/>
              <w:autoSpaceDN w:val="0"/>
              <w:adjustRightInd w:val="0"/>
              <w:spacing w:after="0" w:line="240" w:lineRule="auto"/>
              <w:rPr>
                <w:rFonts w:eastAsia="ArialNarrow" w:cs="Times New Roman"/>
                <w:b/>
                <w:color w:val="000000"/>
                <w:sz w:val="20"/>
                <w:szCs w:val="20"/>
                <w:lang w:val="pl-PL"/>
              </w:rPr>
            </w:pPr>
            <w:r w:rsidRPr="00C9431B">
              <w:rPr>
                <w:rFonts w:eastAsia="ArialNarrow" w:cs="Times New Roman"/>
                <w:b/>
                <w:color w:val="000000"/>
                <w:sz w:val="20"/>
                <w:szCs w:val="20"/>
                <w:lang w:val="pl-PL"/>
              </w:rPr>
              <w:t xml:space="preserve">CEL STRATEGICZNY </w:t>
            </w:r>
          </w:p>
          <w:p w:rsidR="00737904" w:rsidRPr="00C9431B" w:rsidRDefault="00737904" w:rsidP="007D45B7">
            <w:pPr>
              <w:autoSpaceDE w:val="0"/>
              <w:autoSpaceDN w:val="0"/>
              <w:adjustRightInd w:val="0"/>
              <w:spacing w:after="0" w:line="240" w:lineRule="auto"/>
              <w:jc w:val="both"/>
              <w:rPr>
                <w:rFonts w:eastAsia="ArialNarrow" w:cs="Times New Roman"/>
                <w:b/>
                <w:color w:val="000000"/>
                <w:sz w:val="20"/>
                <w:szCs w:val="20"/>
                <w:lang w:val="pl-PL"/>
              </w:rPr>
            </w:pPr>
            <w:r w:rsidRPr="00C9431B">
              <w:rPr>
                <w:rFonts w:eastAsia="Calibri" w:cstheme="minorHAnsi"/>
                <w:b/>
                <w:sz w:val="20"/>
                <w:szCs w:val="20"/>
                <w:lang w:val="pl-PL"/>
              </w:rPr>
              <w:t>WYSOKI POZIOM BEZPIECZEŃSTWA MIESZKAŃCÓW POWIATU CHRZANOWSKIEGO W WYMIARZE SPOŁECZNYM, ZDROWOTNYM I PUBLICZNYM</w:t>
            </w:r>
          </w:p>
        </w:tc>
        <w:tc>
          <w:tcPr>
            <w:tcW w:w="2696" w:type="dxa"/>
            <w:shd w:val="clear" w:color="auto" w:fill="FFCC99"/>
          </w:tcPr>
          <w:p w:rsidR="000C51FF" w:rsidRPr="000C51FF" w:rsidRDefault="000C51FF" w:rsidP="000C51FF">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CEL OPERACYJNY</w:t>
            </w:r>
            <w:r w:rsidRPr="000C51FF">
              <w:rPr>
                <w:rFonts w:eastAsia="ArialNarrow" w:cs="Times New Roman"/>
                <w:b/>
                <w:color w:val="000000"/>
                <w:sz w:val="22"/>
                <w:szCs w:val="22"/>
                <w:lang w:val="pl-PL"/>
              </w:rPr>
              <w:t>:</w:t>
            </w:r>
          </w:p>
          <w:p w:rsidR="00737904" w:rsidRPr="00A00D79" w:rsidRDefault="00372E83" w:rsidP="007D45B7">
            <w:pPr>
              <w:autoSpaceDE w:val="0"/>
              <w:autoSpaceDN w:val="0"/>
              <w:adjustRightInd w:val="0"/>
              <w:spacing w:after="0" w:line="240" w:lineRule="auto"/>
              <w:rPr>
                <w:rFonts w:eastAsia="ArialNarrow" w:cs="Times New Roman"/>
                <w:b/>
                <w:color w:val="000000"/>
                <w:sz w:val="22"/>
                <w:szCs w:val="22"/>
                <w:lang w:val="pl-PL"/>
              </w:rPr>
            </w:pPr>
            <w:r w:rsidRPr="00372E83">
              <w:rPr>
                <w:rFonts w:cstheme="minorHAnsi"/>
                <w:b/>
              </w:rPr>
              <w:t>Integrująca polityka społeczna, uwzględniająca potrzeby i zmiany struktury społecznej</w:t>
            </w:r>
          </w:p>
        </w:tc>
        <w:tc>
          <w:tcPr>
            <w:tcW w:w="3155" w:type="dxa"/>
            <w:gridSpan w:val="2"/>
            <w:shd w:val="clear" w:color="auto" w:fill="C0C0C0"/>
          </w:tcPr>
          <w:p w:rsidR="00737904" w:rsidRPr="000A2392" w:rsidRDefault="00737904" w:rsidP="007D45B7">
            <w:pPr>
              <w:autoSpaceDE w:val="0"/>
              <w:autoSpaceDN w:val="0"/>
              <w:adjustRightInd w:val="0"/>
              <w:spacing w:after="0" w:line="240" w:lineRule="auto"/>
              <w:rPr>
                <w:rFonts w:eastAsia="ArialNarrow" w:cs="Times New Roman"/>
                <w:b/>
                <w:color w:val="000000"/>
                <w:sz w:val="22"/>
                <w:szCs w:val="22"/>
                <w:lang w:val="pl-PL"/>
              </w:rPr>
            </w:pPr>
            <w:r w:rsidRPr="000A2392">
              <w:rPr>
                <w:rFonts w:eastAsia="ArialNarrow" w:cs="Times New Roman"/>
                <w:b/>
                <w:color w:val="000000"/>
                <w:sz w:val="22"/>
                <w:szCs w:val="22"/>
                <w:lang w:val="pl-PL"/>
              </w:rPr>
              <w:t>JEDNOSTKA REALIZUJĄCA:</w:t>
            </w:r>
          </w:p>
          <w:p w:rsidR="00737904" w:rsidRPr="000A2392" w:rsidRDefault="00737904" w:rsidP="00A00D79">
            <w:pPr>
              <w:autoSpaceDE w:val="0"/>
              <w:autoSpaceDN w:val="0"/>
              <w:adjustRightInd w:val="0"/>
              <w:spacing w:after="0" w:line="240" w:lineRule="auto"/>
              <w:rPr>
                <w:rFonts w:eastAsia="Calibri" w:cstheme="minorHAnsi"/>
                <w:b/>
              </w:rPr>
            </w:pPr>
            <w:r w:rsidRPr="000A2392">
              <w:rPr>
                <w:rFonts w:eastAsia="Calibri" w:cstheme="minorHAnsi"/>
                <w:b/>
              </w:rPr>
              <w:t>Instytucje polityki społecznej,</w:t>
            </w:r>
          </w:p>
          <w:p w:rsidR="00737904" w:rsidRPr="000A2392" w:rsidRDefault="00737904" w:rsidP="00A00D79">
            <w:pPr>
              <w:autoSpaceDE w:val="0"/>
              <w:autoSpaceDN w:val="0"/>
              <w:adjustRightInd w:val="0"/>
              <w:spacing w:after="0" w:line="240" w:lineRule="auto"/>
              <w:rPr>
                <w:rFonts w:eastAsia="Calibri" w:cstheme="minorHAnsi"/>
                <w:b/>
              </w:rPr>
            </w:pPr>
            <w:r w:rsidRPr="000A2392">
              <w:rPr>
                <w:rFonts w:eastAsia="Calibri" w:cstheme="minorHAnsi"/>
                <w:b/>
              </w:rPr>
              <w:t>Organizacje pozarządowe,</w:t>
            </w:r>
          </w:p>
          <w:p w:rsidR="00737904" w:rsidRPr="00C9431B" w:rsidRDefault="00737904" w:rsidP="00A00D79">
            <w:pPr>
              <w:autoSpaceDE w:val="0"/>
              <w:autoSpaceDN w:val="0"/>
              <w:adjustRightInd w:val="0"/>
              <w:spacing w:after="0" w:line="240" w:lineRule="auto"/>
              <w:rPr>
                <w:rFonts w:eastAsia="ArialNarrow" w:cs="Times New Roman"/>
                <w:b/>
                <w:color w:val="000000"/>
                <w:sz w:val="20"/>
                <w:szCs w:val="20"/>
                <w:lang w:val="pl-PL"/>
              </w:rPr>
            </w:pPr>
            <w:r w:rsidRPr="000A2392">
              <w:rPr>
                <w:rFonts w:eastAsia="Calibri" w:cstheme="minorHAnsi"/>
                <w:b/>
              </w:rPr>
              <w:t>Media</w:t>
            </w:r>
          </w:p>
        </w:tc>
        <w:tc>
          <w:tcPr>
            <w:tcW w:w="2699" w:type="dxa"/>
            <w:shd w:val="clear" w:color="auto" w:fill="808080"/>
          </w:tcPr>
          <w:p w:rsidR="00737904" w:rsidRPr="00C9431B" w:rsidRDefault="00737904" w:rsidP="007D45B7">
            <w:pPr>
              <w:autoSpaceDE w:val="0"/>
              <w:autoSpaceDN w:val="0"/>
              <w:adjustRightInd w:val="0"/>
              <w:spacing w:after="0" w:line="240" w:lineRule="auto"/>
              <w:rPr>
                <w:rFonts w:eastAsia="ArialNarrow" w:cs="Times New Roman"/>
                <w:b/>
                <w:color w:val="000000"/>
                <w:sz w:val="20"/>
                <w:szCs w:val="20"/>
                <w:lang w:val="pl-PL"/>
              </w:rPr>
            </w:pPr>
            <w:r w:rsidRPr="00C9431B">
              <w:rPr>
                <w:rFonts w:eastAsia="ArialNarrow" w:cs="Times New Roman"/>
                <w:b/>
                <w:color w:val="000000"/>
                <w:sz w:val="20"/>
                <w:szCs w:val="20"/>
                <w:lang w:val="pl-PL"/>
              </w:rPr>
              <w:t>PARTNERZY:</w:t>
            </w:r>
          </w:p>
          <w:p w:rsidR="00737904" w:rsidRPr="00CA2ADB" w:rsidRDefault="00737904" w:rsidP="00737904">
            <w:pPr>
              <w:spacing w:before="20" w:after="20"/>
              <w:rPr>
                <w:rFonts w:eastAsia="Calibri" w:cstheme="minorHAnsi"/>
                <w:sz w:val="19"/>
                <w:szCs w:val="19"/>
              </w:rPr>
            </w:pPr>
            <w:r w:rsidRPr="00CA2ADB">
              <w:rPr>
                <w:rFonts w:eastAsia="Calibri" w:cstheme="minorHAnsi"/>
                <w:sz w:val="19"/>
                <w:szCs w:val="19"/>
              </w:rPr>
              <w:t xml:space="preserve">PFRON, </w:t>
            </w:r>
          </w:p>
          <w:p w:rsidR="00737904" w:rsidRPr="00CA2ADB" w:rsidRDefault="00737904" w:rsidP="00737904">
            <w:pPr>
              <w:spacing w:before="20" w:after="20"/>
              <w:rPr>
                <w:rFonts w:eastAsia="Calibri" w:cstheme="minorHAnsi"/>
                <w:sz w:val="19"/>
                <w:szCs w:val="19"/>
              </w:rPr>
            </w:pPr>
            <w:r w:rsidRPr="00CA2ADB">
              <w:rPr>
                <w:rFonts w:eastAsia="Calibri" w:cstheme="minorHAnsi"/>
                <w:sz w:val="19"/>
                <w:szCs w:val="19"/>
              </w:rPr>
              <w:t xml:space="preserve">Urząd Marszałkowski Województwa Małopolskiego, </w:t>
            </w:r>
          </w:p>
          <w:p w:rsidR="00737904" w:rsidRPr="00CA2ADB" w:rsidRDefault="00737904" w:rsidP="00737904">
            <w:pPr>
              <w:spacing w:before="20" w:after="20"/>
              <w:rPr>
                <w:rFonts w:eastAsia="Calibri" w:cstheme="minorHAnsi"/>
                <w:sz w:val="19"/>
                <w:szCs w:val="19"/>
              </w:rPr>
            </w:pPr>
            <w:r w:rsidRPr="00CA2ADB">
              <w:rPr>
                <w:rFonts w:eastAsia="Calibri" w:cstheme="minorHAnsi"/>
                <w:sz w:val="19"/>
                <w:szCs w:val="19"/>
              </w:rPr>
              <w:t xml:space="preserve">Regionalny Ośrodek Polityki Społecznej w Krakowie, </w:t>
            </w:r>
          </w:p>
          <w:p w:rsidR="00737904" w:rsidRPr="00CA2ADB" w:rsidRDefault="00737904" w:rsidP="00737904">
            <w:pPr>
              <w:spacing w:before="20" w:after="20"/>
              <w:rPr>
                <w:rFonts w:eastAsia="Calibri" w:cstheme="minorHAnsi"/>
                <w:sz w:val="19"/>
                <w:szCs w:val="19"/>
              </w:rPr>
            </w:pPr>
            <w:r w:rsidRPr="00CA2ADB">
              <w:rPr>
                <w:rFonts w:eastAsia="Calibri" w:cstheme="minorHAnsi"/>
                <w:sz w:val="19"/>
                <w:szCs w:val="19"/>
              </w:rPr>
              <w:t xml:space="preserve">Starostwo Powiatowe w Chrzanowie, </w:t>
            </w:r>
            <w:r w:rsidRPr="00CA2ADB">
              <w:rPr>
                <w:rFonts w:eastAsia="Calibri" w:cstheme="minorHAnsi"/>
                <w:sz w:val="19"/>
                <w:szCs w:val="19"/>
              </w:rPr>
              <w:br/>
              <w:t xml:space="preserve">gminy powiatu chrzanowskiego, </w:t>
            </w:r>
          </w:p>
          <w:p w:rsidR="00737904" w:rsidRPr="00C9431B" w:rsidRDefault="00737904" w:rsidP="00737904">
            <w:pPr>
              <w:autoSpaceDE w:val="0"/>
              <w:autoSpaceDN w:val="0"/>
              <w:adjustRightInd w:val="0"/>
              <w:spacing w:after="0" w:line="240" w:lineRule="auto"/>
              <w:rPr>
                <w:rFonts w:eastAsia="ArialNarrow" w:cs="Times New Roman"/>
                <w:b/>
                <w:color w:val="000000"/>
                <w:sz w:val="20"/>
                <w:szCs w:val="20"/>
                <w:lang w:val="pl-PL"/>
              </w:rPr>
            </w:pPr>
            <w:r w:rsidRPr="00CA2ADB">
              <w:rPr>
                <w:rFonts w:eastAsia="Calibri" w:cstheme="minorHAnsi"/>
                <w:sz w:val="19"/>
                <w:szCs w:val="19"/>
              </w:rPr>
              <w:t>instytucje publiczne, w tym szkoły i placówki oświatowe</w:t>
            </w:r>
          </w:p>
        </w:tc>
      </w:tr>
      <w:tr w:rsidR="00737904" w:rsidRPr="00D64A4F" w:rsidTr="007D45B7">
        <w:trPr>
          <w:trHeight w:val="405"/>
        </w:trPr>
        <w:tc>
          <w:tcPr>
            <w:tcW w:w="5778" w:type="dxa"/>
            <w:vAlign w:val="center"/>
          </w:tcPr>
          <w:p w:rsidR="00737904" w:rsidRPr="00C9431B" w:rsidRDefault="00737904" w:rsidP="001168BA">
            <w:pPr>
              <w:autoSpaceDE w:val="0"/>
              <w:autoSpaceDN w:val="0"/>
              <w:adjustRightInd w:val="0"/>
              <w:spacing w:after="0" w:line="240" w:lineRule="auto"/>
              <w:jc w:val="both"/>
              <w:rPr>
                <w:rFonts w:cstheme="minorHAnsi"/>
                <w:b/>
                <w:color w:val="FF0000"/>
                <w:sz w:val="20"/>
                <w:szCs w:val="20"/>
                <w:lang w:val="pl-PL"/>
              </w:rPr>
            </w:pPr>
            <w:r w:rsidRPr="00C9431B">
              <w:rPr>
                <w:rFonts w:eastAsia="ArialNarrow" w:cs="Times New Roman"/>
                <w:color w:val="000000"/>
                <w:sz w:val="20"/>
                <w:szCs w:val="20"/>
                <w:lang w:val="pl-PL"/>
              </w:rPr>
              <w:lastRenderedPageBreak/>
              <w:t xml:space="preserve">Dotyczy: Informacja w sprawie podjętych działań z zakresu </w:t>
            </w:r>
            <w:r>
              <w:rPr>
                <w:rFonts w:eastAsia="ArialNarrow" w:cs="Times New Roman"/>
                <w:color w:val="000000"/>
                <w:sz w:val="20"/>
                <w:szCs w:val="20"/>
                <w:lang w:val="pl-PL"/>
              </w:rPr>
              <w:t xml:space="preserve"> </w:t>
            </w:r>
            <w:r>
              <w:rPr>
                <w:rFonts w:cstheme="minorHAnsi"/>
                <w:b/>
                <w:color w:val="FF0000"/>
                <w:sz w:val="20"/>
                <w:szCs w:val="20"/>
                <w:lang w:val="pl-PL"/>
              </w:rPr>
              <w:t>organizowania i wspierania</w:t>
            </w:r>
            <w:r w:rsidRPr="00737904">
              <w:rPr>
                <w:rFonts w:cstheme="minorHAnsi"/>
                <w:b/>
                <w:color w:val="FF0000"/>
                <w:sz w:val="20"/>
                <w:szCs w:val="20"/>
                <w:lang w:val="pl-PL"/>
              </w:rPr>
              <w:t xml:space="preserve"> akcji informacyjno-uświadamiających dotyczących bezpieczeństwa w zakresie społecznym, współc</w:t>
            </w:r>
            <w:r>
              <w:rPr>
                <w:rFonts w:cstheme="minorHAnsi"/>
                <w:b/>
                <w:color w:val="FF0000"/>
                <w:sz w:val="20"/>
                <w:szCs w:val="20"/>
                <w:lang w:val="pl-PL"/>
              </w:rPr>
              <w:t xml:space="preserve">zesnych wyzwań, np. związanych </w:t>
            </w:r>
            <w:r w:rsidRPr="00737904">
              <w:rPr>
                <w:rFonts w:cstheme="minorHAnsi"/>
                <w:b/>
                <w:color w:val="FF0000"/>
                <w:sz w:val="20"/>
                <w:szCs w:val="20"/>
                <w:lang w:val="pl-PL"/>
              </w:rPr>
              <w:t>z migracjami, oraz korzystania z różnorodnych form pomocy społecznej.</w:t>
            </w:r>
          </w:p>
        </w:tc>
        <w:tc>
          <w:tcPr>
            <w:tcW w:w="2696" w:type="dxa"/>
            <w:vAlign w:val="center"/>
          </w:tcPr>
          <w:p w:rsidR="00737904" w:rsidRPr="005F4F99" w:rsidRDefault="00737904" w:rsidP="007D45B7">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2015</w:t>
            </w:r>
          </w:p>
        </w:tc>
        <w:tc>
          <w:tcPr>
            <w:tcW w:w="3117" w:type="dxa"/>
            <w:vAlign w:val="center"/>
          </w:tcPr>
          <w:p w:rsidR="00737904" w:rsidRPr="005F4F99" w:rsidRDefault="00737904" w:rsidP="007D45B7">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2016</w:t>
            </w:r>
          </w:p>
        </w:tc>
        <w:tc>
          <w:tcPr>
            <w:tcW w:w="2737" w:type="dxa"/>
            <w:gridSpan w:val="2"/>
            <w:vAlign w:val="center"/>
          </w:tcPr>
          <w:p w:rsidR="00737904" w:rsidRPr="005F4F99" w:rsidRDefault="00737904" w:rsidP="007D45B7">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2017</w:t>
            </w:r>
          </w:p>
        </w:tc>
      </w:tr>
      <w:tr w:rsidR="0049221F" w:rsidRPr="00D64A4F" w:rsidTr="007D45B7">
        <w:trPr>
          <w:trHeight w:val="1175"/>
        </w:trPr>
        <w:tc>
          <w:tcPr>
            <w:tcW w:w="5778" w:type="dxa"/>
          </w:tcPr>
          <w:p w:rsidR="0049221F" w:rsidRPr="00C9431B" w:rsidRDefault="0049221F" w:rsidP="0049221F">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t>OPIS STANU REALIZACJI KIERUNKU INTERWENCJI (m.in.: zrealizowane przedsięwzięcia w danym roku, stopień realizacji kierunku interwencji, skuteczność zastosowanych instrumentów realizacyjnych, ocena partnerów realizacyjnych, sukces</w:t>
            </w:r>
            <w:r>
              <w:rPr>
                <w:rFonts w:eastAsia="ArialNarrow" w:cs="Times New Roman"/>
                <w:color w:val="000000"/>
                <w:sz w:val="20"/>
                <w:szCs w:val="20"/>
                <w:lang w:val="pl-PL"/>
              </w:rPr>
              <w:t>y realizacyjne, uzyskane efekty</w:t>
            </w:r>
          </w:p>
        </w:tc>
        <w:tc>
          <w:tcPr>
            <w:tcW w:w="2696" w:type="dxa"/>
          </w:tcPr>
          <w:p w:rsidR="00F90882" w:rsidRPr="00F90882" w:rsidRDefault="00F90882" w:rsidP="0049221F">
            <w:pPr>
              <w:autoSpaceDE w:val="0"/>
              <w:autoSpaceDN w:val="0"/>
              <w:adjustRightInd w:val="0"/>
              <w:spacing w:after="0" w:line="240" w:lineRule="auto"/>
              <w:rPr>
                <w:rFonts w:eastAsia="ArialNarrow" w:cs="Times New Roman"/>
                <w:b/>
                <w:color w:val="000000"/>
                <w:sz w:val="22"/>
                <w:szCs w:val="22"/>
                <w:lang w:val="pl-PL"/>
              </w:rPr>
            </w:pPr>
            <w:r w:rsidRPr="00F90882">
              <w:rPr>
                <w:rFonts w:eastAsia="ArialNarrow" w:cs="Times New Roman"/>
                <w:b/>
                <w:color w:val="000000"/>
                <w:sz w:val="22"/>
                <w:szCs w:val="22"/>
                <w:lang w:val="pl-PL"/>
              </w:rPr>
              <w:t>PCPR</w:t>
            </w:r>
          </w:p>
          <w:p w:rsidR="0049221F" w:rsidRPr="00F90882" w:rsidRDefault="0049221F" w:rsidP="0049221F">
            <w:pPr>
              <w:autoSpaceDE w:val="0"/>
              <w:autoSpaceDN w:val="0"/>
              <w:adjustRightInd w:val="0"/>
              <w:spacing w:after="0" w:line="240" w:lineRule="auto"/>
              <w:rPr>
                <w:rFonts w:eastAsia="ArialNarrow" w:cs="Times New Roman"/>
                <w:color w:val="000000"/>
                <w:sz w:val="22"/>
                <w:szCs w:val="22"/>
                <w:lang w:val="pl-PL"/>
              </w:rPr>
            </w:pPr>
            <w:r w:rsidRPr="00F90882">
              <w:rPr>
                <w:rFonts w:eastAsia="ArialNarrow" w:cs="Times New Roman"/>
                <w:color w:val="000000"/>
                <w:sz w:val="22"/>
                <w:szCs w:val="22"/>
                <w:lang w:val="pl-PL"/>
              </w:rPr>
              <w:t xml:space="preserve">Prowadzenie mieszkań chronionych dla usamodzielnianych wychowanków pieczy zastępczej oraz osób, </w:t>
            </w:r>
            <w:r w:rsidR="006C18C2">
              <w:rPr>
                <w:rFonts w:eastAsia="ArialNarrow" w:cs="Times New Roman"/>
                <w:color w:val="000000"/>
                <w:sz w:val="22"/>
                <w:szCs w:val="22"/>
                <w:lang w:val="pl-PL"/>
              </w:rPr>
              <w:br/>
            </w:r>
            <w:r w:rsidRPr="00F90882">
              <w:rPr>
                <w:rFonts w:eastAsia="ArialNarrow" w:cs="Times New Roman"/>
                <w:color w:val="000000"/>
                <w:sz w:val="22"/>
                <w:szCs w:val="22"/>
                <w:lang w:val="pl-PL"/>
              </w:rPr>
              <w:t>o których mowa w art. 88 ustawy o pomocy społecznej (2 mieszkania/ 3 miejsca)</w:t>
            </w:r>
            <w:r w:rsidR="003A0F9D">
              <w:rPr>
                <w:rFonts w:eastAsia="ArialNarrow" w:cs="Times New Roman"/>
                <w:color w:val="000000"/>
                <w:sz w:val="22"/>
                <w:szCs w:val="22"/>
                <w:lang w:val="pl-PL"/>
              </w:rPr>
              <w:t>.</w:t>
            </w:r>
          </w:p>
          <w:p w:rsidR="00D433E3" w:rsidRDefault="00D433E3" w:rsidP="0049221F">
            <w:pPr>
              <w:autoSpaceDE w:val="0"/>
              <w:autoSpaceDN w:val="0"/>
              <w:adjustRightInd w:val="0"/>
              <w:spacing w:after="0" w:line="240" w:lineRule="auto"/>
              <w:rPr>
                <w:rFonts w:ascii="Times New Roman" w:eastAsia="ArialNarrow" w:hAnsi="Times New Roman" w:cs="Times New Roman"/>
                <w:color w:val="000000"/>
                <w:lang w:val="pl-PL"/>
              </w:rPr>
            </w:pPr>
          </w:p>
          <w:p w:rsidR="00D433E3" w:rsidRPr="008C39BC" w:rsidRDefault="001168BA" w:rsidP="0049221F">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UM ALWERNIA</w:t>
            </w:r>
          </w:p>
          <w:p w:rsidR="007C3B5B" w:rsidRDefault="00D433E3" w:rsidP="0049221F">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 xml:space="preserve">Prelekcje nt. zdrowego trybu życia połączone </w:t>
            </w:r>
          </w:p>
          <w:p w:rsidR="00D433E3" w:rsidRPr="000423C1" w:rsidRDefault="00D433E3" w:rsidP="0049221F">
            <w:pPr>
              <w:autoSpaceDE w:val="0"/>
              <w:autoSpaceDN w:val="0"/>
              <w:adjustRightInd w:val="0"/>
              <w:spacing w:after="0" w:line="240" w:lineRule="auto"/>
              <w:rPr>
                <w:rFonts w:ascii="Times New Roman" w:eastAsia="ArialNarrow" w:hAnsi="Times New Roman" w:cs="Times New Roman"/>
                <w:color w:val="000000"/>
                <w:lang w:val="pl-PL"/>
              </w:rPr>
            </w:pPr>
            <w:r>
              <w:rPr>
                <w:rFonts w:eastAsia="ArialNarrow" w:cs="Times New Roman"/>
                <w:color w:val="000000"/>
                <w:sz w:val="22"/>
                <w:szCs w:val="22"/>
                <w:lang w:val="pl-PL"/>
              </w:rPr>
              <w:t>z mitingami dot. przeciwdziałaniu uzależnieniom.</w:t>
            </w:r>
          </w:p>
        </w:tc>
        <w:tc>
          <w:tcPr>
            <w:tcW w:w="3117" w:type="dxa"/>
          </w:tcPr>
          <w:p w:rsidR="00F90882" w:rsidRPr="00F90882" w:rsidRDefault="00F90882" w:rsidP="00F90882">
            <w:pPr>
              <w:autoSpaceDE w:val="0"/>
              <w:autoSpaceDN w:val="0"/>
              <w:adjustRightInd w:val="0"/>
              <w:spacing w:after="0" w:line="240" w:lineRule="auto"/>
              <w:rPr>
                <w:rFonts w:eastAsia="ArialNarrow" w:cs="Times New Roman"/>
                <w:b/>
                <w:color w:val="000000"/>
                <w:sz w:val="22"/>
                <w:szCs w:val="22"/>
                <w:lang w:val="pl-PL"/>
              </w:rPr>
            </w:pPr>
            <w:r w:rsidRPr="00F90882">
              <w:rPr>
                <w:rFonts w:eastAsia="ArialNarrow" w:cs="Times New Roman"/>
                <w:b/>
                <w:color w:val="000000"/>
                <w:sz w:val="22"/>
                <w:szCs w:val="22"/>
                <w:lang w:val="pl-PL"/>
              </w:rPr>
              <w:t>PCPR</w:t>
            </w:r>
          </w:p>
          <w:p w:rsidR="007C3B5B" w:rsidRDefault="0049221F" w:rsidP="0049221F">
            <w:pPr>
              <w:autoSpaceDE w:val="0"/>
              <w:autoSpaceDN w:val="0"/>
              <w:adjustRightInd w:val="0"/>
              <w:spacing w:after="0" w:line="240" w:lineRule="auto"/>
              <w:rPr>
                <w:rFonts w:eastAsia="ArialNarrow" w:cs="Times New Roman"/>
                <w:color w:val="000000"/>
                <w:sz w:val="22"/>
                <w:szCs w:val="22"/>
                <w:lang w:val="pl-PL"/>
              </w:rPr>
            </w:pPr>
            <w:r w:rsidRPr="00F90882">
              <w:rPr>
                <w:rFonts w:eastAsia="ArialNarrow" w:cs="Times New Roman"/>
                <w:color w:val="000000"/>
                <w:sz w:val="22"/>
                <w:szCs w:val="22"/>
                <w:lang w:val="pl-PL"/>
              </w:rPr>
              <w:t xml:space="preserve">Prowadzenie mieszkań chronionych dla usamodzielnianych wychowanków pieczy zastępczej oraz osób, o których mowa w art. 88 ustawy </w:t>
            </w:r>
          </w:p>
          <w:p w:rsidR="0049221F" w:rsidRPr="00F90882" w:rsidRDefault="0049221F" w:rsidP="0049221F">
            <w:pPr>
              <w:autoSpaceDE w:val="0"/>
              <w:autoSpaceDN w:val="0"/>
              <w:adjustRightInd w:val="0"/>
              <w:spacing w:after="0" w:line="240" w:lineRule="auto"/>
              <w:rPr>
                <w:rFonts w:eastAsia="ArialNarrow" w:cs="Times New Roman"/>
                <w:color w:val="000000"/>
                <w:sz w:val="22"/>
                <w:szCs w:val="22"/>
                <w:lang w:val="pl-PL"/>
              </w:rPr>
            </w:pPr>
            <w:r w:rsidRPr="00F90882">
              <w:rPr>
                <w:rFonts w:eastAsia="ArialNarrow" w:cs="Times New Roman"/>
                <w:color w:val="000000"/>
                <w:sz w:val="22"/>
                <w:szCs w:val="22"/>
                <w:lang w:val="pl-PL"/>
              </w:rPr>
              <w:t>o pomocy społecznej (2 mieszkania/ 3 miejsca)</w:t>
            </w:r>
            <w:r w:rsidR="003A0F9D">
              <w:rPr>
                <w:rFonts w:eastAsia="ArialNarrow" w:cs="Times New Roman"/>
                <w:color w:val="000000"/>
                <w:sz w:val="22"/>
                <w:szCs w:val="22"/>
                <w:lang w:val="pl-PL"/>
              </w:rPr>
              <w:t>.</w:t>
            </w:r>
          </w:p>
          <w:p w:rsidR="00D433E3" w:rsidRPr="00F90882" w:rsidRDefault="00D433E3" w:rsidP="0049221F">
            <w:pPr>
              <w:autoSpaceDE w:val="0"/>
              <w:autoSpaceDN w:val="0"/>
              <w:adjustRightInd w:val="0"/>
              <w:spacing w:after="0" w:line="240" w:lineRule="auto"/>
              <w:rPr>
                <w:rFonts w:eastAsia="ArialNarrow" w:cs="Times New Roman"/>
                <w:color w:val="000000"/>
                <w:sz w:val="22"/>
                <w:szCs w:val="22"/>
                <w:lang w:val="pl-PL"/>
              </w:rPr>
            </w:pPr>
          </w:p>
          <w:p w:rsidR="00D433E3" w:rsidRDefault="00D433E3" w:rsidP="00D433E3">
            <w:pPr>
              <w:autoSpaceDE w:val="0"/>
              <w:autoSpaceDN w:val="0"/>
              <w:adjustRightInd w:val="0"/>
              <w:spacing w:after="0" w:line="240" w:lineRule="auto"/>
              <w:rPr>
                <w:rFonts w:ascii="Times New Roman" w:eastAsia="ArialNarrow" w:hAnsi="Times New Roman" w:cs="Times New Roman"/>
                <w:b/>
                <w:color w:val="000000"/>
                <w:lang w:val="pl-PL"/>
              </w:rPr>
            </w:pPr>
          </w:p>
          <w:p w:rsidR="008C39BC" w:rsidRPr="008C39BC" w:rsidRDefault="001168BA" w:rsidP="008C39BC">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UM ALWERNIA</w:t>
            </w:r>
          </w:p>
          <w:p w:rsidR="00D433E3" w:rsidRPr="000423C1" w:rsidRDefault="00D433E3" w:rsidP="0049221F">
            <w:pPr>
              <w:autoSpaceDE w:val="0"/>
              <w:autoSpaceDN w:val="0"/>
              <w:adjustRightInd w:val="0"/>
              <w:spacing w:after="0" w:line="240" w:lineRule="auto"/>
              <w:rPr>
                <w:rFonts w:ascii="Times New Roman" w:eastAsia="ArialNarrow" w:hAnsi="Times New Roman" w:cs="Times New Roman"/>
                <w:color w:val="000000"/>
                <w:lang w:val="pl-PL"/>
              </w:rPr>
            </w:pPr>
            <w:r w:rsidRPr="00762605">
              <w:rPr>
                <w:rFonts w:eastAsia="ArialNarrow" w:cs="Times New Roman"/>
                <w:color w:val="000000"/>
                <w:sz w:val="22"/>
                <w:szCs w:val="22"/>
                <w:lang w:val="pl-PL"/>
              </w:rPr>
              <w:t>Prelekcje nt. zdrowego trybu życia połączone z mitingami dot. przeciwdziałaniu uzależnieniom.</w:t>
            </w:r>
          </w:p>
        </w:tc>
        <w:tc>
          <w:tcPr>
            <w:tcW w:w="2737" w:type="dxa"/>
            <w:gridSpan w:val="2"/>
          </w:tcPr>
          <w:p w:rsidR="00F90882" w:rsidRPr="00F90882" w:rsidRDefault="00F90882" w:rsidP="00F90882">
            <w:pPr>
              <w:autoSpaceDE w:val="0"/>
              <w:autoSpaceDN w:val="0"/>
              <w:adjustRightInd w:val="0"/>
              <w:spacing w:after="0" w:line="240" w:lineRule="auto"/>
              <w:rPr>
                <w:rFonts w:eastAsia="ArialNarrow" w:cs="Times New Roman"/>
                <w:b/>
                <w:color w:val="000000"/>
                <w:sz w:val="22"/>
                <w:szCs w:val="22"/>
                <w:lang w:val="pl-PL"/>
              </w:rPr>
            </w:pPr>
            <w:r w:rsidRPr="00F90882">
              <w:rPr>
                <w:rFonts w:eastAsia="ArialNarrow" w:cs="Times New Roman"/>
                <w:b/>
                <w:color w:val="000000"/>
                <w:sz w:val="22"/>
                <w:szCs w:val="22"/>
                <w:lang w:val="pl-PL"/>
              </w:rPr>
              <w:t>PCPR</w:t>
            </w:r>
          </w:p>
          <w:p w:rsidR="0049221F" w:rsidRPr="00F90882" w:rsidRDefault="0049221F" w:rsidP="0049221F">
            <w:pPr>
              <w:autoSpaceDE w:val="0"/>
              <w:autoSpaceDN w:val="0"/>
              <w:adjustRightInd w:val="0"/>
              <w:spacing w:after="0" w:line="240" w:lineRule="auto"/>
              <w:rPr>
                <w:rFonts w:eastAsia="ArialNarrow" w:cs="Times New Roman"/>
                <w:color w:val="000000"/>
                <w:sz w:val="22"/>
                <w:szCs w:val="22"/>
                <w:lang w:val="pl-PL"/>
              </w:rPr>
            </w:pPr>
            <w:r w:rsidRPr="00F90882">
              <w:rPr>
                <w:rFonts w:eastAsia="ArialNarrow" w:cs="Times New Roman"/>
                <w:color w:val="000000"/>
                <w:sz w:val="22"/>
                <w:szCs w:val="22"/>
                <w:lang w:val="pl-PL"/>
              </w:rPr>
              <w:t xml:space="preserve">Prowadzenie mieszkań chronionych dla usamodzielnianych wychowanków pieczy zastępczej oraz osób, </w:t>
            </w:r>
            <w:r w:rsidR="006C18C2">
              <w:rPr>
                <w:rFonts w:eastAsia="ArialNarrow" w:cs="Times New Roman"/>
                <w:color w:val="000000"/>
                <w:sz w:val="22"/>
                <w:szCs w:val="22"/>
                <w:lang w:val="pl-PL"/>
              </w:rPr>
              <w:br/>
            </w:r>
            <w:r w:rsidRPr="00F90882">
              <w:rPr>
                <w:rFonts w:eastAsia="ArialNarrow" w:cs="Times New Roman"/>
                <w:color w:val="000000"/>
                <w:sz w:val="22"/>
                <w:szCs w:val="22"/>
                <w:lang w:val="pl-PL"/>
              </w:rPr>
              <w:t xml:space="preserve">o których mowa w art. 88 ustawy o pomocy społecznej (2 mieszkania/ 3 miejsca); Konferencja </w:t>
            </w:r>
            <w:r w:rsidR="006C18C2">
              <w:rPr>
                <w:rFonts w:eastAsia="ArialNarrow" w:cs="Times New Roman"/>
                <w:color w:val="000000"/>
                <w:sz w:val="22"/>
                <w:szCs w:val="22"/>
                <w:lang w:val="pl-PL"/>
              </w:rPr>
              <w:br/>
            </w:r>
            <w:r w:rsidRPr="00F90882">
              <w:rPr>
                <w:rFonts w:eastAsia="ArialNarrow" w:cs="Times New Roman"/>
                <w:color w:val="000000"/>
                <w:sz w:val="22"/>
                <w:szCs w:val="22"/>
                <w:lang w:val="pl-PL"/>
              </w:rPr>
              <w:t>z okazji Dnia Pracownika Socjalnego</w:t>
            </w:r>
            <w:r w:rsidR="003A0F9D">
              <w:rPr>
                <w:rFonts w:eastAsia="ArialNarrow" w:cs="Times New Roman"/>
                <w:color w:val="000000"/>
                <w:sz w:val="22"/>
                <w:szCs w:val="22"/>
                <w:lang w:val="pl-PL"/>
              </w:rPr>
              <w:t>.</w:t>
            </w:r>
          </w:p>
          <w:p w:rsidR="00D433E3" w:rsidRDefault="00D433E3" w:rsidP="00D433E3">
            <w:pPr>
              <w:autoSpaceDE w:val="0"/>
              <w:autoSpaceDN w:val="0"/>
              <w:adjustRightInd w:val="0"/>
              <w:spacing w:after="0" w:line="240" w:lineRule="auto"/>
              <w:rPr>
                <w:rFonts w:ascii="Times New Roman" w:eastAsia="ArialNarrow" w:hAnsi="Times New Roman" w:cs="Times New Roman"/>
                <w:b/>
                <w:color w:val="000000"/>
                <w:lang w:val="pl-PL"/>
              </w:rPr>
            </w:pPr>
          </w:p>
          <w:p w:rsidR="008C39BC" w:rsidRPr="008C39BC" w:rsidRDefault="001168BA" w:rsidP="008C39BC">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UM ALWERNIA</w:t>
            </w:r>
          </w:p>
          <w:p w:rsidR="00D433E3" w:rsidRPr="000423C1" w:rsidRDefault="00D433E3" w:rsidP="0049221F">
            <w:pPr>
              <w:autoSpaceDE w:val="0"/>
              <w:autoSpaceDN w:val="0"/>
              <w:adjustRightInd w:val="0"/>
              <w:spacing w:after="0" w:line="240" w:lineRule="auto"/>
              <w:rPr>
                <w:rFonts w:ascii="Times New Roman" w:eastAsia="ArialNarrow" w:hAnsi="Times New Roman" w:cs="Times New Roman"/>
                <w:color w:val="000000"/>
                <w:lang w:val="pl-PL"/>
              </w:rPr>
            </w:pPr>
            <w:r w:rsidRPr="00762605">
              <w:rPr>
                <w:rFonts w:eastAsia="ArialNarrow" w:cs="Times New Roman"/>
                <w:color w:val="000000"/>
                <w:sz w:val="22"/>
                <w:szCs w:val="22"/>
                <w:lang w:val="pl-PL"/>
              </w:rPr>
              <w:t xml:space="preserve">Prelekcje nt. zdrowego trybu życia połączone </w:t>
            </w:r>
            <w:r w:rsidR="006C18C2">
              <w:rPr>
                <w:rFonts w:eastAsia="ArialNarrow" w:cs="Times New Roman"/>
                <w:color w:val="000000"/>
                <w:sz w:val="22"/>
                <w:szCs w:val="22"/>
                <w:lang w:val="pl-PL"/>
              </w:rPr>
              <w:br/>
            </w:r>
            <w:r w:rsidRPr="00762605">
              <w:rPr>
                <w:rFonts w:eastAsia="ArialNarrow" w:cs="Times New Roman"/>
                <w:color w:val="000000"/>
                <w:sz w:val="22"/>
                <w:szCs w:val="22"/>
                <w:lang w:val="pl-PL"/>
              </w:rPr>
              <w:t>z mitingami dot. przeciwdziałaniu uzależnieniom.</w:t>
            </w:r>
          </w:p>
        </w:tc>
      </w:tr>
      <w:tr w:rsidR="0049221F" w:rsidRPr="00D64A4F" w:rsidTr="007D45B7">
        <w:tc>
          <w:tcPr>
            <w:tcW w:w="5778" w:type="dxa"/>
          </w:tcPr>
          <w:p w:rsidR="0049221F" w:rsidRPr="00C9431B" w:rsidRDefault="0049221F" w:rsidP="0049221F">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t>OPIS POWSTAŁYCH TRUDNOŚCI REALIZACYJNYCH</w:t>
            </w:r>
          </w:p>
          <w:p w:rsidR="0049221F" w:rsidRPr="00C9431B" w:rsidRDefault="0049221F" w:rsidP="0049221F">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t>(m.in.: problemy powstałe na etapie realizacji, opóźnienia i ich przyczyny, środki podjęte w celu przezwyciężenia trudności</w:t>
            </w:r>
            <w:r w:rsidR="00F1621C">
              <w:rPr>
                <w:rFonts w:eastAsia="ArialNarrow" w:cs="Times New Roman"/>
                <w:color w:val="000000"/>
                <w:sz w:val="20"/>
                <w:szCs w:val="20"/>
                <w:lang w:val="pl-PL"/>
              </w:rPr>
              <w:t xml:space="preserve">, rekomendacje dotyczące zmian </w:t>
            </w:r>
            <w:r w:rsidRPr="00C9431B">
              <w:rPr>
                <w:rFonts w:eastAsia="ArialNarrow" w:cs="Times New Roman"/>
                <w:color w:val="000000"/>
                <w:sz w:val="20"/>
                <w:szCs w:val="20"/>
                <w:lang w:val="pl-PL"/>
              </w:rPr>
              <w:t>w realizacji kierunku interwencji, możliwe usprawnienia)</w:t>
            </w:r>
          </w:p>
        </w:tc>
        <w:tc>
          <w:tcPr>
            <w:tcW w:w="2696" w:type="dxa"/>
          </w:tcPr>
          <w:p w:rsidR="0049221F" w:rsidRPr="008C39BC" w:rsidRDefault="0049221F" w:rsidP="0049221F">
            <w:pPr>
              <w:autoSpaceDE w:val="0"/>
              <w:autoSpaceDN w:val="0"/>
              <w:adjustRightInd w:val="0"/>
              <w:spacing w:after="0" w:line="240" w:lineRule="auto"/>
              <w:rPr>
                <w:rFonts w:eastAsia="ArialNarrow" w:cs="Times New Roman"/>
                <w:color w:val="000000"/>
                <w:sz w:val="22"/>
                <w:szCs w:val="22"/>
                <w:lang w:val="pl-PL"/>
              </w:rPr>
            </w:pPr>
            <w:r w:rsidRPr="008C39BC">
              <w:rPr>
                <w:rFonts w:eastAsia="ArialNarrow" w:cs="Times New Roman"/>
                <w:color w:val="000000"/>
                <w:sz w:val="22"/>
                <w:szCs w:val="22"/>
                <w:lang w:val="pl-PL"/>
              </w:rPr>
              <w:t xml:space="preserve">Trudności: braki </w:t>
            </w:r>
            <w:r w:rsidR="007C3B5B">
              <w:rPr>
                <w:rFonts w:eastAsia="ArialNarrow" w:cs="Times New Roman"/>
                <w:color w:val="000000"/>
                <w:sz w:val="22"/>
                <w:szCs w:val="22"/>
                <w:lang w:val="pl-PL"/>
              </w:rPr>
              <w:br/>
            </w:r>
            <w:r w:rsidRPr="008C39BC">
              <w:rPr>
                <w:rFonts w:eastAsia="ArialNarrow" w:cs="Times New Roman"/>
                <w:color w:val="000000"/>
                <w:sz w:val="22"/>
                <w:szCs w:val="22"/>
                <w:lang w:val="pl-PL"/>
              </w:rPr>
              <w:t>w umiejętności funkcjonowania społecznego wychowanków</w:t>
            </w:r>
            <w:r w:rsidR="00F90882">
              <w:rPr>
                <w:rFonts w:eastAsia="ArialNarrow" w:cs="Times New Roman"/>
                <w:color w:val="000000"/>
                <w:sz w:val="22"/>
                <w:szCs w:val="22"/>
                <w:lang w:val="pl-PL"/>
              </w:rPr>
              <w:t>.</w:t>
            </w:r>
          </w:p>
          <w:p w:rsidR="0049221F" w:rsidRPr="000423C1" w:rsidRDefault="0049221F" w:rsidP="0049221F">
            <w:pPr>
              <w:autoSpaceDE w:val="0"/>
              <w:autoSpaceDN w:val="0"/>
              <w:adjustRightInd w:val="0"/>
              <w:spacing w:after="0" w:line="240" w:lineRule="auto"/>
              <w:rPr>
                <w:rFonts w:ascii="Times New Roman" w:eastAsia="ArialNarrow" w:hAnsi="Times New Roman" w:cs="Times New Roman"/>
                <w:color w:val="000000"/>
                <w:lang w:val="pl-PL"/>
              </w:rPr>
            </w:pPr>
            <w:r w:rsidRPr="008C39BC">
              <w:rPr>
                <w:rFonts w:eastAsia="ArialNarrow" w:cs="Times New Roman"/>
                <w:color w:val="000000"/>
                <w:sz w:val="22"/>
                <w:szCs w:val="22"/>
                <w:lang w:val="pl-PL"/>
              </w:rPr>
              <w:t xml:space="preserve">Podjęte działania: nadzór pracownika Powiatowego Centrum Pomocy Rodzinie w Chrzanowie nad wychowankami przebywającymi </w:t>
            </w:r>
            <w:r w:rsidR="007C3B5B">
              <w:rPr>
                <w:rFonts w:eastAsia="ArialNarrow" w:cs="Times New Roman"/>
                <w:color w:val="000000"/>
                <w:sz w:val="22"/>
                <w:szCs w:val="22"/>
                <w:lang w:val="pl-PL"/>
              </w:rPr>
              <w:br/>
            </w:r>
            <w:r w:rsidRPr="008C39BC">
              <w:rPr>
                <w:rFonts w:eastAsia="ArialNarrow" w:cs="Times New Roman"/>
                <w:color w:val="000000"/>
                <w:sz w:val="22"/>
                <w:szCs w:val="22"/>
                <w:lang w:val="pl-PL"/>
              </w:rPr>
              <w:lastRenderedPageBreak/>
              <w:t>w mieszkaniach chronionych</w:t>
            </w:r>
            <w:r w:rsidR="001168BA">
              <w:rPr>
                <w:rFonts w:eastAsia="ArialNarrow" w:cs="Times New Roman"/>
                <w:color w:val="000000"/>
                <w:sz w:val="22"/>
                <w:szCs w:val="22"/>
                <w:lang w:val="pl-PL"/>
              </w:rPr>
              <w:t>.</w:t>
            </w:r>
          </w:p>
        </w:tc>
        <w:tc>
          <w:tcPr>
            <w:tcW w:w="3117" w:type="dxa"/>
          </w:tcPr>
          <w:p w:rsidR="0049221F" w:rsidRPr="007E2EED" w:rsidRDefault="0049221F" w:rsidP="0049221F">
            <w:pPr>
              <w:autoSpaceDE w:val="0"/>
              <w:autoSpaceDN w:val="0"/>
              <w:adjustRightInd w:val="0"/>
              <w:spacing w:after="0" w:line="240" w:lineRule="auto"/>
              <w:rPr>
                <w:rFonts w:eastAsia="ArialNarrow" w:cs="Times New Roman"/>
                <w:color w:val="000000"/>
                <w:sz w:val="22"/>
                <w:szCs w:val="22"/>
                <w:lang w:val="pl-PL"/>
              </w:rPr>
            </w:pPr>
            <w:r w:rsidRPr="007E2EED">
              <w:rPr>
                <w:rFonts w:eastAsia="ArialNarrow" w:cs="Times New Roman"/>
                <w:color w:val="000000"/>
                <w:sz w:val="22"/>
                <w:szCs w:val="22"/>
                <w:lang w:val="pl-PL"/>
              </w:rPr>
              <w:lastRenderedPageBreak/>
              <w:t>Trudności: braki w umiejętności funkcjonowania społecznego wychowanków</w:t>
            </w:r>
            <w:r w:rsidR="00F90882">
              <w:rPr>
                <w:rFonts w:eastAsia="ArialNarrow" w:cs="Times New Roman"/>
                <w:color w:val="000000"/>
                <w:sz w:val="22"/>
                <w:szCs w:val="22"/>
                <w:lang w:val="pl-PL"/>
              </w:rPr>
              <w:t>.</w:t>
            </w:r>
          </w:p>
          <w:p w:rsidR="0049221F" w:rsidRPr="005F4F99" w:rsidRDefault="0049221F" w:rsidP="0049221F">
            <w:pPr>
              <w:autoSpaceDE w:val="0"/>
              <w:autoSpaceDN w:val="0"/>
              <w:adjustRightInd w:val="0"/>
              <w:spacing w:after="0" w:line="240" w:lineRule="auto"/>
              <w:rPr>
                <w:rFonts w:eastAsia="ArialNarrow" w:cs="Times New Roman"/>
                <w:color w:val="000000"/>
                <w:lang w:val="pl-PL"/>
              </w:rPr>
            </w:pPr>
            <w:r w:rsidRPr="007E2EED">
              <w:rPr>
                <w:rFonts w:eastAsia="ArialNarrow" w:cs="Times New Roman"/>
                <w:color w:val="000000"/>
                <w:sz w:val="22"/>
                <w:szCs w:val="22"/>
                <w:lang w:val="pl-PL"/>
              </w:rPr>
              <w:t xml:space="preserve">Podjęte działania: nadzór pracownika Powiatowego Centrum Pomocy Rodzinie </w:t>
            </w:r>
            <w:r w:rsidR="007C3B5B">
              <w:rPr>
                <w:rFonts w:eastAsia="ArialNarrow" w:cs="Times New Roman"/>
                <w:color w:val="000000"/>
                <w:sz w:val="22"/>
                <w:szCs w:val="22"/>
                <w:lang w:val="pl-PL"/>
              </w:rPr>
              <w:br/>
            </w:r>
            <w:r w:rsidRPr="007E2EED">
              <w:rPr>
                <w:rFonts w:eastAsia="ArialNarrow" w:cs="Times New Roman"/>
                <w:color w:val="000000"/>
                <w:sz w:val="22"/>
                <w:szCs w:val="22"/>
                <w:lang w:val="pl-PL"/>
              </w:rPr>
              <w:t>w Chrzanowie nad wychowankami przebywającymi w mieszkaniach chronionych</w:t>
            </w:r>
            <w:r w:rsidR="001168BA">
              <w:rPr>
                <w:rFonts w:eastAsia="ArialNarrow" w:cs="Times New Roman"/>
                <w:color w:val="000000"/>
                <w:sz w:val="22"/>
                <w:szCs w:val="22"/>
                <w:lang w:val="pl-PL"/>
              </w:rPr>
              <w:t>.</w:t>
            </w:r>
          </w:p>
        </w:tc>
        <w:tc>
          <w:tcPr>
            <w:tcW w:w="2737" w:type="dxa"/>
            <w:gridSpan w:val="2"/>
          </w:tcPr>
          <w:p w:rsidR="0049221F" w:rsidRPr="00F90882" w:rsidRDefault="0049221F" w:rsidP="0049221F">
            <w:pPr>
              <w:autoSpaceDE w:val="0"/>
              <w:autoSpaceDN w:val="0"/>
              <w:adjustRightInd w:val="0"/>
              <w:spacing w:after="0" w:line="240" w:lineRule="auto"/>
              <w:rPr>
                <w:rFonts w:eastAsia="ArialNarrow" w:cs="Times New Roman"/>
                <w:color w:val="000000"/>
                <w:sz w:val="22"/>
                <w:szCs w:val="22"/>
                <w:lang w:val="pl-PL"/>
              </w:rPr>
            </w:pPr>
            <w:r w:rsidRPr="00F90882">
              <w:rPr>
                <w:rFonts w:eastAsia="ArialNarrow" w:cs="Times New Roman"/>
                <w:color w:val="000000"/>
                <w:sz w:val="22"/>
                <w:szCs w:val="22"/>
                <w:lang w:val="pl-PL"/>
              </w:rPr>
              <w:t xml:space="preserve">Trudności: braki </w:t>
            </w:r>
            <w:r w:rsidR="007C3B5B">
              <w:rPr>
                <w:rFonts w:eastAsia="ArialNarrow" w:cs="Times New Roman"/>
                <w:color w:val="000000"/>
                <w:sz w:val="22"/>
                <w:szCs w:val="22"/>
                <w:lang w:val="pl-PL"/>
              </w:rPr>
              <w:br/>
            </w:r>
            <w:r w:rsidRPr="00F90882">
              <w:rPr>
                <w:rFonts w:eastAsia="ArialNarrow" w:cs="Times New Roman"/>
                <w:color w:val="000000"/>
                <w:sz w:val="22"/>
                <w:szCs w:val="22"/>
                <w:lang w:val="pl-PL"/>
              </w:rPr>
              <w:t>w umiejętności funkcjonowania społecznego wychowanków</w:t>
            </w:r>
            <w:r w:rsidR="00F90882">
              <w:rPr>
                <w:rFonts w:eastAsia="ArialNarrow" w:cs="Times New Roman"/>
                <w:color w:val="000000"/>
                <w:sz w:val="22"/>
                <w:szCs w:val="22"/>
                <w:lang w:val="pl-PL"/>
              </w:rPr>
              <w:t>.</w:t>
            </w:r>
          </w:p>
          <w:p w:rsidR="0049221F" w:rsidRPr="005F4F99" w:rsidRDefault="0049221F" w:rsidP="0049221F">
            <w:pPr>
              <w:autoSpaceDE w:val="0"/>
              <w:autoSpaceDN w:val="0"/>
              <w:adjustRightInd w:val="0"/>
              <w:spacing w:after="0" w:line="240" w:lineRule="auto"/>
              <w:rPr>
                <w:rFonts w:eastAsia="ArialNarrow" w:cs="Times New Roman"/>
                <w:color w:val="000000"/>
                <w:lang w:val="pl-PL"/>
              </w:rPr>
            </w:pPr>
            <w:r w:rsidRPr="00F90882">
              <w:rPr>
                <w:rFonts w:eastAsia="ArialNarrow" w:cs="Times New Roman"/>
                <w:color w:val="000000"/>
                <w:sz w:val="22"/>
                <w:szCs w:val="22"/>
                <w:lang w:val="pl-PL"/>
              </w:rPr>
              <w:t xml:space="preserve">Podjęte działania: nadzór pracownika Powiatowego Centrum Pomocy Rodzinie w Chrzanowie nad wychowankami przebywającymi </w:t>
            </w:r>
            <w:r w:rsidR="007C3B5B">
              <w:rPr>
                <w:rFonts w:eastAsia="ArialNarrow" w:cs="Times New Roman"/>
                <w:color w:val="000000"/>
                <w:sz w:val="22"/>
                <w:szCs w:val="22"/>
                <w:lang w:val="pl-PL"/>
              </w:rPr>
              <w:br/>
            </w:r>
            <w:r w:rsidRPr="00F90882">
              <w:rPr>
                <w:rFonts w:eastAsia="ArialNarrow" w:cs="Times New Roman"/>
                <w:color w:val="000000"/>
                <w:sz w:val="22"/>
                <w:szCs w:val="22"/>
                <w:lang w:val="pl-PL"/>
              </w:rPr>
              <w:lastRenderedPageBreak/>
              <w:t>w mieszkaniach chronionych</w:t>
            </w:r>
            <w:r w:rsidR="001168BA">
              <w:rPr>
                <w:rFonts w:eastAsia="ArialNarrow" w:cs="Times New Roman"/>
                <w:color w:val="000000"/>
                <w:sz w:val="22"/>
                <w:szCs w:val="22"/>
                <w:lang w:val="pl-PL"/>
              </w:rPr>
              <w:t>.</w:t>
            </w:r>
          </w:p>
        </w:tc>
      </w:tr>
      <w:tr w:rsidR="0049221F" w:rsidRPr="00D64A4F" w:rsidTr="007D45B7">
        <w:tc>
          <w:tcPr>
            <w:tcW w:w="5778" w:type="dxa"/>
          </w:tcPr>
          <w:p w:rsidR="0049221F" w:rsidRPr="00C9431B" w:rsidRDefault="0049221F" w:rsidP="0049221F">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lastRenderedPageBreak/>
              <w:t>OPIS ŹRÓDEŁ FINANSOWANIA (wielkość środków finansowych wydatkowanych na realizację kierunku interwencji w danym roku, w podziale na źródła finansowania)</w:t>
            </w:r>
          </w:p>
          <w:p w:rsidR="0049221F" w:rsidRPr="00C9431B" w:rsidRDefault="0049221F" w:rsidP="0049221F">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t xml:space="preserve">Budżet Powiatu                              (kwota w zł) </w:t>
            </w:r>
          </w:p>
          <w:p w:rsidR="0049221F" w:rsidRPr="00C9431B" w:rsidRDefault="0049221F" w:rsidP="0049221F">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t>Budżet jednostki realizującej       (kwota w zł)</w:t>
            </w:r>
          </w:p>
          <w:p w:rsidR="0049221F" w:rsidRPr="00C9431B" w:rsidRDefault="0049221F" w:rsidP="0049221F">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t xml:space="preserve">Budżet ................................         (kwota w zł)   </w:t>
            </w:r>
          </w:p>
          <w:p w:rsidR="0049221F" w:rsidRPr="002857B1" w:rsidRDefault="0049221F" w:rsidP="0049221F">
            <w:pPr>
              <w:autoSpaceDE w:val="0"/>
              <w:autoSpaceDN w:val="0"/>
              <w:adjustRightInd w:val="0"/>
              <w:spacing w:after="0" w:line="240" w:lineRule="auto"/>
              <w:rPr>
                <w:rFonts w:eastAsia="ArialNarrow" w:cs="Times New Roman"/>
                <w:color w:val="000000"/>
                <w:sz w:val="20"/>
                <w:szCs w:val="20"/>
                <w:lang w:val="pl-PL"/>
              </w:rPr>
            </w:pPr>
            <w:r w:rsidRPr="002857B1">
              <w:rPr>
                <w:rFonts w:eastAsia="ArialNarrow" w:cs="Times New Roman"/>
                <w:color w:val="000000"/>
                <w:sz w:val="20"/>
                <w:szCs w:val="20"/>
                <w:lang w:val="pl-PL"/>
              </w:rPr>
              <w:t xml:space="preserve">Ogółem :                                          (kwota w zł)                   </w:t>
            </w:r>
          </w:p>
        </w:tc>
        <w:tc>
          <w:tcPr>
            <w:tcW w:w="2696" w:type="dxa"/>
          </w:tcPr>
          <w:p w:rsidR="0049221F" w:rsidRPr="008C39BC" w:rsidRDefault="0049221F" w:rsidP="0049221F">
            <w:pPr>
              <w:autoSpaceDE w:val="0"/>
              <w:autoSpaceDN w:val="0"/>
              <w:adjustRightInd w:val="0"/>
              <w:spacing w:after="0" w:line="240" w:lineRule="auto"/>
              <w:rPr>
                <w:rFonts w:eastAsia="ArialNarrow" w:cs="Times New Roman"/>
                <w:color w:val="000000"/>
                <w:sz w:val="22"/>
                <w:szCs w:val="22"/>
                <w:lang w:val="pl-PL"/>
              </w:rPr>
            </w:pPr>
            <w:r w:rsidRPr="008C39BC">
              <w:rPr>
                <w:rFonts w:eastAsia="ArialNarrow" w:cs="Times New Roman"/>
                <w:color w:val="000000"/>
                <w:sz w:val="22"/>
                <w:szCs w:val="22"/>
                <w:lang w:val="pl-PL"/>
              </w:rPr>
              <w:t>Budżet Powiatowego Centrum Pomocy Rodzinie w Chrzanowie</w:t>
            </w:r>
            <w:r w:rsidR="004D49B5">
              <w:rPr>
                <w:rFonts w:eastAsia="ArialNarrow" w:cs="Times New Roman"/>
                <w:color w:val="000000"/>
                <w:sz w:val="22"/>
                <w:szCs w:val="22"/>
                <w:lang w:val="pl-PL"/>
              </w:rPr>
              <w:t>.</w:t>
            </w:r>
          </w:p>
        </w:tc>
        <w:tc>
          <w:tcPr>
            <w:tcW w:w="3117" w:type="dxa"/>
          </w:tcPr>
          <w:p w:rsidR="0049221F" w:rsidRPr="005F4F99" w:rsidRDefault="008C39BC" w:rsidP="0049221F">
            <w:pPr>
              <w:autoSpaceDE w:val="0"/>
              <w:autoSpaceDN w:val="0"/>
              <w:adjustRightInd w:val="0"/>
              <w:spacing w:after="0" w:line="240" w:lineRule="auto"/>
              <w:rPr>
                <w:rFonts w:eastAsia="ArialNarrow" w:cs="Times New Roman"/>
                <w:color w:val="000000"/>
                <w:lang w:val="pl-PL"/>
              </w:rPr>
            </w:pPr>
            <w:r w:rsidRPr="008C39BC">
              <w:rPr>
                <w:rFonts w:eastAsia="ArialNarrow" w:cs="Times New Roman"/>
                <w:color w:val="000000"/>
                <w:sz w:val="22"/>
                <w:szCs w:val="22"/>
                <w:lang w:val="pl-PL"/>
              </w:rPr>
              <w:t>Budżet Powiatowego Centrum Pomocy Rodzinie w Chrzanowie</w:t>
            </w:r>
            <w:r w:rsidR="004D49B5">
              <w:rPr>
                <w:rFonts w:eastAsia="ArialNarrow" w:cs="Times New Roman"/>
                <w:color w:val="000000"/>
                <w:sz w:val="22"/>
                <w:szCs w:val="22"/>
                <w:lang w:val="pl-PL"/>
              </w:rPr>
              <w:t>.</w:t>
            </w:r>
            <w:r w:rsidRPr="005F4F99">
              <w:rPr>
                <w:rFonts w:eastAsia="ArialNarrow" w:cs="Times New Roman"/>
                <w:color w:val="000000"/>
                <w:lang w:val="pl-PL"/>
              </w:rPr>
              <w:t xml:space="preserve"> </w:t>
            </w:r>
          </w:p>
        </w:tc>
        <w:tc>
          <w:tcPr>
            <w:tcW w:w="2737" w:type="dxa"/>
            <w:gridSpan w:val="2"/>
          </w:tcPr>
          <w:p w:rsidR="0049221F" w:rsidRPr="005F4F99" w:rsidRDefault="008C39BC" w:rsidP="0049221F">
            <w:pPr>
              <w:autoSpaceDE w:val="0"/>
              <w:autoSpaceDN w:val="0"/>
              <w:adjustRightInd w:val="0"/>
              <w:spacing w:after="0" w:line="240" w:lineRule="auto"/>
              <w:rPr>
                <w:rFonts w:eastAsia="ArialNarrow" w:cs="Times New Roman"/>
                <w:color w:val="000000"/>
                <w:lang w:val="pl-PL"/>
              </w:rPr>
            </w:pPr>
            <w:r w:rsidRPr="008C39BC">
              <w:rPr>
                <w:rFonts w:eastAsia="ArialNarrow" w:cs="Times New Roman"/>
                <w:color w:val="000000"/>
                <w:sz w:val="22"/>
                <w:szCs w:val="22"/>
                <w:lang w:val="pl-PL"/>
              </w:rPr>
              <w:t>Budżet Powiatowego Centrum Pomocy Rodzinie w Chrzanowie</w:t>
            </w:r>
            <w:r w:rsidR="004D49B5">
              <w:rPr>
                <w:rFonts w:eastAsia="ArialNarrow" w:cs="Times New Roman"/>
                <w:color w:val="000000"/>
                <w:sz w:val="22"/>
                <w:szCs w:val="22"/>
                <w:lang w:val="pl-PL"/>
              </w:rPr>
              <w:t>.</w:t>
            </w:r>
            <w:r w:rsidRPr="005F4F99">
              <w:rPr>
                <w:rFonts w:eastAsia="ArialNarrow" w:cs="Times New Roman"/>
                <w:color w:val="000000"/>
                <w:lang w:val="pl-PL"/>
              </w:rPr>
              <w:t xml:space="preserve"> </w:t>
            </w:r>
          </w:p>
        </w:tc>
      </w:tr>
    </w:tbl>
    <w:p w:rsidR="00737904" w:rsidRDefault="00737904">
      <w:pPr>
        <w:rPr>
          <w:lang w:val="pl-PL"/>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2581"/>
        <w:gridCol w:w="2693"/>
        <w:gridCol w:w="3276"/>
      </w:tblGrid>
      <w:tr w:rsidR="00737904" w:rsidRPr="009720EE" w:rsidTr="007D45B7">
        <w:tc>
          <w:tcPr>
            <w:tcW w:w="14328" w:type="dxa"/>
            <w:gridSpan w:val="4"/>
            <w:tcBorders>
              <w:bottom w:val="single" w:sz="4" w:space="0" w:color="auto"/>
            </w:tcBorders>
            <w:shd w:val="clear" w:color="auto" w:fill="B3B3B3"/>
          </w:tcPr>
          <w:p w:rsidR="00737904" w:rsidRPr="00AA0F73" w:rsidRDefault="00737904" w:rsidP="007D45B7">
            <w:pPr>
              <w:autoSpaceDE w:val="0"/>
              <w:autoSpaceDN w:val="0"/>
              <w:adjustRightInd w:val="0"/>
              <w:spacing w:after="0" w:line="240" w:lineRule="auto"/>
              <w:rPr>
                <w:rFonts w:eastAsia="ArialNarrow" w:cs="Times New Roman"/>
                <w:b/>
                <w:color w:val="000000"/>
                <w:sz w:val="22"/>
                <w:szCs w:val="22"/>
                <w:lang w:val="pl-PL"/>
              </w:rPr>
            </w:pPr>
            <w:r w:rsidRPr="00AA0F73">
              <w:rPr>
                <w:rFonts w:eastAsia="ArialNarrow" w:cs="Times New Roman"/>
                <w:b/>
                <w:color w:val="000000"/>
                <w:sz w:val="22"/>
                <w:szCs w:val="22"/>
                <w:lang w:val="pl-PL"/>
              </w:rPr>
              <w:t>KIERUNEK INTERWENCJI NR  II.3.1</w:t>
            </w:r>
          </w:p>
          <w:p w:rsidR="00737904" w:rsidRPr="00AA0F73" w:rsidRDefault="00737904" w:rsidP="007D45B7">
            <w:pPr>
              <w:autoSpaceDE w:val="0"/>
              <w:autoSpaceDN w:val="0"/>
              <w:adjustRightInd w:val="0"/>
              <w:spacing w:after="0" w:line="240" w:lineRule="auto"/>
              <w:jc w:val="both"/>
              <w:rPr>
                <w:rFonts w:cstheme="minorHAnsi"/>
                <w:b/>
                <w:color w:val="FF0000"/>
                <w:lang w:val="pl-PL"/>
              </w:rPr>
            </w:pPr>
            <w:r w:rsidRPr="00AA0F73">
              <w:rPr>
                <w:rFonts w:cstheme="minorHAnsi"/>
                <w:b/>
                <w:color w:val="FF0000"/>
                <w:lang w:val="pl-PL"/>
              </w:rPr>
              <w:t>Współpraca samorządów, jednostek, instytucji i podmiotów w zakresie zapewnienia bezpieczeństwa na terenie Powiatu.</w:t>
            </w:r>
          </w:p>
        </w:tc>
      </w:tr>
      <w:tr w:rsidR="00737904" w:rsidRPr="00DB5257" w:rsidTr="00115D27">
        <w:tc>
          <w:tcPr>
            <w:tcW w:w="5778" w:type="dxa"/>
            <w:shd w:val="clear" w:color="auto" w:fill="FF9900"/>
          </w:tcPr>
          <w:p w:rsidR="00737904" w:rsidRPr="00C9431B" w:rsidRDefault="00737904" w:rsidP="007D45B7">
            <w:pPr>
              <w:autoSpaceDE w:val="0"/>
              <w:autoSpaceDN w:val="0"/>
              <w:adjustRightInd w:val="0"/>
              <w:spacing w:after="0" w:line="240" w:lineRule="auto"/>
              <w:rPr>
                <w:rFonts w:eastAsia="ArialNarrow" w:cs="Times New Roman"/>
                <w:b/>
                <w:color w:val="000000"/>
                <w:sz w:val="20"/>
                <w:szCs w:val="20"/>
                <w:lang w:val="pl-PL"/>
              </w:rPr>
            </w:pPr>
            <w:r w:rsidRPr="00C9431B">
              <w:rPr>
                <w:rFonts w:eastAsia="ArialNarrow" w:cs="Times New Roman"/>
                <w:b/>
                <w:color w:val="000000"/>
                <w:sz w:val="20"/>
                <w:szCs w:val="20"/>
                <w:lang w:val="pl-PL"/>
              </w:rPr>
              <w:t xml:space="preserve">CEL STRATEGICZNY </w:t>
            </w:r>
          </w:p>
          <w:p w:rsidR="00737904" w:rsidRPr="00C9431B" w:rsidRDefault="00737904" w:rsidP="007D45B7">
            <w:pPr>
              <w:autoSpaceDE w:val="0"/>
              <w:autoSpaceDN w:val="0"/>
              <w:adjustRightInd w:val="0"/>
              <w:spacing w:after="0" w:line="240" w:lineRule="auto"/>
              <w:jc w:val="both"/>
              <w:rPr>
                <w:rFonts w:eastAsia="ArialNarrow" w:cs="Times New Roman"/>
                <w:b/>
                <w:color w:val="000000"/>
                <w:sz w:val="20"/>
                <w:szCs w:val="20"/>
                <w:lang w:val="pl-PL"/>
              </w:rPr>
            </w:pPr>
            <w:r w:rsidRPr="00C9431B">
              <w:rPr>
                <w:rFonts w:eastAsia="Calibri" w:cstheme="minorHAnsi"/>
                <w:b/>
                <w:sz w:val="20"/>
                <w:szCs w:val="20"/>
                <w:lang w:val="pl-PL"/>
              </w:rPr>
              <w:t>WYSOKI POZIOM BEZPIECZEŃSTWA MIESZKAŃCÓW POWIATU CHRZANOWSKIEGO W WYMIARZE SPOŁECZNYM, ZDROWOTNYM I PUBLICZNYM</w:t>
            </w:r>
          </w:p>
        </w:tc>
        <w:tc>
          <w:tcPr>
            <w:tcW w:w="2581" w:type="dxa"/>
            <w:shd w:val="clear" w:color="auto" w:fill="FFCC99"/>
          </w:tcPr>
          <w:p w:rsidR="000C51FF" w:rsidRPr="000C51FF" w:rsidRDefault="000C51FF" w:rsidP="000C51FF">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CEL OPERACYJNY</w:t>
            </w:r>
            <w:r w:rsidRPr="000C51FF">
              <w:rPr>
                <w:rFonts w:eastAsia="ArialNarrow" w:cs="Times New Roman"/>
                <w:b/>
                <w:color w:val="000000"/>
                <w:sz w:val="22"/>
                <w:szCs w:val="22"/>
                <w:lang w:val="pl-PL"/>
              </w:rPr>
              <w:t>:</w:t>
            </w:r>
          </w:p>
          <w:p w:rsidR="00737904" w:rsidRPr="00372E83" w:rsidRDefault="00737904" w:rsidP="007D45B7">
            <w:pPr>
              <w:autoSpaceDE w:val="0"/>
              <w:autoSpaceDN w:val="0"/>
              <w:adjustRightInd w:val="0"/>
              <w:spacing w:after="0" w:line="240" w:lineRule="auto"/>
              <w:rPr>
                <w:rFonts w:eastAsia="ArialNarrow" w:cs="Times New Roman"/>
                <w:b/>
                <w:color w:val="000000"/>
                <w:lang w:val="pl-PL"/>
              </w:rPr>
            </w:pPr>
            <w:r w:rsidRPr="00372E83">
              <w:rPr>
                <w:rFonts w:cstheme="minorHAnsi"/>
                <w:b/>
              </w:rPr>
              <w:t>Wsparcie systemu zarządzania bezpieczeństwem publicznym na terenie Powiatu</w:t>
            </w:r>
          </w:p>
        </w:tc>
        <w:tc>
          <w:tcPr>
            <w:tcW w:w="2693" w:type="dxa"/>
            <w:shd w:val="clear" w:color="auto" w:fill="C0C0C0"/>
          </w:tcPr>
          <w:p w:rsidR="00737904" w:rsidRPr="00C9431B" w:rsidRDefault="00737904" w:rsidP="007D45B7">
            <w:pPr>
              <w:autoSpaceDE w:val="0"/>
              <w:autoSpaceDN w:val="0"/>
              <w:adjustRightInd w:val="0"/>
              <w:spacing w:after="0" w:line="240" w:lineRule="auto"/>
              <w:rPr>
                <w:rFonts w:eastAsia="ArialNarrow" w:cs="Times New Roman"/>
                <w:b/>
                <w:color w:val="000000"/>
                <w:sz w:val="20"/>
                <w:szCs w:val="20"/>
                <w:lang w:val="pl-PL"/>
              </w:rPr>
            </w:pPr>
            <w:r w:rsidRPr="00C9431B">
              <w:rPr>
                <w:rFonts w:eastAsia="ArialNarrow" w:cs="Times New Roman"/>
                <w:b/>
                <w:color w:val="000000"/>
                <w:sz w:val="20"/>
                <w:szCs w:val="20"/>
                <w:lang w:val="pl-PL"/>
              </w:rPr>
              <w:t>JEDNOSTKA REALIZUJĄCA:</w:t>
            </w:r>
          </w:p>
          <w:p w:rsidR="00737904" w:rsidRPr="000A2392" w:rsidRDefault="00737904" w:rsidP="00A00D79">
            <w:pPr>
              <w:autoSpaceDE w:val="0"/>
              <w:autoSpaceDN w:val="0"/>
              <w:adjustRightInd w:val="0"/>
              <w:spacing w:after="0" w:line="240" w:lineRule="auto"/>
              <w:rPr>
                <w:rFonts w:eastAsia="Calibri" w:cstheme="minorHAnsi"/>
                <w:b/>
              </w:rPr>
            </w:pPr>
            <w:r w:rsidRPr="000A2392">
              <w:rPr>
                <w:rFonts w:eastAsia="Calibri" w:cstheme="minorHAnsi"/>
                <w:b/>
              </w:rPr>
              <w:t xml:space="preserve">Starostwo Powiatowe </w:t>
            </w:r>
            <w:r w:rsidR="00A00D79" w:rsidRPr="000A2392">
              <w:rPr>
                <w:rFonts w:eastAsia="Calibri" w:cstheme="minorHAnsi"/>
                <w:b/>
              </w:rPr>
              <w:br/>
            </w:r>
            <w:r w:rsidRPr="000A2392">
              <w:rPr>
                <w:rFonts w:eastAsia="Calibri" w:cstheme="minorHAnsi"/>
                <w:b/>
              </w:rPr>
              <w:t xml:space="preserve">w Chrzanowie - Wydział Zarządzania Kryzysowego </w:t>
            </w:r>
          </w:p>
          <w:p w:rsidR="00737904" w:rsidRPr="000A2392" w:rsidRDefault="00737904" w:rsidP="00A00D79">
            <w:pPr>
              <w:autoSpaceDE w:val="0"/>
              <w:autoSpaceDN w:val="0"/>
              <w:adjustRightInd w:val="0"/>
              <w:spacing w:after="0" w:line="240" w:lineRule="auto"/>
              <w:rPr>
                <w:rFonts w:eastAsia="Calibri" w:cstheme="minorHAnsi"/>
                <w:b/>
              </w:rPr>
            </w:pPr>
            <w:r w:rsidRPr="000A2392">
              <w:rPr>
                <w:rFonts w:eastAsia="Calibri" w:cstheme="minorHAnsi"/>
                <w:b/>
              </w:rPr>
              <w:t>i Spraw Obronnych,</w:t>
            </w:r>
          </w:p>
          <w:p w:rsidR="00737904" w:rsidRPr="000A2392" w:rsidRDefault="00737904" w:rsidP="00A00D79">
            <w:pPr>
              <w:autoSpaceDE w:val="0"/>
              <w:autoSpaceDN w:val="0"/>
              <w:adjustRightInd w:val="0"/>
              <w:spacing w:after="0" w:line="240" w:lineRule="auto"/>
              <w:rPr>
                <w:rFonts w:eastAsia="Calibri" w:cstheme="minorHAnsi"/>
                <w:b/>
              </w:rPr>
            </w:pPr>
            <w:r w:rsidRPr="000A2392">
              <w:rPr>
                <w:rFonts w:eastAsia="Calibri" w:cstheme="minorHAnsi"/>
                <w:b/>
              </w:rPr>
              <w:t>Gminy powiatu chrzanowskiego,</w:t>
            </w:r>
          </w:p>
          <w:p w:rsidR="00737904" w:rsidRPr="00C9431B" w:rsidRDefault="00737904" w:rsidP="00A00D79">
            <w:pPr>
              <w:autoSpaceDE w:val="0"/>
              <w:autoSpaceDN w:val="0"/>
              <w:adjustRightInd w:val="0"/>
              <w:spacing w:after="0" w:line="240" w:lineRule="auto"/>
              <w:rPr>
                <w:rFonts w:eastAsia="ArialNarrow" w:cs="Times New Roman"/>
                <w:b/>
                <w:color w:val="000000"/>
                <w:sz w:val="20"/>
                <w:szCs w:val="20"/>
                <w:lang w:val="pl-PL"/>
              </w:rPr>
            </w:pPr>
            <w:r w:rsidRPr="000A2392">
              <w:rPr>
                <w:rFonts w:eastAsia="Calibri" w:cstheme="minorHAnsi"/>
                <w:b/>
              </w:rPr>
              <w:t>Służby odpowiedzialne za bezpieczeństwo publiczne</w:t>
            </w:r>
          </w:p>
        </w:tc>
        <w:tc>
          <w:tcPr>
            <w:tcW w:w="3276" w:type="dxa"/>
            <w:shd w:val="clear" w:color="auto" w:fill="808080"/>
          </w:tcPr>
          <w:p w:rsidR="00737904" w:rsidRPr="00C9431B" w:rsidRDefault="00737904" w:rsidP="007D45B7">
            <w:pPr>
              <w:autoSpaceDE w:val="0"/>
              <w:autoSpaceDN w:val="0"/>
              <w:adjustRightInd w:val="0"/>
              <w:spacing w:after="0" w:line="240" w:lineRule="auto"/>
              <w:rPr>
                <w:rFonts w:eastAsia="ArialNarrow" w:cs="Times New Roman"/>
                <w:b/>
                <w:color w:val="000000"/>
                <w:sz w:val="20"/>
                <w:szCs w:val="20"/>
                <w:lang w:val="pl-PL"/>
              </w:rPr>
            </w:pPr>
            <w:r w:rsidRPr="00C9431B">
              <w:rPr>
                <w:rFonts w:eastAsia="ArialNarrow" w:cs="Times New Roman"/>
                <w:b/>
                <w:color w:val="000000"/>
                <w:sz w:val="20"/>
                <w:szCs w:val="20"/>
                <w:lang w:val="pl-PL"/>
              </w:rPr>
              <w:t>PARTNERZY:</w:t>
            </w:r>
          </w:p>
          <w:p w:rsidR="00F91D99" w:rsidRPr="00F91D99" w:rsidRDefault="00F91D99" w:rsidP="00F91D99">
            <w:pPr>
              <w:spacing w:before="20" w:after="20"/>
              <w:rPr>
                <w:rFonts w:eastAsia="Calibri" w:cstheme="minorHAnsi"/>
                <w:sz w:val="19"/>
                <w:szCs w:val="19"/>
              </w:rPr>
            </w:pPr>
            <w:r w:rsidRPr="00F91D99">
              <w:rPr>
                <w:rFonts w:eastAsia="Calibri" w:cstheme="minorHAnsi"/>
                <w:sz w:val="19"/>
                <w:szCs w:val="19"/>
              </w:rPr>
              <w:t xml:space="preserve">Administracja rządowa, </w:t>
            </w:r>
          </w:p>
          <w:p w:rsidR="00F91D99" w:rsidRPr="00F91D99" w:rsidRDefault="00F91D99" w:rsidP="00F91D99">
            <w:pPr>
              <w:spacing w:before="20" w:after="20"/>
              <w:rPr>
                <w:rFonts w:eastAsia="Calibri" w:cstheme="minorHAnsi"/>
                <w:sz w:val="19"/>
                <w:szCs w:val="19"/>
              </w:rPr>
            </w:pPr>
            <w:r w:rsidRPr="00F91D99">
              <w:rPr>
                <w:rFonts w:eastAsia="Calibri" w:cstheme="minorHAnsi"/>
                <w:sz w:val="19"/>
                <w:szCs w:val="19"/>
              </w:rPr>
              <w:t>Urząd Marszałkow</w:t>
            </w:r>
            <w:r w:rsidR="00115D27">
              <w:rPr>
                <w:rFonts w:eastAsia="Calibri" w:cstheme="minorHAnsi"/>
                <w:sz w:val="19"/>
                <w:szCs w:val="19"/>
              </w:rPr>
              <w:t xml:space="preserve">ski Województwa Małopolskiego, </w:t>
            </w:r>
            <w:r w:rsidRPr="00F91D99">
              <w:rPr>
                <w:rFonts w:eastAsia="Calibri" w:cstheme="minorHAnsi"/>
                <w:sz w:val="19"/>
                <w:szCs w:val="19"/>
              </w:rPr>
              <w:t xml:space="preserve">MZMiUW i RZGW, </w:t>
            </w:r>
          </w:p>
          <w:p w:rsidR="00F91D99" w:rsidRPr="00F91D99" w:rsidRDefault="00F91D99" w:rsidP="00F91D99">
            <w:pPr>
              <w:spacing w:before="20" w:after="20"/>
              <w:rPr>
                <w:rFonts w:eastAsia="Calibri" w:cstheme="minorHAnsi"/>
                <w:sz w:val="19"/>
                <w:szCs w:val="19"/>
              </w:rPr>
            </w:pPr>
            <w:r w:rsidRPr="00F91D99">
              <w:rPr>
                <w:rFonts w:eastAsia="Calibri" w:cstheme="minorHAnsi"/>
                <w:sz w:val="19"/>
                <w:szCs w:val="19"/>
              </w:rPr>
              <w:t xml:space="preserve">instytucje publiczne, </w:t>
            </w:r>
          </w:p>
          <w:p w:rsidR="00F91D99" w:rsidRPr="00F91D99" w:rsidRDefault="00F91D99" w:rsidP="00F91D99">
            <w:pPr>
              <w:spacing w:before="20" w:after="20"/>
              <w:rPr>
                <w:rFonts w:eastAsia="Calibri" w:cstheme="minorHAnsi"/>
                <w:sz w:val="19"/>
                <w:szCs w:val="19"/>
              </w:rPr>
            </w:pPr>
            <w:r w:rsidRPr="00F91D99">
              <w:rPr>
                <w:rFonts w:eastAsia="Calibri" w:cstheme="minorHAnsi"/>
                <w:sz w:val="19"/>
                <w:szCs w:val="19"/>
              </w:rPr>
              <w:t xml:space="preserve">organizacje pozarządowe, </w:t>
            </w:r>
          </w:p>
          <w:p w:rsidR="00737904" w:rsidRPr="00C9431B" w:rsidRDefault="00F91D99" w:rsidP="00F91D99">
            <w:pPr>
              <w:autoSpaceDE w:val="0"/>
              <w:autoSpaceDN w:val="0"/>
              <w:adjustRightInd w:val="0"/>
              <w:spacing w:after="0" w:line="240" w:lineRule="auto"/>
              <w:rPr>
                <w:rFonts w:eastAsia="ArialNarrow" w:cs="Times New Roman"/>
                <w:b/>
                <w:color w:val="000000"/>
                <w:sz w:val="20"/>
                <w:szCs w:val="20"/>
                <w:lang w:val="pl-PL"/>
              </w:rPr>
            </w:pPr>
            <w:r w:rsidRPr="00F91D99">
              <w:rPr>
                <w:rFonts w:eastAsia="Calibri" w:cstheme="minorHAnsi"/>
                <w:sz w:val="19"/>
                <w:szCs w:val="19"/>
              </w:rPr>
              <w:t>Powiatowe Centrum Zarządzania Kryzysowego</w:t>
            </w:r>
          </w:p>
        </w:tc>
      </w:tr>
      <w:tr w:rsidR="00737904" w:rsidRPr="00D64A4F" w:rsidTr="00115D27">
        <w:trPr>
          <w:trHeight w:val="405"/>
        </w:trPr>
        <w:tc>
          <w:tcPr>
            <w:tcW w:w="5778" w:type="dxa"/>
            <w:vAlign w:val="center"/>
          </w:tcPr>
          <w:p w:rsidR="00737904" w:rsidRPr="00C9431B" w:rsidRDefault="00737904" w:rsidP="007D45B7">
            <w:pPr>
              <w:autoSpaceDE w:val="0"/>
              <w:autoSpaceDN w:val="0"/>
              <w:adjustRightInd w:val="0"/>
              <w:spacing w:after="0" w:line="240" w:lineRule="auto"/>
              <w:jc w:val="both"/>
              <w:rPr>
                <w:rFonts w:cstheme="minorHAnsi"/>
                <w:b/>
                <w:color w:val="FF0000"/>
                <w:sz w:val="20"/>
                <w:szCs w:val="20"/>
                <w:lang w:val="pl-PL"/>
              </w:rPr>
            </w:pPr>
            <w:r w:rsidRPr="00C9431B">
              <w:rPr>
                <w:rFonts w:eastAsia="ArialNarrow" w:cs="Times New Roman"/>
                <w:color w:val="000000"/>
                <w:sz w:val="20"/>
                <w:szCs w:val="20"/>
                <w:lang w:val="pl-PL"/>
              </w:rPr>
              <w:t xml:space="preserve">Dotyczy: Informacja w sprawie podjętych działań z zakresu </w:t>
            </w:r>
            <w:r>
              <w:rPr>
                <w:rFonts w:eastAsia="ArialNarrow" w:cs="Times New Roman"/>
                <w:color w:val="000000"/>
                <w:sz w:val="20"/>
                <w:szCs w:val="20"/>
                <w:lang w:val="pl-PL"/>
              </w:rPr>
              <w:t xml:space="preserve"> </w:t>
            </w:r>
            <w:r>
              <w:rPr>
                <w:rFonts w:cstheme="minorHAnsi"/>
                <w:b/>
                <w:color w:val="FF0000"/>
                <w:sz w:val="20"/>
                <w:szCs w:val="20"/>
                <w:lang w:val="pl-PL"/>
              </w:rPr>
              <w:t>współpracy</w:t>
            </w:r>
            <w:r w:rsidRPr="00737904">
              <w:rPr>
                <w:rFonts w:cstheme="minorHAnsi"/>
                <w:b/>
                <w:color w:val="FF0000"/>
                <w:sz w:val="20"/>
                <w:szCs w:val="20"/>
                <w:lang w:val="pl-PL"/>
              </w:rPr>
              <w:t xml:space="preserve"> samorządów, jednostek, instytucji i podmiotów w zakresie zapewnienia bezpieczeństwa na terenie Powiatu.</w:t>
            </w:r>
          </w:p>
        </w:tc>
        <w:tc>
          <w:tcPr>
            <w:tcW w:w="2581" w:type="dxa"/>
            <w:vAlign w:val="center"/>
          </w:tcPr>
          <w:p w:rsidR="00737904" w:rsidRPr="005F4F99" w:rsidRDefault="00737904" w:rsidP="007D45B7">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2015</w:t>
            </w:r>
          </w:p>
        </w:tc>
        <w:tc>
          <w:tcPr>
            <w:tcW w:w="2693" w:type="dxa"/>
            <w:vAlign w:val="center"/>
          </w:tcPr>
          <w:p w:rsidR="00737904" w:rsidRPr="005F4F99" w:rsidRDefault="00737904" w:rsidP="007D45B7">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2016</w:t>
            </w:r>
          </w:p>
        </w:tc>
        <w:tc>
          <w:tcPr>
            <w:tcW w:w="3276" w:type="dxa"/>
            <w:vAlign w:val="center"/>
          </w:tcPr>
          <w:p w:rsidR="00737904" w:rsidRPr="005F4F99" w:rsidRDefault="00737904" w:rsidP="007D45B7">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2017</w:t>
            </w:r>
          </w:p>
        </w:tc>
      </w:tr>
      <w:tr w:rsidR="00AA6241" w:rsidRPr="00EA7230" w:rsidTr="005C4145">
        <w:trPr>
          <w:trHeight w:val="708"/>
        </w:trPr>
        <w:tc>
          <w:tcPr>
            <w:tcW w:w="5778" w:type="dxa"/>
          </w:tcPr>
          <w:p w:rsidR="00AA6241" w:rsidRPr="00EA7230" w:rsidRDefault="00AA6241" w:rsidP="00AA6241">
            <w:pPr>
              <w:autoSpaceDE w:val="0"/>
              <w:autoSpaceDN w:val="0"/>
              <w:adjustRightInd w:val="0"/>
              <w:spacing w:after="0" w:line="240" w:lineRule="auto"/>
              <w:rPr>
                <w:rFonts w:eastAsia="ArialNarrow" w:cs="Times New Roman"/>
                <w:color w:val="000000"/>
                <w:sz w:val="20"/>
                <w:szCs w:val="20"/>
                <w:lang w:val="pl-PL"/>
              </w:rPr>
            </w:pPr>
            <w:r w:rsidRPr="00EA7230">
              <w:rPr>
                <w:rFonts w:eastAsia="ArialNarrow" w:cs="Times New Roman"/>
                <w:color w:val="000000"/>
                <w:sz w:val="20"/>
                <w:szCs w:val="20"/>
                <w:lang w:val="pl-PL"/>
              </w:rPr>
              <w:t>OPIS STANU REALIZACJI KIERUNKU INTERWENCJI (m.in.: zrealizowane przedsięwzięcia w danym roku, stopień realizacji kierunku interwencji, skuteczność zastosowanych instrumentów realizacyjnych, ocena partnerów realizacyjnych, sukcesy realizacyjne, uzyskane efekty</w:t>
            </w:r>
          </w:p>
        </w:tc>
        <w:tc>
          <w:tcPr>
            <w:tcW w:w="2581" w:type="dxa"/>
          </w:tcPr>
          <w:p w:rsidR="008816DC" w:rsidRPr="00EA7230" w:rsidRDefault="00115D27" w:rsidP="00AA6241">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ZKO</w:t>
            </w:r>
            <w:r w:rsidR="008816DC" w:rsidRPr="00EA7230">
              <w:rPr>
                <w:rFonts w:eastAsia="ArialNarrow" w:cs="Times New Roman"/>
                <w:b/>
                <w:color w:val="000000"/>
                <w:sz w:val="22"/>
                <w:szCs w:val="22"/>
                <w:lang w:val="pl-PL"/>
              </w:rPr>
              <w:t xml:space="preserve"> </w:t>
            </w:r>
          </w:p>
          <w:p w:rsidR="00AA6241" w:rsidRPr="00EA7230" w:rsidRDefault="00AA6241" w:rsidP="00AA6241">
            <w:pPr>
              <w:autoSpaceDE w:val="0"/>
              <w:autoSpaceDN w:val="0"/>
              <w:adjustRightInd w:val="0"/>
              <w:spacing w:after="0" w:line="240" w:lineRule="auto"/>
              <w:rPr>
                <w:rFonts w:eastAsia="ArialNarrow" w:cs="Times New Roman"/>
                <w:color w:val="000000"/>
                <w:sz w:val="22"/>
                <w:szCs w:val="22"/>
                <w:lang w:val="pl-PL"/>
              </w:rPr>
            </w:pPr>
            <w:r w:rsidRPr="00EA7230">
              <w:rPr>
                <w:rFonts w:eastAsia="ArialNarrow" w:cs="Times New Roman"/>
                <w:color w:val="000000"/>
                <w:sz w:val="22"/>
                <w:szCs w:val="22"/>
                <w:lang w:val="pl-PL"/>
              </w:rPr>
              <w:t xml:space="preserve">Współpraca w ramach spotkań Powiatowego Zespołu Zarządzania Kryzysowego </w:t>
            </w:r>
            <w:r w:rsidR="00491057">
              <w:rPr>
                <w:rFonts w:eastAsia="ArialNarrow" w:cs="Times New Roman"/>
                <w:color w:val="000000"/>
                <w:sz w:val="22"/>
                <w:szCs w:val="22"/>
                <w:lang w:val="pl-PL"/>
              </w:rPr>
              <w:br/>
            </w:r>
            <w:r w:rsidRPr="00EA7230">
              <w:rPr>
                <w:rFonts w:eastAsia="ArialNarrow" w:cs="Times New Roman"/>
                <w:color w:val="000000"/>
                <w:sz w:val="22"/>
                <w:szCs w:val="22"/>
                <w:lang w:val="pl-PL"/>
              </w:rPr>
              <w:t xml:space="preserve">i Powiatowej Komisji Bezpieczeństwa </w:t>
            </w:r>
            <w:r w:rsidR="00491057">
              <w:rPr>
                <w:rFonts w:eastAsia="ArialNarrow" w:cs="Times New Roman"/>
                <w:color w:val="000000"/>
                <w:sz w:val="22"/>
                <w:szCs w:val="22"/>
                <w:lang w:val="pl-PL"/>
              </w:rPr>
              <w:br/>
            </w:r>
            <w:r w:rsidRPr="00EA7230">
              <w:rPr>
                <w:rFonts w:eastAsia="ArialNarrow" w:cs="Times New Roman"/>
                <w:color w:val="000000"/>
                <w:sz w:val="22"/>
                <w:szCs w:val="22"/>
                <w:lang w:val="pl-PL"/>
              </w:rPr>
              <w:t>i Porządku</w:t>
            </w:r>
            <w:r w:rsidR="0014029A">
              <w:rPr>
                <w:rFonts w:eastAsia="ArialNarrow" w:cs="Times New Roman"/>
                <w:color w:val="000000"/>
                <w:sz w:val="22"/>
                <w:szCs w:val="22"/>
                <w:lang w:val="pl-PL"/>
              </w:rPr>
              <w:t>.</w:t>
            </w:r>
          </w:p>
          <w:p w:rsidR="008816DC" w:rsidRPr="00EA7230" w:rsidRDefault="008816DC" w:rsidP="00AA6241">
            <w:pPr>
              <w:autoSpaceDE w:val="0"/>
              <w:autoSpaceDN w:val="0"/>
              <w:adjustRightInd w:val="0"/>
              <w:spacing w:after="0" w:line="240" w:lineRule="auto"/>
              <w:rPr>
                <w:rFonts w:eastAsia="ArialNarrow" w:cs="Times New Roman"/>
                <w:color w:val="000000"/>
                <w:sz w:val="22"/>
                <w:szCs w:val="22"/>
                <w:lang w:val="pl-PL"/>
              </w:rPr>
            </w:pPr>
          </w:p>
          <w:p w:rsidR="008816DC" w:rsidRPr="00EA7230" w:rsidRDefault="00115D27" w:rsidP="00AA6241">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KP PSP</w:t>
            </w:r>
          </w:p>
          <w:p w:rsidR="008816DC" w:rsidRPr="005C552B" w:rsidRDefault="008816DC" w:rsidP="005C552B">
            <w:pPr>
              <w:autoSpaceDE w:val="0"/>
              <w:autoSpaceDN w:val="0"/>
              <w:adjustRightInd w:val="0"/>
              <w:spacing w:after="0" w:line="240" w:lineRule="auto"/>
              <w:rPr>
                <w:rFonts w:eastAsia="ArialNarrow" w:cs="Times New Roman"/>
                <w:color w:val="000000"/>
                <w:sz w:val="22"/>
                <w:szCs w:val="22"/>
              </w:rPr>
            </w:pPr>
            <w:r w:rsidRPr="005C552B">
              <w:rPr>
                <w:rFonts w:eastAsia="ArialNarrow" w:cs="Times New Roman"/>
                <w:color w:val="000000"/>
                <w:sz w:val="22"/>
                <w:szCs w:val="22"/>
              </w:rPr>
              <w:t xml:space="preserve">Zakup środka pianotwórczego </w:t>
            </w:r>
            <w:r w:rsidR="00A00D79">
              <w:rPr>
                <w:rFonts w:eastAsia="ArialNarrow" w:cs="Times New Roman"/>
                <w:color w:val="000000"/>
                <w:sz w:val="22"/>
                <w:szCs w:val="22"/>
              </w:rPr>
              <w:br/>
            </w:r>
            <w:r w:rsidRPr="005C552B">
              <w:rPr>
                <w:rFonts w:eastAsia="ArialNarrow" w:cs="Times New Roman"/>
                <w:color w:val="000000"/>
                <w:sz w:val="22"/>
                <w:szCs w:val="22"/>
              </w:rPr>
              <w:t xml:space="preserve">o wartości 30 tys. </w:t>
            </w:r>
            <w:r w:rsidR="005C552B">
              <w:rPr>
                <w:rFonts w:eastAsia="ArialNarrow" w:cs="Times New Roman"/>
                <w:color w:val="000000"/>
                <w:sz w:val="22"/>
                <w:szCs w:val="22"/>
              </w:rPr>
              <w:t>zł.</w:t>
            </w:r>
          </w:p>
          <w:p w:rsidR="008816DC" w:rsidRPr="00EA7230" w:rsidRDefault="008816DC" w:rsidP="008816DC">
            <w:pPr>
              <w:autoSpaceDE w:val="0"/>
              <w:autoSpaceDN w:val="0"/>
              <w:adjustRightInd w:val="0"/>
              <w:spacing w:after="0" w:line="240" w:lineRule="auto"/>
              <w:rPr>
                <w:rFonts w:eastAsia="ArialNarrow" w:cs="Times New Roman"/>
                <w:color w:val="000000"/>
                <w:sz w:val="22"/>
                <w:szCs w:val="22"/>
                <w:lang w:val="pl-PL"/>
              </w:rPr>
            </w:pPr>
            <w:r w:rsidRPr="00EA7230">
              <w:rPr>
                <w:rFonts w:eastAsia="ArialNarrow" w:cs="Times New Roman"/>
                <w:color w:val="000000"/>
                <w:sz w:val="22"/>
                <w:szCs w:val="22"/>
                <w:lang w:val="pl-PL"/>
              </w:rPr>
              <w:t>Zakup pompy dużej wydajności o wartości 200 tys. zł</w:t>
            </w:r>
            <w:r w:rsidR="003D489A">
              <w:rPr>
                <w:rFonts w:eastAsia="ArialNarrow" w:cs="Times New Roman"/>
                <w:color w:val="000000"/>
                <w:sz w:val="22"/>
                <w:szCs w:val="22"/>
                <w:lang w:val="pl-PL"/>
              </w:rPr>
              <w:t>.</w:t>
            </w:r>
          </w:p>
          <w:p w:rsidR="0044094C" w:rsidRPr="00EA7230" w:rsidRDefault="0044094C" w:rsidP="008816DC">
            <w:pPr>
              <w:autoSpaceDE w:val="0"/>
              <w:autoSpaceDN w:val="0"/>
              <w:adjustRightInd w:val="0"/>
              <w:spacing w:after="0" w:line="240" w:lineRule="auto"/>
              <w:rPr>
                <w:rFonts w:eastAsia="ArialNarrow" w:cs="Times New Roman"/>
                <w:color w:val="000000"/>
                <w:sz w:val="22"/>
                <w:szCs w:val="22"/>
                <w:lang w:val="pl-PL"/>
              </w:rPr>
            </w:pPr>
          </w:p>
          <w:p w:rsidR="0044094C" w:rsidRPr="00EA7230" w:rsidRDefault="00115D27" w:rsidP="008816DC">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KP POLICJI</w:t>
            </w:r>
          </w:p>
          <w:p w:rsidR="0044094C" w:rsidRPr="00EA7230" w:rsidRDefault="0014029A" w:rsidP="0044094C">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U</w:t>
            </w:r>
            <w:r w:rsidR="0044094C" w:rsidRPr="00EA7230">
              <w:rPr>
                <w:rFonts w:eastAsia="ArialNarrow" w:cs="Times New Roman"/>
                <w:color w:val="000000"/>
                <w:sz w:val="22"/>
                <w:szCs w:val="22"/>
                <w:lang w:val="pl-PL"/>
              </w:rPr>
              <w:t>mowa użyczenia sprzętu komp</w:t>
            </w:r>
            <w:r>
              <w:rPr>
                <w:rFonts w:eastAsia="ArialNarrow" w:cs="Times New Roman"/>
                <w:color w:val="000000"/>
                <w:sz w:val="22"/>
                <w:szCs w:val="22"/>
                <w:lang w:val="pl-PL"/>
              </w:rPr>
              <w:t>uterowego zawarta pomiędzy Gminą</w:t>
            </w:r>
            <w:r w:rsidR="0044094C" w:rsidRPr="00EA7230">
              <w:rPr>
                <w:rFonts w:eastAsia="ArialNarrow" w:cs="Times New Roman"/>
                <w:color w:val="000000"/>
                <w:sz w:val="22"/>
                <w:szCs w:val="22"/>
                <w:lang w:val="pl-PL"/>
              </w:rPr>
              <w:t xml:space="preserve"> Chrzanów a KPP </w:t>
            </w:r>
            <w:r w:rsidR="00491057">
              <w:rPr>
                <w:rFonts w:eastAsia="ArialNarrow" w:cs="Times New Roman"/>
                <w:color w:val="000000"/>
                <w:sz w:val="22"/>
                <w:szCs w:val="22"/>
                <w:lang w:val="pl-PL"/>
              </w:rPr>
              <w:br/>
            </w:r>
            <w:r w:rsidR="0044094C" w:rsidRPr="00EA7230">
              <w:rPr>
                <w:rFonts w:eastAsia="ArialNarrow" w:cs="Times New Roman"/>
                <w:color w:val="000000"/>
                <w:sz w:val="22"/>
                <w:szCs w:val="22"/>
                <w:lang w:val="pl-PL"/>
              </w:rPr>
              <w:t>w Chrzanowie</w:t>
            </w:r>
            <w:r>
              <w:rPr>
                <w:rFonts w:eastAsia="ArialNarrow" w:cs="Times New Roman"/>
                <w:color w:val="000000"/>
                <w:sz w:val="22"/>
                <w:szCs w:val="22"/>
                <w:lang w:val="pl-PL"/>
              </w:rPr>
              <w:t>.</w:t>
            </w:r>
          </w:p>
          <w:p w:rsidR="0044094C" w:rsidRPr="00EA7230" w:rsidRDefault="00B960FE" w:rsidP="0044094C">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R</w:t>
            </w:r>
            <w:r w:rsidR="0044094C" w:rsidRPr="00EA7230">
              <w:rPr>
                <w:rFonts w:eastAsia="ArialNarrow" w:cs="Times New Roman"/>
                <w:color w:val="000000"/>
                <w:sz w:val="22"/>
                <w:szCs w:val="22"/>
                <w:lang w:val="pl-PL"/>
              </w:rPr>
              <w:t>ealizacja służb ponadnormatywnych na mocy zawarty</w:t>
            </w:r>
            <w:r w:rsidR="00800578">
              <w:rPr>
                <w:rFonts w:eastAsia="ArialNarrow" w:cs="Times New Roman"/>
                <w:color w:val="000000"/>
                <w:sz w:val="22"/>
                <w:szCs w:val="22"/>
                <w:lang w:val="pl-PL"/>
              </w:rPr>
              <w:t>ch porozumień  z Gminą Chrzanów</w:t>
            </w:r>
            <w:r w:rsidR="0044094C" w:rsidRPr="00EA7230">
              <w:rPr>
                <w:rFonts w:eastAsia="ArialNarrow" w:cs="Times New Roman"/>
                <w:color w:val="000000"/>
                <w:sz w:val="22"/>
                <w:szCs w:val="22"/>
                <w:lang w:val="pl-PL"/>
              </w:rPr>
              <w:t>, która przekazała kwotę 75 000 zł, dzięki czemu 186 patroli strzegło bezpieczeństwa mieszkańców przez 3000 godzin, Gminą Trzebinia, która przekazała kwotę 50 000 zł, dzięki czemu 125 patroli strzegło bezpieczeństwa</w:t>
            </w:r>
            <w:r w:rsidR="003D489A">
              <w:rPr>
                <w:rFonts w:eastAsia="ArialNarrow" w:cs="Times New Roman"/>
                <w:color w:val="000000"/>
                <w:sz w:val="22"/>
                <w:szCs w:val="22"/>
                <w:lang w:val="pl-PL"/>
              </w:rPr>
              <w:t xml:space="preserve"> mieszkańców przez 2000 godzin, Gminą</w:t>
            </w:r>
            <w:r w:rsidR="00800578">
              <w:rPr>
                <w:rFonts w:eastAsia="ArialNarrow" w:cs="Times New Roman"/>
                <w:color w:val="000000"/>
                <w:sz w:val="22"/>
                <w:szCs w:val="22"/>
                <w:lang w:val="pl-PL"/>
              </w:rPr>
              <w:t xml:space="preserve"> Libiąż</w:t>
            </w:r>
            <w:r w:rsidR="0044094C" w:rsidRPr="00EA7230">
              <w:rPr>
                <w:rFonts w:eastAsia="ArialNarrow" w:cs="Times New Roman"/>
                <w:color w:val="000000"/>
                <w:sz w:val="22"/>
                <w:szCs w:val="22"/>
                <w:lang w:val="pl-PL"/>
              </w:rPr>
              <w:t xml:space="preserve">, która przekazała kwotę 30 000 zł, dzięki czemu 75 patroli strzegło </w:t>
            </w:r>
            <w:r w:rsidR="0044094C" w:rsidRPr="00EA7230">
              <w:rPr>
                <w:rFonts w:eastAsia="ArialNarrow" w:cs="Times New Roman"/>
                <w:color w:val="000000"/>
                <w:sz w:val="22"/>
                <w:szCs w:val="22"/>
                <w:lang w:val="pl-PL"/>
              </w:rPr>
              <w:lastRenderedPageBreak/>
              <w:t>bezpieczeństwa mieszkańców przez 1200 godzin</w:t>
            </w:r>
            <w:r w:rsidR="00A32E6E">
              <w:rPr>
                <w:rFonts w:eastAsia="ArialNarrow" w:cs="Times New Roman"/>
                <w:color w:val="000000"/>
                <w:sz w:val="22"/>
                <w:szCs w:val="22"/>
                <w:lang w:val="pl-PL"/>
              </w:rPr>
              <w:t>.</w:t>
            </w:r>
          </w:p>
          <w:p w:rsidR="0044094C" w:rsidRPr="00EA7230" w:rsidRDefault="0044094C" w:rsidP="0044094C">
            <w:pPr>
              <w:autoSpaceDE w:val="0"/>
              <w:autoSpaceDN w:val="0"/>
              <w:adjustRightInd w:val="0"/>
              <w:spacing w:after="0" w:line="240" w:lineRule="auto"/>
              <w:rPr>
                <w:rFonts w:eastAsia="ArialNarrow" w:cs="Times New Roman"/>
                <w:color w:val="000000"/>
                <w:sz w:val="22"/>
                <w:szCs w:val="22"/>
                <w:lang w:val="pl-PL"/>
              </w:rPr>
            </w:pPr>
            <w:r w:rsidRPr="00EA7230">
              <w:rPr>
                <w:rFonts w:eastAsia="ArialNarrow" w:cs="Times New Roman"/>
                <w:color w:val="000000"/>
                <w:sz w:val="22"/>
                <w:szCs w:val="22"/>
                <w:lang w:val="pl-PL"/>
              </w:rPr>
              <w:t xml:space="preserve">Samorządy lokalne przekazały ponadto środki finansowe na zakup sztandaru KPP </w:t>
            </w:r>
            <w:r w:rsidR="00491057">
              <w:rPr>
                <w:rFonts w:eastAsia="ArialNarrow" w:cs="Times New Roman"/>
                <w:color w:val="000000"/>
                <w:sz w:val="22"/>
                <w:szCs w:val="22"/>
                <w:lang w:val="pl-PL"/>
              </w:rPr>
              <w:br/>
            </w:r>
            <w:r w:rsidRPr="00EA7230">
              <w:rPr>
                <w:rFonts w:eastAsia="ArialNarrow" w:cs="Times New Roman"/>
                <w:color w:val="000000"/>
                <w:sz w:val="22"/>
                <w:szCs w:val="22"/>
                <w:lang w:val="pl-PL"/>
              </w:rPr>
              <w:t>w Chrzanowie w kwocie 16 tys zł i środki finansowe na zakup samochodu nieoznakowanego 32 500 zł. Nadleśnictwo Chrzanów przekazało środki finansowe na zakup drzewek i krzewów w kwocie 1500 zł.</w:t>
            </w:r>
          </w:p>
          <w:p w:rsidR="00097A5F" w:rsidRPr="00EA7230" w:rsidRDefault="00097A5F" w:rsidP="0044094C">
            <w:pPr>
              <w:autoSpaceDE w:val="0"/>
              <w:autoSpaceDN w:val="0"/>
              <w:adjustRightInd w:val="0"/>
              <w:spacing w:after="0" w:line="240" w:lineRule="auto"/>
              <w:rPr>
                <w:rFonts w:eastAsia="ArialNarrow" w:cs="Times New Roman"/>
                <w:color w:val="000000"/>
                <w:sz w:val="22"/>
                <w:szCs w:val="22"/>
                <w:lang w:val="pl-PL"/>
              </w:rPr>
            </w:pPr>
          </w:p>
          <w:p w:rsidR="001E6723" w:rsidRPr="00EA7230" w:rsidRDefault="001E6723" w:rsidP="0044094C">
            <w:pPr>
              <w:autoSpaceDE w:val="0"/>
              <w:autoSpaceDN w:val="0"/>
              <w:adjustRightInd w:val="0"/>
              <w:spacing w:after="0" w:line="240" w:lineRule="auto"/>
              <w:rPr>
                <w:rFonts w:eastAsia="ArialNarrow" w:cs="Times New Roman"/>
                <w:b/>
                <w:color w:val="000000"/>
                <w:sz w:val="22"/>
                <w:szCs w:val="22"/>
                <w:lang w:val="pl-PL"/>
              </w:rPr>
            </w:pPr>
            <w:r w:rsidRPr="00EA7230">
              <w:rPr>
                <w:rFonts w:eastAsia="ArialNarrow" w:cs="Times New Roman"/>
                <w:b/>
                <w:color w:val="000000"/>
                <w:sz w:val="22"/>
                <w:szCs w:val="22"/>
                <w:lang w:val="pl-PL"/>
              </w:rPr>
              <w:t>UM CHRZANÓW</w:t>
            </w:r>
          </w:p>
          <w:p w:rsidR="001E6723" w:rsidRPr="00EA7230" w:rsidRDefault="00996495" w:rsidP="00996495">
            <w:pPr>
              <w:pStyle w:val="Akapitzlist"/>
              <w:autoSpaceDE w:val="0"/>
              <w:autoSpaceDN w:val="0"/>
              <w:adjustRightInd w:val="0"/>
              <w:spacing w:after="0" w:line="240" w:lineRule="auto"/>
              <w:ind w:left="63"/>
              <w:rPr>
                <w:rFonts w:eastAsia="ArialNarrow" w:cs="Times New Roman"/>
                <w:color w:val="000000"/>
              </w:rPr>
            </w:pPr>
            <w:r w:rsidRPr="00EA7230">
              <w:rPr>
                <w:rFonts w:eastAsia="Times New Roman" w:cs="Times New Roman"/>
                <w:lang w:eastAsia="pl-PL"/>
              </w:rPr>
              <w:t>1.Przekazanie</w:t>
            </w:r>
            <w:r w:rsidR="001E6723" w:rsidRPr="00EA7230">
              <w:rPr>
                <w:rFonts w:eastAsia="Times New Roman" w:cs="Times New Roman"/>
                <w:lang w:eastAsia="pl-PL"/>
              </w:rPr>
              <w:t xml:space="preserve"> środków finansowych  na ,,Fundusz Wsparcia Policji” z przeznaczeniem na rekompensatę pieniężną dla policjantów Komendy Powiatowej Policji w Chrzanowie za czas służby</w:t>
            </w:r>
            <w:r w:rsidR="00140205">
              <w:rPr>
                <w:rFonts w:eastAsia="Times New Roman" w:cs="Times New Roman"/>
                <w:lang w:eastAsia="pl-PL"/>
              </w:rPr>
              <w:t xml:space="preserve"> </w:t>
            </w:r>
            <w:r w:rsidR="001E6723" w:rsidRPr="00EA7230">
              <w:rPr>
                <w:rFonts w:eastAsia="Times New Roman" w:cs="Times New Roman"/>
                <w:lang w:eastAsia="pl-PL"/>
              </w:rPr>
              <w:t xml:space="preserve">przekraczający normę czasową określoną w art. </w:t>
            </w:r>
            <w:r w:rsidR="00140205">
              <w:rPr>
                <w:rFonts w:eastAsia="Times New Roman" w:cs="Times New Roman"/>
                <w:lang w:eastAsia="pl-PL"/>
              </w:rPr>
              <w:t xml:space="preserve">33 ust. 2 ustawy z dnia </w:t>
            </w:r>
            <w:r w:rsidR="001E6723" w:rsidRPr="00EA7230">
              <w:rPr>
                <w:rFonts w:eastAsia="Times New Roman" w:cs="Times New Roman"/>
                <w:lang w:eastAsia="pl-PL"/>
              </w:rPr>
              <w:t xml:space="preserve">6 kwietnia 1990r. </w:t>
            </w:r>
            <w:r w:rsidR="001E6723" w:rsidRPr="00EA7230">
              <w:rPr>
                <w:rFonts w:eastAsia="Times New Roman" w:cs="Times New Roman"/>
                <w:lang w:eastAsia="pl-PL"/>
              </w:rPr>
              <w:br/>
              <w:t>o Policji</w:t>
            </w:r>
            <w:r w:rsidR="00455783" w:rsidRPr="00EA7230">
              <w:rPr>
                <w:rFonts w:eastAsia="Times New Roman" w:cs="Times New Roman"/>
                <w:lang w:eastAsia="pl-PL"/>
              </w:rPr>
              <w:t>.</w:t>
            </w:r>
            <w:r w:rsidR="001E6723" w:rsidRPr="00EA7230">
              <w:rPr>
                <w:rFonts w:eastAsia="Times New Roman" w:cs="Times New Roman"/>
                <w:lang w:eastAsia="pl-PL"/>
              </w:rPr>
              <w:t xml:space="preserve"> </w:t>
            </w:r>
          </w:p>
          <w:p w:rsidR="001E6723" w:rsidRPr="00EA7230" w:rsidRDefault="00996495" w:rsidP="001E6723">
            <w:pPr>
              <w:autoSpaceDE w:val="0"/>
              <w:autoSpaceDN w:val="0"/>
              <w:adjustRightInd w:val="0"/>
              <w:spacing w:after="0" w:line="240" w:lineRule="auto"/>
              <w:rPr>
                <w:rFonts w:eastAsia="ArialNarrow" w:cs="Times New Roman"/>
                <w:b/>
                <w:color w:val="000000"/>
                <w:sz w:val="22"/>
                <w:szCs w:val="22"/>
                <w:lang w:val="pl-PL"/>
              </w:rPr>
            </w:pPr>
            <w:r w:rsidRPr="00EA7230">
              <w:rPr>
                <w:rFonts w:eastAsia="ArialNarrow" w:cs="Times New Roman"/>
                <w:color w:val="000000"/>
                <w:sz w:val="22"/>
                <w:szCs w:val="22"/>
              </w:rPr>
              <w:t>2.</w:t>
            </w:r>
            <w:r w:rsidR="00A352A7">
              <w:rPr>
                <w:rFonts w:eastAsia="ArialNarrow" w:cs="Times New Roman"/>
                <w:color w:val="000000"/>
                <w:sz w:val="22"/>
                <w:szCs w:val="22"/>
              </w:rPr>
              <w:t>Udzielenie</w:t>
            </w:r>
            <w:r w:rsidR="001E6723" w:rsidRPr="00EA7230">
              <w:rPr>
                <w:rFonts w:eastAsia="ArialNarrow" w:cs="Times New Roman"/>
                <w:color w:val="000000"/>
                <w:sz w:val="22"/>
                <w:szCs w:val="22"/>
              </w:rPr>
              <w:t xml:space="preserve"> pomocy finansowej w formie </w:t>
            </w:r>
            <w:r w:rsidR="001E6723" w:rsidRPr="00EA7230">
              <w:rPr>
                <w:rFonts w:eastAsia="ArialNarrow" w:cs="Times New Roman"/>
                <w:color w:val="000000"/>
                <w:sz w:val="22"/>
                <w:szCs w:val="22"/>
              </w:rPr>
              <w:lastRenderedPageBreak/>
              <w:t>dotacji celowej Powiatowi Chrzanowskiemu na realizację zadania „Zakup pompy wysokiej wydajności na potrzeby Komendy Powiatowej Państwowej Straży Pożarnej w Chrzanowie”.</w:t>
            </w:r>
          </w:p>
        </w:tc>
        <w:tc>
          <w:tcPr>
            <w:tcW w:w="2693" w:type="dxa"/>
          </w:tcPr>
          <w:p w:rsidR="00AA6241" w:rsidRPr="00EA7230" w:rsidRDefault="00115D27" w:rsidP="00AA6241">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b/>
                <w:color w:val="000000"/>
                <w:sz w:val="22"/>
                <w:szCs w:val="22"/>
                <w:lang w:val="pl-PL"/>
              </w:rPr>
              <w:lastRenderedPageBreak/>
              <w:t>ZKO</w:t>
            </w:r>
            <w:r w:rsidR="008816DC" w:rsidRPr="00EA7230">
              <w:rPr>
                <w:rFonts w:eastAsia="ArialNarrow" w:cs="Times New Roman"/>
                <w:color w:val="000000"/>
                <w:sz w:val="22"/>
                <w:szCs w:val="22"/>
                <w:lang w:val="pl-PL"/>
              </w:rPr>
              <w:br/>
            </w:r>
            <w:r w:rsidR="00AA6241" w:rsidRPr="00EA7230">
              <w:rPr>
                <w:rFonts w:eastAsia="ArialNarrow" w:cs="Times New Roman"/>
                <w:color w:val="000000"/>
                <w:sz w:val="22"/>
                <w:szCs w:val="22"/>
                <w:lang w:val="pl-PL"/>
              </w:rPr>
              <w:t xml:space="preserve">Współpraca w ramach spotkań Powiatowego Zespołu Zarządzania Kryzysowego i Powiatowej Komisji Bezpieczeństwa </w:t>
            </w:r>
            <w:r w:rsidR="00491057">
              <w:rPr>
                <w:rFonts w:eastAsia="ArialNarrow" w:cs="Times New Roman"/>
                <w:color w:val="000000"/>
                <w:sz w:val="22"/>
                <w:szCs w:val="22"/>
                <w:lang w:val="pl-PL"/>
              </w:rPr>
              <w:br/>
            </w:r>
            <w:r w:rsidR="00AA6241" w:rsidRPr="00EA7230">
              <w:rPr>
                <w:rFonts w:eastAsia="ArialNarrow" w:cs="Times New Roman"/>
                <w:color w:val="000000"/>
                <w:sz w:val="22"/>
                <w:szCs w:val="22"/>
                <w:lang w:val="pl-PL"/>
              </w:rPr>
              <w:t>i Porządku</w:t>
            </w:r>
            <w:r w:rsidR="0014029A">
              <w:rPr>
                <w:rFonts w:eastAsia="ArialNarrow" w:cs="Times New Roman"/>
                <w:color w:val="000000"/>
                <w:sz w:val="22"/>
                <w:szCs w:val="22"/>
                <w:lang w:val="pl-PL"/>
              </w:rPr>
              <w:t>.</w:t>
            </w:r>
          </w:p>
          <w:p w:rsidR="0044094C" w:rsidRPr="00EA7230" w:rsidRDefault="0044094C" w:rsidP="00AA6241">
            <w:pPr>
              <w:autoSpaceDE w:val="0"/>
              <w:autoSpaceDN w:val="0"/>
              <w:adjustRightInd w:val="0"/>
              <w:spacing w:after="0" w:line="240" w:lineRule="auto"/>
              <w:rPr>
                <w:rFonts w:eastAsia="ArialNarrow" w:cs="Times New Roman"/>
                <w:color w:val="000000"/>
                <w:sz w:val="22"/>
                <w:szCs w:val="22"/>
                <w:lang w:val="pl-PL"/>
              </w:rPr>
            </w:pPr>
          </w:p>
          <w:p w:rsidR="00475306" w:rsidRDefault="00115D27" w:rsidP="0044094C">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lastRenderedPageBreak/>
              <w:t>KP POLICJI</w:t>
            </w:r>
          </w:p>
          <w:p w:rsidR="0044094C" w:rsidRPr="00475306" w:rsidRDefault="00475306" w:rsidP="0044094C">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color w:val="000000"/>
                <w:sz w:val="22"/>
                <w:szCs w:val="22"/>
                <w:lang w:val="pl-PL"/>
              </w:rPr>
              <w:t>U</w:t>
            </w:r>
            <w:r w:rsidR="0044094C" w:rsidRPr="00A818A6">
              <w:rPr>
                <w:rFonts w:eastAsia="ArialNarrow" w:cs="Times New Roman"/>
                <w:color w:val="000000"/>
                <w:sz w:val="22"/>
                <w:szCs w:val="22"/>
                <w:lang w:val="pl-PL"/>
              </w:rPr>
              <w:t>mowa użyczenia alkomatu stacjonarnego zawarta pomiędzy Gminą Alwernia a KWP w Krakowie dot. alkomatu stacjonarnego typ Promiler AL4000 wraz z ustnikami jednorazowymi</w:t>
            </w:r>
            <w:r>
              <w:rPr>
                <w:rFonts w:eastAsia="ArialNarrow" w:cs="Times New Roman"/>
                <w:color w:val="000000"/>
                <w:sz w:val="22"/>
                <w:szCs w:val="22"/>
                <w:lang w:val="pl-PL"/>
              </w:rPr>
              <w:t>.</w:t>
            </w:r>
          </w:p>
          <w:p w:rsidR="0044094C" w:rsidRPr="00A818A6" w:rsidRDefault="00475306" w:rsidP="0044094C">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U</w:t>
            </w:r>
            <w:r w:rsidR="0044094C" w:rsidRPr="00A818A6">
              <w:rPr>
                <w:rFonts w:eastAsia="ArialNarrow" w:cs="Times New Roman"/>
                <w:color w:val="000000"/>
                <w:sz w:val="22"/>
                <w:szCs w:val="22"/>
                <w:lang w:val="pl-PL"/>
              </w:rPr>
              <w:t xml:space="preserve">mowa użyczenia ściany </w:t>
            </w:r>
            <w:r w:rsidR="000A2392">
              <w:rPr>
                <w:rFonts w:eastAsia="ArialNarrow" w:cs="Times New Roman"/>
                <w:color w:val="000000"/>
                <w:sz w:val="22"/>
                <w:szCs w:val="22"/>
                <w:lang w:val="pl-PL"/>
              </w:rPr>
              <w:br/>
            </w:r>
            <w:r w:rsidR="0044094C" w:rsidRPr="00A818A6">
              <w:rPr>
                <w:rFonts w:eastAsia="ArialNarrow" w:cs="Times New Roman"/>
                <w:color w:val="000000"/>
                <w:sz w:val="22"/>
                <w:szCs w:val="22"/>
                <w:lang w:val="pl-PL"/>
              </w:rPr>
              <w:t xml:space="preserve">w komisariacie Policji </w:t>
            </w:r>
            <w:r w:rsidR="000A2392">
              <w:rPr>
                <w:rFonts w:eastAsia="ArialNarrow" w:cs="Times New Roman"/>
                <w:color w:val="000000"/>
                <w:sz w:val="22"/>
                <w:szCs w:val="22"/>
                <w:lang w:val="pl-PL"/>
              </w:rPr>
              <w:br/>
            </w:r>
            <w:r w:rsidR="0044094C" w:rsidRPr="00A818A6">
              <w:rPr>
                <w:rFonts w:eastAsia="ArialNarrow" w:cs="Times New Roman"/>
                <w:color w:val="000000"/>
                <w:sz w:val="22"/>
                <w:szCs w:val="22"/>
                <w:lang w:val="pl-PL"/>
              </w:rPr>
              <w:t>w Libiążu z przeznaczeniem pod montaż alkomatu stacjonarnego model ADB wraz z ustnikami jednorazowymi.</w:t>
            </w:r>
          </w:p>
          <w:p w:rsidR="0044094C" w:rsidRPr="00A818A6" w:rsidRDefault="00B960FE" w:rsidP="0044094C">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R</w:t>
            </w:r>
            <w:r w:rsidR="0044094C" w:rsidRPr="00A818A6">
              <w:rPr>
                <w:rFonts w:eastAsia="ArialNarrow" w:cs="Times New Roman"/>
                <w:color w:val="000000"/>
                <w:sz w:val="22"/>
                <w:szCs w:val="22"/>
                <w:lang w:val="pl-PL"/>
              </w:rPr>
              <w:t>ealizacja służb ponadnormatywnych na mocy zawartych porozumień  z Gminą Chrzanów , która przekazała kwotę 75 000 zł, dzięki czemu 186 patroli strzegło bezpieczeństwa mieszkańców przez 3000 godzin, Gminą Trzebinia, która przekazała kwotę 50 000 zł, dzięki czemu 125 patroli strzegło bezpieczeństwa</w:t>
            </w:r>
            <w:r w:rsidR="00800578">
              <w:rPr>
                <w:rFonts w:eastAsia="ArialNarrow" w:cs="Times New Roman"/>
                <w:color w:val="000000"/>
                <w:sz w:val="22"/>
                <w:szCs w:val="22"/>
                <w:lang w:val="pl-PL"/>
              </w:rPr>
              <w:t xml:space="preserve"> mieszkańców przez 2000 godzin, Gminą</w:t>
            </w:r>
            <w:r w:rsidR="0044094C" w:rsidRPr="00A818A6">
              <w:rPr>
                <w:rFonts w:eastAsia="ArialNarrow" w:cs="Times New Roman"/>
                <w:color w:val="000000"/>
                <w:sz w:val="22"/>
                <w:szCs w:val="22"/>
                <w:lang w:val="pl-PL"/>
              </w:rPr>
              <w:t xml:space="preserve"> Libiąż , która przekazała kwotę 30 000 zł, dzięki czemu 75 patroli strzegło bezpieczeństwa </w:t>
            </w:r>
            <w:r w:rsidR="0044094C" w:rsidRPr="00A818A6">
              <w:rPr>
                <w:rFonts w:eastAsia="ArialNarrow" w:cs="Times New Roman"/>
                <w:color w:val="000000"/>
                <w:sz w:val="22"/>
                <w:szCs w:val="22"/>
                <w:lang w:val="pl-PL"/>
              </w:rPr>
              <w:lastRenderedPageBreak/>
              <w:t>mieszkańców przez 1200 godzin</w:t>
            </w:r>
            <w:r w:rsidR="00A32E6E">
              <w:rPr>
                <w:rFonts w:eastAsia="ArialNarrow" w:cs="Times New Roman"/>
                <w:color w:val="000000"/>
                <w:sz w:val="22"/>
                <w:szCs w:val="22"/>
                <w:lang w:val="pl-PL"/>
              </w:rPr>
              <w:t>.</w:t>
            </w:r>
          </w:p>
          <w:p w:rsidR="00B76BB8" w:rsidRPr="00A818A6" w:rsidRDefault="00B76BB8" w:rsidP="0044094C">
            <w:pPr>
              <w:autoSpaceDE w:val="0"/>
              <w:autoSpaceDN w:val="0"/>
              <w:adjustRightInd w:val="0"/>
              <w:spacing w:after="0" w:line="240" w:lineRule="auto"/>
              <w:rPr>
                <w:rFonts w:eastAsia="ArialNarrow" w:cs="Times New Roman"/>
                <w:color w:val="000000"/>
                <w:sz w:val="22"/>
                <w:szCs w:val="22"/>
                <w:lang w:val="pl-PL"/>
              </w:rPr>
            </w:pPr>
          </w:p>
          <w:p w:rsidR="00B76BB8" w:rsidRPr="00EA7230" w:rsidRDefault="00B76BB8" w:rsidP="00B76BB8">
            <w:pPr>
              <w:autoSpaceDE w:val="0"/>
              <w:autoSpaceDN w:val="0"/>
              <w:adjustRightInd w:val="0"/>
              <w:spacing w:after="0" w:line="240" w:lineRule="auto"/>
              <w:rPr>
                <w:rFonts w:eastAsia="ArialNarrow" w:cs="Times New Roman"/>
                <w:color w:val="000000"/>
                <w:sz w:val="22"/>
                <w:szCs w:val="22"/>
                <w:lang w:val="pl-PL"/>
              </w:rPr>
            </w:pPr>
          </w:p>
          <w:p w:rsidR="00B76BB8" w:rsidRPr="00EA7230" w:rsidRDefault="00B76BB8" w:rsidP="00B76BB8">
            <w:pPr>
              <w:autoSpaceDE w:val="0"/>
              <w:autoSpaceDN w:val="0"/>
              <w:adjustRightInd w:val="0"/>
              <w:spacing w:after="0" w:line="240" w:lineRule="auto"/>
              <w:rPr>
                <w:rFonts w:eastAsia="ArialNarrow" w:cs="Times New Roman"/>
                <w:b/>
                <w:color w:val="000000"/>
                <w:sz w:val="22"/>
                <w:szCs w:val="22"/>
                <w:lang w:val="pl-PL"/>
              </w:rPr>
            </w:pPr>
            <w:r w:rsidRPr="00EA7230">
              <w:rPr>
                <w:rFonts w:eastAsia="ArialNarrow" w:cs="Times New Roman"/>
                <w:b/>
                <w:color w:val="000000"/>
                <w:sz w:val="22"/>
                <w:szCs w:val="22"/>
                <w:lang w:val="pl-PL"/>
              </w:rPr>
              <w:t>UM CHRZANÓW</w:t>
            </w:r>
          </w:p>
          <w:p w:rsidR="00B76BB8" w:rsidRPr="00EA7230" w:rsidRDefault="00B76BB8" w:rsidP="0044094C">
            <w:pPr>
              <w:autoSpaceDE w:val="0"/>
              <w:autoSpaceDN w:val="0"/>
              <w:adjustRightInd w:val="0"/>
              <w:spacing w:after="0" w:line="240" w:lineRule="auto"/>
              <w:rPr>
                <w:rFonts w:eastAsia="ArialNarrow" w:cs="Times New Roman"/>
                <w:color w:val="000000"/>
                <w:lang w:val="pl-PL"/>
              </w:rPr>
            </w:pPr>
            <w:r w:rsidRPr="00EA7230">
              <w:rPr>
                <w:rFonts w:eastAsia="ArialNarrow" w:cs="Times New Roman"/>
                <w:color w:val="000000"/>
                <w:sz w:val="22"/>
                <w:szCs w:val="22"/>
              </w:rPr>
              <w:t xml:space="preserve">Przekazania środków finansowych  na ,,Fundusz Wsparcia Policji” </w:t>
            </w:r>
            <w:r w:rsidR="000A2392">
              <w:rPr>
                <w:rFonts w:eastAsia="ArialNarrow" w:cs="Times New Roman"/>
                <w:color w:val="000000"/>
                <w:sz w:val="22"/>
                <w:szCs w:val="22"/>
              </w:rPr>
              <w:br/>
            </w:r>
            <w:r w:rsidRPr="00EA7230">
              <w:rPr>
                <w:rFonts w:eastAsia="ArialNarrow" w:cs="Times New Roman"/>
                <w:color w:val="000000"/>
                <w:sz w:val="22"/>
                <w:szCs w:val="22"/>
              </w:rPr>
              <w:t>z przeznaczeniem na rekompensatę pieniężną dla policjantów Komendy Powiatowej Policji w Chrzanowie za czas służby przekraczający normę czasową określoną w art. 33 ust. 2 ustawy z dnia 6 kwietnia 1990r. o Policji .</w:t>
            </w:r>
          </w:p>
          <w:p w:rsidR="0044094C" w:rsidRPr="00EA7230" w:rsidRDefault="0044094C" w:rsidP="00AA6241">
            <w:pPr>
              <w:autoSpaceDE w:val="0"/>
              <w:autoSpaceDN w:val="0"/>
              <w:adjustRightInd w:val="0"/>
              <w:spacing w:after="0" w:line="240" w:lineRule="auto"/>
              <w:rPr>
                <w:rFonts w:eastAsia="ArialNarrow" w:cs="Times New Roman"/>
                <w:b/>
                <w:color w:val="000000"/>
                <w:sz w:val="22"/>
                <w:szCs w:val="22"/>
                <w:lang w:val="pl-PL"/>
              </w:rPr>
            </w:pPr>
          </w:p>
        </w:tc>
        <w:tc>
          <w:tcPr>
            <w:tcW w:w="3276" w:type="dxa"/>
          </w:tcPr>
          <w:p w:rsidR="008816DC" w:rsidRPr="00EA7230" w:rsidRDefault="00115D27" w:rsidP="00AA6241">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lastRenderedPageBreak/>
              <w:t>ZKO</w:t>
            </w:r>
          </w:p>
          <w:p w:rsidR="00AA6241" w:rsidRPr="00EA7230" w:rsidRDefault="00AA6241" w:rsidP="00AA6241">
            <w:pPr>
              <w:autoSpaceDE w:val="0"/>
              <w:autoSpaceDN w:val="0"/>
              <w:adjustRightInd w:val="0"/>
              <w:spacing w:after="0" w:line="240" w:lineRule="auto"/>
              <w:rPr>
                <w:rFonts w:eastAsia="ArialNarrow" w:cs="Times New Roman"/>
                <w:color w:val="000000"/>
                <w:sz w:val="22"/>
                <w:szCs w:val="22"/>
                <w:lang w:val="pl-PL"/>
              </w:rPr>
            </w:pPr>
            <w:r w:rsidRPr="00EA7230">
              <w:rPr>
                <w:rFonts w:eastAsia="ArialNarrow" w:cs="Times New Roman"/>
                <w:color w:val="000000"/>
                <w:sz w:val="22"/>
                <w:szCs w:val="22"/>
                <w:lang w:val="pl-PL"/>
              </w:rPr>
              <w:t xml:space="preserve">Współpraca w ramach spotkań Powiatowego Zespołu Zarządzania Kryzysowego </w:t>
            </w:r>
            <w:r w:rsidR="00491057">
              <w:rPr>
                <w:rFonts w:eastAsia="ArialNarrow" w:cs="Times New Roman"/>
                <w:color w:val="000000"/>
                <w:sz w:val="22"/>
                <w:szCs w:val="22"/>
                <w:lang w:val="pl-PL"/>
              </w:rPr>
              <w:br/>
            </w:r>
            <w:r w:rsidRPr="00EA7230">
              <w:rPr>
                <w:rFonts w:eastAsia="ArialNarrow" w:cs="Times New Roman"/>
                <w:color w:val="000000"/>
                <w:sz w:val="22"/>
                <w:szCs w:val="22"/>
                <w:lang w:val="pl-PL"/>
              </w:rPr>
              <w:t>i Powiatowej Komisji Bezpieczeństwa i Porządku</w:t>
            </w:r>
            <w:r w:rsidR="0014029A">
              <w:rPr>
                <w:rFonts w:eastAsia="ArialNarrow" w:cs="Times New Roman"/>
                <w:color w:val="000000"/>
                <w:sz w:val="22"/>
                <w:szCs w:val="22"/>
                <w:lang w:val="pl-PL"/>
              </w:rPr>
              <w:t>.</w:t>
            </w:r>
          </w:p>
          <w:p w:rsidR="008816DC" w:rsidRPr="00EA7230" w:rsidRDefault="008816DC" w:rsidP="00AA6241">
            <w:pPr>
              <w:autoSpaceDE w:val="0"/>
              <w:autoSpaceDN w:val="0"/>
              <w:adjustRightInd w:val="0"/>
              <w:spacing w:after="0" w:line="240" w:lineRule="auto"/>
              <w:rPr>
                <w:rFonts w:eastAsia="ArialNarrow" w:cs="Times New Roman"/>
                <w:color w:val="000000"/>
                <w:sz w:val="22"/>
                <w:szCs w:val="22"/>
                <w:lang w:val="pl-PL"/>
              </w:rPr>
            </w:pPr>
          </w:p>
          <w:p w:rsidR="008816DC" w:rsidRPr="00EA7230" w:rsidRDefault="00115D27" w:rsidP="00AA6241">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KP PSP</w:t>
            </w:r>
          </w:p>
          <w:p w:rsidR="008816DC" w:rsidRPr="00EA7230" w:rsidRDefault="008816DC" w:rsidP="00977805">
            <w:pPr>
              <w:pStyle w:val="Akapitzlist"/>
              <w:numPr>
                <w:ilvl w:val="0"/>
                <w:numId w:val="15"/>
              </w:numPr>
              <w:autoSpaceDE w:val="0"/>
              <w:autoSpaceDN w:val="0"/>
              <w:adjustRightInd w:val="0"/>
              <w:spacing w:after="0" w:line="240" w:lineRule="auto"/>
              <w:rPr>
                <w:rFonts w:eastAsia="ArialNarrow" w:cs="Times New Roman"/>
                <w:color w:val="000000"/>
              </w:rPr>
            </w:pPr>
            <w:r w:rsidRPr="00EA7230">
              <w:rPr>
                <w:rFonts w:eastAsia="ArialNarrow" w:cs="Times New Roman"/>
                <w:color w:val="000000"/>
              </w:rPr>
              <w:lastRenderedPageBreak/>
              <w:t>Remont podnośnika SCHD – 42 koszt 73 800 zł</w:t>
            </w:r>
          </w:p>
          <w:p w:rsidR="008816DC" w:rsidRPr="00EA7230" w:rsidRDefault="008816DC" w:rsidP="00977805">
            <w:pPr>
              <w:pStyle w:val="Akapitzlist"/>
              <w:numPr>
                <w:ilvl w:val="0"/>
                <w:numId w:val="15"/>
              </w:numPr>
              <w:autoSpaceDE w:val="0"/>
              <w:autoSpaceDN w:val="0"/>
              <w:adjustRightInd w:val="0"/>
              <w:spacing w:after="0" w:line="240" w:lineRule="auto"/>
              <w:rPr>
                <w:rFonts w:eastAsia="ArialNarrow" w:cs="Times New Roman"/>
                <w:color w:val="000000"/>
              </w:rPr>
            </w:pPr>
            <w:r w:rsidRPr="00EA7230">
              <w:rPr>
                <w:rFonts w:eastAsia="ArialNarrow" w:cs="Times New Roman"/>
                <w:color w:val="000000"/>
              </w:rPr>
              <w:t>Zakup samochodu rozpoznawczo-ratowniczego SLRR o wartości 157 993,50 zł</w:t>
            </w:r>
          </w:p>
          <w:p w:rsidR="008816DC" w:rsidRPr="00EA7230" w:rsidRDefault="008816DC" w:rsidP="00977805">
            <w:pPr>
              <w:pStyle w:val="Akapitzlist"/>
              <w:numPr>
                <w:ilvl w:val="0"/>
                <w:numId w:val="15"/>
              </w:numPr>
              <w:autoSpaceDE w:val="0"/>
              <w:autoSpaceDN w:val="0"/>
              <w:adjustRightInd w:val="0"/>
              <w:spacing w:after="0" w:line="240" w:lineRule="auto"/>
              <w:rPr>
                <w:rFonts w:eastAsia="ArialNarrow" w:cs="Times New Roman"/>
                <w:color w:val="000000"/>
              </w:rPr>
            </w:pPr>
            <w:r w:rsidRPr="00EA7230">
              <w:rPr>
                <w:rFonts w:eastAsia="ArialNarrow" w:cs="Times New Roman"/>
                <w:color w:val="000000"/>
              </w:rPr>
              <w:t xml:space="preserve">Zakup miernika do wykrywania i pomiarów substancji niebezpiecznych, węży pożarniczych </w:t>
            </w:r>
            <w:r w:rsidR="00491057">
              <w:rPr>
                <w:rFonts w:eastAsia="ArialNarrow" w:cs="Times New Roman"/>
                <w:color w:val="000000"/>
              </w:rPr>
              <w:br/>
            </w:r>
            <w:r w:rsidRPr="00EA7230">
              <w:rPr>
                <w:rFonts w:eastAsia="ArialNarrow" w:cs="Times New Roman"/>
                <w:color w:val="000000"/>
              </w:rPr>
              <w:t>i dyspergentu o łącznej wartości 10 000 zł.</w:t>
            </w:r>
          </w:p>
          <w:p w:rsidR="008816DC" w:rsidRPr="00EA7230" w:rsidRDefault="008816DC" w:rsidP="008816DC">
            <w:pPr>
              <w:autoSpaceDE w:val="0"/>
              <w:autoSpaceDN w:val="0"/>
              <w:adjustRightInd w:val="0"/>
              <w:spacing w:after="0" w:line="240" w:lineRule="auto"/>
              <w:rPr>
                <w:rFonts w:eastAsia="ArialNarrow" w:cs="Times New Roman"/>
                <w:color w:val="000000"/>
                <w:sz w:val="22"/>
                <w:szCs w:val="22"/>
                <w:lang w:val="pl-PL"/>
              </w:rPr>
            </w:pPr>
            <w:r w:rsidRPr="00EA7230">
              <w:rPr>
                <w:rFonts w:eastAsia="ArialNarrow" w:cs="Times New Roman"/>
                <w:color w:val="000000"/>
                <w:sz w:val="22"/>
                <w:szCs w:val="22"/>
                <w:lang w:val="pl-PL"/>
              </w:rPr>
              <w:t>Zakup wysokociśnieniowego agregatu gaśniczego o wartości 21 200 zł.</w:t>
            </w:r>
          </w:p>
          <w:p w:rsidR="0044094C" w:rsidRPr="00EA7230" w:rsidRDefault="0044094C" w:rsidP="008816DC">
            <w:pPr>
              <w:autoSpaceDE w:val="0"/>
              <w:autoSpaceDN w:val="0"/>
              <w:adjustRightInd w:val="0"/>
              <w:spacing w:after="0" w:line="240" w:lineRule="auto"/>
              <w:rPr>
                <w:rFonts w:eastAsia="ArialNarrow" w:cs="Times New Roman"/>
                <w:color w:val="000000"/>
                <w:sz w:val="22"/>
                <w:szCs w:val="22"/>
                <w:lang w:val="pl-PL"/>
              </w:rPr>
            </w:pPr>
          </w:p>
          <w:p w:rsidR="0044094C" w:rsidRPr="00EA7230" w:rsidRDefault="00115D27" w:rsidP="008816DC">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KP POLICJI</w:t>
            </w:r>
          </w:p>
          <w:p w:rsidR="0044094C" w:rsidRPr="00EA7230" w:rsidRDefault="00475306" w:rsidP="0044094C">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A</w:t>
            </w:r>
            <w:r w:rsidR="0044094C" w:rsidRPr="00EA7230">
              <w:rPr>
                <w:rFonts w:eastAsia="ArialNarrow" w:cs="Times New Roman"/>
                <w:color w:val="000000"/>
                <w:sz w:val="22"/>
                <w:szCs w:val="22"/>
                <w:lang w:val="pl-PL"/>
              </w:rPr>
              <w:t xml:space="preserve">neks do umowy użyczenia stacji operatorskiej do podglądu </w:t>
            </w:r>
            <w:r w:rsidR="00491057">
              <w:rPr>
                <w:rFonts w:eastAsia="ArialNarrow" w:cs="Times New Roman"/>
                <w:color w:val="000000"/>
                <w:sz w:val="22"/>
                <w:szCs w:val="22"/>
                <w:lang w:val="pl-PL"/>
              </w:rPr>
              <w:br/>
            </w:r>
            <w:r w:rsidR="0044094C" w:rsidRPr="00EA7230">
              <w:rPr>
                <w:rFonts w:eastAsia="ArialNarrow" w:cs="Times New Roman"/>
                <w:color w:val="000000"/>
                <w:sz w:val="22"/>
                <w:szCs w:val="22"/>
                <w:lang w:val="pl-PL"/>
              </w:rPr>
              <w:t xml:space="preserve">i sterowania systemu wizyjnego miasta na Komisariacie Policji </w:t>
            </w:r>
            <w:r w:rsidR="000A2392">
              <w:rPr>
                <w:rFonts w:eastAsia="ArialNarrow" w:cs="Times New Roman"/>
                <w:color w:val="000000"/>
                <w:sz w:val="22"/>
                <w:szCs w:val="22"/>
                <w:lang w:val="pl-PL"/>
              </w:rPr>
              <w:br/>
            </w:r>
            <w:r w:rsidR="0044094C" w:rsidRPr="00EA7230">
              <w:rPr>
                <w:rFonts w:eastAsia="ArialNarrow" w:cs="Times New Roman"/>
                <w:color w:val="000000"/>
                <w:sz w:val="22"/>
                <w:szCs w:val="22"/>
                <w:lang w:val="pl-PL"/>
              </w:rPr>
              <w:t>w Libiążu</w:t>
            </w:r>
            <w:r>
              <w:rPr>
                <w:rFonts w:eastAsia="ArialNarrow" w:cs="Times New Roman"/>
                <w:color w:val="000000"/>
                <w:sz w:val="22"/>
                <w:szCs w:val="22"/>
                <w:lang w:val="pl-PL"/>
              </w:rPr>
              <w:t>.</w:t>
            </w:r>
          </w:p>
          <w:p w:rsidR="0044094C" w:rsidRPr="00EA7230" w:rsidRDefault="00475306" w:rsidP="0044094C">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R</w:t>
            </w:r>
            <w:r w:rsidR="0044094C" w:rsidRPr="00EA7230">
              <w:rPr>
                <w:rFonts w:eastAsia="ArialNarrow" w:cs="Times New Roman"/>
                <w:color w:val="000000"/>
                <w:sz w:val="22"/>
                <w:szCs w:val="22"/>
                <w:lang w:val="pl-PL"/>
              </w:rPr>
              <w:t>ealizacja służb ponadnormatywnych na mocy zawarty</w:t>
            </w:r>
            <w:r>
              <w:rPr>
                <w:rFonts w:eastAsia="ArialNarrow" w:cs="Times New Roman"/>
                <w:color w:val="000000"/>
                <w:sz w:val="22"/>
                <w:szCs w:val="22"/>
                <w:lang w:val="pl-PL"/>
              </w:rPr>
              <w:t>ch porozumień  z Gminą Chrzanów</w:t>
            </w:r>
            <w:r w:rsidR="0044094C" w:rsidRPr="00EA7230">
              <w:rPr>
                <w:rFonts w:eastAsia="ArialNarrow" w:cs="Times New Roman"/>
                <w:color w:val="000000"/>
                <w:sz w:val="22"/>
                <w:szCs w:val="22"/>
                <w:lang w:val="pl-PL"/>
              </w:rPr>
              <w:t>, która przekazała kwotę 75 000 zł, dzięki czemu 186 patroli strzegło bezpieczeństwa mieszkańców przez 3000 godzin, Gminą Trzebinia, która przekazała kwotę 50 000 zł, dzięki czemu 125 patroli strzegło bezpieczeństwa</w:t>
            </w:r>
            <w:r>
              <w:rPr>
                <w:rFonts w:eastAsia="ArialNarrow" w:cs="Times New Roman"/>
                <w:color w:val="000000"/>
                <w:sz w:val="22"/>
                <w:szCs w:val="22"/>
                <w:lang w:val="pl-PL"/>
              </w:rPr>
              <w:t xml:space="preserve"> mieszkańców przez 2000 godzin, Gminą Libiąż</w:t>
            </w:r>
            <w:r w:rsidR="0044094C" w:rsidRPr="00EA7230">
              <w:rPr>
                <w:rFonts w:eastAsia="ArialNarrow" w:cs="Times New Roman"/>
                <w:color w:val="000000"/>
                <w:sz w:val="22"/>
                <w:szCs w:val="22"/>
                <w:lang w:val="pl-PL"/>
              </w:rPr>
              <w:t xml:space="preserve">, która przekazała kwotę 30 000 zł, dzięki czemu 75 patroli strzegło bezpieczeństwa </w:t>
            </w:r>
            <w:r w:rsidR="0044094C" w:rsidRPr="00EA7230">
              <w:rPr>
                <w:rFonts w:eastAsia="ArialNarrow" w:cs="Times New Roman"/>
                <w:color w:val="000000"/>
                <w:sz w:val="22"/>
                <w:szCs w:val="22"/>
                <w:lang w:val="pl-PL"/>
              </w:rPr>
              <w:lastRenderedPageBreak/>
              <w:t>mieszkańców przez 1200 godzin</w:t>
            </w:r>
            <w:r>
              <w:rPr>
                <w:rFonts w:eastAsia="ArialNarrow" w:cs="Times New Roman"/>
                <w:color w:val="000000"/>
                <w:sz w:val="22"/>
                <w:szCs w:val="22"/>
                <w:lang w:val="pl-PL"/>
              </w:rPr>
              <w:t>.</w:t>
            </w:r>
          </w:p>
          <w:p w:rsidR="00475306" w:rsidRDefault="00475306" w:rsidP="0044094C">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R</w:t>
            </w:r>
            <w:r w:rsidR="0044094C" w:rsidRPr="00EA7230">
              <w:rPr>
                <w:rFonts w:eastAsia="ArialNarrow" w:cs="Times New Roman"/>
                <w:color w:val="000000"/>
                <w:sz w:val="22"/>
                <w:szCs w:val="22"/>
                <w:lang w:val="pl-PL"/>
              </w:rPr>
              <w:t>ealizacja imprezy dla dzieci i młodzieży z oka</w:t>
            </w:r>
            <w:r w:rsidR="009203B6">
              <w:rPr>
                <w:rFonts w:eastAsia="ArialNarrow" w:cs="Times New Roman"/>
                <w:color w:val="000000"/>
                <w:sz w:val="22"/>
                <w:szCs w:val="22"/>
                <w:lang w:val="pl-PL"/>
              </w:rPr>
              <w:t xml:space="preserve">zji „ Dnia Dziecka” wspólnie z </w:t>
            </w:r>
            <w:r w:rsidR="0044094C" w:rsidRPr="00EA7230">
              <w:rPr>
                <w:rFonts w:eastAsia="ArialNarrow" w:cs="Times New Roman"/>
                <w:color w:val="000000"/>
                <w:sz w:val="22"/>
                <w:szCs w:val="22"/>
                <w:lang w:val="pl-PL"/>
              </w:rPr>
              <w:t xml:space="preserve"> SP nr 1 w Chrzanowie</w:t>
            </w:r>
            <w:r w:rsidR="009203B6">
              <w:rPr>
                <w:rFonts w:eastAsia="ArialNarrow" w:cs="Times New Roman"/>
                <w:color w:val="000000"/>
                <w:sz w:val="22"/>
                <w:szCs w:val="22"/>
                <w:lang w:val="pl-PL"/>
              </w:rPr>
              <w:t>,</w:t>
            </w:r>
            <w:r w:rsidR="0044094C" w:rsidRPr="00EA7230">
              <w:rPr>
                <w:rFonts w:eastAsia="ArialNarrow" w:cs="Times New Roman"/>
                <w:color w:val="000000"/>
                <w:sz w:val="22"/>
                <w:szCs w:val="22"/>
                <w:lang w:val="pl-PL"/>
              </w:rPr>
              <w:t xml:space="preserve"> Starostwem Powiatowym </w:t>
            </w:r>
            <w:r w:rsidR="00491057">
              <w:rPr>
                <w:rFonts w:eastAsia="ArialNarrow" w:cs="Times New Roman"/>
                <w:color w:val="000000"/>
                <w:sz w:val="22"/>
                <w:szCs w:val="22"/>
                <w:lang w:val="pl-PL"/>
              </w:rPr>
              <w:br/>
            </w:r>
            <w:r w:rsidR="0044094C" w:rsidRPr="00EA7230">
              <w:rPr>
                <w:rFonts w:eastAsia="ArialNarrow" w:cs="Times New Roman"/>
                <w:color w:val="000000"/>
                <w:sz w:val="22"/>
                <w:szCs w:val="22"/>
                <w:lang w:val="pl-PL"/>
              </w:rPr>
              <w:t xml:space="preserve">i Urzędem Miasta. </w:t>
            </w:r>
          </w:p>
          <w:p w:rsidR="0044094C" w:rsidRPr="00EA7230" w:rsidRDefault="0044094C" w:rsidP="0044094C">
            <w:pPr>
              <w:autoSpaceDE w:val="0"/>
              <w:autoSpaceDN w:val="0"/>
              <w:adjustRightInd w:val="0"/>
              <w:spacing w:after="0" w:line="240" w:lineRule="auto"/>
              <w:rPr>
                <w:rFonts w:eastAsia="ArialNarrow" w:cs="Times New Roman"/>
                <w:color w:val="000000"/>
                <w:sz w:val="22"/>
                <w:szCs w:val="22"/>
                <w:lang w:val="pl-PL"/>
              </w:rPr>
            </w:pPr>
            <w:r w:rsidRPr="00EA7230">
              <w:rPr>
                <w:rFonts w:eastAsia="ArialNarrow" w:cs="Times New Roman"/>
                <w:color w:val="000000"/>
                <w:sz w:val="22"/>
                <w:szCs w:val="22"/>
                <w:lang w:val="pl-PL"/>
              </w:rPr>
              <w:t>Samorządy Chrzanowa, Trzebini, Libiąża i Babic przekazały fundusze na po</w:t>
            </w:r>
            <w:r w:rsidR="009203B6">
              <w:rPr>
                <w:rFonts w:eastAsia="ArialNarrow" w:cs="Times New Roman"/>
                <w:color w:val="000000"/>
                <w:sz w:val="22"/>
                <w:szCs w:val="22"/>
                <w:lang w:val="pl-PL"/>
              </w:rPr>
              <w:t>krycie zakupu trzech radiowozów oznakowanych</w:t>
            </w:r>
            <w:r w:rsidRPr="00EA7230">
              <w:rPr>
                <w:rFonts w:eastAsia="ArialNarrow" w:cs="Times New Roman"/>
                <w:color w:val="000000"/>
                <w:sz w:val="22"/>
                <w:szCs w:val="22"/>
                <w:lang w:val="pl-PL"/>
              </w:rPr>
              <w:t xml:space="preserve"> </w:t>
            </w:r>
            <w:r w:rsidR="009203B6">
              <w:rPr>
                <w:rFonts w:eastAsia="ArialNarrow" w:cs="Times New Roman"/>
                <w:color w:val="000000"/>
                <w:sz w:val="22"/>
                <w:szCs w:val="22"/>
                <w:lang w:val="pl-PL"/>
              </w:rPr>
              <w:t xml:space="preserve">- </w:t>
            </w:r>
            <w:r w:rsidRPr="00EA7230">
              <w:rPr>
                <w:rFonts w:eastAsia="ArialNarrow" w:cs="Times New Roman"/>
                <w:color w:val="000000"/>
                <w:sz w:val="22"/>
                <w:szCs w:val="22"/>
                <w:lang w:val="pl-PL"/>
              </w:rPr>
              <w:t xml:space="preserve">kwota pokryła połowę wartości pojazdów wartych 210 tys zł. </w:t>
            </w:r>
          </w:p>
          <w:p w:rsidR="00367BCB" w:rsidRPr="00EA7230" w:rsidRDefault="00367BCB" w:rsidP="0044094C">
            <w:pPr>
              <w:autoSpaceDE w:val="0"/>
              <w:autoSpaceDN w:val="0"/>
              <w:adjustRightInd w:val="0"/>
              <w:spacing w:after="0" w:line="240" w:lineRule="auto"/>
              <w:rPr>
                <w:rFonts w:eastAsia="ArialNarrow" w:cs="Times New Roman"/>
                <w:color w:val="000000"/>
                <w:sz w:val="22"/>
                <w:szCs w:val="22"/>
                <w:lang w:val="pl-PL"/>
              </w:rPr>
            </w:pPr>
          </w:p>
          <w:p w:rsidR="00367BCB" w:rsidRPr="00EA7230" w:rsidRDefault="00367BCB" w:rsidP="00367BCB">
            <w:pPr>
              <w:autoSpaceDE w:val="0"/>
              <w:autoSpaceDN w:val="0"/>
              <w:adjustRightInd w:val="0"/>
              <w:spacing w:after="0" w:line="240" w:lineRule="auto"/>
              <w:rPr>
                <w:rFonts w:eastAsia="ArialNarrow" w:cs="Times New Roman"/>
                <w:b/>
                <w:color w:val="000000"/>
                <w:sz w:val="22"/>
                <w:szCs w:val="22"/>
                <w:lang w:val="pl-PL"/>
              </w:rPr>
            </w:pPr>
            <w:r w:rsidRPr="00EA7230">
              <w:rPr>
                <w:rFonts w:eastAsia="ArialNarrow" w:cs="Times New Roman"/>
                <w:b/>
                <w:color w:val="000000"/>
                <w:sz w:val="22"/>
                <w:szCs w:val="22"/>
                <w:lang w:val="pl-PL"/>
              </w:rPr>
              <w:t>UM CHRZANÓW</w:t>
            </w:r>
          </w:p>
          <w:p w:rsidR="00367BCB" w:rsidRPr="00EA7230" w:rsidRDefault="001B2BD3" w:rsidP="00367BCB">
            <w:pPr>
              <w:autoSpaceDE w:val="0"/>
              <w:autoSpaceDN w:val="0"/>
              <w:adjustRightInd w:val="0"/>
              <w:spacing w:after="0" w:line="240" w:lineRule="auto"/>
              <w:rPr>
                <w:rFonts w:eastAsia="ArialNarrow" w:cs="Times New Roman"/>
                <w:color w:val="000000"/>
                <w:sz w:val="22"/>
                <w:szCs w:val="22"/>
              </w:rPr>
            </w:pPr>
            <w:r w:rsidRPr="00EA7230">
              <w:rPr>
                <w:rFonts w:eastAsia="ArialNarrow" w:cs="Times New Roman"/>
                <w:color w:val="000000"/>
                <w:sz w:val="22"/>
                <w:szCs w:val="22"/>
              </w:rPr>
              <w:t>1. Przekazanie</w:t>
            </w:r>
            <w:r w:rsidR="00367BCB" w:rsidRPr="00EA7230">
              <w:rPr>
                <w:rFonts w:eastAsia="ArialNarrow" w:cs="Times New Roman"/>
                <w:color w:val="000000"/>
                <w:sz w:val="22"/>
                <w:szCs w:val="22"/>
              </w:rPr>
              <w:t xml:space="preserve"> środków finansowych  na ,,Fundusz Wsparcia Policji” z przeznaczeniem na rekompensatę pieniężną dla policjantów Komendy Powiatowej Policji </w:t>
            </w:r>
            <w:r w:rsidR="000A2392">
              <w:rPr>
                <w:rFonts w:eastAsia="ArialNarrow" w:cs="Times New Roman"/>
                <w:color w:val="000000"/>
                <w:sz w:val="22"/>
                <w:szCs w:val="22"/>
              </w:rPr>
              <w:br/>
            </w:r>
            <w:r w:rsidR="00367BCB" w:rsidRPr="00EA7230">
              <w:rPr>
                <w:rFonts w:eastAsia="ArialNarrow" w:cs="Times New Roman"/>
                <w:color w:val="000000"/>
                <w:sz w:val="22"/>
                <w:szCs w:val="22"/>
              </w:rPr>
              <w:t>w Chrzanowie za czas służby przekraczający normę czasową określoną w art. 33 ust. 2 ustawy z dnia 6 kwietnia 1990r. o Policji .</w:t>
            </w:r>
          </w:p>
          <w:p w:rsidR="0044094C" w:rsidRPr="00EA7230" w:rsidRDefault="00367BCB" w:rsidP="00EA7230">
            <w:pPr>
              <w:spacing w:line="240" w:lineRule="auto"/>
              <w:rPr>
                <w:rFonts w:eastAsia="Times New Roman" w:cs="Times New Roman"/>
                <w:sz w:val="22"/>
                <w:szCs w:val="22"/>
                <w:lang w:eastAsia="pl-PL"/>
              </w:rPr>
            </w:pPr>
            <w:r w:rsidRPr="00EA7230">
              <w:rPr>
                <w:rFonts w:eastAsia="ArialNarrow" w:cs="Times New Roman"/>
                <w:color w:val="000000"/>
                <w:sz w:val="22"/>
                <w:szCs w:val="22"/>
              </w:rPr>
              <w:t>2.</w:t>
            </w:r>
            <w:r w:rsidRPr="00EA7230">
              <w:rPr>
                <w:rFonts w:eastAsia="Times New Roman" w:cs="Times New Roman"/>
                <w:b/>
                <w:sz w:val="22"/>
                <w:szCs w:val="22"/>
                <w:lang w:eastAsia="pl-PL"/>
              </w:rPr>
              <w:t xml:space="preserve"> </w:t>
            </w:r>
            <w:r w:rsidR="00AF1871" w:rsidRPr="00EA7230">
              <w:rPr>
                <w:rFonts w:eastAsia="Times New Roman" w:cs="Times New Roman"/>
                <w:sz w:val="22"/>
                <w:szCs w:val="22"/>
                <w:lang w:eastAsia="pl-PL"/>
              </w:rPr>
              <w:t>Udzielenie</w:t>
            </w:r>
            <w:r w:rsidRPr="00EA7230">
              <w:rPr>
                <w:rFonts w:eastAsia="Times New Roman" w:cs="Times New Roman"/>
                <w:sz w:val="22"/>
                <w:szCs w:val="22"/>
                <w:lang w:eastAsia="pl-PL"/>
              </w:rPr>
              <w:t xml:space="preserve"> pomocy finansowej w formie dotacji celowej Powiatowi Chrzanowskiemu na dofinansowanie naprawy podnośnika PMT-42 D dla Komendy Powiatowej Państwowej Straży Pożarnej </w:t>
            </w:r>
            <w:r w:rsidRPr="00EA7230">
              <w:rPr>
                <w:rFonts w:eastAsia="Times New Roman" w:cs="Times New Roman"/>
                <w:sz w:val="22"/>
                <w:szCs w:val="22"/>
                <w:lang w:eastAsia="pl-PL"/>
              </w:rPr>
              <w:br/>
              <w:t>w Chrzanowie.</w:t>
            </w:r>
            <w:r w:rsidR="00AF1871" w:rsidRPr="00EA7230">
              <w:rPr>
                <w:rFonts w:eastAsia="Times New Roman" w:cs="Times New Roman"/>
                <w:sz w:val="22"/>
                <w:szCs w:val="22"/>
                <w:lang w:eastAsia="pl-PL"/>
              </w:rPr>
              <w:br/>
            </w:r>
            <w:r w:rsidRPr="00EA7230">
              <w:rPr>
                <w:rFonts w:eastAsia="Times New Roman" w:cs="Times New Roman"/>
                <w:sz w:val="22"/>
                <w:szCs w:val="22"/>
                <w:lang w:eastAsia="pl-PL"/>
              </w:rPr>
              <w:t>3.</w:t>
            </w:r>
            <w:r w:rsidRPr="00EA7230">
              <w:rPr>
                <w:rFonts w:eastAsia="Times New Roman" w:cs="Times New Roman"/>
                <w:b/>
                <w:sz w:val="22"/>
                <w:szCs w:val="22"/>
                <w:lang w:eastAsia="pl-PL"/>
              </w:rPr>
              <w:t xml:space="preserve"> </w:t>
            </w:r>
            <w:r w:rsidR="00AF1871" w:rsidRPr="00EA7230">
              <w:rPr>
                <w:rFonts w:eastAsia="Times New Roman" w:cs="Times New Roman"/>
                <w:sz w:val="22"/>
                <w:szCs w:val="22"/>
                <w:lang w:eastAsia="pl-PL"/>
              </w:rPr>
              <w:t>Przekazanie</w:t>
            </w:r>
            <w:r w:rsidRPr="00EA7230">
              <w:rPr>
                <w:rFonts w:eastAsia="Times New Roman" w:cs="Times New Roman"/>
                <w:sz w:val="22"/>
                <w:szCs w:val="22"/>
                <w:lang w:eastAsia="pl-PL"/>
              </w:rPr>
              <w:t xml:space="preserve"> środków finansowych</w:t>
            </w:r>
            <w:r w:rsidR="003D489A">
              <w:rPr>
                <w:rFonts w:eastAsia="Times New Roman" w:cs="Times New Roman"/>
                <w:sz w:val="22"/>
                <w:szCs w:val="22"/>
                <w:lang w:eastAsia="pl-PL"/>
              </w:rPr>
              <w:t xml:space="preserve"> na ,,Fundusz </w:t>
            </w:r>
            <w:r w:rsidR="003D489A">
              <w:rPr>
                <w:rFonts w:eastAsia="Times New Roman" w:cs="Times New Roman"/>
                <w:sz w:val="22"/>
                <w:szCs w:val="22"/>
                <w:lang w:eastAsia="pl-PL"/>
              </w:rPr>
              <w:lastRenderedPageBreak/>
              <w:t xml:space="preserve">Wsparcia Policji” </w:t>
            </w:r>
            <w:r w:rsidRPr="00EA7230">
              <w:rPr>
                <w:rFonts w:eastAsia="Times New Roman" w:cs="Times New Roman"/>
                <w:sz w:val="22"/>
                <w:szCs w:val="22"/>
                <w:lang w:eastAsia="pl-PL"/>
              </w:rPr>
              <w:t xml:space="preserve">z przeznaczeniem na „Współuczestnictwo w zakupie radiowozu oznakowanego </w:t>
            </w:r>
            <w:r w:rsidR="00EF4782">
              <w:rPr>
                <w:rFonts w:eastAsia="Times New Roman" w:cs="Times New Roman"/>
                <w:sz w:val="22"/>
                <w:szCs w:val="22"/>
                <w:lang w:eastAsia="pl-PL"/>
              </w:rPr>
              <w:br/>
            </w:r>
            <w:r w:rsidRPr="00EA7230">
              <w:rPr>
                <w:rFonts w:eastAsia="Times New Roman" w:cs="Times New Roman"/>
                <w:sz w:val="22"/>
                <w:szCs w:val="22"/>
                <w:lang w:eastAsia="pl-PL"/>
              </w:rPr>
              <w:t>z wyposażeniem dla Komendy Powiatowej Policji w Chrzanowie”</w:t>
            </w:r>
            <w:r w:rsidR="003D489A">
              <w:rPr>
                <w:rFonts w:eastAsia="Times New Roman" w:cs="Times New Roman"/>
                <w:sz w:val="22"/>
                <w:szCs w:val="22"/>
                <w:lang w:eastAsia="pl-PL"/>
              </w:rPr>
              <w:t>.</w:t>
            </w:r>
            <w:r w:rsidR="00EA7230" w:rsidRPr="00EA7230">
              <w:rPr>
                <w:rFonts w:eastAsia="Times New Roman" w:cs="Times New Roman"/>
                <w:sz w:val="22"/>
                <w:szCs w:val="22"/>
                <w:lang w:eastAsia="pl-PL"/>
              </w:rPr>
              <w:br/>
            </w:r>
            <w:r w:rsidR="00AF1871" w:rsidRPr="00EA7230">
              <w:rPr>
                <w:rFonts w:eastAsia="Times New Roman" w:cs="Times New Roman"/>
                <w:sz w:val="22"/>
                <w:szCs w:val="22"/>
                <w:lang w:eastAsia="pl-PL"/>
              </w:rPr>
              <w:t>4. Przekazanie</w:t>
            </w:r>
            <w:r w:rsidR="00250555" w:rsidRPr="00EA7230">
              <w:rPr>
                <w:rFonts w:eastAsia="Times New Roman" w:cs="Times New Roman"/>
                <w:sz w:val="22"/>
                <w:szCs w:val="22"/>
                <w:lang w:eastAsia="pl-PL"/>
              </w:rPr>
              <w:t xml:space="preserve"> środków finansowych na  Fundusz Wsparcia Państwowej Straży Pożarnej z przeznaczeniem na </w:t>
            </w:r>
            <w:r w:rsidR="00250555" w:rsidRPr="00EA7230">
              <w:rPr>
                <w:rFonts w:eastAsia="Times New Roman" w:cs="Times New Roman"/>
                <w:sz w:val="22"/>
                <w:szCs w:val="22"/>
                <w:lang w:eastAsia="pl-PL"/>
              </w:rPr>
              <w:br/>
              <w:t>„Dofinansowanie zakupu samochodu lekkiego ratowniczo - rozpoznawczego”</w:t>
            </w:r>
            <w:r w:rsidR="0090458A">
              <w:rPr>
                <w:rFonts w:eastAsia="Times New Roman" w:cs="Times New Roman"/>
                <w:sz w:val="22"/>
                <w:szCs w:val="22"/>
                <w:lang w:eastAsia="pl-PL"/>
              </w:rPr>
              <w:t xml:space="preserve"> </w:t>
            </w:r>
            <w:r w:rsidR="00250555" w:rsidRPr="00EA7230">
              <w:rPr>
                <w:rFonts w:eastAsia="Times New Roman" w:cs="Times New Roman"/>
                <w:sz w:val="22"/>
                <w:szCs w:val="22"/>
                <w:lang w:eastAsia="pl-PL"/>
              </w:rPr>
              <w:t>dla Komendy Powiatowej Państwowe</w:t>
            </w:r>
            <w:r w:rsidR="00EA7230" w:rsidRPr="00EA7230">
              <w:rPr>
                <w:rFonts w:eastAsia="Times New Roman" w:cs="Times New Roman"/>
                <w:sz w:val="22"/>
                <w:szCs w:val="22"/>
                <w:lang w:eastAsia="pl-PL"/>
              </w:rPr>
              <w:t>j Straży Pożarnej w Chrzanowie.</w:t>
            </w:r>
          </w:p>
        </w:tc>
      </w:tr>
      <w:tr w:rsidR="00AA6241" w:rsidRPr="00EA7230" w:rsidTr="00115D27">
        <w:tc>
          <w:tcPr>
            <w:tcW w:w="5778" w:type="dxa"/>
          </w:tcPr>
          <w:p w:rsidR="00AA6241" w:rsidRPr="00EA7230" w:rsidRDefault="00AA6241" w:rsidP="00AA6241">
            <w:pPr>
              <w:autoSpaceDE w:val="0"/>
              <w:autoSpaceDN w:val="0"/>
              <w:adjustRightInd w:val="0"/>
              <w:spacing w:after="0" w:line="240" w:lineRule="auto"/>
              <w:rPr>
                <w:rFonts w:eastAsia="ArialNarrow" w:cs="Times New Roman"/>
                <w:color w:val="000000"/>
                <w:sz w:val="20"/>
                <w:szCs w:val="20"/>
                <w:lang w:val="pl-PL"/>
              </w:rPr>
            </w:pPr>
            <w:r w:rsidRPr="00EA7230">
              <w:rPr>
                <w:rFonts w:eastAsia="ArialNarrow" w:cs="Times New Roman"/>
                <w:color w:val="000000"/>
                <w:sz w:val="20"/>
                <w:szCs w:val="20"/>
                <w:lang w:val="pl-PL"/>
              </w:rPr>
              <w:lastRenderedPageBreak/>
              <w:t>OPIS POWSTAŁYCH TRUDNOŚCI REALIZACYJNYCH</w:t>
            </w:r>
          </w:p>
          <w:p w:rsidR="00AA6241" w:rsidRPr="00EA7230" w:rsidRDefault="00AA6241" w:rsidP="00AA6241">
            <w:pPr>
              <w:autoSpaceDE w:val="0"/>
              <w:autoSpaceDN w:val="0"/>
              <w:adjustRightInd w:val="0"/>
              <w:spacing w:after="0" w:line="240" w:lineRule="auto"/>
              <w:rPr>
                <w:rFonts w:eastAsia="ArialNarrow" w:cs="Times New Roman"/>
                <w:color w:val="000000"/>
                <w:sz w:val="20"/>
                <w:szCs w:val="20"/>
                <w:lang w:val="pl-PL"/>
              </w:rPr>
            </w:pPr>
            <w:r w:rsidRPr="00EA7230">
              <w:rPr>
                <w:rFonts w:eastAsia="ArialNarrow" w:cs="Times New Roman"/>
                <w:color w:val="000000"/>
                <w:sz w:val="20"/>
                <w:szCs w:val="20"/>
                <w:lang w:val="pl-PL"/>
              </w:rPr>
              <w:t>(m.in.: problemy powstałe na etapie realizacji, opóźnienia i ich przyczyny, środki podjęte w celu przezwyciężenia trudności</w:t>
            </w:r>
            <w:r w:rsidR="00475306">
              <w:rPr>
                <w:rFonts w:eastAsia="ArialNarrow" w:cs="Times New Roman"/>
                <w:color w:val="000000"/>
                <w:sz w:val="20"/>
                <w:szCs w:val="20"/>
                <w:lang w:val="pl-PL"/>
              </w:rPr>
              <w:t xml:space="preserve">, rekomendacje dotyczące zmian </w:t>
            </w:r>
            <w:r w:rsidRPr="00EA7230">
              <w:rPr>
                <w:rFonts w:eastAsia="ArialNarrow" w:cs="Times New Roman"/>
                <w:color w:val="000000"/>
                <w:sz w:val="20"/>
                <w:szCs w:val="20"/>
                <w:lang w:val="pl-PL"/>
              </w:rPr>
              <w:t>w realizacji kierunku interwencji, możliwe usprawnienia)</w:t>
            </w:r>
          </w:p>
        </w:tc>
        <w:tc>
          <w:tcPr>
            <w:tcW w:w="2581" w:type="dxa"/>
          </w:tcPr>
          <w:p w:rsidR="00AA6241" w:rsidRPr="00EA7230" w:rsidRDefault="00491057" w:rsidP="00491057">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c>
          <w:tcPr>
            <w:tcW w:w="2693" w:type="dxa"/>
          </w:tcPr>
          <w:p w:rsidR="00AA6241" w:rsidRPr="00EA7230" w:rsidRDefault="00491057" w:rsidP="00491057">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c>
          <w:tcPr>
            <w:tcW w:w="3276" w:type="dxa"/>
          </w:tcPr>
          <w:p w:rsidR="00AA6241" w:rsidRPr="00EA7230" w:rsidRDefault="00491057" w:rsidP="00491057">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r>
      <w:tr w:rsidR="00AA6241" w:rsidRPr="00EA7230" w:rsidTr="00115D27">
        <w:tc>
          <w:tcPr>
            <w:tcW w:w="5778" w:type="dxa"/>
          </w:tcPr>
          <w:p w:rsidR="00AA6241" w:rsidRPr="00EA7230" w:rsidRDefault="00AA6241" w:rsidP="00AA6241">
            <w:pPr>
              <w:autoSpaceDE w:val="0"/>
              <w:autoSpaceDN w:val="0"/>
              <w:adjustRightInd w:val="0"/>
              <w:spacing w:after="0" w:line="240" w:lineRule="auto"/>
              <w:rPr>
                <w:rFonts w:eastAsia="ArialNarrow" w:cs="Times New Roman"/>
                <w:color w:val="000000"/>
                <w:sz w:val="20"/>
                <w:szCs w:val="20"/>
                <w:lang w:val="pl-PL"/>
              </w:rPr>
            </w:pPr>
            <w:r w:rsidRPr="00EA7230">
              <w:rPr>
                <w:rFonts w:eastAsia="ArialNarrow" w:cs="Times New Roman"/>
                <w:color w:val="000000"/>
                <w:sz w:val="20"/>
                <w:szCs w:val="20"/>
                <w:lang w:val="pl-PL"/>
              </w:rPr>
              <w:t xml:space="preserve">OPIS ŹRÓDEŁ FINANSOWANIA (wielkość środków finansowych wydatkowanych na realizację kierunku interwencji w danym roku, </w:t>
            </w:r>
            <w:r w:rsidR="00EF4782">
              <w:rPr>
                <w:rFonts w:eastAsia="ArialNarrow" w:cs="Times New Roman"/>
                <w:color w:val="000000"/>
                <w:sz w:val="20"/>
                <w:szCs w:val="20"/>
                <w:lang w:val="pl-PL"/>
              </w:rPr>
              <w:br/>
            </w:r>
            <w:r w:rsidRPr="00EA7230">
              <w:rPr>
                <w:rFonts w:eastAsia="ArialNarrow" w:cs="Times New Roman"/>
                <w:color w:val="000000"/>
                <w:sz w:val="20"/>
                <w:szCs w:val="20"/>
                <w:lang w:val="pl-PL"/>
              </w:rPr>
              <w:t>w podziale na źródła finansowania)</w:t>
            </w:r>
          </w:p>
          <w:p w:rsidR="00AA6241" w:rsidRPr="00EA7230" w:rsidRDefault="00AA6241" w:rsidP="00AA6241">
            <w:pPr>
              <w:autoSpaceDE w:val="0"/>
              <w:autoSpaceDN w:val="0"/>
              <w:adjustRightInd w:val="0"/>
              <w:spacing w:after="0" w:line="240" w:lineRule="auto"/>
              <w:rPr>
                <w:rFonts w:eastAsia="ArialNarrow" w:cs="Times New Roman"/>
                <w:color w:val="000000"/>
                <w:sz w:val="20"/>
                <w:szCs w:val="20"/>
                <w:lang w:val="pl-PL"/>
              </w:rPr>
            </w:pPr>
            <w:r w:rsidRPr="00EA7230">
              <w:rPr>
                <w:rFonts w:eastAsia="ArialNarrow" w:cs="Times New Roman"/>
                <w:color w:val="000000"/>
                <w:sz w:val="20"/>
                <w:szCs w:val="20"/>
                <w:lang w:val="pl-PL"/>
              </w:rPr>
              <w:t xml:space="preserve">Budżet Powiatu                              (kwota w zł) </w:t>
            </w:r>
          </w:p>
          <w:p w:rsidR="00AA6241" w:rsidRPr="00EA7230" w:rsidRDefault="00AA6241" w:rsidP="00AA6241">
            <w:pPr>
              <w:autoSpaceDE w:val="0"/>
              <w:autoSpaceDN w:val="0"/>
              <w:adjustRightInd w:val="0"/>
              <w:spacing w:after="0" w:line="240" w:lineRule="auto"/>
              <w:rPr>
                <w:rFonts w:eastAsia="ArialNarrow" w:cs="Times New Roman"/>
                <w:color w:val="000000"/>
                <w:sz w:val="20"/>
                <w:szCs w:val="20"/>
                <w:lang w:val="pl-PL"/>
              </w:rPr>
            </w:pPr>
            <w:r w:rsidRPr="00EA7230">
              <w:rPr>
                <w:rFonts w:eastAsia="ArialNarrow" w:cs="Times New Roman"/>
                <w:color w:val="000000"/>
                <w:sz w:val="20"/>
                <w:szCs w:val="20"/>
                <w:lang w:val="pl-PL"/>
              </w:rPr>
              <w:t>Budżet jednostki realizującej       (kwota w zł)</w:t>
            </w:r>
          </w:p>
          <w:p w:rsidR="00AA6241" w:rsidRPr="00EA7230" w:rsidRDefault="00AA6241" w:rsidP="00AA6241">
            <w:pPr>
              <w:autoSpaceDE w:val="0"/>
              <w:autoSpaceDN w:val="0"/>
              <w:adjustRightInd w:val="0"/>
              <w:spacing w:after="0" w:line="240" w:lineRule="auto"/>
              <w:rPr>
                <w:rFonts w:eastAsia="ArialNarrow" w:cs="Times New Roman"/>
                <w:color w:val="000000"/>
                <w:sz w:val="20"/>
                <w:szCs w:val="20"/>
                <w:lang w:val="pl-PL"/>
              </w:rPr>
            </w:pPr>
            <w:r w:rsidRPr="00EA7230">
              <w:rPr>
                <w:rFonts w:eastAsia="ArialNarrow" w:cs="Times New Roman"/>
                <w:color w:val="000000"/>
                <w:sz w:val="20"/>
                <w:szCs w:val="20"/>
                <w:lang w:val="pl-PL"/>
              </w:rPr>
              <w:t xml:space="preserve">Budżet ................................         (kwota w zł)   </w:t>
            </w:r>
          </w:p>
          <w:p w:rsidR="00AA6241" w:rsidRPr="004F732C" w:rsidRDefault="00AA6241" w:rsidP="00AA6241">
            <w:pPr>
              <w:autoSpaceDE w:val="0"/>
              <w:autoSpaceDN w:val="0"/>
              <w:adjustRightInd w:val="0"/>
              <w:spacing w:after="0" w:line="240" w:lineRule="auto"/>
              <w:rPr>
                <w:rFonts w:eastAsia="ArialNarrow" w:cs="Times New Roman"/>
                <w:color w:val="000000"/>
                <w:sz w:val="20"/>
                <w:szCs w:val="20"/>
                <w:lang w:val="pl-PL"/>
              </w:rPr>
            </w:pPr>
            <w:r w:rsidRPr="004F732C">
              <w:rPr>
                <w:rFonts w:eastAsia="ArialNarrow" w:cs="Times New Roman"/>
                <w:color w:val="000000"/>
                <w:sz w:val="20"/>
                <w:szCs w:val="20"/>
                <w:lang w:val="pl-PL"/>
              </w:rPr>
              <w:t xml:space="preserve">Ogółem :                                          (kwota w zł)                   </w:t>
            </w:r>
          </w:p>
        </w:tc>
        <w:tc>
          <w:tcPr>
            <w:tcW w:w="2581" w:type="dxa"/>
          </w:tcPr>
          <w:p w:rsidR="00AA6241" w:rsidRPr="00EA7230" w:rsidRDefault="00AB27F9" w:rsidP="00AA6241">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KP PSP</w:t>
            </w:r>
          </w:p>
          <w:p w:rsidR="008816DC" w:rsidRPr="00EA7230" w:rsidRDefault="00DC09F6" w:rsidP="008816DC">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Budżet Powiatu 110 000 zł</w:t>
            </w:r>
          </w:p>
          <w:p w:rsidR="008816DC" w:rsidRPr="00EA7230" w:rsidRDefault="008816DC" w:rsidP="008816DC">
            <w:pPr>
              <w:autoSpaceDE w:val="0"/>
              <w:autoSpaceDN w:val="0"/>
              <w:adjustRightInd w:val="0"/>
              <w:spacing w:after="0" w:line="240" w:lineRule="auto"/>
              <w:rPr>
                <w:rFonts w:eastAsia="ArialNarrow" w:cs="Times New Roman"/>
                <w:color w:val="000000"/>
                <w:sz w:val="22"/>
                <w:szCs w:val="22"/>
                <w:lang w:val="pl-PL"/>
              </w:rPr>
            </w:pPr>
            <w:r w:rsidRPr="00EA7230">
              <w:rPr>
                <w:rFonts w:eastAsia="ArialNarrow" w:cs="Times New Roman"/>
                <w:color w:val="000000"/>
                <w:sz w:val="22"/>
                <w:szCs w:val="22"/>
                <w:lang w:val="pl-PL"/>
              </w:rPr>
              <w:t xml:space="preserve">Budżety Gmin: </w:t>
            </w:r>
          </w:p>
          <w:p w:rsidR="008816DC" w:rsidRPr="00EA7230" w:rsidRDefault="00DC09F6" w:rsidP="008816DC">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Alwernia -20 000</w:t>
            </w:r>
            <w:r w:rsidR="008816DC" w:rsidRPr="00EA7230">
              <w:rPr>
                <w:rFonts w:eastAsia="ArialNarrow" w:cs="Times New Roman"/>
                <w:color w:val="000000"/>
                <w:sz w:val="22"/>
                <w:szCs w:val="22"/>
                <w:lang w:val="pl-PL"/>
              </w:rPr>
              <w:t xml:space="preserve"> zł</w:t>
            </w:r>
          </w:p>
          <w:p w:rsidR="008816DC" w:rsidRPr="00EA7230" w:rsidRDefault="00DC09F6" w:rsidP="008816DC">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Babice – 10 000</w:t>
            </w:r>
            <w:r w:rsidR="008816DC" w:rsidRPr="00EA7230">
              <w:rPr>
                <w:rFonts w:eastAsia="ArialNarrow" w:cs="Times New Roman"/>
                <w:color w:val="000000"/>
                <w:sz w:val="22"/>
                <w:szCs w:val="22"/>
                <w:lang w:val="pl-PL"/>
              </w:rPr>
              <w:t xml:space="preserve"> zł</w:t>
            </w:r>
          </w:p>
          <w:p w:rsidR="008816DC" w:rsidRPr="00EA7230" w:rsidRDefault="00DC09F6" w:rsidP="008816DC">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Chrzanów – 30 000</w:t>
            </w:r>
            <w:r w:rsidR="008816DC" w:rsidRPr="00EA7230">
              <w:rPr>
                <w:rFonts w:eastAsia="ArialNarrow" w:cs="Times New Roman"/>
                <w:color w:val="000000"/>
                <w:sz w:val="22"/>
                <w:szCs w:val="22"/>
                <w:lang w:val="pl-PL"/>
              </w:rPr>
              <w:t xml:space="preserve"> zł</w:t>
            </w:r>
          </w:p>
          <w:p w:rsidR="008816DC" w:rsidRPr="00EA7230" w:rsidRDefault="00DC09F6" w:rsidP="008816DC">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Libiąż – 30 000</w:t>
            </w:r>
            <w:r w:rsidR="008816DC" w:rsidRPr="00EA7230">
              <w:rPr>
                <w:rFonts w:eastAsia="ArialNarrow" w:cs="Times New Roman"/>
                <w:color w:val="000000"/>
                <w:sz w:val="22"/>
                <w:szCs w:val="22"/>
                <w:lang w:val="pl-PL"/>
              </w:rPr>
              <w:t xml:space="preserve"> zł</w:t>
            </w:r>
          </w:p>
          <w:p w:rsidR="008816DC" w:rsidRPr="00EA7230" w:rsidRDefault="00DC09F6" w:rsidP="008816DC">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Trzebinia – 30 000</w:t>
            </w:r>
            <w:r w:rsidR="008816DC" w:rsidRPr="00EA7230">
              <w:rPr>
                <w:rFonts w:eastAsia="ArialNarrow" w:cs="Times New Roman"/>
                <w:color w:val="000000"/>
                <w:sz w:val="22"/>
                <w:szCs w:val="22"/>
                <w:lang w:val="pl-PL"/>
              </w:rPr>
              <w:t xml:space="preserve"> zł</w:t>
            </w:r>
          </w:p>
          <w:p w:rsidR="008816DC" w:rsidRPr="00EA7230" w:rsidRDefault="00DC09F6" w:rsidP="008816DC">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Ogółem:  230 000</w:t>
            </w:r>
            <w:r w:rsidR="008816DC" w:rsidRPr="00EA7230">
              <w:rPr>
                <w:rFonts w:eastAsia="ArialNarrow" w:cs="Times New Roman"/>
                <w:color w:val="000000"/>
                <w:sz w:val="22"/>
                <w:szCs w:val="22"/>
                <w:lang w:val="pl-PL"/>
              </w:rPr>
              <w:t xml:space="preserve"> </w:t>
            </w:r>
            <w:r w:rsidR="008452A7" w:rsidRPr="00EA7230">
              <w:rPr>
                <w:rFonts w:eastAsia="ArialNarrow" w:cs="Times New Roman"/>
                <w:color w:val="000000"/>
                <w:sz w:val="22"/>
                <w:szCs w:val="22"/>
                <w:lang w:val="pl-PL"/>
              </w:rPr>
              <w:t>z</w:t>
            </w:r>
            <w:r w:rsidR="008816DC" w:rsidRPr="00EA7230">
              <w:rPr>
                <w:rFonts w:eastAsia="ArialNarrow" w:cs="Times New Roman"/>
                <w:color w:val="000000"/>
                <w:sz w:val="22"/>
                <w:szCs w:val="22"/>
                <w:lang w:val="pl-PL"/>
              </w:rPr>
              <w:t>ł</w:t>
            </w:r>
          </w:p>
          <w:p w:rsidR="006C03A5" w:rsidRPr="00EA7230" w:rsidRDefault="006C03A5" w:rsidP="008816DC">
            <w:pPr>
              <w:autoSpaceDE w:val="0"/>
              <w:autoSpaceDN w:val="0"/>
              <w:adjustRightInd w:val="0"/>
              <w:spacing w:after="0" w:line="240" w:lineRule="auto"/>
              <w:rPr>
                <w:rFonts w:eastAsia="ArialNarrow" w:cs="Times New Roman"/>
                <w:b/>
                <w:color w:val="000000"/>
                <w:lang w:val="pl-PL"/>
              </w:rPr>
            </w:pPr>
          </w:p>
          <w:p w:rsidR="006C03A5" w:rsidRPr="00EA7230" w:rsidRDefault="006C03A5" w:rsidP="008816DC">
            <w:pPr>
              <w:autoSpaceDE w:val="0"/>
              <w:autoSpaceDN w:val="0"/>
              <w:adjustRightInd w:val="0"/>
              <w:spacing w:after="0" w:line="240" w:lineRule="auto"/>
              <w:rPr>
                <w:rFonts w:eastAsia="ArialNarrow" w:cs="Times New Roman"/>
                <w:b/>
                <w:color w:val="000000"/>
                <w:sz w:val="22"/>
                <w:szCs w:val="22"/>
                <w:lang w:val="pl-PL"/>
              </w:rPr>
            </w:pPr>
            <w:r w:rsidRPr="00EA7230">
              <w:rPr>
                <w:rFonts w:eastAsia="ArialNarrow" w:cs="Times New Roman"/>
                <w:b/>
                <w:color w:val="000000"/>
                <w:sz w:val="22"/>
                <w:szCs w:val="22"/>
                <w:lang w:val="pl-PL"/>
              </w:rPr>
              <w:t>UM CHRZANÓW</w:t>
            </w:r>
          </w:p>
          <w:p w:rsidR="006C03A5" w:rsidRPr="00EA7230" w:rsidRDefault="006C03A5" w:rsidP="00977805">
            <w:pPr>
              <w:pStyle w:val="Akapitzlist"/>
              <w:numPr>
                <w:ilvl w:val="0"/>
                <w:numId w:val="19"/>
              </w:numPr>
              <w:autoSpaceDE w:val="0"/>
              <w:autoSpaceDN w:val="0"/>
              <w:adjustRightInd w:val="0"/>
              <w:spacing w:after="0" w:line="240" w:lineRule="auto"/>
              <w:ind w:left="346"/>
              <w:rPr>
                <w:rFonts w:eastAsia="ArialNarrow" w:cs="Times New Roman"/>
                <w:color w:val="000000"/>
              </w:rPr>
            </w:pPr>
            <w:r w:rsidRPr="00EA7230">
              <w:rPr>
                <w:rFonts w:eastAsia="ArialNarrow" w:cs="Times New Roman"/>
                <w:color w:val="000000"/>
              </w:rPr>
              <w:t>75 000,00 zł</w:t>
            </w:r>
          </w:p>
          <w:p w:rsidR="006C03A5" w:rsidRPr="00EA7230" w:rsidRDefault="006C03A5" w:rsidP="00977805">
            <w:pPr>
              <w:pStyle w:val="Akapitzlist"/>
              <w:numPr>
                <w:ilvl w:val="0"/>
                <w:numId w:val="19"/>
              </w:numPr>
              <w:autoSpaceDE w:val="0"/>
              <w:autoSpaceDN w:val="0"/>
              <w:adjustRightInd w:val="0"/>
              <w:spacing w:after="0" w:line="240" w:lineRule="auto"/>
              <w:ind w:left="346"/>
              <w:rPr>
                <w:rFonts w:eastAsia="ArialNarrow" w:cs="Times New Roman"/>
                <w:color w:val="000000"/>
              </w:rPr>
            </w:pPr>
            <w:r w:rsidRPr="00EA7230">
              <w:rPr>
                <w:rFonts w:eastAsia="ArialNarrow" w:cs="Times New Roman"/>
                <w:color w:val="000000"/>
              </w:rPr>
              <w:t>29 356,00 zł</w:t>
            </w:r>
          </w:p>
          <w:p w:rsidR="006C03A5" w:rsidRPr="009203B6" w:rsidRDefault="006C03A5" w:rsidP="006C03A5">
            <w:pPr>
              <w:autoSpaceDE w:val="0"/>
              <w:autoSpaceDN w:val="0"/>
              <w:adjustRightInd w:val="0"/>
              <w:spacing w:after="0" w:line="240" w:lineRule="auto"/>
              <w:rPr>
                <w:rFonts w:eastAsia="ArialNarrow" w:cs="Times New Roman"/>
                <w:color w:val="000000"/>
                <w:sz w:val="22"/>
                <w:szCs w:val="22"/>
                <w:lang w:val="pl-PL"/>
              </w:rPr>
            </w:pPr>
            <w:r w:rsidRPr="009203B6">
              <w:rPr>
                <w:rFonts w:eastAsia="ArialNarrow" w:cs="Times New Roman"/>
                <w:color w:val="000000"/>
                <w:sz w:val="22"/>
                <w:szCs w:val="22"/>
              </w:rPr>
              <w:lastRenderedPageBreak/>
              <w:t>Ogółem: 104 356,00 zł</w:t>
            </w:r>
          </w:p>
        </w:tc>
        <w:tc>
          <w:tcPr>
            <w:tcW w:w="2693" w:type="dxa"/>
          </w:tcPr>
          <w:p w:rsidR="00FD28ED" w:rsidRPr="00EA7230" w:rsidRDefault="00FD28ED" w:rsidP="00FD28ED">
            <w:pPr>
              <w:autoSpaceDE w:val="0"/>
              <w:autoSpaceDN w:val="0"/>
              <w:adjustRightInd w:val="0"/>
              <w:spacing w:after="0" w:line="240" w:lineRule="auto"/>
              <w:rPr>
                <w:rFonts w:eastAsia="ArialNarrow" w:cs="Times New Roman"/>
                <w:b/>
                <w:color w:val="000000"/>
                <w:sz w:val="22"/>
                <w:szCs w:val="22"/>
                <w:lang w:val="pl-PL"/>
              </w:rPr>
            </w:pPr>
            <w:r w:rsidRPr="00EA7230">
              <w:rPr>
                <w:rFonts w:eastAsia="ArialNarrow" w:cs="Times New Roman"/>
                <w:b/>
                <w:color w:val="000000"/>
                <w:sz w:val="22"/>
                <w:szCs w:val="22"/>
                <w:lang w:val="pl-PL"/>
              </w:rPr>
              <w:lastRenderedPageBreak/>
              <w:t>UM CHRZANÓW</w:t>
            </w:r>
          </w:p>
          <w:p w:rsidR="00FD28ED" w:rsidRPr="00EA7230" w:rsidRDefault="00FD28ED" w:rsidP="00FD28ED">
            <w:pPr>
              <w:spacing w:after="60" w:line="22" w:lineRule="atLeast"/>
              <w:jc w:val="both"/>
              <w:rPr>
                <w:rFonts w:eastAsia="ArialNarrow" w:cs="Times New Roman"/>
                <w:color w:val="000000"/>
                <w:sz w:val="22"/>
                <w:szCs w:val="22"/>
              </w:rPr>
            </w:pPr>
            <w:r w:rsidRPr="00EA7230">
              <w:rPr>
                <w:rFonts w:eastAsia="ArialNarrow" w:cs="Times New Roman"/>
                <w:color w:val="000000"/>
                <w:sz w:val="22"/>
                <w:szCs w:val="22"/>
              </w:rPr>
              <w:t>75 000,00 zł</w:t>
            </w:r>
          </w:p>
          <w:p w:rsidR="00AA6241" w:rsidRPr="00EA7230" w:rsidRDefault="00AA6241" w:rsidP="00AA6241">
            <w:pPr>
              <w:spacing w:after="60" w:line="22" w:lineRule="atLeast"/>
              <w:jc w:val="both"/>
              <w:rPr>
                <w:rFonts w:eastAsia="ArialNarrow" w:cs="Times New Roman"/>
                <w:color w:val="000000"/>
                <w:sz w:val="22"/>
                <w:szCs w:val="22"/>
                <w:lang w:val="pl-PL"/>
              </w:rPr>
            </w:pPr>
          </w:p>
          <w:p w:rsidR="00AA6241" w:rsidRPr="00EA7230" w:rsidRDefault="00AA6241" w:rsidP="00AA6241">
            <w:pPr>
              <w:autoSpaceDE w:val="0"/>
              <w:autoSpaceDN w:val="0"/>
              <w:adjustRightInd w:val="0"/>
              <w:spacing w:after="0" w:line="240" w:lineRule="auto"/>
              <w:rPr>
                <w:rFonts w:eastAsia="ArialNarrow" w:cs="Times New Roman"/>
                <w:color w:val="000000"/>
                <w:sz w:val="22"/>
                <w:szCs w:val="22"/>
                <w:lang w:val="pl-PL"/>
              </w:rPr>
            </w:pPr>
          </w:p>
        </w:tc>
        <w:tc>
          <w:tcPr>
            <w:tcW w:w="3276" w:type="dxa"/>
          </w:tcPr>
          <w:p w:rsidR="00AA6241" w:rsidRPr="00EA7230" w:rsidRDefault="00AB27F9" w:rsidP="00AA6241">
            <w:pPr>
              <w:spacing w:after="60" w:line="22" w:lineRule="atLeast"/>
              <w:jc w:val="both"/>
              <w:rPr>
                <w:rFonts w:eastAsia="ArialNarrow" w:cs="Times New Roman"/>
                <w:b/>
                <w:color w:val="000000"/>
                <w:sz w:val="22"/>
                <w:szCs w:val="22"/>
                <w:lang w:val="pl-PL"/>
              </w:rPr>
            </w:pPr>
            <w:r>
              <w:rPr>
                <w:rFonts w:eastAsia="ArialNarrow" w:cs="Times New Roman"/>
                <w:b/>
                <w:color w:val="000000"/>
                <w:sz w:val="22"/>
                <w:szCs w:val="22"/>
                <w:lang w:val="pl-PL"/>
              </w:rPr>
              <w:t>KP PSP</w:t>
            </w:r>
          </w:p>
          <w:p w:rsidR="008816DC" w:rsidRPr="00EA7230" w:rsidRDefault="008816DC" w:rsidP="008816DC">
            <w:pPr>
              <w:autoSpaceDE w:val="0"/>
              <w:autoSpaceDN w:val="0"/>
              <w:adjustRightInd w:val="0"/>
              <w:spacing w:after="0" w:line="240" w:lineRule="auto"/>
              <w:rPr>
                <w:rFonts w:eastAsia="ArialNarrow" w:cs="Times New Roman"/>
                <w:color w:val="000000"/>
                <w:sz w:val="22"/>
                <w:szCs w:val="22"/>
                <w:lang w:val="pl-PL"/>
              </w:rPr>
            </w:pPr>
            <w:r w:rsidRPr="00EA7230">
              <w:rPr>
                <w:rFonts w:eastAsia="ArialNarrow" w:cs="Times New Roman"/>
                <w:color w:val="000000"/>
                <w:sz w:val="22"/>
                <w:szCs w:val="22"/>
                <w:lang w:val="pl-PL"/>
              </w:rPr>
              <w:t>Budżet powiatu: 97 993,50 zł</w:t>
            </w:r>
          </w:p>
          <w:p w:rsidR="008816DC" w:rsidRPr="00EA7230" w:rsidRDefault="008816DC" w:rsidP="008816DC">
            <w:pPr>
              <w:autoSpaceDE w:val="0"/>
              <w:autoSpaceDN w:val="0"/>
              <w:adjustRightInd w:val="0"/>
              <w:spacing w:after="0" w:line="240" w:lineRule="auto"/>
              <w:rPr>
                <w:rFonts w:eastAsia="ArialNarrow" w:cs="Times New Roman"/>
                <w:color w:val="000000"/>
                <w:sz w:val="22"/>
                <w:szCs w:val="22"/>
                <w:lang w:val="pl-PL"/>
              </w:rPr>
            </w:pPr>
            <w:r w:rsidRPr="00EA7230">
              <w:rPr>
                <w:rFonts w:eastAsia="ArialNarrow" w:cs="Times New Roman"/>
                <w:color w:val="000000"/>
                <w:sz w:val="22"/>
                <w:szCs w:val="22"/>
                <w:lang w:val="pl-PL"/>
              </w:rPr>
              <w:t>Budżety Gmin:</w:t>
            </w:r>
          </w:p>
          <w:p w:rsidR="008816DC" w:rsidRPr="00EA7230" w:rsidRDefault="00801F96" w:rsidP="008816DC">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Alwernia – 10 000</w:t>
            </w:r>
            <w:r w:rsidR="008816DC" w:rsidRPr="00EA7230">
              <w:rPr>
                <w:rFonts w:eastAsia="ArialNarrow" w:cs="Times New Roman"/>
                <w:color w:val="000000"/>
                <w:sz w:val="22"/>
                <w:szCs w:val="22"/>
                <w:lang w:val="pl-PL"/>
              </w:rPr>
              <w:t xml:space="preserve"> zł</w:t>
            </w:r>
          </w:p>
          <w:p w:rsidR="008816DC" w:rsidRPr="00EA7230" w:rsidRDefault="00801F96" w:rsidP="008816DC">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Babice – 10 000</w:t>
            </w:r>
            <w:r w:rsidR="008816DC" w:rsidRPr="00EA7230">
              <w:rPr>
                <w:rFonts w:eastAsia="ArialNarrow" w:cs="Times New Roman"/>
                <w:color w:val="000000"/>
                <w:sz w:val="22"/>
                <w:szCs w:val="22"/>
                <w:lang w:val="pl-PL"/>
              </w:rPr>
              <w:t xml:space="preserve"> zł</w:t>
            </w:r>
          </w:p>
          <w:p w:rsidR="008816DC" w:rsidRPr="00EA7230" w:rsidRDefault="008816DC" w:rsidP="008816DC">
            <w:pPr>
              <w:autoSpaceDE w:val="0"/>
              <w:autoSpaceDN w:val="0"/>
              <w:adjustRightInd w:val="0"/>
              <w:spacing w:after="0" w:line="240" w:lineRule="auto"/>
              <w:rPr>
                <w:rFonts w:eastAsia="ArialNarrow" w:cs="Times New Roman"/>
                <w:color w:val="000000"/>
                <w:sz w:val="22"/>
                <w:szCs w:val="22"/>
                <w:lang w:val="pl-PL"/>
              </w:rPr>
            </w:pPr>
            <w:r w:rsidRPr="00EA7230">
              <w:rPr>
                <w:rFonts w:eastAsia="ArialNarrow" w:cs="Times New Roman"/>
                <w:color w:val="000000"/>
                <w:sz w:val="22"/>
                <w:szCs w:val="22"/>
                <w:lang w:val="pl-PL"/>
              </w:rPr>
              <w:t>Chrzan</w:t>
            </w:r>
            <w:r w:rsidR="00801F96">
              <w:rPr>
                <w:rFonts w:eastAsia="ArialNarrow" w:cs="Times New Roman"/>
                <w:color w:val="000000"/>
                <w:sz w:val="22"/>
                <w:szCs w:val="22"/>
                <w:lang w:val="pl-PL"/>
              </w:rPr>
              <w:t>ów – 10 000</w:t>
            </w:r>
            <w:r w:rsidRPr="00EA7230">
              <w:rPr>
                <w:rFonts w:eastAsia="ArialNarrow" w:cs="Times New Roman"/>
                <w:color w:val="000000"/>
                <w:sz w:val="22"/>
                <w:szCs w:val="22"/>
                <w:lang w:val="pl-PL"/>
              </w:rPr>
              <w:t xml:space="preserve"> zł</w:t>
            </w:r>
          </w:p>
          <w:p w:rsidR="008816DC" w:rsidRPr="00EA7230" w:rsidRDefault="00801F96" w:rsidP="008816DC">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Libiąż – 10 000</w:t>
            </w:r>
            <w:r w:rsidR="008816DC" w:rsidRPr="00EA7230">
              <w:rPr>
                <w:rFonts w:eastAsia="ArialNarrow" w:cs="Times New Roman"/>
                <w:color w:val="000000"/>
                <w:sz w:val="22"/>
                <w:szCs w:val="22"/>
                <w:lang w:val="pl-PL"/>
              </w:rPr>
              <w:t xml:space="preserve"> zł</w:t>
            </w:r>
          </w:p>
          <w:p w:rsidR="008816DC" w:rsidRPr="00EA7230" w:rsidRDefault="00801F96" w:rsidP="008816DC">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Trzebinia 10 000</w:t>
            </w:r>
            <w:r w:rsidR="008816DC" w:rsidRPr="00EA7230">
              <w:rPr>
                <w:rFonts w:eastAsia="ArialNarrow" w:cs="Times New Roman"/>
                <w:color w:val="000000"/>
                <w:sz w:val="22"/>
                <w:szCs w:val="22"/>
                <w:lang w:val="pl-PL"/>
              </w:rPr>
              <w:t xml:space="preserve"> zł</w:t>
            </w:r>
          </w:p>
          <w:p w:rsidR="008816DC" w:rsidRPr="00EA7230" w:rsidRDefault="00801F96" w:rsidP="008816DC">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Budżet PSP: 115 000</w:t>
            </w:r>
            <w:r w:rsidR="008816DC" w:rsidRPr="00EA7230">
              <w:rPr>
                <w:rFonts w:eastAsia="ArialNarrow" w:cs="Times New Roman"/>
                <w:color w:val="000000"/>
                <w:sz w:val="22"/>
                <w:szCs w:val="22"/>
                <w:lang w:val="pl-PL"/>
              </w:rPr>
              <w:t xml:space="preserve"> zł</w:t>
            </w:r>
          </w:p>
          <w:p w:rsidR="00AA6241" w:rsidRDefault="008816DC" w:rsidP="00AA6241">
            <w:pPr>
              <w:autoSpaceDE w:val="0"/>
              <w:autoSpaceDN w:val="0"/>
              <w:adjustRightInd w:val="0"/>
              <w:spacing w:after="0" w:line="240" w:lineRule="auto"/>
              <w:rPr>
                <w:rFonts w:eastAsia="ArialNarrow" w:cs="Times New Roman"/>
                <w:color w:val="000000"/>
                <w:sz w:val="22"/>
                <w:szCs w:val="22"/>
                <w:lang w:val="pl-PL"/>
              </w:rPr>
            </w:pPr>
            <w:r w:rsidRPr="00EA7230">
              <w:rPr>
                <w:rFonts w:eastAsia="ArialNarrow" w:cs="Times New Roman"/>
                <w:color w:val="000000"/>
                <w:sz w:val="22"/>
                <w:szCs w:val="22"/>
                <w:lang w:val="pl-PL"/>
              </w:rPr>
              <w:t>Ogółem: 262 993,50 zł</w:t>
            </w:r>
          </w:p>
          <w:p w:rsidR="00EA7230" w:rsidRDefault="00EA7230" w:rsidP="00AA6241">
            <w:pPr>
              <w:autoSpaceDE w:val="0"/>
              <w:autoSpaceDN w:val="0"/>
              <w:adjustRightInd w:val="0"/>
              <w:spacing w:after="0" w:line="240" w:lineRule="auto"/>
              <w:rPr>
                <w:rFonts w:eastAsia="ArialNarrow" w:cs="Times New Roman"/>
                <w:color w:val="000000"/>
                <w:sz w:val="22"/>
                <w:szCs w:val="22"/>
                <w:lang w:val="pl-PL"/>
              </w:rPr>
            </w:pPr>
          </w:p>
          <w:p w:rsidR="00EA7230" w:rsidRPr="00EA7230" w:rsidRDefault="00EA7230" w:rsidP="00EA7230">
            <w:pPr>
              <w:autoSpaceDE w:val="0"/>
              <w:autoSpaceDN w:val="0"/>
              <w:adjustRightInd w:val="0"/>
              <w:spacing w:after="0" w:line="240" w:lineRule="auto"/>
              <w:rPr>
                <w:rFonts w:eastAsia="ArialNarrow" w:cs="Times New Roman"/>
                <w:b/>
                <w:color w:val="000000"/>
                <w:sz w:val="22"/>
                <w:szCs w:val="22"/>
                <w:lang w:val="pl-PL"/>
              </w:rPr>
            </w:pPr>
            <w:r w:rsidRPr="00EA7230">
              <w:rPr>
                <w:rFonts w:eastAsia="ArialNarrow" w:cs="Times New Roman"/>
                <w:b/>
                <w:color w:val="000000"/>
                <w:sz w:val="22"/>
                <w:szCs w:val="22"/>
                <w:lang w:val="pl-PL"/>
              </w:rPr>
              <w:t>UM CHRZANÓW</w:t>
            </w:r>
          </w:p>
          <w:p w:rsidR="00D47D31" w:rsidRPr="004F096C" w:rsidRDefault="009203B6" w:rsidP="00977805">
            <w:pPr>
              <w:pStyle w:val="Akapitzlist"/>
              <w:numPr>
                <w:ilvl w:val="0"/>
                <w:numId w:val="20"/>
              </w:numPr>
              <w:spacing w:after="60" w:line="22" w:lineRule="atLeast"/>
              <w:ind w:left="345" w:hanging="283"/>
              <w:jc w:val="both"/>
              <w:rPr>
                <w:rFonts w:ascii="Calibri" w:eastAsia="ArialNarrow" w:hAnsi="Calibri" w:cs="Times New Roman"/>
                <w:color w:val="000000"/>
              </w:rPr>
            </w:pPr>
            <w:r>
              <w:rPr>
                <w:rFonts w:ascii="Calibri" w:eastAsia="ArialNarrow" w:hAnsi="Calibri" w:cs="Times New Roman"/>
                <w:color w:val="000000"/>
              </w:rPr>
              <w:t>75 000,00 zł</w:t>
            </w:r>
          </w:p>
          <w:p w:rsidR="00D47D31" w:rsidRDefault="009203B6" w:rsidP="00977805">
            <w:pPr>
              <w:pStyle w:val="Akapitzlist"/>
              <w:numPr>
                <w:ilvl w:val="0"/>
                <w:numId w:val="20"/>
              </w:numPr>
              <w:spacing w:after="60" w:line="22" w:lineRule="atLeast"/>
              <w:ind w:left="345" w:hanging="283"/>
              <w:jc w:val="both"/>
              <w:rPr>
                <w:rFonts w:ascii="Calibri" w:eastAsia="ArialNarrow" w:hAnsi="Calibri" w:cs="Times New Roman"/>
                <w:color w:val="000000"/>
              </w:rPr>
            </w:pPr>
            <w:r>
              <w:rPr>
                <w:rFonts w:ascii="Calibri" w:eastAsia="ArialNarrow" w:hAnsi="Calibri" w:cs="Times New Roman"/>
                <w:color w:val="000000"/>
              </w:rPr>
              <w:lastRenderedPageBreak/>
              <w:t>10 000,00 zł</w:t>
            </w:r>
          </w:p>
          <w:p w:rsidR="00D47D31" w:rsidRDefault="00D47D31" w:rsidP="00977805">
            <w:pPr>
              <w:pStyle w:val="Akapitzlist"/>
              <w:numPr>
                <w:ilvl w:val="0"/>
                <w:numId w:val="20"/>
              </w:numPr>
              <w:spacing w:after="60" w:line="22" w:lineRule="atLeast"/>
              <w:ind w:left="345" w:hanging="283"/>
              <w:jc w:val="both"/>
              <w:rPr>
                <w:rFonts w:ascii="Calibri" w:eastAsia="ArialNarrow" w:hAnsi="Calibri" w:cs="Times New Roman"/>
                <w:color w:val="000000"/>
              </w:rPr>
            </w:pPr>
            <w:r>
              <w:rPr>
                <w:rFonts w:ascii="Calibri" w:eastAsia="ArialNarrow" w:hAnsi="Calibri" w:cs="Times New Roman"/>
                <w:color w:val="000000"/>
              </w:rPr>
              <w:t xml:space="preserve">20 000,00 </w:t>
            </w:r>
            <w:r w:rsidR="009203B6">
              <w:rPr>
                <w:rFonts w:ascii="Calibri" w:eastAsia="ArialNarrow" w:hAnsi="Calibri" w:cs="Times New Roman"/>
                <w:color w:val="000000"/>
              </w:rPr>
              <w:t>zł</w:t>
            </w:r>
          </w:p>
          <w:p w:rsidR="00D47D31" w:rsidRPr="004F096C" w:rsidRDefault="009203B6" w:rsidP="00977805">
            <w:pPr>
              <w:pStyle w:val="Akapitzlist"/>
              <w:numPr>
                <w:ilvl w:val="0"/>
                <w:numId w:val="20"/>
              </w:numPr>
              <w:spacing w:after="60" w:line="22" w:lineRule="atLeast"/>
              <w:ind w:left="345" w:hanging="283"/>
              <w:jc w:val="both"/>
              <w:rPr>
                <w:rFonts w:ascii="Calibri" w:eastAsia="ArialNarrow" w:hAnsi="Calibri" w:cs="Times New Roman"/>
                <w:color w:val="000000"/>
              </w:rPr>
            </w:pPr>
            <w:r>
              <w:rPr>
                <w:rFonts w:ascii="Calibri" w:eastAsia="ArialNarrow" w:hAnsi="Calibri" w:cs="Times New Roman"/>
                <w:color w:val="000000"/>
              </w:rPr>
              <w:t>10 000,00 zł</w:t>
            </w:r>
          </w:p>
          <w:p w:rsidR="00EA7230" w:rsidRPr="00967461" w:rsidRDefault="00D47D31" w:rsidP="00967461">
            <w:pPr>
              <w:spacing w:after="60" w:line="22" w:lineRule="atLeast"/>
              <w:jc w:val="both"/>
              <w:rPr>
                <w:rFonts w:ascii="Calibri" w:eastAsia="ArialNarrow" w:hAnsi="Calibri" w:cs="Times New Roman"/>
                <w:color w:val="000000"/>
                <w:sz w:val="22"/>
                <w:szCs w:val="22"/>
              </w:rPr>
            </w:pPr>
            <w:r w:rsidRPr="00475306">
              <w:rPr>
                <w:rFonts w:ascii="Calibri" w:eastAsia="ArialNarrow" w:hAnsi="Calibri" w:cs="Times New Roman"/>
                <w:color w:val="000000"/>
                <w:sz w:val="22"/>
                <w:szCs w:val="22"/>
              </w:rPr>
              <w:t>Ogółem:</w:t>
            </w:r>
            <w:r w:rsidR="00B00277">
              <w:rPr>
                <w:rFonts w:ascii="Calibri" w:eastAsia="ArialNarrow" w:hAnsi="Calibri" w:cs="Times New Roman"/>
                <w:color w:val="000000"/>
                <w:sz w:val="22"/>
                <w:szCs w:val="22"/>
              </w:rPr>
              <w:t xml:space="preserve"> </w:t>
            </w:r>
            <w:r w:rsidRPr="00475306">
              <w:rPr>
                <w:rFonts w:ascii="Calibri" w:eastAsia="ArialNarrow" w:hAnsi="Calibri" w:cs="Times New Roman"/>
                <w:color w:val="000000"/>
                <w:sz w:val="22"/>
                <w:szCs w:val="22"/>
              </w:rPr>
              <w:t xml:space="preserve">115 000,00 zł </w:t>
            </w:r>
          </w:p>
        </w:tc>
      </w:tr>
    </w:tbl>
    <w:p w:rsidR="00F91D99" w:rsidRDefault="00F91D99">
      <w:pPr>
        <w:rPr>
          <w:lang w:val="pl-PL"/>
        </w:rPr>
      </w:pPr>
    </w:p>
    <w:p w:rsidR="005639C1" w:rsidRPr="00EA7230" w:rsidRDefault="005639C1">
      <w:pPr>
        <w:rPr>
          <w:lang w:val="pl-PL"/>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2014"/>
        <w:gridCol w:w="3969"/>
        <w:gridCol w:w="2567"/>
      </w:tblGrid>
      <w:tr w:rsidR="00F91D99" w:rsidRPr="00EA7230" w:rsidTr="007D45B7">
        <w:tc>
          <w:tcPr>
            <w:tcW w:w="14328" w:type="dxa"/>
            <w:gridSpan w:val="4"/>
            <w:tcBorders>
              <w:bottom w:val="single" w:sz="4" w:space="0" w:color="auto"/>
            </w:tcBorders>
            <w:shd w:val="clear" w:color="auto" w:fill="B3B3B3"/>
          </w:tcPr>
          <w:p w:rsidR="00F91D99" w:rsidRPr="003D78BD" w:rsidRDefault="00F91D99" w:rsidP="007D45B7">
            <w:pPr>
              <w:autoSpaceDE w:val="0"/>
              <w:autoSpaceDN w:val="0"/>
              <w:adjustRightInd w:val="0"/>
              <w:spacing w:after="0" w:line="240" w:lineRule="auto"/>
              <w:rPr>
                <w:rFonts w:eastAsia="ArialNarrow" w:cs="Times New Roman"/>
                <w:b/>
                <w:color w:val="000000"/>
                <w:sz w:val="22"/>
                <w:szCs w:val="22"/>
                <w:lang w:val="pl-PL"/>
              </w:rPr>
            </w:pPr>
            <w:r w:rsidRPr="003D78BD">
              <w:rPr>
                <w:rFonts w:eastAsia="ArialNarrow" w:cs="Times New Roman"/>
                <w:b/>
                <w:color w:val="000000"/>
                <w:sz w:val="22"/>
                <w:szCs w:val="22"/>
                <w:lang w:val="pl-PL"/>
              </w:rPr>
              <w:t>KIERUNEK INTERWENCJI NR  II.3.2</w:t>
            </w:r>
          </w:p>
          <w:p w:rsidR="00F91D99" w:rsidRPr="003D78BD" w:rsidRDefault="00F91D99" w:rsidP="007D45B7">
            <w:pPr>
              <w:autoSpaceDE w:val="0"/>
              <w:autoSpaceDN w:val="0"/>
              <w:adjustRightInd w:val="0"/>
              <w:spacing w:after="0" w:line="240" w:lineRule="auto"/>
              <w:jc w:val="both"/>
              <w:rPr>
                <w:rFonts w:cstheme="minorHAnsi"/>
                <w:b/>
                <w:color w:val="FF0000"/>
                <w:lang w:val="pl-PL"/>
              </w:rPr>
            </w:pPr>
            <w:r w:rsidRPr="003D78BD">
              <w:rPr>
                <w:rFonts w:cstheme="minorHAnsi"/>
                <w:b/>
                <w:color w:val="FF0000"/>
                <w:lang w:val="pl-PL"/>
              </w:rPr>
              <w:t>Wdrażanie nowoczesnych rozwiązań i technologii, wykorzystanie systemów elektronicznych w ramach systemu bezpieczeństwa publicznego na terenie Powiatu.</w:t>
            </w:r>
          </w:p>
        </w:tc>
      </w:tr>
      <w:tr w:rsidR="00F91D99" w:rsidRPr="00EA7230" w:rsidTr="00115D27">
        <w:tc>
          <w:tcPr>
            <w:tcW w:w="5778" w:type="dxa"/>
            <w:shd w:val="clear" w:color="auto" w:fill="FF9900"/>
          </w:tcPr>
          <w:p w:rsidR="00F91D99" w:rsidRPr="00EA7230" w:rsidRDefault="00F91D99" w:rsidP="007D45B7">
            <w:pPr>
              <w:autoSpaceDE w:val="0"/>
              <w:autoSpaceDN w:val="0"/>
              <w:adjustRightInd w:val="0"/>
              <w:spacing w:after="0" w:line="240" w:lineRule="auto"/>
              <w:rPr>
                <w:rFonts w:eastAsia="ArialNarrow" w:cs="Times New Roman"/>
                <w:b/>
                <w:color w:val="000000"/>
                <w:sz w:val="20"/>
                <w:szCs w:val="20"/>
                <w:lang w:val="pl-PL"/>
              </w:rPr>
            </w:pPr>
            <w:r w:rsidRPr="00EA7230">
              <w:rPr>
                <w:rFonts w:eastAsia="ArialNarrow" w:cs="Times New Roman"/>
                <w:b/>
                <w:color w:val="000000"/>
                <w:sz w:val="20"/>
                <w:szCs w:val="20"/>
                <w:lang w:val="pl-PL"/>
              </w:rPr>
              <w:t xml:space="preserve">CEL STRATEGICZNY </w:t>
            </w:r>
          </w:p>
          <w:p w:rsidR="00F91D99" w:rsidRPr="00EA7230" w:rsidRDefault="00F91D99" w:rsidP="007D45B7">
            <w:pPr>
              <w:autoSpaceDE w:val="0"/>
              <w:autoSpaceDN w:val="0"/>
              <w:adjustRightInd w:val="0"/>
              <w:spacing w:after="0" w:line="240" w:lineRule="auto"/>
              <w:jc w:val="both"/>
              <w:rPr>
                <w:rFonts w:eastAsia="ArialNarrow" w:cs="Times New Roman"/>
                <w:b/>
                <w:color w:val="000000"/>
                <w:sz w:val="20"/>
                <w:szCs w:val="20"/>
                <w:lang w:val="pl-PL"/>
              </w:rPr>
            </w:pPr>
            <w:r w:rsidRPr="00EA7230">
              <w:rPr>
                <w:rFonts w:eastAsia="Calibri" w:cstheme="minorHAnsi"/>
                <w:b/>
                <w:sz w:val="20"/>
                <w:szCs w:val="20"/>
                <w:lang w:val="pl-PL"/>
              </w:rPr>
              <w:t>WYSOKI POZIOM BEZPIECZEŃSTWA MIESZKAŃCÓW POWIATU CHRZANOWSKIEGO W WYMIARZE SPOŁECZNYM, ZDROWOTNYM I PUBLICZNYM</w:t>
            </w:r>
          </w:p>
        </w:tc>
        <w:tc>
          <w:tcPr>
            <w:tcW w:w="2014" w:type="dxa"/>
            <w:shd w:val="clear" w:color="auto" w:fill="FFCC99"/>
          </w:tcPr>
          <w:p w:rsidR="000C51FF" w:rsidRPr="000C51FF" w:rsidRDefault="000C51FF" w:rsidP="000C51FF">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CEL OPERACYJNY</w:t>
            </w:r>
            <w:r w:rsidRPr="000C51FF">
              <w:rPr>
                <w:rFonts w:eastAsia="ArialNarrow" w:cs="Times New Roman"/>
                <w:b/>
                <w:color w:val="000000"/>
                <w:sz w:val="22"/>
                <w:szCs w:val="22"/>
                <w:lang w:val="pl-PL"/>
              </w:rPr>
              <w:t>:</w:t>
            </w:r>
          </w:p>
          <w:p w:rsidR="00F91D99" w:rsidRPr="00EA7230" w:rsidRDefault="00372E83" w:rsidP="007D45B7">
            <w:pPr>
              <w:autoSpaceDE w:val="0"/>
              <w:autoSpaceDN w:val="0"/>
              <w:adjustRightInd w:val="0"/>
              <w:spacing w:after="0" w:line="240" w:lineRule="auto"/>
              <w:rPr>
                <w:rFonts w:eastAsia="ArialNarrow" w:cs="Times New Roman"/>
                <w:b/>
                <w:color w:val="000000"/>
                <w:sz w:val="20"/>
                <w:szCs w:val="20"/>
                <w:lang w:val="pl-PL"/>
              </w:rPr>
            </w:pPr>
            <w:r w:rsidRPr="00372E83">
              <w:rPr>
                <w:rFonts w:cstheme="minorHAnsi"/>
                <w:b/>
              </w:rPr>
              <w:t xml:space="preserve">Wsparcie </w:t>
            </w:r>
            <w:r w:rsidR="00B9423B">
              <w:rPr>
                <w:rFonts w:cstheme="minorHAnsi"/>
                <w:b/>
              </w:rPr>
              <w:pgNum/>
            </w:r>
            <w:r w:rsidR="00B9423B">
              <w:rPr>
                <w:rFonts w:cstheme="minorHAnsi"/>
                <w:b/>
              </w:rPr>
              <w:t>ystem</w:t>
            </w:r>
            <w:r w:rsidRPr="00372E83">
              <w:rPr>
                <w:rFonts w:cstheme="minorHAnsi"/>
                <w:b/>
              </w:rPr>
              <w:t xml:space="preserve"> zarządzania bezpieczeństwem publicznym na terenie Powiatu</w:t>
            </w:r>
          </w:p>
        </w:tc>
        <w:tc>
          <w:tcPr>
            <w:tcW w:w="3969" w:type="dxa"/>
            <w:shd w:val="clear" w:color="auto" w:fill="C0C0C0"/>
          </w:tcPr>
          <w:p w:rsidR="00F91D99" w:rsidRPr="00EA7230" w:rsidRDefault="00F91D99" w:rsidP="007D45B7">
            <w:pPr>
              <w:autoSpaceDE w:val="0"/>
              <w:autoSpaceDN w:val="0"/>
              <w:adjustRightInd w:val="0"/>
              <w:spacing w:after="0" w:line="240" w:lineRule="auto"/>
              <w:rPr>
                <w:rFonts w:eastAsia="ArialNarrow" w:cs="Times New Roman"/>
                <w:b/>
                <w:color w:val="000000"/>
                <w:sz w:val="20"/>
                <w:szCs w:val="20"/>
                <w:lang w:val="pl-PL"/>
              </w:rPr>
            </w:pPr>
            <w:r w:rsidRPr="00EA7230">
              <w:rPr>
                <w:rFonts w:eastAsia="ArialNarrow" w:cs="Times New Roman"/>
                <w:b/>
                <w:color w:val="000000"/>
                <w:sz w:val="20"/>
                <w:szCs w:val="20"/>
                <w:lang w:val="pl-PL"/>
              </w:rPr>
              <w:t>JEDNOSTKA REALIZUJĄCA:</w:t>
            </w:r>
          </w:p>
          <w:p w:rsidR="00F91D99" w:rsidRPr="00CA34B9" w:rsidRDefault="00F91D99" w:rsidP="00CA34B9">
            <w:pPr>
              <w:spacing w:before="20" w:after="60"/>
              <w:rPr>
                <w:rFonts w:eastAsia="Calibri" w:cstheme="minorHAnsi"/>
                <w:b/>
              </w:rPr>
            </w:pPr>
            <w:r w:rsidRPr="00CA34B9">
              <w:rPr>
                <w:rFonts w:eastAsia="Calibri" w:cstheme="minorHAnsi"/>
                <w:b/>
              </w:rPr>
              <w:t>Starostwo P</w:t>
            </w:r>
            <w:r w:rsidR="00CA34B9">
              <w:rPr>
                <w:rFonts w:eastAsia="Calibri" w:cstheme="minorHAnsi"/>
                <w:b/>
              </w:rPr>
              <w:t xml:space="preserve">owiatowe w Chrzanowie </w:t>
            </w:r>
            <w:r w:rsidRPr="00CA34B9">
              <w:rPr>
                <w:rFonts w:eastAsia="Calibri" w:cstheme="minorHAnsi"/>
                <w:b/>
              </w:rPr>
              <w:t xml:space="preserve">Wydział Zarządzania Kryzysowego </w:t>
            </w:r>
            <w:r w:rsidR="00CA34B9">
              <w:rPr>
                <w:rFonts w:eastAsia="Calibri" w:cstheme="minorHAnsi"/>
                <w:b/>
              </w:rPr>
              <w:br/>
            </w:r>
            <w:r w:rsidR="00B9423B">
              <w:rPr>
                <w:rFonts w:eastAsia="Calibri" w:cstheme="minorHAnsi"/>
                <w:b/>
              </w:rPr>
              <w:t>I</w:t>
            </w:r>
            <w:r w:rsidRPr="00CA34B9">
              <w:rPr>
                <w:rFonts w:eastAsia="Calibri" w:cstheme="minorHAnsi"/>
                <w:b/>
              </w:rPr>
              <w:t xml:space="preserve"> Spraw Obronnych,</w:t>
            </w:r>
          </w:p>
          <w:p w:rsidR="00F91D99" w:rsidRPr="00CA34B9" w:rsidRDefault="00F91D99" w:rsidP="00CA34B9">
            <w:pPr>
              <w:spacing w:before="20" w:after="60"/>
              <w:rPr>
                <w:rFonts w:eastAsia="Calibri" w:cstheme="minorHAnsi"/>
                <w:b/>
              </w:rPr>
            </w:pPr>
            <w:r w:rsidRPr="00CA34B9">
              <w:rPr>
                <w:rFonts w:eastAsia="Calibri" w:cstheme="minorHAnsi"/>
                <w:b/>
              </w:rPr>
              <w:t>Gminy powiatu chrzanowskiego,</w:t>
            </w:r>
          </w:p>
          <w:p w:rsidR="00F91D99" w:rsidRPr="00EA7230" w:rsidRDefault="00F91D99" w:rsidP="00CA34B9">
            <w:pPr>
              <w:autoSpaceDE w:val="0"/>
              <w:autoSpaceDN w:val="0"/>
              <w:adjustRightInd w:val="0"/>
              <w:spacing w:after="0" w:line="240" w:lineRule="auto"/>
              <w:rPr>
                <w:rFonts w:eastAsia="ArialNarrow" w:cs="Times New Roman"/>
                <w:b/>
                <w:color w:val="000000"/>
                <w:sz w:val="20"/>
                <w:szCs w:val="20"/>
                <w:lang w:val="pl-PL"/>
              </w:rPr>
            </w:pPr>
            <w:r w:rsidRPr="00CA34B9">
              <w:rPr>
                <w:rFonts w:eastAsia="Calibri" w:cstheme="minorHAnsi"/>
                <w:b/>
              </w:rPr>
              <w:t>Służby odpowiedzialne za bezpieczeństwo publiczne</w:t>
            </w:r>
          </w:p>
        </w:tc>
        <w:tc>
          <w:tcPr>
            <w:tcW w:w="2567" w:type="dxa"/>
            <w:shd w:val="clear" w:color="auto" w:fill="808080"/>
          </w:tcPr>
          <w:p w:rsidR="00F91D99" w:rsidRPr="00EA7230" w:rsidRDefault="00F91D99" w:rsidP="007D45B7">
            <w:pPr>
              <w:autoSpaceDE w:val="0"/>
              <w:autoSpaceDN w:val="0"/>
              <w:adjustRightInd w:val="0"/>
              <w:spacing w:after="0" w:line="240" w:lineRule="auto"/>
              <w:rPr>
                <w:rFonts w:eastAsia="ArialNarrow" w:cs="Times New Roman"/>
                <w:b/>
                <w:color w:val="000000"/>
                <w:sz w:val="20"/>
                <w:szCs w:val="20"/>
                <w:lang w:val="pl-PL"/>
              </w:rPr>
            </w:pPr>
            <w:r w:rsidRPr="00EA7230">
              <w:rPr>
                <w:rFonts w:eastAsia="ArialNarrow" w:cs="Times New Roman"/>
                <w:b/>
                <w:color w:val="000000"/>
                <w:sz w:val="20"/>
                <w:szCs w:val="20"/>
                <w:lang w:val="pl-PL"/>
              </w:rPr>
              <w:t>PARTNERZY:</w:t>
            </w:r>
          </w:p>
          <w:p w:rsidR="00F91D99" w:rsidRPr="00EA7230" w:rsidRDefault="00F91D99" w:rsidP="00F91D99">
            <w:pPr>
              <w:spacing w:before="20" w:after="20"/>
              <w:rPr>
                <w:rFonts w:eastAsia="Calibri" w:cstheme="minorHAnsi"/>
                <w:sz w:val="19"/>
                <w:szCs w:val="19"/>
              </w:rPr>
            </w:pPr>
            <w:r w:rsidRPr="00EA7230">
              <w:rPr>
                <w:rFonts w:eastAsia="Calibri" w:cstheme="minorHAnsi"/>
                <w:sz w:val="19"/>
                <w:szCs w:val="19"/>
              </w:rPr>
              <w:t xml:space="preserve">Administracja rządowa, </w:t>
            </w:r>
          </w:p>
          <w:p w:rsidR="00F91D99" w:rsidRPr="00EA7230" w:rsidRDefault="00F91D99" w:rsidP="00F91D99">
            <w:pPr>
              <w:spacing w:before="20" w:after="20"/>
              <w:rPr>
                <w:rFonts w:eastAsia="Calibri" w:cstheme="minorHAnsi"/>
                <w:sz w:val="19"/>
                <w:szCs w:val="19"/>
              </w:rPr>
            </w:pPr>
            <w:r w:rsidRPr="00EA7230">
              <w:rPr>
                <w:rFonts w:eastAsia="Calibri" w:cstheme="minorHAnsi"/>
                <w:sz w:val="19"/>
                <w:szCs w:val="19"/>
              </w:rPr>
              <w:t xml:space="preserve">Urząd Marszałkowski Województwa Małopolskiego, </w:t>
            </w:r>
          </w:p>
          <w:p w:rsidR="00F91D99" w:rsidRPr="00EA7230" w:rsidRDefault="00F91D99" w:rsidP="00F91D99">
            <w:pPr>
              <w:spacing w:before="20" w:after="20"/>
              <w:rPr>
                <w:rFonts w:eastAsia="Calibri" w:cstheme="minorHAnsi"/>
                <w:sz w:val="19"/>
                <w:szCs w:val="19"/>
              </w:rPr>
            </w:pPr>
            <w:r w:rsidRPr="00EA7230">
              <w:rPr>
                <w:rFonts w:eastAsia="Calibri" w:cstheme="minorHAnsi"/>
                <w:sz w:val="19"/>
                <w:szCs w:val="19"/>
              </w:rPr>
              <w:t xml:space="preserve">instytucje publiczne, </w:t>
            </w:r>
          </w:p>
          <w:p w:rsidR="00F91D99" w:rsidRPr="00EA7230" w:rsidRDefault="00F91D99" w:rsidP="00F91D99">
            <w:pPr>
              <w:spacing w:before="20" w:after="20"/>
              <w:rPr>
                <w:rFonts w:eastAsia="Calibri" w:cstheme="minorHAnsi"/>
                <w:sz w:val="19"/>
                <w:szCs w:val="19"/>
              </w:rPr>
            </w:pPr>
            <w:r w:rsidRPr="00EA7230">
              <w:rPr>
                <w:rFonts w:eastAsia="Calibri" w:cstheme="minorHAnsi"/>
                <w:sz w:val="19"/>
                <w:szCs w:val="19"/>
              </w:rPr>
              <w:t xml:space="preserve">organizacje pozarządowe, </w:t>
            </w:r>
          </w:p>
          <w:p w:rsidR="00F91D99" w:rsidRPr="00EA7230" w:rsidRDefault="00F91D99" w:rsidP="00F91D99">
            <w:pPr>
              <w:spacing w:before="20" w:after="20"/>
              <w:rPr>
                <w:rFonts w:eastAsia="Calibri" w:cstheme="minorHAnsi"/>
                <w:sz w:val="19"/>
                <w:szCs w:val="19"/>
              </w:rPr>
            </w:pPr>
            <w:r w:rsidRPr="00EA7230">
              <w:rPr>
                <w:rFonts w:eastAsia="Calibri" w:cstheme="minorHAnsi"/>
                <w:sz w:val="19"/>
                <w:szCs w:val="19"/>
              </w:rPr>
              <w:t xml:space="preserve">Powiatowe Centrum Zarządzania Kryzysowego </w:t>
            </w:r>
          </w:p>
          <w:p w:rsidR="00F91D99" w:rsidRPr="00EA7230" w:rsidRDefault="00F91D99" w:rsidP="00F91D99">
            <w:pPr>
              <w:autoSpaceDE w:val="0"/>
              <w:autoSpaceDN w:val="0"/>
              <w:adjustRightInd w:val="0"/>
              <w:spacing w:after="0" w:line="240" w:lineRule="auto"/>
              <w:rPr>
                <w:rFonts w:eastAsia="ArialNarrow" w:cs="Times New Roman"/>
                <w:b/>
                <w:color w:val="000000"/>
                <w:sz w:val="20"/>
                <w:szCs w:val="20"/>
                <w:lang w:val="pl-PL"/>
              </w:rPr>
            </w:pPr>
            <w:r w:rsidRPr="00EA7230">
              <w:rPr>
                <w:rFonts w:eastAsia="Calibri" w:cstheme="minorHAnsi"/>
                <w:sz w:val="19"/>
                <w:szCs w:val="19"/>
              </w:rPr>
              <w:t>w Chrzanowie</w:t>
            </w:r>
          </w:p>
        </w:tc>
      </w:tr>
      <w:tr w:rsidR="00F91D99" w:rsidRPr="00D64A4F" w:rsidTr="00115D27">
        <w:trPr>
          <w:trHeight w:val="405"/>
        </w:trPr>
        <w:tc>
          <w:tcPr>
            <w:tcW w:w="5778" w:type="dxa"/>
            <w:vAlign w:val="center"/>
          </w:tcPr>
          <w:p w:rsidR="00F91D99" w:rsidRPr="00C9431B" w:rsidRDefault="00F91D99" w:rsidP="007D45B7">
            <w:pPr>
              <w:autoSpaceDE w:val="0"/>
              <w:autoSpaceDN w:val="0"/>
              <w:adjustRightInd w:val="0"/>
              <w:spacing w:after="0" w:line="240" w:lineRule="auto"/>
              <w:jc w:val="both"/>
              <w:rPr>
                <w:rFonts w:cstheme="minorHAnsi"/>
                <w:b/>
                <w:color w:val="FF0000"/>
                <w:sz w:val="20"/>
                <w:szCs w:val="20"/>
                <w:lang w:val="pl-PL"/>
              </w:rPr>
            </w:pPr>
            <w:r w:rsidRPr="00C9431B">
              <w:rPr>
                <w:rFonts w:eastAsia="ArialNarrow" w:cs="Times New Roman"/>
                <w:color w:val="000000"/>
                <w:sz w:val="20"/>
                <w:szCs w:val="20"/>
                <w:lang w:val="pl-PL"/>
              </w:rPr>
              <w:t xml:space="preserve">Dotyczy: Informacja w sprawie podjętych działań z zakresu </w:t>
            </w:r>
            <w:r>
              <w:rPr>
                <w:rFonts w:eastAsia="ArialNarrow" w:cs="Times New Roman"/>
                <w:color w:val="000000"/>
                <w:sz w:val="20"/>
                <w:szCs w:val="20"/>
                <w:lang w:val="pl-PL"/>
              </w:rPr>
              <w:t xml:space="preserve"> </w:t>
            </w:r>
            <w:r>
              <w:rPr>
                <w:rFonts w:cstheme="minorHAnsi"/>
                <w:b/>
                <w:color w:val="FF0000"/>
                <w:sz w:val="20"/>
                <w:szCs w:val="20"/>
                <w:lang w:val="pl-PL"/>
              </w:rPr>
              <w:t>wdrażania</w:t>
            </w:r>
            <w:r w:rsidRPr="00F91D99">
              <w:rPr>
                <w:rFonts w:cstheme="minorHAnsi"/>
                <w:b/>
                <w:color w:val="FF0000"/>
                <w:sz w:val="20"/>
                <w:szCs w:val="20"/>
                <w:lang w:val="pl-PL"/>
              </w:rPr>
              <w:t xml:space="preserve"> nowoczesnych rozwiązań i technologii, wykorzystanie systemów elektronicznych w ramach systemu bezpieczeństwa publicznego na terenie Powiatu.</w:t>
            </w:r>
          </w:p>
        </w:tc>
        <w:tc>
          <w:tcPr>
            <w:tcW w:w="2014" w:type="dxa"/>
            <w:vAlign w:val="center"/>
          </w:tcPr>
          <w:p w:rsidR="00F91D99" w:rsidRPr="005F4F99" w:rsidRDefault="00F91D99" w:rsidP="007D45B7">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2015</w:t>
            </w:r>
          </w:p>
        </w:tc>
        <w:tc>
          <w:tcPr>
            <w:tcW w:w="3969" w:type="dxa"/>
            <w:vAlign w:val="center"/>
          </w:tcPr>
          <w:p w:rsidR="00F91D99" w:rsidRPr="005F4F99" w:rsidRDefault="00F91D99" w:rsidP="007D45B7">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2016</w:t>
            </w:r>
          </w:p>
        </w:tc>
        <w:tc>
          <w:tcPr>
            <w:tcW w:w="2567" w:type="dxa"/>
            <w:vAlign w:val="center"/>
          </w:tcPr>
          <w:p w:rsidR="00F91D99" w:rsidRPr="005F4F99" w:rsidRDefault="00F91D99" w:rsidP="007D45B7">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2017</w:t>
            </w:r>
          </w:p>
        </w:tc>
      </w:tr>
      <w:tr w:rsidR="00AA6241" w:rsidRPr="00D64A4F" w:rsidTr="00115D27">
        <w:trPr>
          <w:trHeight w:val="1175"/>
        </w:trPr>
        <w:tc>
          <w:tcPr>
            <w:tcW w:w="5778" w:type="dxa"/>
          </w:tcPr>
          <w:p w:rsidR="00AA6241" w:rsidRPr="00C9431B" w:rsidRDefault="00AA6241" w:rsidP="00AA6241">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t>OPIS STANU REALIZACJI KIERUNKU INTERWENCJI (</w:t>
            </w:r>
            <w:r w:rsidR="00B9423B">
              <w:rPr>
                <w:rFonts w:eastAsia="ArialNarrow" w:cs="Times New Roman"/>
                <w:color w:val="000000"/>
                <w:sz w:val="20"/>
                <w:szCs w:val="20"/>
                <w:lang w:val="pl-PL"/>
              </w:rPr>
              <w:t>m.in</w:t>
            </w:r>
            <w:r w:rsidRPr="00C9431B">
              <w:rPr>
                <w:rFonts w:eastAsia="ArialNarrow" w:cs="Times New Roman"/>
                <w:color w:val="000000"/>
                <w:sz w:val="20"/>
                <w:szCs w:val="20"/>
                <w:lang w:val="pl-PL"/>
              </w:rPr>
              <w:t>.: zrealizowane przedsięwzięcia w danym roku, stopień realizacji kierunku interwencji, skuteczność zastosowanych instrumentów realizacyjnych, ocena partnerów realizacyjnych, sukces</w:t>
            </w:r>
            <w:r>
              <w:rPr>
                <w:rFonts w:eastAsia="ArialNarrow" w:cs="Times New Roman"/>
                <w:color w:val="000000"/>
                <w:sz w:val="20"/>
                <w:szCs w:val="20"/>
                <w:lang w:val="pl-PL"/>
              </w:rPr>
              <w:t>y realizacyjne, uzyskane efekty</w:t>
            </w:r>
          </w:p>
        </w:tc>
        <w:tc>
          <w:tcPr>
            <w:tcW w:w="2014" w:type="dxa"/>
          </w:tcPr>
          <w:p w:rsidR="00AA6241" w:rsidRPr="005F4F99" w:rsidRDefault="006E3E30" w:rsidP="006E3E30">
            <w:pPr>
              <w:autoSpaceDE w:val="0"/>
              <w:autoSpaceDN w:val="0"/>
              <w:adjustRightInd w:val="0"/>
              <w:spacing w:after="0" w:line="240" w:lineRule="auto"/>
              <w:jc w:val="center"/>
              <w:rPr>
                <w:rFonts w:eastAsia="ArialNarrow" w:cs="Times New Roman"/>
                <w:color w:val="000000"/>
                <w:sz w:val="22"/>
                <w:szCs w:val="22"/>
                <w:lang w:val="pl-PL"/>
              </w:rPr>
            </w:pPr>
            <w:r w:rsidRPr="00050250">
              <w:rPr>
                <w:rFonts w:eastAsia="ArialNarrow" w:cs="Times New Roman"/>
                <w:color w:val="000000"/>
                <w:sz w:val="22"/>
                <w:szCs w:val="22"/>
                <w:lang w:val="pl-PL"/>
              </w:rPr>
              <w:t>BRAK</w:t>
            </w:r>
            <w:r>
              <w:rPr>
                <w:rFonts w:eastAsia="ArialNarrow" w:cs="Times New Roman"/>
                <w:color w:val="000000"/>
                <w:sz w:val="22"/>
                <w:szCs w:val="22"/>
                <w:lang w:val="pl-PL"/>
              </w:rPr>
              <w:t xml:space="preserve"> DANYCH</w:t>
            </w:r>
          </w:p>
        </w:tc>
        <w:tc>
          <w:tcPr>
            <w:tcW w:w="3969" w:type="dxa"/>
          </w:tcPr>
          <w:p w:rsidR="00AA6241" w:rsidRDefault="00AB27F9" w:rsidP="00AA6241">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b/>
                <w:color w:val="000000"/>
                <w:sz w:val="22"/>
                <w:szCs w:val="22"/>
                <w:lang w:val="pl-PL"/>
              </w:rPr>
              <w:t>ZKO</w:t>
            </w:r>
            <w:r w:rsidR="0044094C">
              <w:rPr>
                <w:rFonts w:eastAsia="ArialNarrow" w:cs="Times New Roman"/>
                <w:color w:val="000000"/>
                <w:sz w:val="22"/>
                <w:szCs w:val="22"/>
                <w:lang w:val="pl-PL"/>
              </w:rPr>
              <w:t xml:space="preserve"> </w:t>
            </w:r>
            <w:r w:rsidR="00AA6241">
              <w:rPr>
                <w:rFonts w:eastAsia="ArialNarrow" w:cs="Times New Roman"/>
                <w:color w:val="000000"/>
                <w:sz w:val="22"/>
                <w:szCs w:val="22"/>
                <w:lang w:val="pl-PL"/>
              </w:rPr>
              <w:t xml:space="preserve">Złożenie wniosku o dofinansowanie na </w:t>
            </w:r>
            <w:r w:rsidR="00AA6241" w:rsidRPr="00ED2C5D">
              <w:rPr>
                <w:rFonts w:eastAsia="ArialNarrow" w:cs="Times New Roman"/>
                <w:color w:val="000000"/>
                <w:sz w:val="22"/>
                <w:szCs w:val="22"/>
                <w:lang w:val="pl-PL"/>
              </w:rPr>
              <w:t>System monitoringu powodziowego dla powiatu chrzanowskiego</w:t>
            </w:r>
            <w:r w:rsidR="00AA6241">
              <w:rPr>
                <w:rFonts w:eastAsia="ArialNarrow" w:cs="Times New Roman"/>
                <w:color w:val="000000"/>
                <w:sz w:val="22"/>
                <w:szCs w:val="22"/>
                <w:lang w:val="pl-PL"/>
              </w:rPr>
              <w:t xml:space="preserve"> w ramach </w:t>
            </w:r>
            <w:r w:rsidR="00AA6241" w:rsidRPr="00ED2C5D">
              <w:rPr>
                <w:rFonts w:eastAsia="ArialNarrow" w:cs="Times New Roman"/>
                <w:color w:val="000000"/>
                <w:sz w:val="22"/>
                <w:szCs w:val="22"/>
                <w:lang w:val="pl-PL"/>
              </w:rPr>
              <w:t>Regionalny Program Operacyjny Województwa Małopolskiego Na Lata 2014-2020, Oś priorytetowa 5 Ochrona środowiska, Działanie 5.1,</w:t>
            </w:r>
            <w:r w:rsidR="00D01B3E">
              <w:rPr>
                <w:rFonts w:eastAsia="ArialNarrow" w:cs="Times New Roman"/>
                <w:color w:val="000000"/>
                <w:sz w:val="22"/>
                <w:szCs w:val="22"/>
                <w:lang w:val="pl-PL"/>
              </w:rPr>
              <w:t xml:space="preserve"> </w:t>
            </w:r>
            <w:r w:rsidR="00AA6241" w:rsidRPr="00ED2C5D">
              <w:rPr>
                <w:rFonts w:eastAsia="ArialNarrow" w:cs="Times New Roman"/>
                <w:color w:val="000000"/>
                <w:sz w:val="22"/>
                <w:szCs w:val="22"/>
                <w:lang w:val="pl-PL"/>
              </w:rPr>
              <w:t>Adaptacja do zmian klimatu, Poddziałanie 5.1.2 Wsparcie służb ratunkowych</w:t>
            </w:r>
            <w:r w:rsidR="00960A42">
              <w:rPr>
                <w:rFonts w:eastAsia="ArialNarrow" w:cs="Times New Roman"/>
                <w:color w:val="000000"/>
                <w:sz w:val="22"/>
                <w:szCs w:val="22"/>
                <w:lang w:val="pl-PL"/>
              </w:rPr>
              <w:t>.</w:t>
            </w:r>
          </w:p>
          <w:p w:rsidR="0044094C" w:rsidRDefault="0044094C" w:rsidP="00AA6241">
            <w:pPr>
              <w:autoSpaceDE w:val="0"/>
              <w:autoSpaceDN w:val="0"/>
              <w:adjustRightInd w:val="0"/>
              <w:spacing w:after="0" w:line="240" w:lineRule="auto"/>
              <w:rPr>
                <w:rFonts w:eastAsia="ArialNarrow" w:cs="Times New Roman"/>
                <w:color w:val="000000"/>
                <w:sz w:val="22"/>
                <w:szCs w:val="22"/>
                <w:lang w:val="pl-PL"/>
              </w:rPr>
            </w:pPr>
          </w:p>
          <w:p w:rsidR="0044094C" w:rsidRPr="00AF0C8E" w:rsidRDefault="0044094C" w:rsidP="00AA6241">
            <w:pPr>
              <w:autoSpaceDE w:val="0"/>
              <w:autoSpaceDN w:val="0"/>
              <w:adjustRightInd w:val="0"/>
              <w:spacing w:after="0" w:line="240" w:lineRule="auto"/>
              <w:rPr>
                <w:rFonts w:eastAsia="ArialNarrow" w:cs="Times New Roman"/>
                <w:b/>
                <w:color w:val="000000"/>
                <w:sz w:val="22"/>
                <w:szCs w:val="22"/>
                <w:lang w:val="pl-PL"/>
              </w:rPr>
            </w:pPr>
            <w:r w:rsidRPr="00AF0C8E">
              <w:rPr>
                <w:rFonts w:eastAsia="ArialNarrow" w:cs="Times New Roman"/>
                <w:b/>
                <w:color w:val="000000"/>
                <w:sz w:val="22"/>
                <w:szCs w:val="22"/>
                <w:lang w:val="pl-PL"/>
              </w:rPr>
              <w:lastRenderedPageBreak/>
              <w:t>KP POLICJI:</w:t>
            </w:r>
          </w:p>
          <w:p w:rsidR="0044094C" w:rsidRPr="005F4F99" w:rsidRDefault="0044094C" w:rsidP="00AA6241">
            <w:pPr>
              <w:autoSpaceDE w:val="0"/>
              <w:autoSpaceDN w:val="0"/>
              <w:adjustRightInd w:val="0"/>
              <w:spacing w:after="0" w:line="240" w:lineRule="auto"/>
              <w:rPr>
                <w:rFonts w:eastAsia="ArialNarrow" w:cs="Times New Roman"/>
                <w:color w:val="000000"/>
                <w:sz w:val="22"/>
                <w:szCs w:val="22"/>
                <w:lang w:val="pl-PL"/>
              </w:rPr>
            </w:pPr>
            <w:r w:rsidRPr="00AF0C8E">
              <w:rPr>
                <w:rFonts w:eastAsia="ArialNarrow" w:cs="Times New Roman"/>
                <w:color w:val="000000"/>
                <w:sz w:val="22"/>
                <w:szCs w:val="22"/>
                <w:lang w:val="pl-PL"/>
              </w:rPr>
              <w:t>Od kilkunastu lat Komenda Powiatowa Policji w Chrzanowie korzysta z monitoringu miejskiego  mając podgląd na żywo na newralgiczne punkty w Trzebini , Chrzanowie i Libiążu z możliwością odtworzenia nagrań z okresu wcześniejszego. Z monitoringu policjanci korzystają na bieżąco jako mate</w:t>
            </w:r>
            <w:r w:rsidR="00AF0C8E">
              <w:rPr>
                <w:rFonts w:eastAsia="ArialNarrow" w:cs="Times New Roman"/>
                <w:color w:val="000000"/>
                <w:sz w:val="22"/>
                <w:szCs w:val="22"/>
                <w:lang w:val="pl-PL"/>
              </w:rPr>
              <w:t>riału dowodowego w sprawach lub</w:t>
            </w:r>
            <w:r w:rsidRPr="00AF0C8E">
              <w:rPr>
                <w:rFonts w:eastAsia="ArialNarrow" w:cs="Times New Roman"/>
                <w:color w:val="000000"/>
                <w:sz w:val="22"/>
                <w:szCs w:val="22"/>
                <w:lang w:val="pl-PL"/>
              </w:rPr>
              <w:t>, by interweniować w sytuacji łamania prawa</w:t>
            </w:r>
            <w:r w:rsidR="00960A42">
              <w:rPr>
                <w:rFonts w:eastAsia="ArialNarrow" w:cs="Times New Roman"/>
                <w:color w:val="000000"/>
                <w:sz w:val="22"/>
                <w:szCs w:val="22"/>
                <w:lang w:val="pl-PL"/>
              </w:rPr>
              <w:t>.</w:t>
            </w:r>
          </w:p>
        </w:tc>
        <w:tc>
          <w:tcPr>
            <w:tcW w:w="2567" w:type="dxa"/>
          </w:tcPr>
          <w:p w:rsidR="00AA6241" w:rsidRPr="005F4F99" w:rsidRDefault="00AB27F9" w:rsidP="00AA6241">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b/>
                <w:color w:val="000000"/>
                <w:sz w:val="22"/>
                <w:szCs w:val="22"/>
                <w:lang w:val="pl-PL"/>
              </w:rPr>
              <w:lastRenderedPageBreak/>
              <w:t xml:space="preserve">ZKO </w:t>
            </w:r>
            <w:r w:rsidR="00AA6241">
              <w:rPr>
                <w:rFonts w:eastAsia="ArialNarrow" w:cs="Times New Roman"/>
                <w:color w:val="000000"/>
                <w:sz w:val="22"/>
                <w:szCs w:val="22"/>
                <w:lang w:val="pl-PL"/>
              </w:rPr>
              <w:t xml:space="preserve">Wykonanie </w:t>
            </w:r>
            <w:r w:rsidR="00CA34B9">
              <w:rPr>
                <w:rFonts w:eastAsia="ArialNarrow" w:cs="Times New Roman"/>
                <w:color w:val="000000"/>
                <w:sz w:val="22"/>
                <w:szCs w:val="22"/>
                <w:lang w:val="pl-PL"/>
              </w:rPr>
              <w:br/>
            </w:r>
            <w:r w:rsidR="00AA6241">
              <w:rPr>
                <w:rFonts w:eastAsia="ArialNarrow" w:cs="Times New Roman"/>
                <w:color w:val="000000"/>
                <w:sz w:val="22"/>
                <w:szCs w:val="22"/>
                <w:lang w:val="pl-PL"/>
              </w:rPr>
              <w:t xml:space="preserve">i uruchomienie </w:t>
            </w:r>
            <w:r w:rsidR="00AA6241" w:rsidRPr="00ED2C5D">
              <w:rPr>
                <w:rFonts w:eastAsia="ArialNarrow" w:cs="Times New Roman"/>
                <w:color w:val="000000"/>
                <w:sz w:val="22"/>
                <w:szCs w:val="22"/>
                <w:lang w:val="pl-PL"/>
              </w:rPr>
              <w:t>System</w:t>
            </w:r>
            <w:r w:rsidR="00AA6241">
              <w:rPr>
                <w:rFonts w:eastAsia="ArialNarrow" w:cs="Times New Roman"/>
                <w:color w:val="000000"/>
                <w:sz w:val="22"/>
                <w:szCs w:val="22"/>
                <w:lang w:val="pl-PL"/>
              </w:rPr>
              <w:t>u</w:t>
            </w:r>
            <w:r w:rsidR="00AA6241" w:rsidRPr="00ED2C5D">
              <w:rPr>
                <w:rFonts w:eastAsia="ArialNarrow" w:cs="Times New Roman"/>
                <w:color w:val="000000"/>
                <w:sz w:val="22"/>
                <w:szCs w:val="22"/>
                <w:lang w:val="pl-PL"/>
              </w:rPr>
              <w:t xml:space="preserve"> monitoringu powodziowego dla powiatu chrzanowskiego</w:t>
            </w:r>
            <w:r w:rsidR="00960A42">
              <w:rPr>
                <w:rFonts w:eastAsia="ArialNarrow" w:cs="Times New Roman"/>
                <w:color w:val="000000"/>
                <w:sz w:val="22"/>
                <w:szCs w:val="22"/>
                <w:lang w:val="pl-PL"/>
              </w:rPr>
              <w:t>.</w:t>
            </w:r>
          </w:p>
        </w:tc>
      </w:tr>
      <w:tr w:rsidR="00AA6241" w:rsidRPr="00D64A4F" w:rsidTr="00115D27">
        <w:tc>
          <w:tcPr>
            <w:tcW w:w="5778" w:type="dxa"/>
          </w:tcPr>
          <w:p w:rsidR="00AA6241" w:rsidRPr="00C9431B" w:rsidRDefault="00AA6241" w:rsidP="00AA6241">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lastRenderedPageBreak/>
              <w:t>OPIS POWSTAŁYCH TRUDNOŚCI REALIZACYJNYCH</w:t>
            </w:r>
          </w:p>
          <w:p w:rsidR="00AA6241" w:rsidRPr="00C9431B" w:rsidRDefault="00AA6241" w:rsidP="00AA6241">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t>(</w:t>
            </w:r>
            <w:r w:rsidR="00B9423B">
              <w:rPr>
                <w:rFonts w:eastAsia="ArialNarrow" w:cs="Times New Roman"/>
                <w:color w:val="000000"/>
                <w:sz w:val="20"/>
                <w:szCs w:val="20"/>
                <w:lang w:val="pl-PL"/>
              </w:rPr>
              <w:t>m.in</w:t>
            </w:r>
            <w:r w:rsidRPr="00C9431B">
              <w:rPr>
                <w:rFonts w:eastAsia="ArialNarrow" w:cs="Times New Roman"/>
                <w:color w:val="000000"/>
                <w:sz w:val="20"/>
                <w:szCs w:val="20"/>
                <w:lang w:val="pl-PL"/>
              </w:rPr>
              <w:t>.: problemy powstałe na etapie realizacji, opóźnienia i ich przyczyny, środki podjęte w celu przezwyciężenia trudności</w:t>
            </w:r>
            <w:r w:rsidR="00F1621C">
              <w:rPr>
                <w:rFonts w:eastAsia="ArialNarrow" w:cs="Times New Roman"/>
                <w:color w:val="000000"/>
                <w:sz w:val="20"/>
                <w:szCs w:val="20"/>
                <w:lang w:val="pl-PL"/>
              </w:rPr>
              <w:t xml:space="preserve">, rekomendacje dotyczące zmian </w:t>
            </w:r>
            <w:r w:rsidRPr="00C9431B">
              <w:rPr>
                <w:rFonts w:eastAsia="ArialNarrow" w:cs="Times New Roman"/>
                <w:color w:val="000000"/>
                <w:sz w:val="20"/>
                <w:szCs w:val="20"/>
                <w:lang w:val="pl-PL"/>
              </w:rPr>
              <w:t>w realizacji kierunku interwencji, możliwe usprawnienia)</w:t>
            </w:r>
          </w:p>
        </w:tc>
        <w:tc>
          <w:tcPr>
            <w:tcW w:w="2014" w:type="dxa"/>
          </w:tcPr>
          <w:p w:rsidR="00AA6241" w:rsidRPr="005F4F99" w:rsidRDefault="00B9423B" w:rsidP="00B9423B">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c>
          <w:tcPr>
            <w:tcW w:w="3969" w:type="dxa"/>
          </w:tcPr>
          <w:p w:rsidR="00AA6241" w:rsidRPr="005F4F99" w:rsidRDefault="00B9423B" w:rsidP="00B9423B">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c>
          <w:tcPr>
            <w:tcW w:w="2567" w:type="dxa"/>
          </w:tcPr>
          <w:p w:rsidR="00AA6241" w:rsidRPr="005F4F99" w:rsidRDefault="00B9423B" w:rsidP="00B9423B">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r>
      <w:tr w:rsidR="00AA6241" w:rsidRPr="00D64A4F" w:rsidTr="00115D27">
        <w:tc>
          <w:tcPr>
            <w:tcW w:w="5778" w:type="dxa"/>
          </w:tcPr>
          <w:p w:rsidR="00AA6241" w:rsidRPr="00C9431B" w:rsidRDefault="00AA6241" w:rsidP="00AA6241">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t xml:space="preserve">OPIS ŹRÓDEŁ FINANSOWANIA (wielkość środków finansowych wydatkowanych na realizację kierunku interwencji w danym roku, </w:t>
            </w:r>
            <w:r w:rsidR="00B9423B">
              <w:rPr>
                <w:rFonts w:eastAsia="ArialNarrow" w:cs="Times New Roman"/>
                <w:color w:val="000000"/>
                <w:sz w:val="20"/>
                <w:szCs w:val="20"/>
                <w:lang w:val="pl-PL"/>
              </w:rPr>
              <w:br/>
            </w:r>
            <w:r w:rsidRPr="00C9431B">
              <w:rPr>
                <w:rFonts w:eastAsia="ArialNarrow" w:cs="Times New Roman"/>
                <w:color w:val="000000"/>
                <w:sz w:val="20"/>
                <w:szCs w:val="20"/>
                <w:lang w:val="pl-PL"/>
              </w:rPr>
              <w:t>w podziale na źródła finansowania)</w:t>
            </w:r>
          </w:p>
          <w:p w:rsidR="00AA6241" w:rsidRPr="00C9431B" w:rsidRDefault="00AA6241" w:rsidP="00AA6241">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t xml:space="preserve">Budżet Powiatu                              (kwota w zł) </w:t>
            </w:r>
          </w:p>
          <w:p w:rsidR="00AA6241" w:rsidRPr="00C9431B" w:rsidRDefault="00AA6241" w:rsidP="00AA6241">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t>Budżet jednostki realizującej       (kwota w zł)</w:t>
            </w:r>
          </w:p>
          <w:p w:rsidR="00AA6241" w:rsidRPr="00C9431B" w:rsidRDefault="00AA6241" w:rsidP="00AA6241">
            <w:pPr>
              <w:autoSpaceDE w:val="0"/>
              <w:autoSpaceDN w:val="0"/>
              <w:adjustRightInd w:val="0"/>
              <w:spacing w:after="0" w:line="240" w:lineRule="auto"/>
              <w:rPr>
                <w:rFonts w:eastAsia="ArialNarrow" w:cs="Times New Roman"/>
                <w:color w:val="000000"/>
                <w:sz w:val="20"/>
                <w:szCs w:val="20"/>
                <w:lang w:val="pl-PL"/>
              </w:rPr>
            </w:pPr>
            <w:r w:rsidRPr="00C9431B">
              <w:rPr>
                <w:rFonts w:eastAsia="ArialNarrow" w:cs="Times New Roman"/>
                <w:color w:val="000000"/>
                <w:sz w:val="20"/>
                <w:szCs w:val="20"/>
                <w:lang w:val="pl-PL"/>
              </w:rPr>
              <w:t xml:space="preserve">Budżet </w:t>
            </w:r>
            <w:r w:rsidR="00B9423B">
              <w:rPr>
                <w:rFonts w:eastAsia="ArialNarrow" w:cs="Times New Roman"/>
                <w:color w:val="000000"/>
                <w:sz w:val="20"/>
                <w:szCs w:val="20"/>
                <w:lang w:val="pl-PL"/>
              </w:rPr>
              <w:t>…</w:t>
            </w:r>
            <w:r w:rsidRPr="00C9431B">
              <w:rPr>
                <w:rFonts w:eastAsia="ArialNarrow" w:cs="Times New Roman"/>
                <w:color w:val="000000"/>
                <w:sz w:val="20"/>
                <w:szCs w:val="20"/>
                <w:lang w:val="pl-PL"/>
              </w:rPr>
              <w:t xml:space="preserve">.............................         (kwota w zł)   </w:t>
            </w:r>
          </w:p>
          <w:p w:rsidR="00AA6241" w:rsidRPr="007B33AB" w:rsidRDefault="00AA6241" w:rsidP="00AA6241">
            <w:pPr>
              <w:autoSpaceDE w:val="0"/>
              <w:autoSpaceDN w:val="0"/>
              <w:adjustRightInd w:val="0"/>
              <w:spacing w:after="0" w:line="240" w:lineRule="auto"/>
              <w:rPr>
                <w:rFonts w:eastAsia="ArialNarrow" w:cs="Times New Roman"/>
                <w:color w:val="000000"/>
                <w:sz w:val="20"/>
                <w:szCs w:val="20"/>
                <w:lang w:val="pl-PL"/>
              </w:rPr>
            </w:pPr>
            <w:r w:rsidRPr="007B33AB">
              <w:rPr>
                <w:rFonts w:eastAsia="ArialNarrow" w:cs="Times New Roman"/>
                <w:color w:val="000000"/>
                <w:sz w:val="20"/>
                <w:szCs w:val="20"/>
                <w:lang w:val="pl-PL"/>
              </w:rPr>
              <w:t xml:space="preserve">Ogółem :                                          (kwota w zł)                   </w:t>
            </w:r>
          </w:p>
        </w:tc>
        <w:tc>
          <w:tcPr>
            <w:tcW w:w="2014" w:type="dxa"/>
          </w:tcPr>
          <w:p w:rsidR="00AA6241" w:rsidRPr="005F4F99" w:rsidRDefault="00B9423B" w:rsidP="00B9423B">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c>
          <w:tcPr>
            <w:tcW w:w="3969" w:type="dxa"/>
          </w:tcPr>
          <w:p w:rsidR="00AA6241" w:rsidRPr="005F4F99" w:rsidRDefault="00B9423B" w:rsidP="00B9423B">
            <w:pPr>
              <w:spacing w:after="60" w:line="22" w:lineRule="atLeast"/>
              <w:jc w:val="center"/>
              <w:rPr>
                <w:rFonts w:eastAsia="ArialNarrow" w:cs="Times New Roman"/>
                <w:color w:val="000000"/>
                <w:sz w:val="22"/>
                <w:szCs w:val="22"/>
                <w:lang w:val="pl-PL"/>
              </w:rPr>
            </w:pPr>
            <w:r>
              <w:rPr>
                <w:rFonts w:eastAsia="ArialNarrow" w:cs="Times New Roman"/>
                <w:color w:val="000000"/>
                <w:sz w:val="22"/>
                <w:szCs w:val="22"/>
                <w:lang w:val="pl-PL"/>
              </w:rPr>
              <w:t>-</w:t>
            </w:r>
          </w:p>
          <w:p w:rsidR="00AA6241" w:rsidRPr="005F4F99" w:rsidRDefault="00AA6241" w:rsidP="00AA6241">
            <w:pPr>
              <w:autoSpaceDE w:val="0"/>
              <w:autoSpaceDN w:val="0"/>
              <w:adjustRightInd w:val="0"/>
              <w:spacing w:after="0" w:line="240" w:lineRule="auto"/>
              <w:rPr>
                <w:rFonts w:eastAsia="ArialNarrow" w:cs="Times New Roman"/>
                <w:color w:val="000000"/>
                <w:sz w:val="22"/>
                <w:szCs w:val="22"/>
                <w:lang w:val="pl-PL"/>
              </w:rPr>
            </w:pPr>
          </w:p>
        </w:tc>
        <w:tc>
          <w:tcPr>
            <w:tcW w:w="2567" w:type="dxa"/>
          </w:tcPr>
          <w:p w:rsidR="00AA6241" w:rsidRPr="005F4F99" w:rsidRDefault="00B9423B" w:rsidP="00B9423B">
            <w:pPr>
              <w:spacing w:after="60" w:line="22" w:lineRule="atLeast"/>
              <w:jc w:val="center"/>
              <w:rPr>
                <w:rFonts w:eastAsia="ArialNarrow" w:cs="Times New Roman"/>
                <w:color w:val="000000"/>
                <w:sz w:val="22"/>
                <w:szCs w:val="22"/>
                <w:lang w:val="pl-PL"/>
              </w:rPr>
            </w:pPr>
            <w:r>
              <w:rPr>
                <w:rFonts w:eastAsia="ArialNarrow" w:cs="Times New Roman"/>
                <w:color w:val="000000"/>
                <w:sz w:val="22"/>
                <w:szCs w:val="22"/>
                <w:lang w:val="pl-PL"/>
              </w:rPr>
              <w:t>-</w:t>
            </w:r>
          </w:p>
          <w:p w:rsidR="00AA6241" w:rsidRPr="005F4F99" w:rsidRDefault="00AA6241" w:rsidP="00AA6241">
            <w:pPr>
              <w:autoSpaceDE w:val="0"/>
              <w:autoSpaceDN w:val="0"/>
              <w:adjustRightInd w:val="0"/>
              <w:spacing w:after="0" w:line="240" w:lineRule="auto"/>
              <w:rPr>
                <w:rFonts w:eastAsia="ArialNarrow" w:cs="Times New Roman"/>
                <w:color w:val="000000"/>
                <w:sz w:val="22"/>
                <w:szCs w:val="22"/>
                <w:lang w:val="pl-PL"/>
              </w:rPr>
            </w:pPr>
          </w:p>
        </w:tc>
      </w:tr>
    </w:tbl>
    <w:p w:rsidR="00AC5F0C" w:rsidRDefault="00AC5F0C">
      <w:pPr>
        <w:rPr>
          <w:lang w:val="pl-PL"/>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2439"/>
        <w:gridCol w:w="2410"/>
        <w:gridCol w:w="3701"/>
      </w:tblGrid>
      <w:tr w:rsidR="00F91D99" w:rsidRPr="009720EE" w:rsidTr="007D45B7">
        <w:tc>
          <w:tcPr>
            <w:tcW w:w="14328" w:type="dxa"/>
            <w:gridSpan w:val="4"/>
            <w:tcBorders>
              <w:bottom w:val="single" w:sz="4" w:space="0" w:color="auto"/>
            </w:tcBorders>
            <w:shd w:val="clear" w:color="auto" w:fill="B3B3B3"/>
          </w:tcPr>
          <w:p w:rsidR="00F91D99" w:rsidRPr="003D78BD" w:rsidRDefault="00F91D99" w:rsidP="007D45B7">
            <w:pPr>
              <w:autoSpaceDE w:val="0"/>
              <w:autoSpaceDN w:val="0"/>
              <w:adjustRightInd w:val="0"/>
              <w:spacing w:after="0" w:line="240" w:lineRule="auto"/>
              <w:rPr>
                <w:rFonts w:eastAsia="ArialNarrow" w:cs="Times New Roman"/>
                <w:b/>
                <w:color w:val="000000"/>
                <w:sz w:val="22"/>
                <w:szCs w:val="22"/>
                <w:lang w:val="pl-PL"/>
              </w:rPr>
            </w:pPr>
            <w:r w:rsidRPr="003D78BD">
              <w:rPr>
                <w:rFonts w:eastAsia="ArialNarrow" w:cs="Times New Roman"/>
                <w:b/>
                <w:color w:val="000000"/>
                <w:sz w:val="22"/>
                <w:szCs w:val="22"/>
                <w:lang w:val="pl-PL"/>
              </w:rPr>
              <w:t>KIERUNEK INTERWENCJI NR  II.3.3</w:t>
            </w:r>
          </w:p>
          <w:p w:rsidR="00F91D99" w:rsidRPr="00C9431B" w:rsidRDefault="00F91D99" w:rsidP="007D45B7">
            <w:pPr>
              <w:autoSpaceDE w:val="0"/>
              <w:autoSpaceDN w:val="0"/>
              <w:adjustRightInd w:val="0"/>
              <w:spacing w:after="0" w:line="240" w:lineRule="auto"/>
              <w:jc w:val="both"/>
              <w:rPr>
                <w:rFonts w:cstheme="minorHAnsi"/>
                <w:b/>
                <w:color w:val="FF0000"/>
                <w:sz w:val="20"/>
                <w:szCs w:val="20"/>
                <w:lang w:val="pl-PL"/>
              </w:rPr>
            </w:pPr>
            <w:r w:rsidRPr="003D78BD">
              <w:rPr>
                <w:rFonts w:cstheme="minorHAnsi"/>
                <w:b/>
                <w:color w:val="FF0000"/>
                <w:lang w:val="pl-PL"/>
              </w:rPr>
              <w:t>Monitoring wizyjny centrów miast, obszarów o zwartej zabudowie (</w:t>
            </w:r>
            <w:r w:rsidR="00B9423B">
              <w:rPr>
                <w:rFonts w:cstheme="minorHAnsi"/>
                <w:b/>
                <w:color w:val="FF0000"/>
                <w:lang w:val="pl-PL"/>
              </w:rPr>
              <w:t>m.in</w:t>
            </w:r>
            <w:r w:rsidRPr="003D78BD">
              <w:rPr>
                <w:rFonts w:cstheme="minorHAnsi"/>
                <w:b/>
                <w:color w:val="FF0000"/>
                <w:lang w:val="pl-PL"/>
              </w:rPr>
              <w:t>. osiedla) i innych wrażliwych oraz monitoring mobilny w miejscach szczególnego zagrożenia o charakterze tymczasowym</w:t>
            </w:r>
            <w:r w:rsidRPr="00F91D99">
              <w:rPr>
                <w:rFonts w:cstheme="minorHAnsi"/>
                <w:b/>
                <w:color w:val="FF0000"/>
                <w:sz w:val="20"/>
                <w:szCs w:val="20"/>
                <w:lang w:val="pl-PL"/>
              </w:rPr>
              <w:t>.</w:t>
            </w:r>
          </w:p>
        </w:tc>
      </w:tr>
      <w:tr w:rsidR="00F91D99" w:rsidRPr="00DB5257" w:rsidTr="00E61033">
        <w:tc>
          <w:tcPr>
            <w:tcW w:w="5778" w:type="dxa"/>
            <w:shd w:val="clear" w:color="auto" w:fill="FF9900"/>
          </w:tcPr>
          <w:p w:rsidR="00F91D99" w:rsidRPr="00C9431B" w:rsidRDefault="00F91D99" w:rsidP="007D45B7">
            <w:pPr>
              <w:autoSpaceDE w:val="0"/>
              <w:autoSpaceDN w:val="0"/>
              <w:adjustRightInd w:val="0"/>
              <w:spacing w:after="0" w:line="240" w:lineRule="auto"/>
              <w:rPr>
                <w:rFonts w:eastAsia="ArialNarrow" w:cs="Times New Roman"/>
                <w:b/>
                <w:color w:val="000000"/>
                <w:sz w:val="20"/>
                <w:szCs w:val="20"/>
                <w:lang w:val="pl-PL"/>
              </w:rPr>
            </w:pPr>
            <w:r w:rsidRPr="00C9431B">
              <w:rPr>
                <w:rFonts w:eastAsia="ArialNarrow" w:cs="Times New Roman"/>
                <w:b/>
                <w:color w:val="000000"/>
                <w:sz w:val="20"/>
                <w:szCs w:val="20"/>
                <w:lang w:val="pl-PL"/>
              </w:rPr>
              <w:t xml:space="preserve">CEL STRATEGICZNY </w:t>
            </w:r>
          </w:p>
          <w:p w:rsidR="00F91D99" w:rsidRPr="00C9431B" w:rsidRDefault="00F91D99" w:rsidP="007D45B7">
            <w:pPr>
              <w:autoSpaceDE w:val="0"/>
              <w:autoSpaceDN w:val="0"/>
              <w:adjustRightInd w:val="0"/>
              <w:spacing w:after="0" w:line="240" w:lineRule="auto"/>
              <w:jc w:val="both"/>
              <w:rPr>
                <w:rFonts w:eastAsia="ArialNarrow" w:cs="Times New Roman"/>
                <w:b/>
                <w:color w:val="000000"/>
                <w:sz w:val="20"/>
                <w:szCs w:val="20"/>
                <w:lang w:val="pl-PL"/>
              </w:rPr>
            </w:pPr>
            <w:r w:rsidRPr="00C9431B">
              <w:rPr>
                <w:rFonts w:eastAsia="Calibri" w:cstheme="minorHAnsi"/>
                <w:b/>
                <w:sz w:val="20"/>
                <w:szCs w:val="20"/>
                <w:lang w:val="pl-PL"/>
              </w:rPr>
              <w:t>WYSOKI POZIOM BEZPIECZEŃSTWA MIESZKAŃCÓW POWIATU CHRZANOWSKIEGO W WYMIARZE SPOŁECZNYM, ZDROWOTNYM I PUBLICZNYM</w:t>
            </w:r>
          </w:p>
        </w:tc>
        <w:tc>
          <w:tcPr>
            <w:tcW w:w="2439" w:type="dxa"/>
            <w:shd w:val="clear" w:color="auto" w:fill="FFCC99"/>
          </w:tcPr>
          <w:p w:rsidR="000C51FF" w:rsidRPr="000C51FF" w:rsidRDefault="000C51FF" w:rsidP="000C51FF">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CEL OPERACYJNY</w:t>
            </w:r>
            <w:r w:rsidRPr="000C51FF">
              <w:rPr>
                <w:rFonts w:eastAsia="ArialNarrow" w:cs="Times New Roman"/>
                <w:b/>
                <w:color w:val="000000"/>
                <w:sz w:val="22"/>
                <w:szCs w:val="22"/>
                <w:lang w:val="pl-PL"/>
              </w:rPr>
              <w:t>:</w:t>
            </w:r>
          </w:p>
          <w:p w:rsidR="00F91D99" w:rsidRPr="00C9431B" w:rsidRDefault="00372E83" w:rsidP="007D45B7">
            <w:pPr>
              <w:autoSpaceDE w:val="0"/>
              <w:autoSpaceDN w:val="0"/>
              <w:adjustRightInd w:val="0"/>
              <w:spacing w:after="0" w:line="240" w:lineRule="auto"/>
              <w:rPr>
                <w:rFonts w:eastAsia="ArialNarrow" w:cs="Times New Roman"/>
                <w:b/>
                <w:color w:val="000000"/>
                <w:sz w:val="20"/>
                <w:szCs w:val="20"/>
                <w:lang w:val="pl-PL"/>
              </w:rPr>
            </w:pPr>
            <w:r w:rsidRPr="00372E83">
              <w:rPr>
                <w:rFonts w:cstheme="minorHAnsi"/>
                <w:b/>
              </w:rPr>
              <w:t xml:space="preserve">Wsparcie </w:t>
            </w:r>
            <w:r w:rsidR="00B9423B">
              <w:rPr>
                <w:rFonts w:cstheme="minorHAnsi"/>
                <w:b/>
              </w:rPr>
              <w:pgNum/>
            </w:r>
            <w:r w:rsidR="00B9423B">
              <w:rPr>
                <w:rFonts w:cstheme="minorHAnsi"/>
                <w:b/>
              </w:rPr>
              <w:t>ystem</w:t>
            </w:r>
            <w:r w:rsidRPr="00372E83">
              <w:rPr>
                <w:rFonts w:cstheme="minorHAnsi"/>
                <w:b/>
              </w:rPr>
              <w:t xml:space="preserve"> zarządzania bezpieczeństwem publicznym na terenie Powiatu</w:t>
            </w:r>
          </w:p>
        </w:tc>
        <w:tc>
          <w:tcPr>
            <w:tcW w:w="2410" w:type="dxa"/>
            <w:shd w:val="clear" w:color="auto" w:fill="C0C0C0"/>
          </w:tcPr>
          <w:p w:rsidR="00F91D99" w:rsidRPr="00C9431B" w:rsidRDefault="00F91D99" w:rsidP="007D45B7">
            <w:pPr>
              <w:autoSpaceDE w:val="0"/>
              <w:autoSpaceDN w:val="0"/>
              <w:adjustRightInd w:val="0"/>
              <w:spacing w:after="0" w:line="240" w:lineRule="auto"/>
              <w:rPr>
                <w:rFonts w:eastAsia="ArialNarrow" w:cs="Times New Roman"/>
                <w:b/>
                <w:color w:val="000000"/>
                <w:sz w:val="20"/>
                <w:szCs w:val="20"/>
                <w:lang w:val="pl-PL"/>
              </w:rPr>
            </w:pPr>
            <w:r w:rsidRPr="00C9431B">
              <w:rPr>
                <w:rFonts w:eastAsia="ArialNarrow" w:cs="Times New Roman"/>
                <w:b/>
                <w:color w:val="000000"/>
                <w:sz w:val="20"/>
                <w:szCs w:val="20"/>
                <w:lang w:val="pl-PL"/>
              </w:rPr>
              <w:t>JEDNOSTKA REALIZUJĄCA:</w:t>
            </w:r>
          </w:p>
          <w:p w:rsidR="00F91D99" w:rsidRPr="00CA34B9" w:rsidRDefault="00E61033" w:rsidP="00CA34B9">
            <w:pPr>
              <w:spacing w:before="20" w:after="60"/>
              <w:rPr>
                <w:rFonts w:eastAsia="Calibri" w:cstheme="minorHAnsi"/>
                <w:b/>
              </w:rPr>
            </w:pPr>
            <w:r w:rsidRPr="00CA34B9">
              <w:rPr>
                <w:rFonts w:eastAsia="Calibri" w:cstheme="minorHAnsi"/>
                <w:b/>
              </w:rPr>
              <w:t xml:space="preserve">Służby odpowiedzialne </w:t>
            </w:r>
            <w:r w:rsidR="00AC5F0C" w:rsidRPr="00CA34B9">
              <w:rPr>
                <w:rFonts w:eastAsia="Calibri" w:cstheme="minorHAnsi"/>
                <w:b/>
              </w:rPr>
              <w:t xml:space="preserve">za bezpieczeństwo publiczne, </w:t>
            </w:r>
            <w:r w:rsidR="00CA34B9">
              <w:rPr>
                <w:rFonts w:eastAsia="Calibri" w:cstheme="minorHAnsi"/>
                <w:b/>
              </w:rPr>
              <w:br/>
            </w:r>
            <w:r w:rsidR="00AC5F0C" w:rsidRPr="00CA34B9">
              <w:rPr>
                <w:rFonts w:eastAsia="Calibri" w:cstheme="minorHAnsi"/>
                <w:b/>
              </w:rPr>
              <w:t xml:space="preserve">w szczególności </w:t>
            </w:r>
            <w:r w:rsidR="00AC5F0C" w:rsidRPr="00CA34B9">
              <w:rPr>
                <w:rFonts w:eastAsia="Calibri" w:cstheme="minorHAnsi"/>
                <w:b/>
              </w:rPr>
              <w:lastRenderedPageBreak/>
              <w:t>Policja</w:t>
            </w:r>
          </w:p>
        </w:tc>
        <w:tc>
          <w:tcPr>
            <w:tcW w:w="3701" w:type="dxa"/>
            <w:shd w:val="clear" w:color="auto" w:fill="808080"/>
          </w:tcPr>
          <w:p w:rsidR="00F91D99" w:rsidRPr="00C9431B" w:rsidRDefault="00F91D99" w:rsidP="007D45B7">
            <w:pPr>
              <w:autoSpaceDE w:val="0"/>
              <w:autoSpaceDN w:val="0"/>
              <w:adjustRightInd w:val="0"/>
              <w:spacing w:after="0" w:line="240" w:lineRule="auto"/>
              <w:rPr>
                <w:rFonts w:eastAsia="ArialNarrow" w:cs="Times New Roman"/>
                <w:b/>
                <w:color w:val="000000"/>
                <w:sz w:val="20"/>
                <w:szCs w:val="20"/>
                <w:lang w:val="pl-PL"/>
              </w:rPr>
            </w:pPr>
            <w:r w:rsidRPr="00C9431B">
              <w:rPr>
                <w:rFonts w:eastAsia="ArialNarrow" w:cs="Times New Roman"/>
                <w:b/>
                <w:color w:val="000000"/>
                <w:sz w:val="20"/>
                <w:szCs w:val="20"/>
                <w:lang w:val="pl-PL"/>
              </w:rPr>
              <w:lastRenderedPageBreak/>
              <w:t>PARTNERZY:</w:t>
            </w:r>
          </w:p>
          <w:p w:rsidR="00AC5F0C" w:rsidRPr="00AC5F0C" w:rsidRDefault="00AC5F0C" w:rsidP="00AC5F0C">
            <w:pPr>
              <w:spacing w:before="20" w:after="20"/>
              <w:rPr>
                <w:rFonts w:eastAsia="Calibri" w:cstheme="minorHAnsi"/>
                <w:sz w:val="16"/>
                <w:szCs w:val="16"/>
              </w:rPr>
            </w:pPr>
            <w:r w:rsidRPr="00AC5F0C">
              <w:rPr>
                <w:rFonts w:eastAsia="Calibri" w:cstheme="minorHAnsi"/>
                <w:sz w:val="16"/>
                <w:szCs w:val="16"/>
              </w:rPr>
              <w:t xml:space="preserve">Administracja rządowa, </w:t>
            </w:r>
          </w:p>
          <w:p w:rsidR="00AC5F0C" w:rsidRPr="00AC5F0C" w:rsidRDefault="00AC5F0C" w:rsidP="00AC5F0C">
            <w:pPr>
              <w:spacing w:before="20" w:after="20"/>
              <w:rPr>
                <w:rFonts w:eastAsia="Calibri" w:cstheme="minorHAnsi"/>
                <w:sz w:val="16"/>
                <w:szCs w:val="16"/>
              </w:rPr>
            </w:pPr>
            <w:r w:rsidRPr="00AC5F0C">
              <w:rPr>
                <w:rFonts w:eastAsia="Calibri" w:cstheme="minorHAnsi"/>
                <w:sz w:val="16"/>
                <w:szCs w:val="16"/>
              </w:rPr>
              <w:t xml:space="preserve">Urząd Marszałkowski Województwa Małopolskiego, </w:t>
            </w:r>
          </w:p>
          <w:p w:rsidR="00AC5F0C" w:rsidRPr="00AC5F0C" w:rsidRDefault="00AC5F0C" w:rsidP="00AC5F0C">
            <w:pPr>
              <w:spacing w:before="20" w:after="20"/>
              <w:rPr>
                <w:rFonts w:eastAsia="Calibri" w:cstheme="minorHAnsi"/>
                <w:sz w:val="16"/>
                <w:szCs w:val="16"/>
              </w:rPr>
            </w:pPr>
            <w:r w:rsidRPr="00AC5F0C">
              <w:rPr>
                <w:rFonts w:eastAsia="Calibri" w:cstheme="minorHAnsi"/>
                <w:sz w:val="16"/>
                <w:szCs w:val="16"/>
              </w:rPr>
              <w:t xml:space="preserve">Starostwo Powiatowe w Chrzanowie </w:t>
            </w:r>
            <w:r w:rsidR="00B9423B">
              <w:rPr>
                <w:rFonts w:eastAsia="Calibri" w:cstheme="minorHAnsi"/>
                <w:sz w:val="16"/>
                <w:szCs w:val="16"/>
              </w:rPr>
              <w:t>–</w:t>
            </w:r>
            <w:r w:rsidRPr="00AC5F0C">
              <w:rPr>
                <w:rFonts w:eastAsia="Calibri" w:cstheme="minorHAnsi"/>
                <w:sz w:val="16"/>
                <w:szCs w:val="16"/>
              </w:rPr>
              <w:t xml:space="preserve"> Wydział Zarządzania Kryzysowego </w:t>
            </w:r>
            <w:r w:rsidR="00B9423B">
              <w:rPr>
                <w:rFonts w:eastAsia="Calibri" w:cstheme="minorHAnsi"/>
                <w:sz w:val="16"/>
                <w:szCs w:val="16"/>
              </w:rPr>
              <w:t>I</w:t>
            </w:r>
            <w:r w:rsidRPr="00AC5F0C">
              <w:rPr>
                <w:rFonts w:eastAsia="Calibri" w:cstheme="minorHAnsi"/>
                <w:sz w:val="16"/>
                <w:szCs w:val="16"/>
              </w:rPr>
              <w:t xml:space="preserve"> Spraw Obronnych, Powiatowe Centrum Zarządzania Kryzysowego </w:t>
            </w:r>
          </w:p>
          <w:p w:rsidR="00AC5F0C" w:rsidRPr="00AC5F0C" w:rsidRDefault="00AC5F0C" w:rsidP="00AC5F0C">
            <w:pPr>
              <w:spacing w:before="20" w:after="20"/>
              <w:rPr>
                <w:rFonts w:eastAsia="Calibri" w:cstheme="minorHAnsi"/>
                <w:sz w:val="16"/>
                <w:szCs w:val="16"/>
              </w:rPr>
            </w:pPr>
            <w:r w:rsidRPr="00AC5F0C">
              <w:rPr>
                <w:rFonts w:eastAsia="Calibri" w:cstheme="minorHAnsi"/>
                <w:sz w:val="16"/>
                <w:szCs w:val="16"/>
              </w:rPr>
              <w:t xml:space="preserve">w Chrzanowie, </w:t>
            </w:r>
          </w:p>
          <w:p w:rsidR="00AC5F0C" w:rsidRPr="00AC5F0C" w:rsidRDefault="00AC5F0C" w:rsidP="00AC5F0C">
            <w:pPr>
              <w:spacing w:before="20" w:after="20"/>
              <w:rPr>
                <w:rFonts w:eastAsia="Calibri" w:cstheme="minorHAnsi"/>
                <w:sz w:val="16"/>
                <w:szCs w:val="16"/>
              </w:rPr>
            </w:pPr>
            <w:r w:rsidRPr="00AC5F0C">
              <w:rPr>
                <w:rFonts w:eastAsia="Calibri" w:cstheme="minorHAnsi"/>
                <w:sz w:val="16"/>
                <w:szCs w:val="16"/>
              </w:rPr>
              <w:t xml:space="preserve">gminy powiatu chrzanowskiego, </w:t>
            </w:r>
          </w:p>
          <w:p w:rsidR="00AC5F0C" w:rsidRPr="00AC5F0C" w:rsidRDefault="00AC5F0C" w:rsidP="00AC5F0C">
            <w:pPr>
              <w:spacing w:before="20" w:after="20"/>
              <w:rPr>
                <w:rFonts w:eastAsia="Calibri" w:cstheme="minorHAnsi"/>
                <w:sz w:val="16"/>
                <w:szCs w:val="16"/>
              </w:rPr>
            </w:pPr>
            <w:r w:rsidRPr="00AC5F0C">
              <w:rPr>
                <w:rFonts w:eastAsia="Calibri" w:cstheme="minorHAnsi"/>
                <w:sz w:val="16"/>
                <w:szCs w:val="16"/>
              </w:rPr>
              <w:lastRenderedPageBreak/>
              <w:t xml:space="preserve">instytucje publiczne, </w:t>
            </w:r>
          </w:p>
          <w:p w:rsidR="00F91D99" w:rsidRPr="00C9431B" w:rsidRDefault="00AC5F0C" w:rsidP="00AC5F0C">
            <w:pPr>
              <w:autoSpaceDE w:val="0"/>
              <w:autoSpaceDN w:val="0"/>
              <w:adjustRightInd w:val="0"/>
              <w:spacing w:after="0" w:line="240" w:lineRule="auto"/>
              <w:rPr>
                <w:rFonts w:eastAsia="ArialNarrow" w:cs="Times New Roman"/>
                <w:b/>
                <w:color w:val="000000"/>
                <w:sz w:val="20"/>
                <w:szCs w:val="20"/>
                <w:lang w:val="pl-PL"/>
              </w:rPr>
            </w:pPr>
            <w:r w:rsidRPr="00AC5F0C">
              <w:rPr>
                <w:rFonts w:eastAsia="Calibri" w:cstheme="minorHAnsi"/>
                <w:sz w:val="16"/>
                <w:szCs w:val="16"/>
              </w:rPr>
              <w:t>organizacje pozarządowe,</w:t>
            </w:r>
          </w:p>
        </w:tc>
      </w:tr>
      <w:tr w:rsidR="00F91D99" w:rsidRPr="00D64A4F" w:rsidTr="00E61033">
        <w:trPr>
          <w:trHeight w:val="405"/>
        </w:trPr>
        <w:tc>
          <w:tcPr>
            <w:tcW w:w="5778" w:type="dxa"/>
            <w:vAlign w:val="center"/>
          </w:tcPr>
          <w:p w:rsidR="00F91D99" w:rsidRPr="00840E15" w:rsidRDefault="00F91D99" w:rsidP="007D45B7">
            <w:pPr>
              <w:autoSpaceDE w:val="0"/>
              <w:autoSpaceDN w:val="0"/>
              <w:adjustRightInd w:val="0"/>
              <w:spacing w:after="0" w:line="240" w:lineRule="auto"/>
              <w:jc w:val="both"/>
              <w:rPr>
                <w:rFonts w:cstheme="minorHAnsi"/>
                <w:b/>
                <w:color w:val="FF0000"/>
                <w:sz w:val="20"/>
                <w:szCs w:val="20"/>
                <w:lang w:val="pl-PL"/>
              </w:rPr>
            </w:pPr>
            <w:r w:rsidRPr="00840E15">
              <w:rPr>
                <w:rFonts w:eastAsia="ArialNarrow" w:cs="Times New Roman"/>
                <w:color w:val="000000"/>
                <w:sz w:val="20"/>
                <w:szCs w:val="20"/>
                <w:lang w:val="pl-PL"/>
              </w:rPr>
              <w:lastRenderedPageBreak/>
              <w:t xml:space="preserve">Dotyczy: Informacja w sprawie podjętych działań z zakresu  </w:t>
            </w:r>
            <w:r w:rsidR="00AC5F0C" w:rsidRPr="00840E15">
              <w:rPr>
                <w:rFonts w:cstheme="minorHAnsi"/>
                <w:b/>
                <w:color w:val="FF0000"/>
                <w:sz w:val="20"/>
                <w:szCs w:val="20"/>
                <w:lang w:val="pl-PL"/>
              </w:rPr>
              <w:t>m</w:t>
            </w:r>
            <w:r w:rsidRPr="00840E15">
              <w:rPr>
                <w:rFonts w:cstheme="minorHAnsi"/>
                <w:b/>
                <w:color w:val="FF0000"/>
                <w:sz w:val="20"/>
                <w:szCs w:val="20"/>
                <w:lang w:val="pl-PL"/>
              </w:rPr>
              <w:t>onitoring</w:t>
            </w:r>
            <w:r w:rsidR="00AC5F0C" w:rsidRPr="00840E15">
              <w:rPr>
                <w:rFonts w:cstheme="minorHAnsi"/>
                <w:b/>
                <w:color w:val="FF0000"/>
                <w:sz w:val="20"/>
                <w:szCs w:val="20"/>
                <w:lang w:val="pl-PL"/>
              </w:rPr>
              <w:t>u wizyjnego</w:t>
            </w:r>
            <w:r w:rsidRPr="00840E15">
              <w:rPr>
                <w:rFonts w:cstheme="minorHAnsi"/>
                <w:b/>
                <w:color w:val="FF0000"/>
                <w:sz w:val="20"/>
                <w:szCs w:val="20"/>
                <w:lang w:val="pl-PL"/>
              </w:rPr>
              <w:t xml:space="preserve"> centrów miast, obszarów o zwartej zabudowie (</w:t>
            </w:r>
            <w:r w:rsidR="00B9423B">
              <w:rPr>
                <w:rFonts w:cstheme="minorHAnsi"/>
                <w:b/>
                <w:color w:val="FF0000"/>
                <w:sz w:val="20"/>
                <w:szCs w:val="20"/>
                <w:lang w:val="pl-PL"/>
              </w:rPr>
              <w:t>m.in</w:t>
            </w:r>
            <w:r w:rsidRPr="00840E15">
              <w:rPr>
                <w:rFonts w:cstheme="minorHAnsi"/>
                <w:b/>
                <w:color w:val="FF0000"/>
                <w:sz w:val="20"/>
                <w:szCs w:val="20"/>
                <w:lang w:val="pl-PL"/>
              </w:rPr>
              <w:t>. osiedla) i innych wrażliwych oraz monitoring mobilny w miejscach szczególnego zagrożenia o charakterze tymczasowym.</w:t>
            </w:r>
          </w:p>
        </w:tc>
        <w:tc>
          <w:tcPr>
            <w:tcW w:w="2439" w:type="dxa"/>
            <w:vAlign w:val="center"/>
          </w:tcPr>
          <w:p w:rsidR="00F91D99" w:rsidRPr="005F4F99" w:rsidRDefault="00F91D99" w:rsidP="007D45B7">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2015</w:t>
            </w:r>
          </w:p>
        </w:tc>
        <w:tc>
          <w:tcPr>
            <w:tcW w:w="2410" w:type="dxa"/>
            <w:vAlign w:val="center"/>
          </w:tcPr>
          <w:p w:rsidR="00F91D99" w:rsidRPr="005F4F99" w:rsidRDefault="00F91D99" w:rsidP="007D45B7">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2016</w:t>
            </w:r>
          </w:p>
        </w:tc>
        <w:tc>
          <w:tcPr>
            <w:tcW w:w="3701" w:type="dxa"/>
            <w:vAlign w:val="center"/>
          </w:tcPr>
          <w:p w:rsidR="00F91D99" w:rsidRPr="005F4F99" w:rsidRDefault="00F91D99" w:rsidP="007D45B7">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2017</w:t>
            </w:r>
          </w:p>
        </w:tc>
      </w:tr>
      <w:tr w:rsidR="00AA6241" w:rsidRPr="00D64A4F" w:rsidTr="00E61033">
        <w:trPr>
          <w:trHeight w:val="1175"/>
        </w:trPr>
        <w:tc>
          <w:tcPr>
            <w:tcW w:w="5778" w:type="dxa"/>
          </w:tcPr>
          <w:p w:rsidR="00AA6241" w:rsidRPr="00840E15" w:rsidRDefault="00AA6241" w:rsidP="00AA6241">
            <w:pPr>
              <w:autoSpaceDE w:val="0"/>
              <w:autoSpaceDN w:val="0"/>
              <w:adjustRightInd w:val="0"/>
              <w:spacing w:after="0" w:line="240" w:lineRule="auto"/>
              <w:rPr>
                <w:rFonts w:eastAsia="ArialNarrow" w:cs="Times New Roman"/>
                <w:color w:val="000000"/>
                <w:sz w:val="20"/>
                <w:szCs w:val="20"/>
                <w:lang w:val="pl-PL"/>
              </w:rPr>
            </w:pPr>
            <w:r w:rsidRPr="00840E15">
              <w:rPr>
                <w:rFonts w:eastAsia="ArialNarrow" w:cs="Times New Roman"/>
                <w:color w:val="000000"/>
                <w:sz w:val="20"/>
                <w:szCs w:val="20"/>
                <w:lang w:val="pl-PL"/>
              </w:rPr>
              <w:t>OPIS STANU REALIZACJI KIERUNKU INTERWENCJI (</w:t>
            </w:r>
            <w:r w:rsidR="00B9423B">
              <w:rPr>
                <w:rFonts w:eastAsia="ArialNarrow" w:cs="Times New Roman"/>
                <w:color w:val="000000"/>
                <w:sz w:val="20"/>
                <w:szCs w:val="20"/>
                <w:lang w:val="pl-PL"/>
              </w:rPr>
              <w:t>m.in</w:t>
            </w:r>
            <w:r w:rsidRPr="00840E15">
              <w:rPr>
                <w:rFonts w:eastAsia="ArialNarrow" w:cs="Times New Roman"/>
                <w:color w:val="000000"/>
                <w:sz w:val="20"/>
                <w:szCs w:val="20"/>
                <w:lang w:val="pl-PL"/>
              </w:rPr>
              <w:t>.: zrealizowane przedsięwzięcia w danym roku, stopień realizacji kierunku interwencji, skuteczność zastosowanych instrumentów realizacyjnych, ocena partnerów realizacyjnych, sukcesy realizacyjne, uzyskane efekty</w:t>
            </w:r>
          </w:p>
        </w:tc>
        <w:tc>
          <w:tcPr>
            <w:tcW w:w="2439" w:type="dxa"/>
          </w:tcPr>
          <w:p w:rsidR="00276C69" w:rsidRPr="00AF0C8E" w:rsidRDefault="00627810" w:rsidP="00276C69">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ZKO</w:t>
            </w:r>
          </w:p>
          <w:p w:rsidR="00AA6241" w:rsidRPr="005F4F99" w:rsidRDefault="00AA6241" w:rsidP="00AA6241">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Stosowanie kamery i fotopułapki w porozumieniu z Policją, Nadleśnictwem, Strażą Pożarną.</w:t>
            </w:r>
          </w:p>
        </w:tc>
        <w:tc>
          <w:tcPr>
            <w:tcW w:w="2410" w:type="dxa"/>
          </w:tcPr>
          <w:p w:rsidR="00627810" w:rsidRPr="00AF0C8E" w:rsidRDefault="00627810" w:rsidP="00627810">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ZKO</w:t>
            </w:r>
          </w:p>
          <w:p w:rsidR="00AA6241" w:rsidRPr="005F4F99" w:rsidRDefault="00AA6241" w:rsidP="00AA6241">
            <w:pPr>
              <w:autoSpaceDE w:val="0"/>
              <w:autoSpaceDN w:val="0"/>
              <w:adjustRightInd w:val="0"/>
              <w:spacing w:after="0" w:line="240" w:lineRule="auto"/>
              <w:rPr>
                <w:rFonts w:eastAsia="ArialNarrow" w:cs="Times New Roman"/>
                <w:color w:val="000000"/>
                <w:sz w:val="22"/>
                <w:szCs w:val="22"/>
                <w:lang w:val="pl-PL"/>
              </w:rPr>
            </w:pPr>
            <w:r w:rsidRPr="00ED2C5D">
              <w:rPr>
                <w:rFonts w:eastAsia="ArialNarrow" w:cs="Times New Roman"/>
                <w:color w:val="000000"/>
                <w:sz w:val="22"/>
                <w:szCs w:val="22"/>
                <w:lang w:val="pl-PL"/>
              </w:rPr>
              <w:t>Stosowanie kamery i fotopułapki w porozumieniu z Policją, Nadleśnictwem, Strażą Pożarną.</w:t>
            </w:r>
          </w:p>
        </w:tc>
        <w:tc>
          <w:tcPr>
            <w:tcW w:w="3701" w:type="dxa"/>
          </w:tcPr>
          <w:p w:rsidR="00627810" w:rsidRPr="00AF0C8E" w:rsidRDefault="00627810" w:rsidP="00627810">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ZKO</w:t>
            </w:r>
          </w:p>
          <w:p w:rsidR="00AA6241" w:rsidRDefault="00AA6241" w:rsidP="00AA6241">
            <w:pPr>
              <w:autoSpaceDE w:val="0"/>
              <w:autoSpaceDN w:val="0"/>
              <w:adjustRightInd w:val="0"/>
              <w:spacing w:after="0" w:line="240" w:lineRule="auto"/>
              <w:rPr>
                <w:rFonts w:eastAsia="ArialNarrow" w:cs="Times New Roman"/>
                <w:color w:val="000000"/>
                <w:sz w:val="22"/>
                <w:szCs w:val="22"/>
                <w:lang w:val="pl-PL"/>
              </w:rPr>
            </w:pPr>
            <w:r w:rsidRPr="00ED2C5D">
              <w:rPr>
                <w:rFonts w:eastAsia="ArialNarrow" w:cs="Times New Roman"/>
                <w:color w:val="000000"/>
                <w:sz w:val="22"/>
                <w:szCs w:val="22"/>
                <w:lang w:val="pl-PL"/>
              </w:rPr>
              <w:t xml:space="preserve">Stosowanie kamery i fotopułapki </w:t>
            </w:r>
            <w:r w:rsidR="00EF4782">
              <w:rPr>
                <w:rFonts w:eastAsia="ArialNarrow" w:cs="Times New Roman"/>
                <w:color w:val="000000"/>
                <w:sz w:val="22"/>
                <w:szCs w:val="22"/>
                <w:lang w:val="pl-PL"/>
              </w:rPr>
              <w:br/>
            </w:r>
            <w:r w:rsidRPr="00ED2C5D">
              <w:rPr>
                <w:rFonts w:eastAsia="ArialNarrow" w:cs="Times New Roman"/>
                <w:color w:val="000000"/>
                <w:sz w:val="22"/>
                <w:szCs w:val="22"/>
                <w:lang w:val="pl-PL"/>
              </w:rPr>
              <w:t>w porozumieniu z Policją, Nadleśnictwem, Strażą Pożarną.</w:t>
            </w:r>
          </w:p>
          <w:p w:rsidR="00D433E3" w:rsidRDefault="00D433E3" w:rsidP="00AA6241">
            <w:pPr>
              <w:autoSpaceDE w:val="0"/>
              <w:autoSpaceDN w:val="0"/>
              <w:adjustRightInd w:val="0"/>
              <w:spacing w:after="0" w:line="240" w:lineRule="auto"/>
              <w:rPr>
                <w:rFonts w:eastAsia="ArialNarrow" w:cs="Times New Roman"/>
                <w:color w:val="000000"/>
                <w:sz w:val="22"/>
                <w:szCs w:val="22"/>
                <w:lang w:val="pl-PL"/>
              </w:rPr>
            </w:pPr>
          </w:p>
          <w:p w:rsidR="00D433E3" w:rsidRPr="00D433E3" w:rsidRDefault="00115D27" w:rsidP="00AA6241">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UM ALWERNIA</w:t>
            </w:r>
          </w:p>
          <w:p w:rsidR="00D433E3" w:rsidRPr="00341766" w:rsidRDefault="00D433E3" w:rsidP="00D433E3">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 xml:space="preserve">Aplikowanie o środki finansowe na wykonanie monitoringu wizyjnego </w:t>
            </w:r>
            <w:r w:rsidR="00B9423B">
              <w:rPr>
                <w:rFonts w:eastAsia="ArialNarrow" w:cs="Times New Roman"/>
                <w:color w:val="000000"/>
                <w:sz w:val="22"/>
                <w:szCs w:val="22"/>
                <w:lang w:val="pl-PL"/>
              </w:rPr>
              <w:br/>
            </w:r>
            <w:r>
              <w:rPr>
                <w:rFonts w:eastAsia="ArialNarrow" w:cs="Times New Roman"/>
                <w:color w:val="000000"/>
                <w:sz w:val="22"/>
                <w:szCs w:val="22"/>
                <w:lang w:val="pl-PL"/>
              </w:rPr>
              <w:t xml:space="preserve">w miejscowości Alwernia. </w:t>
            </w:r>
            <w:r w:rsidRPr="00341766">
              <w:rPr>
                <w:rFonts w:eastAsia="ArialNarrow" w:cs="Times New Roman"/>
                <w:color w:val="000000"/>
                <w:sz w:val="22"/>
                <w:szCs w:val="22"/>
                <w:lang w:val="pl-PL"/>
              </w:rPr>
              <w:t xml:space="preserve">„PROGRAM OGRANICZANIA PRZESTĘPCZOŚCI </w:t>
            </w:r>
          </w:p>
          <w:p w:rsidR="00D433E3" w:rsidRPr="00341766" w:rsidRDefault="00D433E3" w:rsidP="00D433E3">
            <w:pPr>
              <w:autoSpaceDE w:val="0"/>
              <w:autoSpaceDN w:val="0"/>
              <w:adjustRightInd w:val="0"/>
              <w:spacing w:after="0" w:line="240" w:lineRule="auto"/>
              <w:rPr>
                <w:rFonts w:eastAsia="ArialNarrow" w:cs="Times New Roman"/>
                <w:color w:val="000000"/>
                <w:sz w:val="22"/>
                <w:szCs w:val="22"/>
                <w:lang w:val="pl-PL"/>
              </w:rPr>
            </w:pPr>
            <w:r w:rsidRPr="00341766">
              <w:rPr>
                <w:rFonts w:eastAsia="ArialNarrow" w:cs="Times New Roman"/>
                <w:color w:val="000000"/>
                <w:sz w:val="22"/>
                <w:szCs w:val="22"/>
                <w:lang w:val="pl-PL"/>
              </w:rPr>
              <w:t xml:space="preserve">i ASPOŁECZNYCH ZACHOWAŃ </w:t>
            </w:r>
          </w:p>
          <w:p w:rsidR="00D433E3" w:rsidRPr="00967461" w:rsidRDefault="00967461" w:rsidP="00AA6241">
            <w:pPr>
              <w:autoSpaceDE w:val="0"/>
              <w:autoSpaceDN w:val="0"/>
              <w:adjustRightInd w:val="0"/>
              <w:spacing w:after="0" w:line="240" w:lineRule="auto"/>
              <w:rPr>
                <w:rFonts w:eastAsia="ArialNarrow" w:cs="Times New Roman"/>
                <w:color w:val="000000"/>
                <w:sz w:val="20"/>
                <w:szCs w:val="20"/>
                <w:lang w:val="pl-PL"/>
              </w:rPr>
            </w:pPr>
            <w:r w:rsidRPr="00341766">
              <w:rPr>
                <w:rFonts w:eastAsia="ArialNarrow" w:cs="Times New Roman"/>
                <w:color w:val="000000"/>
                <w:sz w:val="22"/>
                <w:szCs w:val="22"/>
                <w:lang w:val="pl-PL"/>
              </w:rPr>
              <w:t>RAZEM BEZPIECZNIEJ</w:t>
            </w:r>
          </w:p>
        </w:tc>
      </w:tr>
      <w:tr w:rsidR="00AA6241" w:rsidRPr="00D64A4F" w:rsidTr="00E61033">
        <w:tc>
          <w:tcPr>
            <w:tcW w:w="5778" w:type="dxa"/>
          </w:tcPr>
          <w:p w:rsidR="00AA6241" w:rsidRPr="00840E15" w:rsidRDefault="00AA6241" w:rsidP="00AA6241">
            <w:pPr>
              <w:autoSpaceDE w:val="0"/>
              <w:autoSpaceDN w:val="0"/>
              <w:adjustRightInd w:val="0"/>
              <w:spacing w:after="0" w:line="240" w:lineRule="auto"/>
              <w:rPr>
                <w:rFonts w:eastAsia="ArialNarrow" w:cs="Times New Roman"/>
                <w:color w:val="000000"/>
                <w:sz w:val="20"/>
                <w:szCs w:val="20"/>
                <w:lang w:val="pl-PL"/>
              </w:rPr>
            </w:pPr>
            <w:r w:rsidRPr="00840E15">
              <w:rPr>
                <w:rFonts w:eastAsia="ArialNarrow" w:cs="Times New Roman"/>
                <w:color w:val="000000"/>
                <w:sz w:val="20"/>
                <w:szCs w:val="20"/>
                <w:lang w:val="pl-PL"/>
              </w:rPr>
              <w:t>OPIS POWSTAŁYCH TRUDNOŚCI REALIZACYJNYCH</w:t>
            </w:r>
          </w:p>
          <w:p w:rsidR="00AA6241" w:rsidRPr="00840E15" w:rsidRDefault="00AA6241" w:rsidP="00AA6241">
            <w:pPr>
              <w:autoSpaceDE w:val="0"/>
              <w:autoSpaceDN w:val="0"/>
              <w:adjustRightInd w:val="0"/>
              <w:spacing w:after="0" w:line="240" w:lineRule="auto"/>
              <w:rPr>
                <w:rFonts w:eastAsia="ArialNarrow" w:cs="Times New Roman"/>
                <w:color w:val="000000"/>
                <w:sz w:val="20"/>
                <w:szCs w:val="20"/>
                <w:lang w:val="pl-PL"/>
              </w:rPr>
            </w:pPr>
            <w:r w:rsidRPr="00840E15">
              <w:rPr>
                <w:rFonts w:eastAsia="ArialNarrow" w:cs="Times New Roman"/>
                <w:color w:val="000000"/>
                <w:sz w:val="20"/>
                <w:szCs w:val="20"/>
                <w:lang w:val="pl-PL"/>
              </w:rPr>
              <w:t>(</w:t>
            </w:r>
            <w:r w:rsidR="00B9423B">
              <w:rPr>
                <w:rFonts w:eastAsia="ArialNarrow" w:cs="Times New Roman"/>
                <w:color w:val="000000"/>
                <w:sz w:val="20"/>
                <w:szCs w:val="20"/>
                <w:lang w:val="pl-PL"/>
              </w:rPr>
              <w:t>m.in</w:t>
            </w:r>
            <w:r w:rsidRPr="00840E15">
              <w:rPr>
                <w:rFonts w:eastAsia="ArialNarrow" w:cs="Times New Roman"/>
                <w:color w:val="000000"/>
                <w:sz w:val="20"/>
                <w:szCs w:val="20"/>
                <w:lang w:val="pl-PL"/>
              </w:rPr>
              <w:t>.: problemy powstałe na etapie realizacji, opóźnienia i ich przyczyny, środki podjęte w celu przezwyciężenia trudności, rekomendacje dotyczące zmi</w:t>
            </w:r>
            <w:r w:rsidR="00E61033" w:rsidRPr="00840E15">
              <w:rPr>
                <w:rFonts w:eastAsia="ArialNarrow" w:cs="Times New Roman"/>
                <w:color w:val="000000"/>
                <w:sz w:val="20"/>
                <w:szCs w:val="20"/>
                <w:lang w:val="pl-PL"/>
              </w:rPr>
              <w:t xml:space="preserve">an </w:t>
            </w:r>
            <w:r w:rsidRPr="00840E15">
              <w:rPr>
                <w:rFonts w:eastAsia="ArialNarrow" w:cs="Times New Roman"/>
                <w:color w:val="000000"/>
                <w:sz w:val="20"/>
                <w:szCs w:val="20"/>
                <w:lang w:val="pl-PL"/>
              </w:rPr>
              <w:t>w realizacji kierunku interwencji, możliwe usprawnienia)</w:t>
            </w:r>
          </w:p>
        </w:tc>
        <w:tc>
          <w:tcPr>
            <w:tcW w:w="2439" w:type="dxa"/>
          </w:tcPr>
          <w:p w:rsidR="00AA6241" w:rsidRPr="005F4F99" w:rsidRDefault="00B9423B" w:rsidP="00B9423B">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c>
          <w:tcPr>
            <w:tcW w:w="2410" w:type="dxa"/>
          </w:tcPr>
          <w:p w:rsidR="00AA6241" w:rsidRPr="005F4F99" w:rsidRDefault="00B9423B" w:rsidP="00B9423B">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c>
          <w:tcPr>
            <w:tcW w:w="3701" w:type="dxa"/>
          </w:tcPr>
          <w:p w:rsidR="00AA6241" w:rsidRPr="00D433E3" w:rsidRDefault="00115D27" w:rsidP="00AA6241">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UM ALWERNIA</w:t>
            </w:r>
          </w:p>
          <w:p w:rsidR="00D433E3" w:rsidRPr="005F4F99" w:rsidRDefault="00D433E3" w:rsidP="00AA6241">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W związku z brakiem dotacji nie przystąpiono do realizacji projektu.</w:t>
            </w:r>
          </w:p>
        </w:tc>
      </w:tr>
      <w:tr w:rsidR="00AA6241" w:rsidRPr="00D64A4F" w:rsidTr="00E61033">
        <w:tc>
          <w:tcPr>
            <w:tcW w:w="5778" w:type="dxa"/>
          </w:tcPr>
          <w:p w:rsidR="00AA6241" w:rsidRPr="00840E15" w:rsidRDefault="00AA6241" w:rsidP="00AA6241">
            <w:pPr>
              <w:autoSpaceDE w:val="0"/>
              <w:autoSpaceDN w:val="0"/>
              <w:adjustRightInd w:val="0"/>
              <w:spacing w:after="0" w:line="240" w:lineRule="auto"/>
              <w:rPr>
                <w:rFonts w:eastAsia="ArialNarrow" w:cs="Times New Roman"/>
                <w:color w:val="000000"/>
                <w:sz w:val="20"/>
                <w:szCs w:val="20"/>
                <w:lang w:val="pl-PL"/>
              </w:rPr>
            </w:pPr>
            <w:r w:rsidRPr="00840E15">
              <w:rPr>
                <w:rFonts w:eastAsia="ArialNarrow" w:cs="Times New Roman"/>
                <w:color w:val="000000"/>
                <w:sz w:val="20"/>
                <w:szCs w:val="20"/>
                <w:lang w:val="pl-PL"/>
              </w:rPr>
              <w:t xml:space="preserve">OPIS ŹRÓDEŁ FINANSOWANIA (wielkość środków finansowych wydatkowanych na realizację kierunku interwencji w danym roku, </w:t>
            </w:r>
            <w:r w:rsidR="006E3E30">
              <w:rPr>
                <w:rFonts w:eastAsia="ArialNarrow" w:cs="Times New Roman"/>
                <w:color w:val="000000"/>
                <w:sz w:val="20"/>
                <w:szCs w:val="20"/>
                <w:lang w:val="pl-PL"/>
              </w:rPr>
              <w:br/>
            </w:r>
            <w:r w:rsidRPr="00840E15">
              <w:rPr>
                <w:rFonts w:eastAsia="ArialNarrow" w:cs="Times New Roman"/>
                <w:color w:val="000000"/>
                <w:sz w:val="20"/>
                <w:szCs w:val="20"/>
                <w:lang w:val="pl-PL"/>
              </w:rPr>
              <w:t>w podziale na źródła finansowania)</w:t>
            </w:r>
          </w:p>
          <w:p w:rsidR="00AA6241" w:rsidRPr="00840E15" w:rsidRDefault="00AA6241" w:rsidP="00AA6241">
            <w:pPr>
              <w:autoSpaceDE w:val="0"/>
              <w:autoSpaceDN w:val="0"/>
              <w:adjustRightInd w:val="0"/>
              <w:spacing w:after="0" w:line="240" w:lineRule="auto"/>
              <w:rPr>
                <w:rFonts w:eastAsia="ArialNarrow" w:cs="Times New Roman"/>
                <w:color w:val="000000"/>
                <w:sz w:val="20"/>
                <w:szCs w:val="20"/>
                <w:lang w:val="pl-PL"/>
              </w:rPr>
            </w:pPr>
            <w:r w:rsidRPr="00840E15">
              <w:rPr>
                <w:rFonts w:eastAsia="ArialNarrow" w:cs="Times New Roman"/>
                <w:color w:val="000000"/>
                <w:sz w:val="20"/>
                <w:szCs w:val="20"/>
                <w:lang w:val="pl-PL"/>
              </w:rPr>
              <w:t xml:space="preserve">Budżet Powiatu                              (kwota w zł) </w:t>
            </w:r>
          </w:p>
          <w:p w:rsidR="00AA6241" w:rsidRPr="00840E15" w:rsidRDefault="00AA6241" w:rsidP="00AA6241">
            <w:pPr>
              <w:autoSpaceDE w:val="0"/>
              <w:autoSpaceDN w:val="0"/>
              <w:adjustRightInd w:val="0"/>
              <w:spacing w:after="0" w:line="240" w:lineRule="auto"/>
              <w:rPr>
                <w:rFonts w:eastAsia="ArialNarrow" w:cs="Times New Roman"/>
                <w:color w:val="000000"/>
                <w:sz w:val="20"/>
                <w:szCs w:val="20"/>
                <w:lang w:val="pl-PL"/>
              </w:rPr>
            </w:pPr>
            <w:r w:rsidRPr="00840E15">
              <w:rPr>
                <w:rFonts w:eastAsia="ArialNarrow" w:cs="Times New Roman"/>
                <w:color w:val="000000"/>
                <w:sz w:val="20"/>
                <w:szCs w:val="20"/>
                <w:lang w:val="pl-PL"/>
              </w:rPr>
              <w:t>Budżet jednostki realizującej       (kwota w zł)</w:t>
            </w:r>
          </w:p>
          <w:p w:rsidR="00AA6241" w:rsidRPr="00840E15" w:rsidRDefault="00AA6241" w:rsidP="00AA6241">
            <w:pPr>
              <w:autoSpaceDE w:val="0"/>
              <w:autoSpaceDN w:val="0"/>
              <w:adjustRightInd w:val="0"/>
              <w:spacing w:after="0" w:line="240" w:lineRule="auto"/>
              <w:rPr>
                <w:rFonts w:eastAsia="ArialNarrow" w:cs="Times New Roman"/>
                <w:color w:val="000000"/>
                <w:sz w:val="20"/>
                <w:szCs w:val="20"/>
                <w:lang w:val="pl-PL"/>
              </w:rPr>
            </w:pPr>
            <w:r w:rsidRPr="00840E15">
              <w:rPr>
                <w:rFonts w:eastAsia="ArialNarrow" w:cs="Times New Roman"/>
                <w:color w:val="000000"/>
                <w:sz w:val="20"/>
                <w:szCs w:val="20"/>
                <w:lang w:val="pl-PL"/>
              </w:rPr>
              <w:t xml:space="preserve">Budżet </w:t>
            </w:r>
            <w:r w:rsidR="00B9423B">
              <w:rPr>
                <w:rFonts w:eastAsia="ArialNarrow" w:cs="Times New Roman"/>
                <w:color w:val="000000"/>
                <w:sz w:val="20"/>
                <w:szCs w:val="20"/>
                <w:lang w:val="pl-PL"/>
              </w:rPr>
              <w:t>…</w:t>
            </w:r>
            <w:r w:rsidRPr="00840E15">
              <w:rPr>
                <w:rFonts w:eastAsia="ArialNarrow" w:cs="Times New Roman"/>
                <w:color w:val="000000"/>
                <w:sz w:val="20"/>
                <w:szCs w:val="20"/>
                <w:lang w:val="pl-PL"/>
              </w:rPr>
              <w:t xml:space="preserve">.............................         (kwota w zł)   </w:t>
            </w:r>
          </w:p>
          <w:p w:rsidR="00AA6241" w:rsidRPr="00840E15" w:rsidRDefault="00AA6241" w:rsidP="00AA6241">
            <w:pPr>
              <w:autoSpaceDE w:val="0"/>
              <w:autoSpaceDN w:val="0"/>
              <w:adjustRightInd w:val="0"/>
              <w:spacing w:after="0" w:line="240" w:lineRule="auto"/>
              <w:rPr>
                <w:rFonts w:eastAsia="ArialNarrow" w:cs="Times New Roman"/>
                <w:color w:val="000000"/>
                <w:sz w:val="20"/>
                <w:szCs w:val="20"/>
                <w:lang w:val="pl-PL"/>
              </w:rPr>
            </w:pPr>
            <w:r w:rsidRPr="00840E15">
              <w:rPr>
                <w:rFonts w:eastAsia="ArialNarrow" w:cs="Times New Roman"/>
                <w:color w:val="000000"/>
                <w:sz w:val="20"/>
                <w:szCs w:val="20"/>
                <w:lang w:val="pl-PL"/>
              </w:rPr>
              <w:t xml:space="preserve">Ogółem :                                          (kwota w zł)                   </w:t>
            </w:r>
          </w:p>
        </w:tc>
        <w:tc>
          <w:tcPr>
            <w:tcW w:w="2439" w:type="dxa"/>
          </w:tcPr>
          <w:p w:rsidR="00AA6241" w:rsidRPr="005F4F99" w:rsidRDefault="00B9423B" w:rsidP="00B9423B">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c>
          <w:tcPr>
            <w:tcW w:w="2410" w:type="dxa"/>
          </w:tcPr>
          <w:p w:rsidR="00AA6241" w:rsidRPr="005F4F99" w:rsidRDefault="00B9423B" w:rsidP="00B9423B">
            <w:pPr>
              <w:spacing w:after="60" w:line="22" w:lineRule="atLeast"/>
              <w:jc w:val="center"/>
              <w:rPr>
                <w:rFonts w:eastAsia="ArialNarrow" w:cs="Times New Roman"/>
                <w:color w:val="000000"/>
                <w:sz w:val="22"/>
                <w:szCs w:val="22"/>
                <w:lang w:val="pl-PL"/>
              </w:rPr>
            </w:pPr>
            <w:r>
              <w:rPr>
                <w:rFonts w:eastAsia="ArialNarrow" w:cs="Times New Roman"/>
                <w:color w:val="000000"/>
                <w:sz w:val="22"/>
                <w:szCs w:val="22"/>
                <w:lang w:val="pl-PL"/>
              </w:rPr>
              <w:t>-</w:t>
            </w:r>
          </w:p>
          <w:p w:rsidR="00AA6241" w:rsidRPr="005F4F99" w:rsidRDefault="00AA6241" w:rsidP="00AA6241">
            <w:pPr>
              <w:autoSpaceDE w:val="0"/>
              <w:autoSpaceDN w:val="0"/>
              <w:adjustRightInd w:val="0"/>
              <w:spacing w:after="0" w:line="240" w:lineRule="auto"/>
              <w:rPr>
                <w:rFonts w:eastAsia="ArialNarrow" w:cs="Times New Roman"/>
                <w:color w:val="000000"/>
                <w:sz w:val="22"/>
                <w:szCs w:val="22"/>
                <w:lang w:val="pl-PL"/>
              </w:rPr>
            </w:pPr>
          </w:p>
        </w:tc>
        <w:tc>
          <w:tcPr>
            <w:tcW w:w="3701" w:type="dxa"/>
          </w:tcPr>
          <w:p w:rsidR="00AA6241" w:rsidRPr="00D32DD6" w:rsidRDefault="00115D27" w:rsidP="00AA6241">
            <w:pPr>
              <w:spacing w:after="60" w:line="22" w:lineRule="atLeast"/>
              <w:jc w:val="both"/>
              <w:rPr>
                <w:rFonts w:eastAsia="ArialNarrow" w:cs="Times New Roman"/>
                <w:b/>
                <w:color w:val="000000"/>
                <w:sz w:val="22"/>
                <w:szCs w:val="22"/>
                <w:lang w:val="pl-PL"/>
              </w:rPr>
            </w:pPr>
            <w:r>
              <w:rPr>
                <w:rFonts w:eastAsia="ArialNarrow" w:cs="Times New Roman"/>
                <w:b/>
                <w:color w:val="000000"/>
                <w:sz w:val="22"/>
                <w:szCs w:val="22"/>
                <w:lang w:val="pl-PL"/>
              </w:rPr>
              <w:t>UM ALWERNIA</w:t>
            </w:r>
            <w:r w:rsidR="00D433E3" w:rsidRPr="00D32DD6">
              <w:rPr>
                <w:rFonts w:eastAsia="ArialNarrow" w:cs="Times New Roman"/>
                <w:b/>
                <w:color w:val="000000"/>
                <w:sz w:val="22"/>
                <w:szCs w:val="22"/>
                <w:lang w:val="pl-PL"/>
              </w:rPr>
              <w:t xml:space="preserve"> </w:t>
            </w:r>
          </w:p>
          <w:p w:rsidR="00AA6241" w:rsidRPr="004D6E65" w:rsidRDefault="00D32DD6" w:rsidP="00D96424">
            <w:pPr>
              <w:spacing w:line="240" w:lineRule="auto"/>
              <w:rPr>
                <w:rFonts w:ascii="Calibri" w:hAnsi="Calibri"/>
                <w:bCs/>
                <w:color w:val="000000"/>
                <w:sz w:val="22"/>
                <w:szCs w:val="22"/>
                <w:lang w:val="pl-PL"/>
              </w:rPr>
            </w:pPr>
            <w:r w:rsidRPr="004D6E65">
              <w:rPr>
                <w:rFonts w:ascii="Calibri" w:hAnsi="Calibri"/>
                <w:bCs/>
                <w:color w:val="000000"/>
                <w:sz w:val="22"/>
                <w:szCs w:val="22"/>
                <w:lang w:val="pl-PL"/>
              </w:rPr>
              <w:t xml:space="preserve">80 000,00 zł </w:t>
            </w:r>
            <w:r w:rsidR="00B9423B">
              <w:rPr>
                <w:rFonts w:ascii="Calibri" w:hAnsi="Calibri"/>
                <w:bCs/>
                <w:color w:val="000000"/>
                <w:sz w:val="22"/>
                <w:szCs w:val="22"/>
                <w:lang w:val="pl-PL"/>
              </w:rPr>
              <w:t>–</w:t>
            </w:r>
            <w:r w:rsidRPr="004D6E65">
              <w:rPr>
                <w:rFonts w:ascii="Calibri" w:hAnsi="Calibri"/>
                <w:bCs/>
                <w:color w:val="000000"/>
                <w:sz w:val="22"/>
                <w:szCs w:val="22"/>
                <w:lang w:val="pl-PL"/>
              </w:rPr>
              <w:t xml:space="preserve"> Małopolski Urząd Wojewódzki w Krakowie</w:t>
            </w:r>
            <w:r w:rsidR="004F732C">
              <w:rPr>
                <w:rFonts w:ascii="Calibri" w:hAnsi="Calibri"/>
                <w:bCs/>
                <w:color w:val="000000"/>
                <w:sz w:val="22"/>
                <w:szCs w:val="22"/>
                <w:lang w:val="pl-PL"/>
              </w:rPr>
              <w:t>.</w:t>
            </w:r>
          </w:p>
        </w:tc>
      </w:tr>
    </w:tbl>
    <w:p w:rsidR="00AC5F0C" w:rsidRDefault="00AC5F0C">
      <w:pPr>
        <w:rPr>
          <w:lang w:val="pl-PL"/>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2439"/>
        <w:gridCol w:w="2835"/>
        <w:gridCol w:w="3276"/>
      </w:tblGrid>
      <w:tr w:rsidR="00AC5F0C" w:rsidRPr="009720EE" w:rsidTr="007D45B7">
        <w:tc>
          <w:tcPr>
            <w:tcW w:w="14328" w:type="dxa"/>
            <w:gridSpan w:val="4"/>
            <w:tcBorders>
              <w:bottom w:val="single" w:sz="4" w:space="0" w:color="auto"/>
            </w:tcBorders>
            <w:shd w:val="clear" w:color="auto" w:fill="B3B3B3"/>
          </w:tcPr>
          <w:p w:rsidR="00AC5F0C" w:rsidRPr="003D78BD" w:rsidRDefault="00AC5F0C" w:rsidP="007D45B7">
            <w:pPr>
              <w:autoSpaceDE w:val="0"/>
              <w:autoSpaceDN w:val="0"/>
              <w:adjustRightInd w:val="0"/>
              <w:spacing w:after="0" w:line="240" w:lineRule="auto"/>
              <w:rPr>
                <w:rFonts w:eastAsia="ArialNarrow" w:cs="Times New Roman"/>
                <w:b/>
                <w:color w:val="000000"/>
                <w:sz w:val="22"/>
                <w:szCs w:val="22"/>
                <w:lang w:val="pl-PL"/>
              </w:rPr>
            </w:pPr>
            <w:r w:rsidRPr="003D78BD">
              <w:rPr>
                <w:rFonts w:eastAsia="ArialNarrow" w:cs="Times New Roman"/>
                <w:b/>
                <w:color w:val="000000"/>
                <w:sz w:val="22"/>
                <w:szCs w:val="22"/>
                <w:lang w:val="pl-PL"/>
              </w:rPr>
              <w:t>KIERUNEK INTERWENCJI NR  II.3.4</w:t>
            </w:r>
          </w:p>
          <w:p w:rsidR="00AC5F0C" w:rsidRPr="003D78BD" w:rsidRDefault="00AC5F0C" w:rsidP="00AC5F0C">
            <w:pPr>
              <w:autoSpaceDE w:val="0"/>
              <w:autoSpaceDN w:val="0"/>
              <w:adjustRightInd w:val="0"/>
              <w:spacing w:after="0" w:line="240" w:lineRule="auto"/>
              <w:jc w:val="both"/>
              <w:rPr>
                <w:rFonts w:cstheme="minorHAnsi"/>
                <w:b/>
                <w:color w:val="FF0000"/>
                <w:lang w:val="pl-PL"/>
              </w:rPr>
            </w:pPr>
            <w:r w:rsidRPr="003D78BD">
              <w:rPr>
                <w:rFonts w:cstheme="minorHAnsi"/>
                <w:b/>
                <w:color w:val="FF0000"/>
                <w:lang w:val="pl-PL"/>
              </w:rPr>
              <w:t xml:space="preserve">Poprawa bezpieczeństwa w ruchu drogowym – inwestycje zwiększające bezpieczeństwo, w tym pieszych, monitoring organizacji ruchu drogowego oraz działania profilaktyczne ze szczególnym naciskiem na edukację dzieci i młodzieży w zakresie bezpieczeństwa na drogach </w:t>
            </w:r>
            <w:r w:rsidRPr="003D78BD">
              <w:rPr>
                <w:rFonts w:cstheme="minorHAnsi"/>
                <w:b/>
                <w:color w:val="FF0000"/>
                <w:lang w:val="pl-PL"/>
              </w:rPr>
              <w:lastRenderedPageBreak/>
              <w:t>(</w:t>
            </w:r>
            <w:r w:rsidR="00B9423B">
              <w:rPr>
                <w:rFonts w:cstheme="minorHAnsi"/>
                <w:b/>
                <w:color w:val="FF0000"/>
                <w:lang w:val="pl-PL"/>
              </w:rPr>
              <w:t>m.in</w:t>
            </w:r>
            <w:r w:rsidRPr="003D78BD">
              <w:rPr>
                <w:rFonts w:cstheme="minorHAnsi"/>
                <w:b/>
                <w:color w:val="FF0000"/>
                <w:lang w:val="pl-PL"/>
              </w:rPr>
              <w:t>. współpraca Policji  i innych służb z placówkami oświatowymi).</w:t>
            </w:r>
          </w:p>
        </w:tc>
      </w:tr>
      <w:tr w:rsidR="00AC5F0C" w:rsidRPr="00DB5257" w:rsidTr="00E61033">
        <w:tc>
          <w:tcPr>
            <w:tcW w:w="5778" w:type="dxa"/>
            <w:shd w:val="clear" w:color="auto" w:fill="FF9900"/>
          </w:tcPr>
          <w:p w:rsidR="00AC5F0C" w:rsidRPr="00C9431B" w:rsidRDefault="00AC5F0C" w:rsidP="007D45B7">
            <w:pPr>
              <w:autoSpaceDE w:val="0"/>
              <w:autoSpaceDN w:val="0"/>
              <w:adjustRightInd w:val="0"/>
              <w:spacing w:after="0" w:line="240" w:lineRule="auto"/>
              <w:rPr>
                <w:rFonts w:eastAsia="ArialNarrow" w:cs="Times New Roman"/>
                <w:b/>
                <w:color w:val="000000"/>
                <w:sz w:val="20"/>
                <w:szCs w:val="20"/>
                <w:lang w:val="pl-PL"/>
              </w:rPr>
            </w:pPr>
            <w:r w:rsidRPr="00C9431B">
              <w:rPr>
                <w:rFonts w:eastAsia="ArialNarrow" w:cs="Times New Roman"/>
                <w:b/>
                <w:color w:val="000000"/>
                <w:sz w:val="20"/>
                <w:szCs w:val="20"/>
                <w:lang w:val="pl-PL"/>
              </w:rPr>
              <w:lastRenderedPageBreak/>
              <w:t xml:space="preserve">CEL STRATEGICZNY </w:t>
            </w:r>
          </w:p>
          <w:p w:rsidR="00AC5F0C" w:rsidRPr="00C9431B" w:rsidRDefault="00AC5F0C" w:rsidP="007D45B7">
            <w:pPr>
              <w:autoSpaceDE w:val="0"/>
              <w:autoSpaceDN w:val="0"/>
              <w:adjustRightInd w:val="0"/>
              <w:spacing w:after="0" w:line="240" w:lineRule="auto"/>
              <w:jc w:val="both"/>
              <w:rPr>
                <w:rFonts w:eastAsia="ArialNarrow" w:cs="Times New Roman"/>
                <w:b/>
                <w:color w:val="000000"/>
                <w:sz w:val="20"/>
                <w:szCs w:val="20"/>
                <w:lang w:val="pl-PL"/>
              </w:rPr>
            </w:pPr>
            <w:r w:rsidRPr="00C9431B">
              <w:rPr>
                <w:rFonts w:eastAsia="Calibri" w:cstheme="minorHAnsi"/>
                <w:b/>
                <w:sz w:val="20"/>
                <w:szCs w:val="20"/>
                <w:lang w:val="pl-PL"/>
              </w:rPr>
              <w:t>WYSOKI POZIOM BEZPIECZEŃSTWA MIESZKAŃCÓW POWIATU CHRZANOWSKIEGO W WYMIARZE SPOŁECZNYM, ZDROWOTNYM I PUBLICZNYM</w:t>
            </w:r>
          </w:p>
        </w:tc>
        <w:tc>
          <w:tcPr>
            <w:tcW w:w="2439" w:type="dxa"/>
            <w:shd w:val="clear" w:color="auto" w:fill="FFCC99"/>
          </w:tcPr>
          <w:p w:rsidR="000C51FF" w:rsidRPr="000C51FF" w:rsidRDefault="000C51FF" w:rsidP="000C51FF">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CEL OPERACYJNY</w:t>
            </w:r>
            <w:r w:rsidRPr="000C51FF">
              <w:rPr>
                <w:rFonts w:eastAsia="ArialNarrow" w:cs="Times New Roman"/>
                <w:b/>
                <w:color w:val="000000"/>
                <w:sz w:val="22"/>
                <w:szCs w:val="22"/>
                <w:lang w:val="pl-PL"/>
              </w:rPr>
              <w:t>:</w:t>
            </w:r>
          </w:p>
          <w:p w:rsidR="00AC5F0C" w:rsidRPr="00C9431B" w:rsidRDefault="00372E83" w:rsidP="007D45B7">
            <w:pPr>
              <w:autoSpaceDE w:val="0"/>
              <w:autoSpaceDN w:val="0"/>
              <w:adjustRightInd w:val="0"/>
              <w:spacing w:after="0" w:line="240" w:lineRule="auto"/>
              <w:rPr>
                <w:rFonts w:eastAsia="ArialNarrow" w:cs="Times New Roman"/>
                <w:b/>
                <w:color w:val="000000"/>
                <w:sz w:val="20"/>
                <w:szCs w:val="20"/>
                <w:lang w:val="pl-PL"/>
              </w:rPr>
            </w:pPr>
            <w:r w:rsidRPr="00372E83">
              <w:rPr>
                <w:rFonts w:cstheme="minorHAnsi"/>
                <w:b/>
              </w:rPr>
              <w:t xml:space="preserve">Wsparcie </w:t>
            </w:r>
            <w:r w:rsidR="00B9423B">
              <w:rPr>
                <w:rFonts w:cstheme="minorHAnsi"/>
                <w:b/>
              </w:rPr>
              <w:pgNum/>
            </w:r>
            <w:r w:rsidR="00B9423B">
              <w:rPr>
                <w:rFonts w:cstheme="minorHAnsi"/>
                <w:b/>
              </w:rPr>
              <w:t>ystem</w:t>
            </w:r>
            <w:r w:rsidRPr="00372E83">
              <w:rPr>
                <w:rFonts w:cstheme="minorHAnsi"/>
                <w:b/>
              </w:rPr>
              <w:t xml:space="preserve"> zarządzania bezpieczeństwem publicznym na terenie Powiatu</w:t>
            </w:r>
          </w:p>
        </w:tc>
        <w:tc>
          <w:tcPr>
            <w:tcW w:w="2835" w:type="dxa"/>
            <w:shd w:val="clear" w:color="auto" w:fill="C0C0C0"/>
          </w:tcPr>
          <w:p w:rsidR="00AC5F0C" w:rsidRPr="000A2392" w:rsidRDefault="00AC5F0C" w:rsidP="007D45B7">
            <w:pPr>
              <w:autoSpaceDE w:val="0"/>
              <w:autoSpaceDN w:val="0"/>
              <w:adjustRightInd w:val="0"/>
              <w:spacing w:after="0" w:line="240" w:lineRule="auto"/>
              <w:rPr>
                <w:rFonts w:eastAsia="ArialNarrow" w:cs="Times New Roman"/>
                <w:b/>
                <w:color w:val="000000"/>
                <w:sz w:val="22"/>
                <w:szCs w:val="22"/>
                <w:lang w:val="pl-PL"/>
              </w:rPr>
            </w:pPr>
            <w:r w:rsidRPr="000A2392">
              <w:rPr>
                <w:rFonts w:eastAsia="ArialNarrow" w:cs="Times New Roman"/>
                <w:b/>
                <w:color w:val="000000"/>
                <w:sz w:val="22"/>
                <w:szCs w:val="22"/>
                <w:lang w:val="pl-PL"/>
              </w:rPr>
              <w:t>JEDNOSTKA REALIZUJĄCA:</w:t>
            </w:r>
          </w:p>
          <w:p w:rsidR="00AC5F0C" w:rsidRPr="00CA34B9" w:rsidRDefault="00AC5F0C" w:rsidP="00CA34B9">
            <w:pPr>
              <w:spacing w:before="20" w:after="60" w:line="240" w:lineRule="auto"/>
              <w:rPr>
                <w:rFonts w:eastAsia="Calibri" w:cstheme="minorHAnsi"/>
                <w:b/>
              </w:rPr>
            </w:pPr>
            <w:r w:rsidRPr="00CA34B9">
              <w:rPr>
                <w:rFonts w:eastAsia="Calibri" w:cstheme="minorHAnsi"/>
                <w:b/>
              </w:rPr>
              <w:t xml:space="preserve">Służby odpowiedzialne </w:t>
            </w:r>
          </w:p>
          <w:p w:rsidR="00AC5F0C" w:rsidRPr="00C9431B" w:rsidRDefault="00AC5F0C" w:rsidP="00CA34B9">
            <w:pPr>
              <w:autoSpaceDE w:val="0"/>
              <w:autoSpaceDN w:val="0"/>
              <w:adjustRightInd w:val="0"/>
              <w:spacing w:after="0" w:line="240" w:lineRule="auto"/>
              <w:rPr>
                <w:rFonts w:eastAsia="ArialNarrow" w:cs="Times New Roman"/>
                <w:b/>
                <w:color w:val="000000"/>
                <w:sz w:val="20"/>
                <w:szCs w:val="20"/>
                <w:lang w:val="pl-PL"/>
              </w:rPr>
            </w:pPr>
            <w:r w:rsidRPr="00CA34B9">
              <w:rPr>
                <w:rFonts w:eastAsia="Calibri" w:cstheme="minorHAnsi"/>
                <w:b/>
              </w:rPr>
              <w:t xml:space="preserve">za bezpieczeństwo publiczne, </w:t>
            </w:r>
            <w:r w:rsidR="00CA34B9">
              <w:rPr>
                <w:rFonts w:eastAsia="Calibri" w:cstheme="minorHAnsi"/>
                <w:b/>
              </w:rPr>
              <w:br/>
            </w:r>
            <w:r w:rsidRPr="00CA34B9">
              <w:rPr>
                <w:rFonts w:eastAsia="Calibri" w:cstheme="minorHAnsi"/>
                <w:b/>
              </w:rPr>
              <w:t>w szczególności Policja</w:t>
            </w:r>
          </w:p>
        </w:tc>
        <w:tc>
          <w:tcPr>
            <w:tcW w:w="3276" w:type="dxa"/>
            <w:shd w:val="clear" w:color="auto" w:fill="808080"/>
          </w:tcPr>
          <w:p w:rsidR="00AC5F0C" w:rsidRPr="00C9431B" w:rsidRDefault="00AC5F0C" w:rsidP="007D45B7">
            <w:pPr>
              <w:autoSpaceDE w:val="0"/>
              <w:autoSpaceDN w:val="0"/>
              <w:adjustRightInd w:val="0"/>
              <w:spacing w:after="0" w:line="240" w:lineRule="auto"/>
              <w:rPr>
                <w:rFonts w:eastAsia="ArialNarrow" w:cs="Times New Roman"/>
                <w:b/>
                <w:color w:val="000000"/>
                <w:sz w:val="20"/>
                <w:szCs w:val="20"/>
                <w:lang w:val="pl-PL"/>
              </w:rPr>
            </w:pPr>
            <w:r w:rsidRPr="00C9431B">
              <w:rPr>
                <w:rFonts w:eastAsia="ArialNarrow" w:cs="Times New Roman"/>
                <w:b/>
                <w:color w:val="000000"/>
                <w:sz w:val="20"/>
                <w:szCs w:val="20"/>
                <w:lang w:val="pl-PL"/>
              </w:rPr>
              <w:t>PARTNERZY:</w:t>
            </w:r>
          </w:p>
          <w:p w:rsidR="00AC5F0C" w:rsidRPr="00AC5F0C" w:rsidRDefault="00AC5F0C" w:rsidP="00AC5F0C">
            <w:pPr>
              <w:spacing w:before="20" w:after="20"/>
              <w:rPr>
                <w:rFonts w:eastAsia="Calibri" w:cstheme="minorHAnsi"/>
                <w:sz w:val="19"/>
                <w:szCs w:val="19"/>
              </w:rPr>
            </w:pPr>
            <w:r w:rsidRPr="00AC5F0C">
              <w:rPr>
                <w:rFonts w:eastAsia="Calibri" w:cstheme="minorHAnsi"/>
                <w:sz w:val="19"/>
                <w:szCs w:val="19"/>
              </w:rPr>
              <w:t xml:space="preserve">Administracja rządowa, </w:t>
            </w:r>
          </w:p>
          <w:p w:rsidR="00AC5F0C" w:rsidRPr="00AC5F0C" w:rsidRDefault="00AC5F0C" w:rsidP="00AC5F0C">
            <w:pPr>
              <w:spacing w:before="20" w:after="20"/>
              <w:rPr>
                <w:rFonts w:eastAsia="Calibri" w:cstheme="minorHAnsi"/>
                <w:sz w:val="19"/>
                <w:szCs w:val="19"/>
              </w:rPr>
            </w:pPr>
            <w:r w:rsidRPr="00AC5F0C">
              <w:rPr>
                <w:rFonts w:eastAsia="Calibri" w:cstheme="minorHAnsi"/>
                <w:sz w:val="19"/>
                <w:szCs w:val="19"/>
              </w:rPr>
              <w:t xml:space="preserve">Urząd Marszałkowski Województwa Małopolskiego, </w:t>
            </w:r>
          </w:p>
          <w:p w:rsidR="00AC5F0C" w:rsidRPr="00AC5F0C" w:rsidRDefault="00AC5F0C" w:rsidP="00AC5F0C">
            <w:pPr>
              <w:spacing w:before="20" w:after="20"/>
              <w:rPr>
                <w:rFonts w:eastAsia="Calibri" w:cstheme="minorHAnsi"/>
                <w:sz w:val="19"/>
                <w:szCs w:val="19"/>
              </w:rPr>
            </w:pPr>
            <w:r w:rsidRPr="00AC5F0C">
              <w:rPr>
                <w:rFonts w:eastAsia="Calibri" w:cstheme="minorHAnsi"/>
                <w:sz w:val="19"/>
                <w:szCs w:val="19"/>
              </w:rPr>
              <w:t xml:space="preserve">Starostwo Powiatowe w Chrzanowie </w:t>
            </w:r>
            <w:r w:rsidR="00B9423B">
              <w:rPr>
                <w:rFonts w:eastAsia="Calibri" w:cstheme="minorHAnsi"/>
                <w:sz w:val="19"/>
                <w:szCs w:val="19"/>
              </w:rPr>
              <w:t>–</w:t>
            </w:r>
            <w:r w:rsidRPr="00AC5F0C">
              <w:rPr>
                <w:rFonts w:eastAsia="Calibri" w:cstheme="minorHAnsi"/>
                <w:sz w:val="19"/>
                <w:szCs w:val="19"/>
              </w:rPr>
              <w:t xml:space="preserve"> Wydział Zarządzania Kryzysowego </w:t>
            </w:r>
            <w:r w:rsidR="00B9423B">
              <w:rPr>
                <w:rFonts w:eastAsia="Calibri" w:cstheme="minorHAnsi"/>
                <w:sz w:val="19"/>
                <w:szCs w:val="19"/>
              </w:rPr>
              <w:t>I</w:t>
            </w:r>
            <w:r w:rsidRPr="00AC5F0C">
              <w:rPr>
                <w:rFonts w:eastAsia="Calibri" w:cstheme="minorHAnsi"/>
                <w:sz w:val="19"/>
                <w:szCs w:val="19"/>
              </w:rPr>
              <w:t xml:space="preserve"> Spraw Obronnych, Powiatowe C</w:t>
            </w:r>
            <w:r>
              <w:rPr>
                <w:rFonts w:eastAsia="Calibri" w:cstheme="minorHAnsi"/>
                <w:sz w:val="19"/>
                <w:szCs w:val="19"/>
              </w:rPr>
              <w:t xml:space="preserve">entrum Zarządzania Kryzysowego </w:t>
            </w:r>
            <w:r w:rsidRPr="00AC5F0C">
              <w:rPr>
                <w:rFonts w:eastAsia="Calibri" w:cstheme="minorHAnsi"/>
                <w:sz w:val="19"/>
                <w:szCs w:val="19"/>
              </w:rPr>
              <w:t xml:space="preserve">w Chrzanowie, </w:t>
            </w:r>
          </w:p>
          <w:p w:rsidR="00AC5F0C" w:rsidRPr="00AC5F0C" w:rsidRDefault="00AC5F0C" w:rsidP="00AC5F0C">
            <w:pPr>
              <w:spacing w:before="20" w:after="20"/>
              <w:rPr>
                <w:rFonts w:eastAsia="Calibri" w:cstheme="minorHAnsi"/>
                <w:sz w:val="19"/>
                <w:szCs w:val="19"/>
              </w:rPr>
            </w:pPr>
            <w:r w:rsidRPr="00AC5F0C">
              <w:rPr>
                <w:rFonts w:eastAsia="Calibri" w:cstheme="minorHAnsi"/>
                <w:sz w:val="19"/>
                <w:szCs w:val="19"/>
              </w:rPr>
              <w:t xml:space="preserve">gminy powiatu chrzanowskiego, </w:t>
            </w:r>
          </w:p>
          <w:p w:rsidR="00AC5F0C" w:rsidRPr="00AC5F0C" w:rsidRDefault="00AC5F0C" w:rsidP="00AC5F0C">
            <w:pPr>
              <w:spacing w:before="20" w:after="20"/>
              <w:rPr>
                <w:rFonts w:eastAsia="Calibri" w:cstheme="minorHAnsi"/>
                <w:sz w:val="19"/>
                <w:szCs w:val="19"/>
              </w:rPr>
            </w:pPr>
            <w:r w:rsidRPr="00AC5F0C">
              <w:rPr>
                <w:rFonts w:eastAsia="Calibri" w:cstheme="minorHAnsi"/>
                <w:sz w:val="19"/>
                <w:szCs w:val="19"/>
              </w:rPr>
              <w:t xml:space="preserve">instytucje publiczne, w tym placówki oświatowe, </w:t>
            </w:r>
          </w:p>
          <w:p w:rsidR="00AC5F0C" w:rsidRPr="00C9431B" w:rsidRDefault="00AC5F0C" w:rsidP="00AC5F0C">
            <w:pPr>
              <w:autoSpaceDE w:val="0"/>
              <w:autoSpaceDN w:val="0"/>
              <w:adjustRightInd w:val="0"/>
              <w:spacing w:after="0" w:line="240" w:lineRule="auto"/>
              <w:rPr>
                <w:rFonts w:eastAsia="ArialNarrow" w:cs="Times New Roman"/>
                <w:b/>
                <w:color w:val="000000"/>
                <w:sz w:val="20"/>
                <w:szCs w:val="20"/>
                <w:lang w:val="pl-PL"/>
              </w:rPr>
            </w:pPr>
            <w:r w:rsidRPr="00AC5F0C">
              <w:rPr>
                <w:rFonts w:eastAsia="Calibri" w:cstheme="minorHAnsi"/>
                <w:sz w:val="19"/>
                <w:szCs w:val="19"/>
              </w:rPr>
              <w:t>organizacje pozarządowe</w:t>
            </w:r>
          </w:p>
        </w:tc>
      </w:tr>
      <w:tr w:rsidR="00AC5F0C" w:rsidRPr="00D64A4F" w:rsidTr="00E61033">
        <w:trPr>
          <w:trHeight w:val="405"/>
        </w:trPr>
        <w:tc>
          <w:tcPr>
            <w:tcW w:w="5778" w:type="dxa"/>
            <w:vAlign w:val="center"/>
          </w:tcPr>
          <w:p w:rsidR="00AC5F0C" w:rsidRPr="00840E15" w:rsidRDefault="00AC5F0C" w:rsidP="00AC5F0C">
            <w:pPr>
              <w:autoSpaceDE w:val="0"/>
              <w:autoSpaceDN w:val="0"/>
              <w:adjustRightInd w:val="0"/>
              <w:spacing w:after="0" w:line="240" w:lineRule="auto"/>
              <w:jc w:val="both"/>
              <w:rPr>
                <w:rFonts w:cstheme="minorHAnsi"/>
                <w:b/>
                <w:color w:val="FF0000"/>
                <w:sz w:val="20"/>
                <w:szCs w:val="20"/>
                <w:lang w:val="pl-PL"/>
              </w:rPr>
            </w:pPr>
            <w:r w:rsidRPr="00840E15">
              <w:rPr>
                <w:rFonts w:eastAsia="ArialNarrow" w:cs="Times New Roman"/>
                <w:color w:val="000000"/>
                <w:sz w:val="20"/>
                <w:szCs w:val="20"/>
                <w:lang w:val="pl-PL"/>
              </w:rPr>
              <w:t xml:space="preserve">Dotyczy: Informacja w sprawie podjętych działań z zakresu  </w:t>
            </w:r>
            <w:r w:rsidRPr="00840E15">
              <w:rPr>
                <w:rFonts w:cstheme="minorHAnsi"/>
                <w:b/>
                <w:color w:val="FF0000"/>
                <w:sz w:val="20"/>
                <w:szCs w:val="20"/>
                <w:lang w:val="pl-PL"/>
              </w:rPr>
              <w:t>poprawy bezpieczeństwa w ruchu drogowym – inwestycje zwiększające bezpieczeństwo, w tym pieszych, monitoring organizacji ruchu drogowego oraz działania profilaktyczne ze szczególnym naciskiem na edukację dzieci i młodzieży w zakresie bezpieczeństwa na drogach (</w:t>
            </w:r>
            <w:r w:rsidR="00B9423B">
              <w:rPr>
                <w:rFonts w:cstheme="minorHAnsi"/>
                <w:b/>
                <w:color w:val="FF0000"/>
                <w:sz w:val="20"/>
                <w:szCs w:val="20"/>
                <w:lang w:val="pl-PL"/>
              </w:rPr>
              <w:t>m.in</w:t>
            </w:r>
            <w:r w:rsidRPr="00840E15">
              <w:rPr>
                <w:rFonts w:cstheme="minorHAnsi"/>
                <w:b/>
                <w:color w:val="FF0000"/>
                <w:sz w:val="20"/>
                <w:szCs w:val="20"/>
                <w:lang w:val="pl-PL"/>
              </w:rPr>
              <w:t>. współpraca Policji i innych służb z placówkami oświatowymi).</w:t>
            </w:r>
          </w:p>
        </w:tc>
        <w:tc>
          <w:tcPr>
            <w:tcW w:w="2439" w:type="dxa"/>
            <w:vAlign w:val="center"/>
          </w:tcPr>
          <w:p w:rsidR="00AC5F0C" w:rsidRPr="005F4F99" w:rsidRDefault="00AC5F0C" w:rsidP="007D45B7">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2015</w:t>
            </w:r>
          </w:p>
        </w:tc>
        <w:tc>
          <w:tcPr>
            <w:tcW w:w="2835" w:type="dxa"/>
            <w:vAlign w:val="center"/>
          </w:tcPr>
          <w:p w:rsidR="00AC5F0C" w:rsidRPr="005F4F99" w:rsidRDefault="00AC5F0C" w:rsidP="007D45B7">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2016</w:t>
            </w:r>
          </w:p>
        </w:tc>
        <w:tc>
          <w:tcPr>
            <w:tcW w:w="3276" w:type="dxa"/>
            <w:vAlign w:val="center"/>
          </w:tcPr>
          <w:p w:rsidR="00AC5F0C" w:rsidRPr="005F4F99" w:rsidRDefault="00AC5F0C" w:rsidP="007D45B7">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2017</w:t>
            </w:r>
          </w:p>
        </w:tc>
      </w:tr>
      <w:tr w:rsidR="0044094C" w:rsidRPr="00D64A4F" w:rsidTr="009C0766">
        <w:trPr>
          <w:trHeight w:val="992"/>
        </w:trPr>
        <w:tc>
          <w:tcPr>
            <w:tcW w:w="5778" w:type="dxa"/>
          </w:tcPr>
          <w:p w:rsidR="0044094C" w:rsidRPr="00840E15" w:rsidRDefault="0044094C" w:rsidP="0044094C">
            <w:pPr>
              <w:autoSpaceDE w:val="0"/>
              <w:autoSpaceDN w:val="0"/>
              <w:adjustRightInd w:val="0"/>
              <w:spacing w:after="0" w:line="240" w:lineRule="auto"/>
              <w:rPr>
                <w:rFonts w:eastAsia="ArialNarrow" w:cs="Times New Roman"/>
                <w:color w:val="000000"/>
                <w:sz w:val="20"/>
                <w:szCs w:val="20"/>
                <w:lang w:val="pl-PL"/>
              </w:rPr>
            </w:pPr>
            <w:r w:rsidRPr="00840E15">
              <w:rPr>
                <w:rFonts w:eastAsia="ArialNarrow" w:cs="Times New Roman"/>
                <w:color w:val="000000"/>
                <w:sz w:val="20"/>
                <w:szCs w:val="20"/>
                <w:lang w:val="pl-PL"/>
              </w:rPr>
              <w:t>OPIS STANU REALIZACJI KIERUNKU INTERWENCJI (</w:t>
            </w:r>
            <w:r w:rsidR="00B9423B">
              <w:rPr>
                <w:rFonts w:eastAsia="ArialNarrow" w:cs="Times New Roman"/>
                <w:color w:val="000000"/>
                <w:sz w:val="20"/>
                <w:szCs w:val="20"/>
                <w:lang w:val="pl-PL"/>
              </w:rPr>
              <w:t>m.in</w:t>
            </w:r>
            <w:r w:rsidRPr="00840E15">
              <w:rPr>
                <w:rFonts w:eastAsia="ArialNarrow" w:cs="Times New Roman"/>
                <w:color w:val="000000"/>
                <w:sz w:val="20"/>
                <w:szCs w:val="20"/>
                <w:lang w:val="pl-PL"/>
              </w:rPr>
              <w:t>.: zrealizowane przedsięwzięcia w danym roku, stopień realizacji kierunku interwencji, skuteczność zastosowanych instrumentów realizacyjnych, ocena partnerów realizacyjnych, sukcesy realizacyjne, uzyskane efekty</w:t>
            </w:r>
          </w:p>
        </w:tc>
        <w:tc>
          <w:tcPr>
            <w:tcW w:w="2439" w:type="dxa"/>
          </w:tcPr>
          <w:p w:rsidR="009F3BBC" w:rsidRPr="00AF0C8E" w:rsidRDefault="002857B1" w:rsidP="009F3BBC">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KP POLICJI</w:t>
            </w:r>
          </w:p>
          <w:p w:rsidR="0044094C" w:rsidRPr="003C2EBB" w:rsidRDefault="0044094C" w:rsidP="0044094C">
            <w:pPr>
              <w:autoSpaceDE w:val="0"/>
              <w:autoSpaceDN w:val="0"/>
              <w:adjustRightInd w:val="0"/>
              <w:spacing w:after="0" w:line="240" w:lineRule="auto"/>
              <w:rPr>
                <w:rFonts w:eastAsia="ArialNarrow" w:cs="Times New Roman"/>
                <w:color w:val="000000"/>
                <w:sz w:val="22"/>
                <w:szCs w:val="22"/>
                <w:lang w:val="pl-PL"/>
              </w:rPr>
            </w:pPr>
            <w:r w:rsidRPr="003C2EBB">
              <w:rPr>
                <w:rFonts w:eastAsia="ArialNarrow" w:cs="Times New Roman"/>
                <w:color w:val="000000"/>
                <w:sz w:val="22"/>
                <w:szCs w:val="22"/>
                <w:lang w:val="pl-PL"/>
              </w:rPr>
              <w:t xml:space="preserve">Spotkania w szkołach </w:t>
            </w:r>
            <w:r w:rsidR="006E3E30">
              <w:rPr>
                <w:rFonts w:eastAsia="ArialNarrow" w:cs="Times New Roman"/>
                <w:color w:val="000000"/>
                <w:sz w:val="22"/>
                <w:szCs w:val="22"/>
                <w:lang w:val="pl-PL"/>
              </w:rPr>
              <w:br/>
            </w:r>
            <w:r w:rsidRPr="003C2EBB">
              <w:rPr>
                <w:rFonts w:eastAsia="ArialNarrow" w:cs="Times New Roman"/>
                <w:color w:val="000000"/>
                <w:sz w:val="22"/>
                <w:szCs w:val="22"/>
                <w:lang w:val="pl-PL"/>
              </w:rPr>
              <w:t>i przedszkolach :</w:t>
            </w:r>
          </w:p>
          <w:p w:rsidR="0044094C" w:rsidRPr="003C2EBB" w:rsidRDefault="0044094C" w:rsidP="0044094C">
            <w:pPr>
              <w:autoSpaceDE w:val="0"/>
              <w:autoSpaceDN w:val="0"/>
              <w:adjustRightInd w:val="0"/>
              <w:spacing w:after="0" w:line="240" w:lineRule="auto"/>
              <w:rPr>
                <w:rFonts w:eastAsia="ArialNarrow" w:cs="Times New Roman"/>
                <w:color w:val="000000"/>
                <w:sz w:val="22"/>
                <w:szCs w:val="22"/>
                <w:lang w:val="pl-PL"/>
              </w:rPr>
            </w:pPr>
            <w:r w:rsidRPr="003C2EBB">
              <w:rPr>
                <w:rFonts w:eastAsia="ArialNarrow" w:cs="Times New Roman"/>
                <w:color w:val="000000"/>
                <w:sz w:val="22"/>
                <w:szCs w:val="22"/>
                <w:lang w:val="pl-PL"/>
              </w:rPr>
              <w:t>KPP w Chrzanowie- 117</w:t>
            </w:r>
          </w:p>
          <w:p w:rsidR="0044094C" w:rsidRPr="003C2EBB" w:rsidRDefault="0044094C" w:rsidP="0044094C">
            <w:pPr>
              <w:autoSpaceDE w:val="0"/>
              <w:autoSpaceDN w:val="0"/>
              <w:adjustRightInd w:val="0"/>
              <w:spacing w:after="0" w:line="240" w:lineRule="auto"/>
              <w:rPr>
                <w:rFonts w:eastAsia="ArialNarrow" w:cs="Times New Roman"/>
                <w:color w:val="000000"/>
                <w:sz w:val="22"/>
                <w:szCs w:val="22"/>
                <w:lang w:val="pl-PL"/>
              </w:rPr>
            </w:pPr>
            <w:r w:rsidRPr="003C2EBB">
              <w:rPr>
                <w:rFonts w:eastAsia="ArialNarrow" w:cs="Times New Roman"/>
                <w:color w:val="000000"/>
                <w:sz w:val="22"/>
                <w:szCs w:val="22"/>
                <w:lang w:val="pl-PL"/>
              </w:rPr>
              <w:t>KP w Trzebini-32</w:t>
            </w:r>
          </w:p>
          <w:p w:rsidR="0044094C" w:rsidRPr="003C2EBB" w:rsidRDefault="0044094C" w:rsidP="0044094C">
            <w:pPr>
              <w:autoSpaceDE w:val="0"/>
              <w:autoSpaceDN w:val="0"/>
              <w:adjustRightInd w:val="0"/>
              <w:spacing w:after="0" w:line="240" w:lineRule="auto"/>
              <w:rPr>
                <w:rFonts w:eastAsia="ArialNarrow" w:cs="Times New Roman"/>
                <w:color w:val="000000"/>
                <w:sz w:val="22"/>
                <w:szCs w:val="22"/>
                <w:lang w:val="pl-PL"/>
              </w:rPr>
            </w:pPr>
            <w:r w:rsidRPr="003C2EBB">
              <w:rPr>
                <w:rFonts w:eastAsia="ArialNarrow" w:cs="Times New Roman"/>
                <w:color w:val="000000"/>
                <w:sz w:val="22"/>
                <w:szCs w:val="22"/>
                <w:lang w:val="pl-PL"/>
              </w:rPr>
              <w:t>KP w Libiążu- 4</w:t>
            </w:r>
          </w:p>
          <w:p w:rsidR="0044094C" w:rsidRPr="003C2EBB" w:rsidRDefault="0044094C" w:rsidP="0044094C">
            <w:pPr>
              <w:autoSpaceDE w:val="0"/>
              <w:autoSpaceDN w:val="0"/>
              <w:adjustRightInd w:val="0"/>
              <w:spacing w:after="0" w:line="240" w:lineRule="auto"/>
              <w:rPr>
                <w:rFonts w:eastAsia="ArialNarrow" w:cs="Times New Roman"/>
                <w:color w:val="000000"/>
                <w:sz w:val="22"/>
                <w:szCs w:val="22"/>
                <w:lang w:val="pl-PL"/>
              </w:rPr>
            </w:pPr>
            <w:r w:rsidRPr="003C2EBB">
              <w:rPr>
                <w:rFonts w:eastAsia="ArialNarrow" w:cs="Times New Roman"/>
                <w:color w:val="000000"/>
                <w:sz w:val="22"/>
                <w:szCs w:val="22"/>
                <w:lang w:val="pl-PL"/>
              </w:rPr>
              <w:t>KP w Alwerni- 19</w:t>
            </w:r>
          </w:p>
          <w:p w:rsidR="0044094C" w:rsidRPr="005F4F99" w:rsidRDefault="0044094C" w:rsidP="0044094C">
            <w:pPr>
              <w:autoSpaceDE w:val="0"/>
              <w:autoSpaceDN w:val="0"/>
              <w:adjustRightInd w:val="0"/>
              <w:spacing w:after="0" w:line="240" w:lineRule="auto"/>
              <w:rPr>
                <w:rFonts w:eastAsia="ArialNarrow" w:cs="Times New Roman"/>
                <w:color w:val="000000"/>
                <w:lang w:val="pl-PL"/>
              </w:rPr>
            </w:pPr>
            <w:r w:rsidRPr="003C2EBB">
              <w:rPr>
                <w:rFonts w:eastAsia="ArialNarrow" w:cs="Times New Roman"/>
                <w:color w:val="000000"/>
                <w:sz w:val="22"/>
                <w:szCs w:val="22"/>
                <w:lang w:val="pl-PL"/>
              </w:rPr>
              <w:t>Razem</w:t>
            </w:r>
            <w:r w:rsidR="009C61A3">
              <w:rPr>
                <w:rFonts w:eastAsia="ArialNarrow" w:cs="Times New Roman"/>
                <w:color w:val="000000"/>
                <w:sz w:val="22"/>
                <w:szCs w:val="22"/>
                <w:lang w:val="pl-PL"/>
              </w:rPr>
              <w:t xml:space="preserve"> </w:t>
            </w:r>
            <w:r w:rsidRPr="003C2EBB">
              <w:rPr>
                <w:rFonts w:eastAsia="ArialNarrow" w:cs="Times New Roman"/>
                <w:color w:val="000000"/>
                <w:sz w:val="22"/>
                <w:szCs w:val="22"/>
                <w:lang w:val="pl-PL"/>
              </w:rPr>
              <w:t xml:space="preserve">172 spotkania mające na celu edukację dzieci i młodzieży </w:t>
            </w:r>
            <w:r w:rsidR="00B9423B">
              <w:rPr>
                <w:rFonts w:eastAsia="ArialNarrow" w:cs="Times New Roman"/>
                <w:color w:val="000000"/>
                <w:sz w:val="22"/>
                <w:szCs w:val="22"/>
                <w:lang w:val="pl-PL"/>
              </w:rPr>
              <w:t>m.in</w:t>
            </w:r>
            <w:r w:rsidRPr="003C2EBB">
              <w:rPr>
                <w:rFonts w:eastAsia="ArialNarrow" w:cs="Times New Roman"/>
                <w:color w:val="000000"/>
                <w:sz w:val="22"/>
                <w:szCs w:val="22"/>
                <w:lang w:val="pl-PL"/>
              </w:rPr>
              <w:t>. w zakresie bezpieczeństwa na drogach.</w:t>
            </w:r>
            <w:r w:rsidR="009C61A3">
              <w:rPr>
                <w:rFonts w:eastAsia="ArialNarrow" w:cs="Times New Roman"/>
                <w:color w:val="000000"/>
                <w:sz w:val="22"/>
                <w:szCs w:val="22"/>
                <w:lang w:val="pl-PL"/>
              </w:rPr>
              <w:t xml:space="preserve"> </w:t>
            </w:r>
            <w:r w:rsidRPr="003C2EBB">
              <w:rPr>
                <w:rFonts w:eastAsia="ArialNarrow" w:cs="Times New Roman"/>
                <w:color w:val="000000"/>
                <w:sz w:val="22"/>
                <w:szCs w:val="22"/>
                <w:lang w:val="pl-PL"/>
              </w:rPr>
              <w:t xml:space="preserve">WRD wystosował 10 pism do </w:t>
            </w:r>
            <w:r w:rsidRPr="003C2EBB">
              <w:rPr>
                <w:rFonts w:eastAsia="ArialNarrow" w:cs="Times New Roman"/>
                <w:color w:val="000000"/>
                <w:sz w:val="22"/>
                <w:szCs w:val="22"/>
                <w:lang w:val="pl-PL"/>
              </w:rPr>
              <w:lastRenderedPageBreak/>
              <w:t>zarządców dróg wnioskujących o zmiany mające na celu zwiększenie bezpieczeństwa w ruchu drogowym</w:t>
            </w:r>
            <w:r w:rsidR="00E61033">
              <w:rPr>
                <w:rFonts w:eastAsia="ArialNarrow" w:cs="Times New Roman"/>
                <w:color w:val="000000"/>
                <w:sz w:val="22"/>
                <w:szCs w:val="22"/>
                <w:lang w:val="pl-PL"/>
              </w:rPr>
              <w:t>.</w:t>
            </w:r>
            <w:r>
              <w:rPr>
                <w:rFonts w:eastAsia="ArialNarrow" w:cs="Times New Roman"/>
                <w:color w:val="000000"/>
                <w:lang w:val="pl-PL"/>
              </w:rPr>
              <w:t xml:space="preserve"> </w:t>
            </w:r>
          </w:p>
        </w:tc>
        <w:tc>
          <w:tcPr>
            <w:tcW w:w="2835" w:type="dxa"/>
          </w:tcPr>
          <w:p w:rsidR="009F3BBC" w:rsidRPr="00AF0C8E" w:rsidRDefault="002857B1" w:rsidP="009F3BBC">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lastRenderedPageBreak/>
              <w:t>KP POLICJI</w:t>
            </w:r>
          </w:p>
          <w:p w:rsidR="0044094C" w:rsidRPr="003C2EBB" w:rsidRDefault="0044094C" w:rsidP="0044094C">
            <w:pPr>
              <w:autoSpaceDE w:val="0"/>
              <w:autoSpaceDN w:val="0"/>
              <w:adjustRightInd w:val="0"/>
              <w:spacing w:after="0" w:line="240" w:lineRule="auto"/>
              <w:rPr>
                <w:rFonts w:eastAsia="ArialNarrow" w:cs="Times New Roman"/>
                <w:color w:val="000000"/>
                <w:sz w:val="22"/>
                <w:szCs w:val="22"/>
                <w:lang w:val="pl-PL"/>
              </w:rPr>
            </w:pPr>
            <w:r w:rsidRPr="003C2EBB">
              <w:rPr>
                <w:rFonts w:eastAsia="ArialNarrow" w:cs="Times New Roman"/>
                <w:color w:val="000000"/>
                <w:sz w:val="22"/>
                <w:szCs w:val="22"/>
                <w:lang w:val="pl-PL"/>
              </w:rPr>
              <w:t xml:space="preserve">37 spotkań  w szkołach </w:t>
            </w:r>
            <w:r w:rsidR="006E3E30">
              <w:rPr>
                <w:rFonts w:eastAsia="ArialNarrow" w:cs="Times New Roman"/>
                <w:color w:val="000000"/>
                <w:sz w:val="22"/>
                <w:szCs w:val="22"/>
                <w:lang w:val="pl-PL"/>
              </w:rPr>
              <w:br/>
            </w:r>
            <w:r w:rsidRPr="003C2EBB">
              <w:rPr>
                <w:rFonts w:eastAsia="ArialNarrow" w:cs="Times New Roman"/>
                <w:color w:val="000000"/>
                <w:sz w:val="22"/>
                <w:szCs w:val="22"/>
                <w:lang w:val="pl-PL"/>
              </w:rPr>
              <w:t xml:space="preserve">i przedszkolach na terenie całego powiatu, w których uczestniczyło 1738 uczniów </w:t>
            </w:r>
            <w:r w:rsidR="006E3E30">
              <w:rPr>
                <w:rFonts w:eastAsia="ArialNarrow" w:cs="Times New Roman"/>
                <w:color w:val="000000"/>
                <w:sz w:val="22"/>
                <w:szCs w:val="22"/>
                <w:lang w:val="pl-PL"/>
              </w:rPr>
              <w:br/>
            </w:r>
            <w:r w:rsidRPr="003C2EBB">
              <w:rPr>
                <w:rFonts w:eastAsia="ArialNarrow" w:cs="Times New Roman"/>
                <w:color w:val="000000"/>
                <w:sz w:val="22"/>
                <w:szCs w:val="22"/>
                <w:lang w:val="pl-PL"/>
              </w:rPr>
              <w:t>i przedszkolaków, 112 wychowawców.</w:t>
            </w:r>
            <w:r w:rsidR="009C61A3">
              <w:rPr>
                <w:rFonts w:eastAsia="ArialNarrow" w:cs="Times New Roman"/>
                <w:color w:val="000000"/>
                <w:sz w:val="22"/>
                <w:szCs w:val="22"/>
                <w:lang w:val="pl-PL"/>
              </w:rPr>
              <w:t xml:space="preserve"> </w:t>
            </w:r>
            <w:r w:rsidRPr="003C2EBB">
              <w:rPr>
                <w:rFonts w:eastAsia="ArialNarrow" w:cs="Times New Roman"/>
                <w:color w:val="000000"/>
                <w:sz w:val="22"/>
                <w:szCs w:val="22"/>
                <w:lang w:val="pl-PL"/>
              </w:rPr>
              <w:t xml:space="preserve">Wydział Ruchu Drogowego Komendy Powiatowej Policji w Chrzanowie wystosował 54 wnioski do zarządców dróg  o poprawę bezpieczeństwa w ruchu drogowym wynikające z zagrożeń </w:t>
            </w:r>
            <w:r w:rsidRPr="003C2EBB">
              <w:rPr>
                <w:rFonts w:eastAsia="ArialNarrow" w:cs="Times New Roman"/>
                <w:color w:val="000000"/>
                <w:sz w:val="22"/>
                <w:szCs w:val="22"/>
                <w:lang w:val="pl-PL"/>
              </w:rPr>
              <w:lastRenderedPageBreak/>
              <w:t xml:space="preserve">zaznaczonych na Krajowej Mapie Zagrożeń Bezpieczeństwa. Wystosowano 9 pism mających na celu poprawę bezpieczeństwa w r.d. dotyczące </w:t>
            </w:r>
            <w:r w:rsidR="00B9423B">
              <w:rPr>
                <w:rFonts w:eastAsia="ArialNarrow" w:cs="Times New Roman"/>
                <w:color w:val="000000"/>
                <w:sz w:val="22"/>
                <w:szCs w:val="22"/>
                <w:lang w:val="pl-PL"/>
              </w:rPr>
              <w:t>m.in</w:t>
            </w:r>
            <w:r w:rsidRPr="003C2EBB">
              <w:rPr>
                <w:rFonts w:eastAsia="ArialNarrow" w:cs="Times New Roman"/>
                <w:color w:val="000000"/>
                <w:sz w:val="22"/>
                <w:szCs w:val="22"/>
                <w:lang w:val="pl-PL"/>
              </w:rPr>
              <w:t>. oznakowania dróg</w:t>
            </w:r>
            <w:r w:rsidR="00E61033">
              <w:rPr>
                <w:rFonts w:eastAsia="ArialNarrow" w:cs="Times New Roman"/>
                <w:color w:val="000000"/>
                <w:sz w:val="22"/>
                <w:szCs w:val="22"/>
                <w:lang w:val="pl-PL"/>
              </w:rPr>
              <w:t>.</w:t>
            </w:r>
          </w:p>
        </w:tc>
        <w:tc>
          <w:tcPr>
            <w:tcW w:w="3276" w:type="dxa"/>
          </w:tcPr>
          <w:p w:rsidR="009F3BBC" w:rsidRPr="00AF0C8E" w:rsidRDefault="002857B1" w:rsidP="009F3BBC">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lastRenderedPageBreak/>
              <w:t>KP POLICJI</w:t>
            </w:r>
          </w:p>
          <w:p w:rsidR="0044094C" w:rsidRPr="003C2EBB" w:rsidRDefault="009C61A3" w:rsidP="0044094C">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117 spotkań</w:t>
            </w:r>
            <w:r w:rsidR="0044094C" w:rsidRPr="003C2EBB">
              <w:rPr>
                <w:rFonts w:eastAsia="ArialNarrow" w:cs="Times New Roman"/>
                <w:color w:val="000000"/>
                <w:sz w:val="22"/>
                <w:szCs w:val="22"/>
                <w:lang w:val="pl-PL"/>
              </w:rPr>
              <w:t>, w których uczestniczyło 9 374 uczestników, większość to dzieci i młodzież.</w:t>
            </w:r>
          </w:p>
          <w:p w:rsidR="0044094C" w:rsidRPr="003C2EBB" w:rsidRDefault="0044094C" w:rsidP="0044094C">
            <w:pPr>
              <w:autoSpaceDE w:val="0"/>
              <w:autoSpaceDN w:val="0"/>
              <w:adjustRightInd w:val="0"/>
              <w:spacing w:after="0" w:line="240" w:lineRule="auto"/>
              <w:rPr>
                <w:rFonts w:eastAsia="ArialNarrow" w:cs="Times New Roman"/>
                <w:color w:val="000000"/>
                <w:sz w:val="22"/>
                <w:szCs w:val="22"/>
                <w:lang w:val="pl-PL"/>
              </w:rPr>
            </w:pPr>
            <w:r w:rsidRPr="003C2EBB">
              <w:rPr>
                <w:rFonts w:eastAsia="ArialNarrow" w:cs="Times New Roman"/>
                <w:color w:val="000000"/>
                <w:sz w:val="22"/>
                <w:szCs w:val="22"/>
                <w:lang w:val="pl-PL"/>
              </w:rPr>
              <w:t>Organizacja „ Dnia Dziecka” na terenie SP nr 1 w Chrzanowi</w:t>
            </w:r>
            <w:r w:rsidR="009C61A3">
              <w:rPr>
                <w:rFonts w:eastAsia="ArialNarrow" w:cs="Times New Roman"/>
                <w:color w:val="000000"/>
                <w:sz w:val="22"/>
                <w:szCs w:val="22"/>
                <w:lang w:val="pl-PL"/>
              </w:rPr>
              <w:t xml:space="preserve">e wspólnie z UM w Chrzanowie </w:t>
            </w:r>
            <w:r w:rsidR="006E3E30">
              <w:rPr>
                <w:rFonts w:eastAsia="ArialNarrow" w:cs="Times New Roman"/>
                <w:color w:val="000000"/>
                <w:sz w:val="22"/>
                <w:szCs w:val="22"/>
                <w:lang w:val="pl-PL"/>
              </w:rPr>
              <w:br/>
            </w:r>
            <w:r w:rsidR="009C61A3">
              <w:rPr>
                <w:rFonts w:eastAsia="ArialNarrow" w:cs="Times New Roman"/>
                <w:color w:val="000000"/>
                <w:sz w:val="22"/>
                <w:szCs w:val="22"/>
                <w:lang w:val="pl-PL"/>
              </w:rPr>
              <w:t>i S</w:t>
            </w:r>
            <w:r w:rsidRPr="003C2EBB">
              <w:rPr>
                <w:rFonts w:eastAsia="ArialNarrow" w:cs="Times New Roman"/>
                <w:color w:val="000000"/>
                <w:sz w:val="22"/>
                <w:szCs w:val="22"/>
                <w:lang w:val="pl-PL"/>
              </w:rPr>
              <w:t xml:space="preserve">tarostwem. W trakcie imprezy dzieci i młodzież edukowano w zakresie bezpieczeństwa w ruchu drogowym. Wystosowano 52 wnioski o poprawę bezpieczeństwa w Ruchu drogowym na podstawie </w:t>
            </w:r>
            <w:r w:rsidRPr="003C2EBB">
              <w:rPr>
                <w:rFonts w:eastAsia="ArialNarrow" w:cs="Times New Roman"/>
                <w:color w:val="000000"/>
                <w:sz w:val="22"/>
                <w:szCs w:val="22"/>
                <w:lang w:val="pl-PL"/>
              </w:rPr>
              <w:lastRenderedPageBreak/>
              <w:t>potwierdzonych zagrożeń zaznaczonych na KMZB.</w:t>
            </w:r>
          </w:p>
          <w:p w:rsidR="0044094C" w:rsidRPr="003C2EBB" w:rsidRDefault="0044094C" w:rsidP="0044094C">
            <w:pPr>
              <w:autoSpaceDE w:val="0"/>
              <w:autoSpaceDN w:val="0"/>
              <w:adjustRightInd w:val="0"/>
              <w:spacing w:after="0" w:line="240" w:lineRule="auto"/>
              <w:rPr>
                <w:rFonts w:eastAsia="ArialNarrow" w:cs="Times New Roman"/>
                <w:color w:val="000000"/>
                <w:sz w:val="22"/>
                <w:szCs w:val="22"/>
                <w:lang w:val="pl-PL"/>
              </w:rPr>
            </w:pPr>
            <w:r w:rsidRPr="003C2EBB">
              <w:rPr>
                <w:rFonts w:eastAsia="ArialNarrow" w:cs="Times New Roman"/>
                <w:color w:val="000000"/>
                <w:sz w:val="22"/>
                <w:szCs w:val="22"/>
                <w:lang w:val="pl-PL"/>
              </w:rPr>
              <w:t xml:space="preserve">Wystosowano 14 pism mających na celu poprawę bezpieczeństwa w r.d. dotyczące </w:t>
            </w:r>
            <w:r w:rsidR="00B9423B">
              <w:rPr>
                <w:rFonts w:eastAsia="ArialNarrow" w:cs="Times New Roman"/>
                <w:color w:val="000000"/>
                <w:sz w:val="22"/>
                <w:szCs w:val="22"/>
                <w:lang w:val="pl-PL"/>
              </w:rPr>
              <w:t>m.in</w:t>
            </w:r>
            <w:r w:rsidRPr="003C2EBB">
              <w:rPr>
                <w:rFonts w:eastAsia="ArialNarrow" w:cs="Times New Roman"/>
                <w:color w:val="000000"/>
                <w:sz w:val="22"/>
                <w:szCs w:val="22"/>
                <w:lang w:val="pl-PL"/>
              </w:rPr>
              <w:t>. oznakowania dróg</w:t>
            </w:r>
            <w:r w:rsidR="00E61033">
              <w:rPr>
                <w:rFonts w:eastAsia="ArialNarrow" w:cs="Times New Roman"/>
                <w:color w:val="000000"/>
                <w:sz w:val="22"/>
                <w:szCs w:val="22"/>
                <w:lang w:val="pl-PL"/>
              </w:rPr>
              <w:t>.</w:t>
            </w:r>
          </w:p>
        </w:tc>
      </w:tr>
      <w:tr w:rsidR="0044094C" w:rsidRPr="00D64A4F" w:rsidTr="007B33AB">
        <w:tc>
          <w:tcPr>
            <w:tcW w:w="5778" w:type="dxa"/>
          </w:tcPr>
          <w:p w:rsidR="0044094C" w:rsidRPr="00840E15" w:rsidRDefault="0044094C" w:rsidP="0044094C">
            <w:pPr>
              <w:autoSpaceDE w:val="0"/>
              <w:autoSpaceDN w:val="0"/>
              <w:adjustRightInd w:val="0"/>
              <w:spacing w:after="0" w:line="240" w:lineRule="auto"/>
              <w:rPr>
                <w:rFonts w:eastAsia="ArialNarrow" w:cs="Times New Roman"/>
                <w:color w:val="000000"/>
                <w:sz w:val="20"/>
                <w:szCs w:val="20"/>
                <w:lang w:val="pl-PL"/>
              </w:rPr>
            </w:pPr>
            <w:r w:rsidRPr="00840E15">
              <w:rPr>
                <w:rFonts w:eastAsia="ArialNarrow" w:cs="Times New Roman"/>
                <w:color w:val="000000"/>
                <w:sz w:val="20"/>
                <w:szCs w:val="20"/>
                <w:lang w:val="pl-PL"/>
              </w:rPr>
              <w:lastRenderedPageBreak/>
              <w:t>OPIS POWSTAŁYCH TRUDNOŚCI REALIZACYJNYCH</w:t>
            </w:r>
          </w:p>
          <w:p w:rsidR="0044094C" w:rsidRPr="00840E15" w:rsidRDefault="0044094C" w:rsidP="0044094C">
            <w:pPr>
              <w:autoSpaceDE w:val="0"/>
              <w:autoSpaceDN w:val="0"/>
              <w:adjustRightInd w:val="0"/>
              <w:spacing w:after="0" w:line="240" w:lineRule="auto"/>
              <w:rPr>
                <w:rFonts w:eastAsia="ArialNarrow" w:cs="Times New Roman"/>
                <w:color w:val="000000"/>
                <w:sz w:val="20"/>
                <w:szCs w:val="20"/>
                <w:lang w:val="pl-PL"/>
              </w:rPr>
            </w:pPr>
            <w:r w:rsidRPr="00840E15">
              <w:rPr>
                <w:rFonts w:eastAsia="ArialNarrow" w:cs="Times New Roman"/>
                <w:color w:val="000000"/>
                <w:sz w:val="20"/>
                <w:szCs w:val="20"/>
                <w:lang w:val="pl-PL"/>
              </w:rPr>
              <w:t>(</w:t>
            </w:r>
            <w:r w:rsidR="00B9423B">
              <w:rPr>
                <w:rFonts w:eastAsia="ArialNarrow" w:cs="Times New Roman"/>
                <w:color w:val="000000"/>
                <w:sz w:val="20"/>
                <w:szCs w:val="20"/>
                <w:lang w:val="pl-PL"/>
              </w:rPr>
              <w:t>m.in</w:t>
            </w:r>
            <w:r w:rsidRPr="00840E15">
              <w:rPr>
                <w:rFonts w:eastAsia="ArialNarrow" w:cs="Times New Roman"/>
                <w:color w:val="000000"/>
                <w:sz w:val="20"/>
                <w:szCs w:val="20"/>
                <w:lang w:val="pl-PL"/>
              </w:rPr>
              <w:t>.: problemy powstałe na etapie realizacji, opóźnienia i ich przyczyny, środki podjęte w celu przezwyciężenia trudności</w:t>
            </w:r>
            <w:r w:rsidR="004F732C">
              <w:rPr>
                <w:rFonts w:eastAsia="ArialNarrow" w:cs="Times New Roman"/>
                <w:color w:val="000000"/>
                <w:sz w:val="20"/>
                <w:szCs w:val="20"/>
                <w:lang w:val="pl-PL"/>
              </w:rPr>
              <w:t xml:space="preserve">, rekomendacje dotyczące zmian </w:t>
            </w:r>
            <w:r w:rsidRPr="00840E15">
              <w:rPr>
                <w:rFonts w:eastAsia="ArialNarrow" w:cs="Times New Roman"/>
                <w:color w:val="000000"/>
                <w:sz w:val="20"/>
                <w:szCs w:val="20"/>
                <w:lang w:val="pl-PL"/>
              </w:rPr>
              <w:t>w realizacji kierunku interwencji, możliwe usprawnienia)</w:t>
            </w:r>
          </w:p>
        </w:tc>
        <w:tc>
          <w:tcPr>
            <w:tcW w:w="2439" w:type="dxa"/>
          </w:tcPr>
          <w:p w:rsidR="0044094C" w:rsidRPr="005F4F99" w:rsidRDefault="00B9423B" w:rsidP="00B9423B">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c>
          <w:tcPr>
            <w:tcW w:w="2835" w:type="dxa"/>
          </w:tcPr>
          <w:p w:rsidR="0044094C" w:rsidRPr="005F4F99" w:rsidRDefault="00B9423B" w:rsidP="00B9423B">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c>
          <w:tcPr>
            <w:tcW w:w="3276" w:type="dxa"/>
            <w:tcBorders>
              <w:bottom w:val="single" w:sz="4" w:space="0" w:color="auto"/>
            </w:tcBorders>
          </w:tcPr>
          <w:p w:rsidR="0044094C" w:rsidRPr="005F4F99" w:rsidRDefault="00B9423B" w:rsidP="00B9423B">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r>
      <w:tr w:rsidR="0044094C" w:rsidRPr="00D64A4F" w:rsidTr="007B33AB">
        <w:tc>
          <w:tcPr>
            <w:tcW w:w="5778" w:type="dxa"/>
          </w:tcPr>
          <w:p w:rsidR="0044094C" w:rsidRPr="00840E15" w:rsidRDefault="0044094C" w:rsidP="0044094C">
            <w:pPr>
              <w:autoSpaceDE w:val="0"/>
              <w:autoSpaceDN w:val="0"/>
              <w:adjustRightInd w:val="0"/>
              <w:spacing w:after="0" w:line="240" w:lineRule="auto"/>
              <w:rPr>
                <w:rFonts w:eastAsia="ArialNarrow" w:cs="Times New Roman"/>
                <w:color w:val="000000"/>
                <w:sz w:val="20"/>
                <w:szCs w:val="20"/>
                <w:lang w:val="pl-PL"/>
              </w:rPr>
            </w:pPr>
            <w:r w:rsidRPr="00840E15">
              <w:rPr>
                <w:rFonts w:eastAsia="ArialNarrow" w:cs="Times New Roman"/>
                <w:color w:val="000000"/>
                <w:sz w:val="20"/>
                <w:szCs w:val="20"/>
                <w:lang w:val="pl-PL"/>
              </w:rPr>
              <w:t xml:space="preserve">OPIS ŹRÓDEŁ FINANSOWANIA (wielkość środków finansowych wydatkowanych na realizację kierunku interwencji w danym roku, </w:t>
            </w:r>
            <w:r w:rsidR="00B9423B">
              <w:rPr>
                <w:rFonts w:eastAsia="ArialNarrow" w:cs="Times New Roman"/>
                <w:color w:val="000000"/>
                <w:sz w:val="20"/>
                <w:szCs w:val="20"/>
                <w:lang w:val="pl-PL"/>
              </w:rPr>
              <w:br/>
            </w:r>
            <w:r w:rsidRPr="00840E15">
              <w:rPr>
                <w:rFonts w:eastAsia="ArialNarrow" w:cs="Times New Roman"/>
                <w:color w:val="000000"/>
                <w:sz w:val="20"/>
                <w:szCs w:val="20"/>
                <w:lang w:val="pl-PL"/>
              </w:rPr>
              <w:t>w podziale na źródła finansowania)</w:t>
            </w:r>
          </w:p>
          <w:p w:rsidR="0044094C" w:rsidRPr="00840E15" w:rsidRDefault="0044094C" w:rsidP="0044094C">
            <w:pPr>
              <w:autoSpaceDE w:val="0"/>
              <w:autoSpaceDN w:val="0"/>
              <w:adjustRightInd w:val="0"/>
              <w:spacing w:after="0" w:line="240" w:lineRule="auto"/>
              <w:rPr>
                <w:rFonts w:eastAsia="ArialNarrow" w:cs="Times New Roman"/>
                <w:color w:val="000000"/>
                <w:sz w:val="20"/>
                <w:szCs w:val="20"/>
                <w:lang w:val="pl-PL"/>
              </w:rPr>
            </w:pPr>
            <w:r w:rsidRPr="00840E15">
              <w:rPr>
                <w:rFonts w:eastAsia="ArialNarrow" w:cs="Times New Roman"/>
                <w:color w:val="000000"/>
                <w:sz w:val="20"/>
                <w:szCs w:val="20"/>
                <w:lang w:val="pl-PL"/>
              </w:rPr>
              <w:t xml:space="preserve">Budżet Powiatu                              (kwota w zł) </w:t>
            </w:r>
          </w:p>
          <w:p w:rsidR="0044094C" w:rsidRPr="00840E15" w:rsidRDefault="0044094C" w:rsidP="0044094C">
            <w:pPr>
              <w:autoSpaceDE w:val="0"/>
              <w:autoSpaceDN w:val="0"/>
              <w:adjustRightInd w:val="0"/>
              <w:spacing w:after="0" w:line="240" w:lineRule="auto"/>
              <w:rPr>
                <w:rFonts w:eastAsia="ArialNarrow" w:cs="Times New Roman"/>
                <w:color w:val="000000"/>
                <w:sz w:val="20"/>
                <w:szCs w:val="20"/>
                <w:lang w:val="pl-PL"/>
              </w:rPr>
            </w:pPr>
            <w:r w:rsidRPr="00840E15">
              <w:rPr>
                <w:rFonts w:eastAsia="ArialNarrow" w:cs="Times New Roman"/>
                <w:color w:val="000000"/>
                <w:sz w:val="20"/>
                <w:szCs w:val="20"/>
                <w:lang w:val="pl-PL"/>
              </w:rPr>
              <w:t>Budżet jednostki realizującej       (kwota w zł)</w:t>
            </w:r>
          </w:p>
          <w:p w:rsidR="0044094C" w:rsidRPr="00840E15" w:rsidRDefault="0044094C" w:rsidP="0044094C">
            <w:pPr>
              <w:autoSpaceDE w:val="0"/>
              <w:autoSpaceDN w:val="0"/>
              <w:adjustRightInd w:val="0"/>
              <w:spacing w:after="0" w:line="240" w:lineRule="auto"/>
              <w:rPr>
                <w:rFonts w:eastAsia="ArialNarrow" w:cs="Times New Roman"/>
                <w:color w:val="000000"/>
                <w:sz w:val="20"/>
                <w:szCs w:val="20"/>
                <w:lang w:val="pl-PL"/>
              </w:rPr>
            </w:pPr>
            <w:r w:rsidRPr="00840E15">
              <w:rPr>
                <w:rFonts w:eastAsia="ArialNarrow" w:cs="Times New Roman"/>
                <w:color w:val="000000"/>
                <w:sz w:val="20"/>
                <w:szCs w:val="20"/>
                <w:lang w:val="pl-PL"/>
              </w:rPr>
              <w:t xml:space="preserve">Budżet </w:t>
            </w:r>
            <w:r w:rsidR="00B9423B">
              <w:rPr>
                <w:rFonts w:eastAsia="ArialNarrow" w:cs="Times New Roman"/>
                <w:color w:val="000000"/>
                <w:sz w:val="20"/>
                <w:szCs w:val="20"/>
                <w:lang w:val="pl-PL"/>
              </w:rPr>
              <w:t>…</w:t>
            </w:r>
            <w:r w:rsidRPr="00840E15">
              <w:rPr>
                <w:rFonts w:eastAsia="ArialNarrow" w:cs="Times New Roman"/>
                <w:color w:val="000000"/>
                <w:sz w:val="20"/>
                <w:szCs w:val="20"/>
                <w:lang w:val="pl-PL"/>
              </w:rPr>
              <w:t xml:space="preserve">.............................         (kwota w zł)   </w:t>
            </w:r>
          </w:p>
          <w:p w:rsidR="007B33AB" w:rsidRDefault="0044094C" w:rsidP="0044094C">
            <w:pPr>
              <w:autoSpaceDE w:val="0"/>
              <w:autoSpaceDN w:val="0"/>
              <w:adjustRightInd w:val="0"/>
              <w:spacing w:after="0" w:line="240" w:lineRule="auto"/>
              <w:rPr>
                <w:rFonts w:eastAsia="ArialNarrow" w:cs="Times New Roman"/>
                <w:b/>
                <w:color w:val="000000"/>
                <w:sz w:val="20"/>
                <w:szCs w:val="20"/>
                <w:lang w:val="pl-PL"/>
              </w:rPr>
            </w:pPr>
            <w:r w:rsidRPr="007B33AB">
              <w:rPr>
                <w:rFonts w:eastAsia="ArialNarrow" w:cs="Times New Roman"/>
                <w:color w:val="000000"/>
                <w:sz w:val="20"/>
                <w:szCs w:val="20"/>
                <w:lang w:val="pl-PL"/>
              </w:rPr>
              <w:t>Ogółem :</w:t>
            </w:r>
            <w:r w:rsidRPr="00840E15">
              <w:rPr>
                <w:rFonts w:eastAsia="ArialNarrow" w:cs="Times New Roman"/>
                <w:b/>
                <w:color w:val="000000"/>
                <w:sz w:val="20"/>
                <w:szCs w:val="20"/>
                <w:lang w:val="pl-PL"/>
              </w:rPr>
              <w:t xml:space="preserve">                          </w:t>
            </w:r>
            <w:r w:rsidRPr="007B33AB">
              <w:rPr>
                <w:rFonts w:eastAsia="ArialNarrow" w:cs="Times New Roman"/>
                <w:color w:val="000000"/>
                <w:sz w:val="20"/>
                <w:szCs w:val="20"/>
                <w:lang w:val="pl-PL"/>
              </w:rPr>
              <w:t xml:space="preserve">                (kwota w zł)</w:t>
            </w:r>
            <w:r w:rsidRPr="00840E15">
              <w:rPr>
                <w:rFonts w:eastAsia="ArialNarrow" w:cs="Times New Roman"/>
                <w:b/>
                <w:color w:val="000000"/>
                <w:sz w:val="20"/>
                <w:szCs w:val="20"/>
                <w:lang w:val="pl-PL"/>
              </w:rPr>
              <w:t xml:space="preserve"> </w:t>
            </w:r>
          </w:p>
          <w:p w:rsidR="007B33AB" w:rsidRDefault="007B33AB" w:rsidP="0044094C">
            <w:pPr>
              <w:autoSpaceDE w:val="0"/>
              <w:autoSpaceDN w:val="0"/>
              <w:adjustRightInd w:val="0"/>
              <w:spacing w:after="0" w:line="240" w:lineRule="auto"/>
              <w:rPr>
                <w:rFonts w:eastAsia="ArialNarrow" w:cs="Times New Roman"/>
                <w:b/>
                <w:color w:val="000000"/>
                <w:sz w:val="20"/>
                <w:szCs w:val="20"/>
                <w:lang w:val="pl-PL"/>
              </w:rPr>
            </w:pPr>
          </w:p>
          <w:p w:rsidR="0044094C" w:rsidRPr="00840E15" w:rsidRDefault="0044094C" w:rsidP="0044094C">
            <w:pPr>
              <w:autoSpaceDE w:val="0"/>
              <w:autoSpaceDN w:val="0"/>
              <w:adjustRightInd w:val="0"/>
              <w:spacing w:after="0" w:line="240" w:lineRule="auto"/>
              <w:rPr>
                <w:rFonts w:eastAsia="ArialNarrow" w:cs="Times New Roman"/>
                <w:b/>
                <w:color w:val="000000"/>
                <w:sz w:val="20"/>
                <w:szCs w:val="20"/>
                <w:lang w:val="pl-PL"/>
              </w:rPr>
            </w:pPr>
            <w:r w:rsidRPr="00840E15">
              <w:rPr>
                <w:rFonts w:eastAsia="ArialNarrow" w:cs="Times New Roman"/>
                <w:b/>
                <w:color w:val="000000"/>
                <w:sz w:val="20"/>
                <w:szCs w:val="20"/>
                <w:lang w:val="pl-PL"/>
              </w:rPr>
              <w:t xml:space="preserve">                  </w:t>
            </w:r>
          </w:p>
        </w:tc>
        <w:tc>
          <w:tcPr>
            <w:tcW w:w="2439" w:type="dxa"/>
          </w:tcPr>
          <w:p w:rsidR="0044094C" w:rsidRPr="005F4F99" w:rsidRDefault="00B9423B" w:rsidP="00B9423B">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c>
          <w:tcPr>
            <w:tcW w:w="2835" w:type="dxa"/>
          </w:tcPr>
          <w:p w:rsidR="0044094C" w:rsidRPr="005F4F99" w:rsidRDefault="00B9423B" w:rsidP="00B9423B">
            <w:pPr>
              <w:spacing w:after="60" w:line="22" w:lineRule="atLeast"/>
              <w:jc w:val="center"/>
              <w:rPr>
                <w:rFonts w:eastAsia="ArialNarrow" w:cs="Times New Roman"/>
                <w:color w:val="000000"/>
                <w:sz w:val="22"/>
                <w:szCs w:val="22"/>
                <w:lang w:val="pl-PL"/>
              </w:rPr>
            </w:pPr>
            <w:r>
              <w:rPr>
                <w:rFonts w:eastAsia="ArialNarrow" w:cs="Times New Roman"/>
                <w:color w:val="000000"/>
                <w:sz w:val="22"/>
                <w:szCs w:val="22"/>
                <w:lang w:val="pl-PL"/>
              </w:rPr>
              <w:t>-</w:t>
            </w:r>
          </w:p>
          <w:p w:rsidR="0044094C" w:rsidRPr="005F4F99" w:rsidRDefault="0044094C" w:rsidP="0044094C">
            <w:pPr>
              <w:autoSpaceDE w:val="0"/>
              <w:autoSpaceDN w:val="0"/>
              <w:adjustRightInd w:val="0"/>
              <w:spacing w:after="0" w:line="240" w:lineRule="auto"/>
              <w:rPr>
                <w:rFonts w:eastAsia="ArialNarrow" w:cs="Times New Roman"/>
                <w:color w:val="000000"/>
                <w:sz w:val="22"/>
                <w:szCs w:val="22"/>
                <w:lang w:val="pl-PL"/>
              </w:rPr>
            </w:pPr>
          </w:p>
        </w:tc>
        <w:tc>
          <w:tcPr>
            <w:tcW w:w="3276" w:type="dxa"/>
            <w:tcBorders>
              <w:bottom w:val="single" w:sz="4" w:space="0" w:color="auto"/>
            </w:tcBorders>
          </w:tcPr>
          <w:p w:rsidR="0044094C" w:rsidRDefault="00B9423B" w:rsidP="00B9423B">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p w:rsidR="002442FE" w:rsidRDefault="002442FE" w:rsidP="0044094C">
            <w:pPr>
              <w:autoSpaceDE w:val="0"/>
              <w:autoSpaceDN w:val="0"/>
              <w:adjustRightInd w:val="0"/>
              <w:spacing w:after="0" w:line="240" w:lineRule="auto"/>
              <w:rPr>
                <w:rFonts w:eastAsia="ArialNarrow" w:cs="Times New Roman"/>
                <w:color w:val="000000"/>
                <w:sz w:val="22"/>
                <w:szCs w:val="22"/>
                <w:lang w:val="pl-PL"/>
              </w:rPr>
            </w:pPr>
          </w:p>
          <w:p w:rsidR="002442FE" w:rsidRDefault="002442FE" w:rsidP="0044094C">
            <w:pPr>
              <w:autoSpaceDE w:val="0"/>
              <w:autoSpaceDN w:val="0"/>
              <w:adjustRightInd w:val="0"/>
              <w:spacing w:after="0" w:line="240" w:lineRule="auto"/>
              <w:rPr>
                <w:rFonts w:eastAsia="ArialNarrow" w:cs="Times New Roman"/>
                <w:color w:val="000000"/>
                <w:sz w:val="22"/>
                <w:szCs w:val="22"/>
                <w:lang w:val="pl-PL"/>
              </w:rPr>
            </w:pPr>
          </w:p>
          <w:p w:rsidR="002442FE" w:rsidRPr="005F4F99" w:rsidRDefault="002442FE" w:rsidP="0044094C">
            <w:pPr>
              <w:autoSpaceDE w:val="0"/>
              <w:autoSpaceDN w:val="0"/>
              <w:adjustRightInd w:val="0"/>
              <w:spacing w:after="0" w:line="240" w:lineRule="auto"/>
              <w:rPr>
                <w:rFonts w:eastAsia="ArialNarrow" w:cs="Times New Roman"/>
                <w:color w:val="000000"/>
                <w:sz w:val="22"/>
                <w:szCs w:val="22"/>
                <w:lang w:val="pl-PL"/>
              </w:rPr>
            </w:pPr>
          </w:p>
        </w:tc>
      </w:tr>
      <w:tr w:rsidR="0044094C" w:rsidRPr="009720EE" w:rsidTr="007D45B7">
        <w:tc>
          <w:tcPr>
            <w:tcW w:w="14328" w:type="dxa"/>
            <w:gridSpan w:val="4"/>
            <w:tcBorders>
              <w:bottom w:val="single" w:sz="4" w:space="0" w:color="auto"/>
            </w:tcBorders>
            <w:shd w:val="clear" w:color="auto" w:fill="B3B3B3"/>
          </w:tcPr>
          <w:p w:rsidR="0044094C" w:rsidRPr="003D78BD" w:rsidRDefault="0044094C" w:rsidP="0044094C">
            <w:pPr>
              <w:autoSpaceDE w:val="0"/>
              <w:autoSpaceDN w:val="0"/>
              <w:adjustRightInd w:val="0"/>
              <w:spacing w:after="0" w:line="240" w:lineRule="auto"/>
              <w:rPr>
                <w:rFonts w:eastAsia="ArialNarrow" w:cs="Times New Roman"/>
                <w:b/>
                <w:color w:val="000000"/>
                <w:sz w:val="22"/>
                <w:szCs w:val="22"/>
                <w:lang w:val="pl-PL"/>
              </w:rPr>
            </w:pPr>
            <w:r w:rsidRPr="003D78BD">
              <w:rPr>
                <w:rFonts w:eastAsia="ArialNarrow" w:cs="Times New Roman"/>
                <w:b/>
                <w:color w:val="000000"/>
                <w:sz w:val="22"/>
                <w:szCs w:val="22"/>
                <w:lang w:val="pl-PL"/>
              </w:rPr>
              <w:t>KIERUNEK INTERWENCJI NR  II.3.5</w:t>
            </w:r>
          </w:p>
          <w:p w:rsidR="0044094C" w:rsidRPr="003D78BD" w:rsidRDefault="0044094C" w:rsidP="0044094C">
            <w:pPr>
              <w:autoSpaceDE w:val="0"/>
              <w:autoSpaceDN w:val="0"/>
              <w:adjustRightInd w:val="0"/>
              <w:spacing w:after="0" w:line="240" w:lineRule="auto"/>
              <w:jc w:val="both"/>
              <w:rPr>
                <w:rFonts w:cstheme="minorHAnsi"/>
                <w:b/>
                <w:color w:val="FF0000"/>
                <w:lang w:val="pl-PL"/>
              </w:rPr>
            </w:pPr>
            <w:r w:rsidRPr="003D78BD">
              <w:rPr>
                <w:rFonts w:cstheme="minorHAnsi"/>
                <w:b/>
                <w:color w:val="FF0000"/>
                <w:lang w:val="pl-PL"/>
              </w:rPr>
              <w:t>Wspieranie służb w zakresie modernizacji siedzib, doposażenia oraz doskonalenia kadr, a także wdrażania nowoczesnych rozwiązań i technologii.</w:t>
            </w:r>
          </w:p>
        </w:tc>
      </w:tr>
      <w:tr w:rsidR="0044094C" w:rsidRPr="00DB5257" w:rsidTr="00E61033">
        <w:tc>
          <w:tcPr>
            <w:tcW w:w="5778" w:type="dxa"/>
            <w:shd w:val="clear" w:color="auto" w:fill="FF9900"/>
          </w:tcPr>
          <w:p w:rsidR="0044094C" w:rsidRPr="00C9431B" w:rsidRDefault="0044094C" w:rsidP="0044094C">
            <w:pPr>
              <w:autoSpaceDE w:val="0"/>
              <w:autoSpaceDN w:val="0"/>
              <w:adjustRightInd w:val="0"/>
              <w:spacing w:after="0" w:line="240" w:lineRule="auto"/>
              <w:rPr>
                <w:rFonts w:eastAsia="ArialNarrow" w:cs="Times New Roman"/>
                <w:b/>
                <w:color w:val="000000"/>
                <w:sz w:val="20"/>
                <w:szCs w:val="20"/>
                <w:lang w:val="pl-PL"/>
              </w:rPr>
            </w:pPr>
            <w:r w:rsidRPr="00C9431B">
              <w:rPr>
                <w:rFonts w:eastAsia="ArialNarrow" w:cs="Times New Roman"/>
                <w:b/>
                <w:color w:val="000000"/>
                <w:sz w:val="20"/>
                <w:szCs w:val="20"/>
                <w:lang w:val="pl-PL"/>
              </w:rPr>
              <w:t xml:space="preserve">CEL STRATEGICZNY </w:t>
            </w:r>
          </w:p>
          <w:p w:rsidR="0044094C" w:rsidRPr="00C9431B" w:rsidRDefault="0044094C" w:rsidP="0044094C">
            <w:pPr>
              <w:autoSpaceDE w:val="0"/>
              <w:autoSpaceDN w:val="0"/>
              <w:adjustRightInd w:val="0"/>
              <w:spacing w:after="0" w:line="240" w:lineRule="auto"/>
              <w:jc w:val="both"/>
              <w:rPr>
                <w:rFonts w:eastAsia="ArialNarrow" w:cs="Times New Roman"/>
                <w:b/>
                <w:color w:val="000000"/>
                <w:sz w:val="20"/>
                <w:szCs w:val="20"/>
                <w:lang w:val="pl-PL"/>
              </w:rPr>
            </w:pPr>
            <w:r w:rsidRPr="00C9431B">
              <w:rPr>
                <w:rFonts w:eastAsia="Calibri" w:cstheme="minorHAnsi"/>
                <w:b/>
                <w:sz w:val="20"/>
                <w:szCs w:val="20"/>
                <w:lang w:val="pl-PL"/>
              </w:rPr>
              <w:t>WYSOKI POZIOM BEZPIECZEŃSTWA MIESZKAŃCÓW POWIATU CHRZANOWSKIEGO W WYMIARZE SPOŁECZNYM, ZDROWOTNYM I PUBLICZNYM</w:t>
            </w:r>
          </w:p>
        </w:tc>
        <w:tc>
          <w:tcPr>
            <w:tcW w:w="2439" w:type="dxa"/>
            <w:shd w:val="clear" w:color="auto" w:fill="FFCC99"/>
          </w:tcPr>
          <w:p w:rsidR="000C51FF" w:rsidRPr="000C51FF" w:rsidRDefault="000C51FF" w:rsidP="000C51FF">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CEL OPERACYJNY</w:t>
            </w:r>
            <w:r w:rsidRPr="000C51FF">
              <w:rPr>
                <w:rFonts w:eastAsia="ArialNarrow" w:cs="Times New Roman"/>
                <w:b/>
                <w:color w:val="000000"/>
                <w:sz w:val="22"/>
                <w:szCs w:val="22"/>
                <w:lang w:val="pl-PL"/>
              </w:rPr>
              <w:t>:</w:t>
            </w:r>
          </w:p>
          <w:p w:rsidR="0044094C" w:rsidRPr="00C9431B" w:rsidRDefault="00372E83" w:rsidP="0044094C">
            <w:pPr>
              <w:autoSpaceDE w:val="0"/>
              <w:autoSpaceDN w:val="0"/>
              <w:adjustRightInd w:val="0"/>
              <w:spacing w:after="0" w:line="240" w:lineRule="auto"/>
              <w:rPr>
                <w:rFonts w:eastAsia="ArialNarrow" w:cs="Times New Roman"/>
                <w:b/>
                <w:color w:val="000000"/>
                <w:sz w:val="20"/>
                <w:szCs w:val="20"/>
                <w:lang w:val="pl-PL"/>
              </w:rPr>
            </w:pPr>
            <w:r w:rsidRPr="00372E83">
              <w:rPr>
                <w:rFonts w:cstheme="minorHAnsi"/>
                <w:b/>
              </w:rPr>
              <w:t>Wsparcie systemu zarządzania bezpieczeństwem publicznym na terenie Powiatu</w:t>
            </w:r>
          </w:p>
        </w:tc>
        <w:tc>
          <w:tcPr>
            <w:tcW w:w="2835" w:type="dxa"/>
            <w:shd w:val="clear" w:color="auto" w:fill="C0C0C0"/>
          </w:tcPr>
          <w:p w:rsidR="0044094C" w:rsidRPr="000A2392" w:rsidRDefault="0044094C" w:rsidP="0044094C">
            <w:pPr>
              <w:autoSpaceDE w:val="0"/>
              <w:autoSpaceDN w:val="0"/>
              <w:adjustRightInd w:val="0"/>
              <w:spacing w:after="0" w:line="240" w:lineRule="auto"/>
              <w:rPr>
                <w:rFonts w:eastAsia="ArialNarrow" w:cs="Times New Roman"/>
                <w:b/>
                <w:color w:val="000000"/>
                <w:sz w:val="22"/>
                <w:szCs w:val="22"/>
                <w:lang w:val="pl-PL"/>
              </w:rPr>
            </w:pPr>
            <w:r w:rsidRPr="000A2392">
              <w:rPr>
                <w:rFonts w:eastAsia="ArialNarrow" w:cs="Times New Roman"/>
                <w:b/>
                <w:color w:val="000000"/>
                <w:sz w:val="22"/>
                <w:szCs w:val="22"/>
                <w:lang w:val="pl-PL"/>
              </w:rPr>
              <w:t>JEDNOSTKA REALIZUJĄCA:</w:t>
            </w:r>
          </w:p>
          <w:p w:rsidR="0044094C" w:rsidRPr="00CA34B9" w:rsidRDefault="0044094C" w:rsidP="00CA34B9">
            <w:pPr>
              <w:spacing w:before="20" w:after="60"/>
              <w:rPr>
                <w:rFonts w:eastAsia="Calibri" w:cstheme="minorHAnsi"/>
                <w:b/>
              </w:rPr>
            </w:pPr>
            <w:r w:rsidRPr="00CA34B9">
              <w:rPr>
                <w:rFonts w:eastAsia="Calibri" w:cstheme="minorHAnsi"/>
                <w:b/>
              </w:rPr>
              <w:t xml:space="preserve">Starostwo Powiatowe </w:t>
            </w:r>
            <w:r w:rsidR="00CA34B9">
              <w:rPr>
                <w:rFonts w:eastAsia="Calibri" w:cstheme="minorHAnsi"/>
                <w:b/>
              </w:rPr>
              <w:br/>
            </w:r>
            <w:r w:rsidRPr="00CA34B9">
              <w:rPr>
                <w:rFonts w:eastAsia="Calibri" w:cstheme="minorHAnsi"/>
                <w:b/>
              </w:rPr>
              <w:t>w Chrzanowie,</w:t>
            </w:r>
          </w:p>
          <w:p w:rsidR="0044094C" w:rsidRPr="00C9431B" w:rsidRDefault="0044094C" w:rsidP="00CA34B9">
            <w:pPr>
              <w:autoSpaceDE w:val="0"/>
              <w:autoSpaceDN w:val="0"/>
              <w:adjustRightInd w:val="0"/>
              <w:spacing w:after="0" w:line="240" w:lineRule="auto"/>
              <w:rPr>
                <w:rFonts w:eastAsia="ArialNarrow" w:cs="Times New Roman"/>
                <w:b/>
                <w:color w:val="000000"/>
                <w:sz w:val="20"/>
                <w:szCs w:val="20"/>
                <w:lang w:val="pl-PL"/>
              </w:rPr>
            </w:pPr>
            <w:r w:rsidRPr="00CA34B9">
              <w:rPr>
                <w:rFonts w:eastAsia="Calibri" w:cstheme="minorHAnsi"/>
                <w:b/>
              </w:rPr>
              <w:t>Gminy powiatu chrzanowskiego</w:t>
            </w:r>
          </w:p>
        </w:tc>
        <w:tc>
          <w:tcPr>
            <w:tcW w:w="3276" w:type="dxa"/>
            <w:shd w:val="clear" w:color="auto" w:fill="808080"/>
          </w:tcPr>
          <w:p w:rsidR="0044094C" w:rsidRPr="00C9431B" w:rsidRDefault="0044094C" w:rsidP="0044094C">
            <w:pPr>
              <w:autoSpaceDE w:val="0"/>
              <w:autoSpaceDN w:val="0"/>
              <w:adjustRightInd w:val="0"/>
              <w:spacing w:after="0" w:line="240" w:lineRule="auto"/>
              <w:rPr>
                <w:rFonts w:eastAsia="ArialNarrow" w:cs="Times New Roman"/>
                <w:b/>
                <w:color w:val="000000"/>
                <w:sz w:val="20"/>
                <w:szCs w:val="20"/>
                <w:lang w:val="pl-PL"/>
              </w:rPr>
            </w:pPr>
            <w:r w:rsidRPr="00C9431B">
              <w:rPr>
                <w:rFonts w:eastAsia="ArialNarrow" w:cs="Times New Roman"/>
                <w:b/>
                <w:color w:val="000000"/>
                <w:sz w:val="20"/>
                <w:szCs w:val="20"/>
                <w:lang w:val="pl-PL"/>
              </w:rPr>
              <w:t>PARTNERZY:</w:t>
            </w:r>
          </w:p>
          <w:p w:rsidR="0044094C" w:rsidRPr="00DB1CA7" w:rsidRDefault="0044094C" w:rsidP="0044094C">
            <w:pPr>
              <w:spacing w:before="20" w:after="20"/>
              <w:rPr>
                <w:rFonts w:eastAsia="Calibri" w:cstheme="minorHAnsi"/>
                <w:sz w:val="18"/>
                <w:szCs w:val="18"/>
              </w:rPr>
            </w:pPr>
            <w:r w:rsidRPr="00DB1CA7">
              <w:rPr>
                <w:rFonts w:eastAsia="Calibri" w:cstheme="minorHAnsi"/>
                <w:sz w:val="18"/>
                <w:szCs w:val="18"/>
              </w:rPr>
              <w:t xml:space="preserve">Administracja rządowa, </w:t>
            </w:r>
          </w:p>
          <w:p w:rsidR="0044094C" w:rsidRPr="00DB1CA7" w:rsidRDefault="0044094C" w:rsidP="0044094C">
            <w:pPr>
              <w:spacing w:before="20" w:after="20"/>
              <w:rPr>
                <w:rFonts w:eastAsia="Calibri" w:cstheme="minorHAnsi"/>
                <w:sz w:val="18"/>
                <w:szCs w:val="18"/>
              </w:rPr>
            </w:pPr>
            <w:r w:rsidRPr="00DB1CA7">
              <w:rPr>
                <w:rFonts w:eastAsia="Calibri" w:cstheme="minorHAnsi"/>
                <w:sz w:val="18"/>
                <w:szCs w:val="18"/>
              </w:rPr>
              <w:t xml:space="preserve">Urząd Marszałkowski Województwa Małopolskiego, </w:t>
            </w:r>
          </w:p>
          <w:p w:rsidR="0044094C" w:rsidRPr="00DB1CA7" w:rsidRDefault="0044094C" w:rsidP="0044094C">
            <w:pPr>
              <w:spacing w:before="20" w:after="20"/>
              <w:rPr>
                <w:rFonts w:eastAsia="Calibri" w:cstheme="minorHAnsi"/>
                <w:sz w:val="18"/>
                <w:szCs w:val="18"/>
              </w:rPr>
            </w:pPr>
            <w:r w:rsidRPr="00DB1CA7">
              <w:rPr>
                <w:rFonts w:eastAsia="Calibri" w:cstheme="minorHAnsi"/>
                <w:sz w:val="18"/>
                <w:szCs w:val="18"/>
              </w:rPr>
              <w:t xml:space="preserve">instytucje publiczne, </w:t>
            </w:r>
          </w:p>
          <w:p w:rsidR="0044094C" w:rsidRPr="00DB1CA7" w:rsidRDefault="0044094C" w:rsidP="0044094C">
            <w:pPr>
              <w:spacing w:before="20" w:after="20"/>
              <w:rPr>
                <w:rFonts w:eastAsia="Calibri" w:cstheme="minorHAnsi"/>
                <w:sz w:val="18"/>
                <w:szCs w:val="18"/>
              </w:rPr>
            </w:pPr>
            <w:r w:rsidRPr="00DB1CA7">
              <w:rPr>
                <w:rFonts w:eastAsia="Calibri" w:cstheme="minorHAnsi"/>
                <w:sz w:val="18"/>
                <w:szCs w:val="18"/>
              </w:rPr>
              <w:t xml:space="preserve">organizacje pozarządowe, Wydział Zarządzania Kryzysowego </w:t>
            </w:r>
            <w:r w:rsidR="00CA34B9">
              <w:rPr>
                <w:rFonts w:eastAsia="Calibri" w:cstheme="minorHAnsi"/>
                <w:sz w:val="18"/>
                <w:szCs w:val="18"/>
              </w:rPr>
              <w:t>I</w:t>
            </w:r>
            <w:r w:rsidRPr="00DB1CA7">
              <w:rPr>
                <w:rFonts w:eastAsia="Calibri" w:cstheme="minorHAnsi"/>
                <w:sz w:val="18"/>
                <w:szCs w:val="18"/>
              </w:rPr>
              <w:t xml:space="preserve"> Spraw Obronnych, Centrum Zarządzania Kryzysowego w Chrzanowie, </w:t>
            </w:r>
          </w:p>
          <w:p w:rsidR="0044094C" w:rsidRPr="00E61033" w:rsidRDefault="0044094C" w:rsidP="00E61033">
            <w:pPr>
              <w:spacing w:before="20" w:after="20"/>
              <w:rPr>
                <w:rFonts w:eastAsia="Calibri" w:cstheme="minorHAnsi"/>
                <w:sz w:val="18"/>
                <w:szCs w:val="18"/>
              </w:rPr>
            </w:pPr>
            <w:r w:rsidRPr="00DB1CA7">
              <w:rPr>
                <w:rFonts w:eastAsia="Calibri" w:cstheme="minorHAnsi"/>
                <w:sz w:val="18"/>
                <w:szCs w:val="18"/>
              </w:rPr>
              <w:t>służby odpowiedzialn</w:t>
            </w:r>
            <w:r w:rsidR="00E61033">
              <w:rPr>
                <w:rFonts w:eastAsia="Calibri" w:cstheme="minorHAnsi"/>
                <w:sz w:val="18"/>
                <w:szCs w:val="18"/>
              </w:rPr>
              <w:t xml:space="preserve">e za bezpieczeństwo publiczne, </w:t>
            </w:r>
            <w:r w:rsidRPr="00DB1CA7">
              <w:rPr>
                <w:rFonts w:eastAsia="Calibri" w:cstheme="minorHAnsi"/>
                <w:sz w:val="18"/>
                <w:szCs w:val="18"/>
              </w:rPr>
              <w:t>w tym Policja, OSP, PSP</w:t>
            </w:r>
          </w:p>
        </w:tc>
      </w:tr>
      <w:tr w:rsidR="0044094C" w:rsidRPr="00D64A4F" w:rsidTr="00E61033">
        <w:trPr>
          <w:trHeight w:val="405"/>
        </w:trPr>
        <w:tc>
          <w:tcPr>
            <w:tcW w:w="5778" w:type="dxa"/>
            <w:vAlign w:val="center"/>
          </w:tcPr>
          <w:p w:rsidR="0044094C" w:rsidRPr="00840E15" w:rsidRDefault="0044094C" w:rsidP="0044094C">
            <w:pPr>
              <w:autoSpaceDE w:val="0"/>
              <w:autoSpaceDN w:val="0"/>
              <w:adjustRightInd w:val="0"/>
              <w:spacing w:after="0" w:line="240" w:lineRule="auto"/>
              <w:jc w:val="both"/>
              <w:rPr>
                <w:rFonts w:cstheme="minorHAnsi"/>
                <w:b/>
                <w:color w:val="FF0000"/>
                <w:sz w:val="20"/>
                <w:szCs w:val="20"/>
                <w:lang w:val="pl-PL"/>
              </w:rPr>
            </w:pPr>
            <w:r w:rsidRPr="00840E15">
              <w:rPr>
                <w:rFonts w:eastAsia="ArialNarrow" w:cs="Times New Roman"/>
                <w:color w:val="000000"/>
                <w:sz w:val="20"/>
                <w:szCs w:val="20"/>
                <w:lang w:val="pl-PL"/>
              </w:rPr>
              <w:lastRenderedPageBreak/>
              <w:t xml:space="preserve">Dotyczy: Informacja w sprawie podjętych działań z zakresu  </w:t>
            </w:r>
            <w:r w:rsidRPr="00840E15">
              <w:rPr>
                <w:rFonts w:cstheme="minorHAnsi"/>
                <w:b/>
                <w:color w:val="FF0000"/>
                <w:sz w:val="20"/>
                <w:szCs w:val="20"/>
                <w:lang w:val="pl-PL"/>
              </w:rPr>
              <w:t>wspierania służb w zakresie modernizacji siedzib, doposażenia oraz doskonalenia kadr, a także wdrażania nowoczesnych rozwiązań i technologii.</w:t>
            </w:r>
          </w:p>
        </w:tc>
        <w:tc>
          <w:tcPr>
            <w:tcW w:w="2439" w:type="dxa"/>
            <w:vAlign w:val="center"/>
          </w:tcPr>
          <w:p w:rsidR="0044094C" w:rsidRPr="005F4F99" w:rsidRDefault="0044094C" w:rsidP="0044094C">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2015</w:t>
            </w:r>
          </w:p>
        </w:tc>
        <w:tc>
          <w:tcPr>
            <w:tcW w:w="2835" w:type="dxa"/>
            <w:vAlign w:val="center"/>
          </w:tcPr>
          <w:p w:rsidR="0044094C" w:rsidRPr="005F4F99" w:rsidRDefault="0044094C" w:rsidP="0044094C">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2016</w:t>
            </w:r>
          </w:p>
        </w:tc>
        <w:tc>
          <w:tcPr>
            <w:tcW w:w="3276" w:type="dxa"/>
            <w:vAlign w:val="center"/>
          </w:tcPr>
          <w:p w:rsidR="0044094C" w:rsidRPr="005F4F99" w:rsidRDefault="0044094C" w:rsidP="0044094C">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2017</w:t>
            </w:r>
          </w:p>
        </w:tc>
      </w:tr>
      <w:tr w:rsidR="0044094C" w:rsidRPr="00D64A4F" w:rsidTr="00E61033">
        <w:trPr>
          <w:trHeight w:val="841"/>
        </w:trPr>
        <w:tc>
          <w:tcPr>
            <w:tcW w:w="5778" w:type="dxa"/>
          </w:tcPr>
          <w:p w:rsidR="0044094C" w:rsidRPr="00840E15" w:rsidRDefault="0044094C" w:rsidP="0044094C">
            <w:pPr>
              <w:autoSpaceDE w:val="0"/>
              <w:autoSpaceDN w:val="0"/>
              <w:adjustRightInd w:val="0"/>
              <w:spacing w:after="0" w:line="240" w:lineRule="auto"/>
              <w:rPr>
                <w:rFonts w:eastAsia="ArialNarrow" w:cs="Times New Roman"/>
                <w:color w:val="000000"/>
                <w:sz w:val="20"/>
                <w:szCs w:val="20"/>
                <w:lang w:val="pl-PL"/>
              </w:rPr>
            </w:pPr>
            <w:r w:rsidRPr="00840E15">
              <w:rPr>
                <w:rFonts w:eastAsia="ArialNarrow" w:cs="Times New Roman"/>
                <w:color w:val="000000"/>
                <w:sz w:val="20"/>
                <w:szCs w:val="20"/>
                <w:lang w:val="pl-PL"/>
              </w:rPr>
              <w:t>OPIS STANU REALIZACJI KIERUNKU INTERWENCJI (</w:t>
            </w:r>
            <w:r w:rsidR="00CA34B9">
              <w:rPr>
                <w:rFonts w:eastAsia="ArialNarrow" w:cs="Times New Roman"/>
                <w:color w:val="000000"/>
                <w:sz w:val="20"/>
                <w:szCs w:val="20"/>
                <w:lang w:val="pl-PL"/>
              </w:rPr>
              <w:t>m.in</w:t>
            </w:r>
            <w:r w:rsidRPr="00840E15">
              <w:rPr>
                <w:rFonts w:eastAsia="ArialNarrow" w:cs="Times New Roman"/>
                <w:color w:val="000000"/>
                <w:sz w:val="20"/>
                <w:szCs w:val="20"/>
                <w:lang w:val="pl-PL"/>
              </w:rPr>
              <w:t>.: zrealizowane przedsięwzięcia w danym roku, stopień realizacji kierunku interwencji, skuteczność zastosowanych instrumentów realizacyjnych, ocena partnerów realizacyjnych, sukcesy realizacyjne, uzyskane efekty</w:t>
            </w:r>
          </w:p>
        </w:tc>
        <w:tc>
          <w:tcPr>
            <w:tcW w:w="2439" w:type="dxa"/>
          </w:tcPr>
          <w:p w:rsidR="0044094C" w:rsidRPr="005F4F99" w:rsidRDefault="00A36577" w:rsidP="00A36577">
            <w:pPr>
              <w:autoSpaceDE w:val="0"/>
              <w:autoSpaceDN w:val="0"/>
              <w:adjustRightInd w:val="0"/>
              <w:spacing w:after="0" w:line="240" w:lineRule="auto"/>
              <w:jc w:val="center"/>
              <w:rPr>
                <w:rFonts w:eastAsia="ArialNarrow" w:cs="Times New Roman"/>
                <w:color w:val="000000"/>
                <w:sz w:val="22"/>
                <w:szCs w:val="22"/>
                <w:lang w:val="pl-PL"/>
              </w:rPr>
            </w:pPr>
            <w:r w:rsidRPr="00050250">
              <w:rPr>
                <w:rFonts w:eastAsia="ArialNarrow" w:cs="Times New Roman"/>
                <w:color w:val="000000"/>
                <w:sz w:val="22"/>
                <w:szCs w:val="22"/>
                <w:lang w:val="pl-PL"/>
              </w:rPr>
              <w:t>BRAK</w:t>
            </w:r>
            <w:r>
              <w:rPr>
                <w:rFonts w:eastAsia="ArialNarrow" w:cs="Times New Roman"/>
                <w:color w:val="000000"/>
                <w:sz w:val="22"/>
                <w:szCs w:val="22"/>
                <w:lang w:val="pl-PL"/>
              </w:rPr>
              <w:t xml:space="preserve"> DANYCH</w:t>
            </w:r>
          </w:p>
        </w:tc>
        <w:tc>
          <w:tcPr>
            <w:tcW w:w="2835" w:type="dxa"/>
          </w:tcPr>
          <w:p w:rsidR="0044094C" w:rsidRPr="005F4F99" w:rsidRDefault="00A36577" w:rsidP="00A36577">
            <w:pPr>
              <w:autoSpaceDE w:val="0"/>
              <w:autoSpaceDN w:val="0"/>
              <w:adjustRightInd w:val="0"/>
              <w:spacing w:after="0" w:line="240" w:lineRule="auto"/>
              <w:jc w:val="center"/>
              <w:rPr>
                <w:rFonts w:eastAsia="ArialNarrow" w:cs="Times New Roman"/>
                <w:color w:val="000000"/>
                <w:sz w:val="22"/>
                <w:szCs w:val="22"/>
                <w:lang w:val="pl-PL"/>
              </w:rPr>
            </w:pPr>
            <w:r w:rsidRPr="00050250">
              <w:rPr>
                <w:rFonts w:eastAsia="ArialNarrow" w:cs="Times New Roman"/>
                <w:color w:val="000000"/>
                <w:sz w:val="22"/>
                <w:szCs w:val="22"/>
                <w:lang w:val="pl-PL"/>
              </w:rPr>
              <w:t>BRAK</w:t>
            </w:r>
            <w:r>
              <w:rPr>
                <w:rFonts w:eastAsia="ArialNarrow" w:cs="Times New Roman"/>
                <w:color w:val="000000"/>
                <w:sz w:val="22"/>
                <w:szCs w:val="22"/>
                <w:lang w:val="pl-PL"/>
              </w:rPr>
              <w:t xml:space="preserve"> DANYCH</w:t>
            </w:r>
          </w:p>
        </w:tc>
        <w:tc>
          <w:tcPr>
            <w:tcW w:w="3276" w:type="dxa"/>
          </w:tcPr>
          <w:p w:rsidR="0044094C" w:rsidRPr="005F4F99" w:rsidRDefault="00A36577" w:rsidP="00A36577">
            <w:pPr>
              <w:autoSpaceDE w:val="0"/>
              <w:autoSpaceDN w:val="0"/>
              <w:adjustRightInd w:val="0"/>
              <w:spacing w:after="0" w:line="240" w:lineRule="auto"/>
              <w:jc w:val="center"/>
              <w:rPr>
                <w:rFonts w:eastAsia="ArialNarrow" w:cs="Times New Roman"/>
                <w:color w:val="000000"/>
                <w:sz w:val="22"/>
                <w:szCs w:val="22"/>
                <w:lang w:val="pl-PL"/>
              </w:rPr>
            </w:pPr>
            <w:r w:rsidRPr="00050250">
              <w:rPr>
                <w:rFonts w:eastAsia="ArialNarrow" w:cs="Times New Roman"/>
                <w:color w:val="000000"/>
                <w:sz w:val="22"/>
                <w:szCs w:val="22"/>
                <w:lang w:val="pl-PL"/>
              </w:rPr>
              <w:t>BRAK</w:t>
            </w:r>
            <w:r>
              <w:rPr>
                <w:rFonts w:eastAsia="ArialNarrow" w:cs="Times New Roman"/>
                <w:color w:val="000000"/>
                <w:sz w:val="22"/>
                <w:szCs w:val="22"/>
                <w:lang w:val="pl-PL"/>
              </w:rPr>
              <w:t xml:space="preserve"> DANYCH</w:t>
            </w:r>
          </w:p>
        </w:tc>
      </w:tr>
      <w:tr w:rsidR="0044094C" w:rsidRPr="00D64A4F" w:rsidTr="00E61033">
        <w:tc>
          <w:tcPr>
            <w:tcW w:w="5778" w:type="dxa"/>
          </w:tcPr>
          <w:p w:rsidR="0044094C" w:rsidRPr="00840E15" w:rsidRDefault="0044094C" w:rsidP="0044094C">
            <w:pPr>
              <w:autoSpaceDE w:val="0"/>
              <w:autoSpaceDN w:val="0"/>
              <w:adjustRightInd w:val="0"/>
              <w:spacing w:after="0" w:line="240" w:lineRule="auto"/>
              <w:rPr>
                <w:rFonts w:eastAsia="ArialNarrow" w:cs="Times New Roman"/>
                <w:color w:val="000000"/>
                <w:sz w:val="20"/>
                <w:szCs w:val="20"/>
                <w:lang w:val="pl-PL"/>
              </w:rPr>
            </w:pPr>
            <w:r w:rsidRPr="00840E15">
              <w:rPr>
                <w:rFonts w:eastAsia="ArialNarrow" w:cs="Times New Roman"/>
                <w:color w:val="000000"/>
                <w:sz w:val="20"/>
                <w:szCs w:val="20"/>
                <w:lang w:val="pl-PL"/>
              </w:rPr>
              <w:t>OPIS POWSTAŁYCH TRUDNOŚCI REALIZACYJNYCH</w:t>
            </w:r>
          </w:p>
          <w:p w:rsidR="0044094C" w:rsidRPr="00840E15" w:rsidRDefault="0044094C" w:rsidP="0044094C">
            <w:pPr>
              <w:autoSpaceDE w:val="0"/>
              <w:autoSpaceDN w:val="0"/>
              <w:adjustRightInd w:val="0"/>
              <w:spacing w:after="0" w:line="240" w:lineRule="auto"/>
              <w:rPr>
                <w:rFonts w:eastAsia="ArialNarrow" w:cs="Times New Roman"/>
                <w:color w:val="000000"/>
                <w:sz w:val="20"/>
                <w:szCs w:val="20"/>
                <w:lang w:val="pl-PL"/>
              </w:rPr>
            </w:pPr>
            <w:r w:rsidRPr="00840E15">
              <w:rPr>
                <w:rFonts w:eastAsia="ArialNarrow" w:cs="Times New Roman"/>
                <w:color w:val="000000"/>
                <w:sz w:val="20"/>
                <w:szCs w:val="20"/>
                <w:lang w:val="pl-PL"/>
              </w:rPr>
              <w:t>(</w:t>
            </w:r>
            <w:r w:rsidR="00CA34B9">
              <w:rPr>
                <w:rFonts w:eastAsia="ArialNarrow" w:cs="Times New Roman"/>
                <w:color w:val="000000"/>
                <w:sz w:val="20"/>
                <w:szCs w:val="20"/>
                <w:lang w:val="pl-PL"/>
              </w:rPr>
              <w:t>m.in</w:t>
            </w:r>
            <w:r w:rsidRPr="00840E15">
              <w:rPr>
                <w:rFonts w:eastAsia="ArialNarrow" w:cs="Times New Roman"/>
                <w:color w:val="000000"/>
                <w:sz w:val="20"/>
                <w:szCs w:val="20"/>
                <w:lang w:val="pl-PL"/>
              </w:rPr>
              <w:t>.: problemy powstałe na etapie realizacji, opóźnienia i ich przyczyny, środki podjęte w celu przezwyciężenia trudności</w:t>
            </w:r>
            <w:r w:rsidR="00840E15">
              <w:rPr>
                <w:rFonts w:eastAsia="ArialNarrow" w:cs="Times New Roman"/>
                <w:color w:val="000000"/>
                <w:sz w:val="20"/>
                <w:szCs w:val="20"/>
                <w:lang w:val="pl-PL"/>
              </w:rPr>
              <w:t xml:space="preserve">, rekomendacje dotyczące zmian </w:t>
            </w:r>
            <w:r w:rsidRPr="00840E15">
              <w:rPr>
                <w:rFonts w:eastAsia="ArialNarrow" w:cs="Times New Roman"/>
                <w:color w:val="000000"/>
                <w:sz w:val="20"/>
                <w:szCs w:val="20"/>
                <w:lang w:val="pl-PL"/>
              </w:rPr>
              <w:t>w realizacji kierunku interwencji, możliwe usprawnienia)</w:t>
            </w:r>
          </w:p>
        </w:tc>
        <w:tc>
          <w:tcPr>
            <w:tcW w:w="2439" w:type="dxa"/>
          </w:tcPr>
          <w:p w:rsidR="0044094C" w:rsidRPr="005F4F99" w:rsidRDefault="00CA34B9" w:rsidP="00CA34B9">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c>
          <w:tcPr>
            <w:tcW w:w="2835" w:type="dxa"/>
          </w:tcPr>
          <w:p w:rsidR="0044094C" w:rsidRPr="005F4F99" w:rsidRDefault="00CA34B9" w:rsidP="00CA34B9">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c>
          <w:tcPr>
            <w:tcW w:w="3276" w:type="dxa"/>
          </w:tcPr>
          <w:p w:rsidR="0044094C" w:rsidRPr="005F4F99" w:rsidRDefault="00CA34B9" w:rsidP="00CA34B9">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r>
      <w:tr w:rsidR="0044094C" w:rsidRPr="00D64A4F" w:rsidTr="00E61033">
        <w:tc>
          <w:tcPr>
            <w:tcW w:w="5778" w:type="dxa"/>
          </w:tcPr>
          <w:p w:rsidR="0044094C" w:rsidRPr="00840E15" w:rsidRDefault="0044094C" w:rsidP="0044094C">
            <w:pPr>
              <w:autoSpaceDE w:val="0"/>
              <w:autoSpaceDN w:val="0"/>
              <w:adjustRightInd w:val="0"/>
              <w:spacing w:after="0" w:line="240" w:lineRule="auto"/>
              <w:rPr>
                <w:rFonts w:eastAsia="ArialNarrow" w:cs="Times New Roman"/>
                <w:color w:val="000000"/>
                <w:sz w:val="20"/>
                <w:szCs w:val="20"/>
                <w:lang w:val="pl-PL"/>
              </w:rPr>
            </w:pPr>
            <w:r w:rsidRPr="00840E15">
              <w:rPr>
                <w:rFonts w:eastAsia="ArialNarrow" w:cs="Times New Roman"/>
                <w:color w:val="000000"/>
                <w:sz w:val="20"/>
                <w:szCs w:val="20"/>
                <w:lang w:val="pl-PL"/>
              </w:rPr>
              <w:t xml:space="preserve">OPIS ŹRÓDEŁ FINANSOWANIA (wielkość środków finansowych wydatkowanych na realizację kierunku interwencji w danym roku, </w:t>
            </w:r>
            <w:r w:rsidR="00A36577">
              <w:rPr>
                <w:rFonts w:eastAsia="ArialNarrow" w:cs="Times New Roman"/>
                <w:color w:val="000000"/>
                <w:sz w:val="20"/>
                <w:szCs w:val="20"/>
                <w:lang w:val="pl-PL"/>
              </w:rPr>
              <w:br/>
            </w:r>
            <w:r w:rsidRPr="00840E15">
              <w:rPr>
                <w:rFonts w:eastAsia="ArialNarrow" w:cs="Times New Roman"/>
                <w:color w:val="000000"/>
                <w:sz w:val="20"/>
                <w:szCs w:val="20"/>
                <w:lang w:val="pl-PL"/>
              </w:rPr>
              <w:t>w podziale na źródła finansowania)</w:t>
            </w:r>
          </w:p>
          <w:p w:rsidR="0044094C" w:rsidRPr="00840E15" w:rsidRDefault="0044094C" w:rsidP="0044094C">
            <w:pPr>
              <w:autoSpaceDE w:val="0"/>
              <w:autoSpaceDN w:val="0"/>
              <w:adjustRightInd w:val="0"/>
              <w:spacing w:after="0" w:line="240" w:lineRule="auto"/>
              <w:rPr>
                <w:rFonts w:eastAsia="ArialNarrow" w:cs="Times New Roman"/>
                <w:color w:val="000000"/>
                <w:sz w:val="20"/>
                <w:szCs w:val="20"/>
                <w:lang w:val="pl-PL"/>
              </w:rPr>
            </w:pPr>
            <w:r w:rsidRPr="00840E15">
              <w:rPr>
                <w:rFonts w:eastAsia="ArialNarrow" w:cs="Times New Roman"/>
                <w:color w:val="000000"/>
                <w:sz w:val="20"/>
                <w:szCs w:val="20"/>
                <w:lang w:val="pl-PL"/>
              </w:rPr>
              <w:t xml:space="preserve">Budżet Powiatu                              (kwota w zł) </w:t>
            </w:r>
          </w:p>
          <w:p w:rsidR="0044094C" w:rsidRPr="00840E15" w:rsidRDefault="0044094C" w:rsidP="0044094C">
            <w:pPr>
              <w:autoSpaceDE w:val="0"/>
              <w:autoSpaceDN w:val="0"/>
              <w:adjustRightInd w:val="0"/>
              <w:spacing w:after="0" w:line="240" w:lineRule="auto"/>
              <w:rPr>
                <w:rFonts w:eastAsia="ArialNarrow" w:cs="Times New Roman"/>
                <w:color w:val="000000"/>
                <w:sz w:val="20"/>
                <w:szCs w:val="20"/>
                <w:lang w:val="pl-PL"/>
              </w:rPr>
            </w:pPr>
            <w:r w:rsidRPr="00840E15">
              <w:rPr>
                <w:rFonts w:eastAsia="ArialNarrow" w:cs="Times New Roman"/>
                <w:color w:val="000000"/>
                <w:sz w:val="20"/>
                <w:szCs w:val="20"/>
                <w:lang w:val="pl-PL"/>
              </w:rPr>
              <w:t>Budżet jednostki realizującej       (kwota w zł)</w:t>
            </w:r>
          </w:p>
          <w:p w:rsidR="0044094C" w:rsidRPr="00840E15" w:rsidRDefault="0044094C" w:rsidP="0044094C">
            <w:pPr>
              <w:autoSpaceDE w:val="0"/>
              <w:autoSpaceDN w:val="0"/>
              <w:adjustRightInd w:val="0"/>
              <w:spacing w:after="0" w:line="240" w:lineRule="auto"/>
              <w:rPr>
                <w:rFonts w:eastAsia="ArialNarrow" w:cs="Times New Roman"/>
                <w:color w:val="000000"/>
                <w:sz w:val="20"/>
                <w:szCs w:val="20"/>
                <w:lang w:val="pl-PL"/>
              </w:rPr>
            </w:pPr>
            <w:r w:rsidRPr="00840E15">
              <w:rPr>
                <w:rFonts w:eastAsia="ArialNarrow" w:cs="Times New Roman"/>
                <w:color w:val="000000"/>
                <w:sz w:val="20"/>
                <w:szCs w:val="20"/>
                <w:lang w:val="pl-PL"/>
              </w:rPr>
              <w:t xml:space="preserve">Budżet </w:t>
            </w:r>
            <w:r w:rsidR="00CA34B9">
              <w:rPr>
                <w:rFonts w:eastAsia="ArialNarrow" w:cs="Times New Roman"/>
                <w:color w:val="000000"/>
                <w:sz w:val="20"/>
                <w:szCs w:val="20"/>
                <w:lang w:val="pl-PL"/>
              </w:rPr>
              <w:t>…</w:t>
            </w:r>
            <w:r w:rsidRPr="00840E15">
              <w:rPr>
                <w:rFonts w:eastAsia="ArialNarrow" w:cs="Times New Roman"/>
                <w:color w:val="000000"/>
                <w:sz w:val="20"/>
                <w:szCs w:val="20"/>
                <w:lang w:val="pl-PL"/>
              </w:rPr>
              <w:t xml:space="preserve">.............................         (kwota w zł)   </w:t>
            </w:r>
          </w:p>
          <w:p w:rsidR="0044094C" w:rsidRPr="00840E15" w:rsidRDefault="0044094C" w:rsidP="0044094C">
            <w:pPr>
              <w:autoSpaceDE w:val="0"/>
              <w:autoSpaceDN w:val="0"/>
              <w:adjustRightInd w:val="0"/>
              <w:spacing w:after="0" w:line="240" w:lineRule="auto"/>
              <w:rPr>
                <w:rFonts w:eastAsia="ArialNarrow" w:cs="Times New Roman"/>
                <w:color w:val="000000"/>
                <w:sz w:val="20"/>
                <w:szCs w:val="20"/>
                <w:lang w:val="pl-PL"/>
              </w:rPr>
            </w:pPr>
            <w:r w:rsidRPr="00840E15">
              <w:rPr>
                <w:rFonts w:eastAsia="ArialNarrow" w:cs="Times New Roman"/>
                <w:color w:val="000000"/>
                <w:sz w:val="20"/>
                <w:szCs w:val="20"/>
                <w:lang w:val="pl-PL"/>
              </w:rPr>
              <w:t xml:space="preserve">Ogółem :                                          (kwota w zł)                   </w:t>
            </w:r>
          </w:p>
        </w:tc>
        <w:tc>
          <w:tcPr>
            <w:tcW w:w="2439" w:type="dxa"/>
          </w:tcPr>
          <w:p w:rsidR="0044094C" w:rsidRPr="005F4F99" w:rsidRDefault="00CA34B9" w:rsidP="00CA34B9">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c>
          <w:tcPr>
            <w:tcW w:w="2835" w:type="dxa"/>
          </w:tcPr>
          <w:p w:rsidR="0044094C" w:rsidRPr="005F4F99" w:rsidRDefault="00CA34B9" w:rsidP="00CA34B9">
            <w:pPr>
              <w:spacing w:after="60" w:line="22" w:lineRule="atLeast"/>
              <w:jc w:val="center"/>
              <w:rPr>
                <w:rFonts w:eastAsia="ArialNarrow" w:cs="Times New Roman"/>
                <w:color w:val="000000"/>
                <w:sz w:val="22"/>
                <w:szCs w:val="22"/>
                <w:lang w:val="pl-PL"/>
              </w:rPr>
            </w:pPr>
            <w:r>
              <w:rPr>
                <w:rFonts w:eastAsia="ArialNarrow" w:cs="Times New Roman"/>
                <w:color w:val="000000"/>
                <w:sz w:val="22"/>
                <w:szCs w:val="22"/>
                <w:lang w:val="pl-PL"/>
              </w:rPr>
              <w:t>-</w:t>
            </w:r>
          </w:p>
          <w:p w:rsidR="0044094C" w:rsidRPr="005F4F99" w:rsidRDefault="0044094C" w:rsidP="0044094C">
            <w:pPr>
              <w:autoSpaceDE w:val="0"/>
              <w:autoSpaceDN w:val="0"/>
              <w:adjustRightInd w:val="0"/>
              <w:spacing w:after="0" w:line="240" w:lineRule="auto"/>
              <w:rPr>
                <w:rFonts w:eastAsia="ArialNarrow" w:cs="Times New Roman"/>
                <w:color w:val="000000"/>
                <w:sz w:val="22"/>
                <w:szCs w:val="22"/>
                <w:lang w:val="pl-PL"/>
              </w:rPr>
            </w:pPr>
          </w:p>
        </w:tc>
        <w:tc>
          <w:tcPr>
            <w:tcW w:w="3276" w:type="dxa"/>
          </w:tcPr>
          <w:p w:rsidR="0044094C" w:rsidRPr="005F4F99" w:rsidRDefault="00CA34B9" w:rsidP="00CA34B9">
            <w:pPr>
              <w:spacing w:after="60" w:line="22" w:lineRule="atLeast"/>
              <w:jc w:val="center"/>
              <w:rPr>
                <w:rFonts w:eastAsia="ArialNarrow" w:cs="Times New Roman"/>
                <w:color w:val="000000"/>
                <w:sz w:val="22"/>
                <w:szCs w:val="22"/>
                <w:lang w:val="pl-PL"/>
              </w:rPr>
            </w:pPr>
            <w:r>
              <w:rPr>
                <w:rFonts w:eastAsia="ArialNarrow" w:cs="Times New Roman"/>
                <w:color w:val="000000"/>
                <w:sz w:val="22"/>
                <w:szCs w:val="22"/>
                <w:lang w:val="pl-PL"/>
              </w:rPr>
              <w:t>-</w:t>
            </w:r>
          </w:p>
          <w:p w:rsidR="0044094C" w:rsidRPr="005F4F99" w:rsidRDefault="0044094C" w:rsidP="0044094C">
            <w:pPr>
              <w:autoSpaceDE w:val="0"/>
              <w:autoSpaceDN w:val="0"/>
              <w:adjustRightInd w:val="0"/>
              <w:spacing w:after="0" w:line="240" w:lineRule="auto"/>
              <w:rPr>
                <w:rFonts w:eastAsia="ArialNarrow" w:cs="Times New Roman"/>
                <w:color w:val="000000"/>
                <w:sz w:val="22"/>
                <w:szCs w:val="22"/>
                <w:lang w:val="pl-PL"/>
              </w:rPr>
            </w:pPr>
          </w:p>
        </w:tc>
      </w:tr>
    </w:tbl>
    <w:p w:rsidR="00A05C58" w:rsidRDefault="00A05C58">
      <w:pPr>
        <w:rPr>
          <w:lang w:val="pl-PL"/>
        </w:rPr>
      </w:pPr>
    </w:p>
    <w:p w:rsidR="008816DC" w:rsidRDefault="008816DC">
      <w:pPr>
        <w:rPr>
          <w:lang w:val="pl-PL"/>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2696"/>
        <w:gridCol w:w="2720"/>
        <w:gridCol w:w="3134"/>
      </w:tblGrid>
      <w:tr w:rsidR="00DB1CA7" w:rsidRPr="009720EE" w:rsidTr="007D45B7">
        <w:tc>
          <w:tcPr>
            <w:tcW w:w="14328" w:type="dxa"/>
            <w:gridSpan w:val="4"/>
            <w:tcBorders>
              <w:bottom w:val="single" w:sz="4" w:space="0" w:color="auto"/>
            </w:tcBorders>
            <w:shd w:val="clear" w:color="auto" w:fill="B3B3B3"/>
          </w:tcPr>
          <w:p w:rsidR="00DB1CA7" w:rsidRPr="003D78BD" w:rsidRDefault="00DB1CA7" w:rsidP="007D45B7">
            <w:pPr>
              <w:autoSpaceDE w:val="0"/>
              <w:autoSpaceDN w:val="0"/>
              <w:adjustRightInd w:val="0"/>
              <w:spacing w:after="0" w:line="240" w:lineRule="auto"/>
              <w:rPr>
                <w:rFonts w:eastAsia="ArialNarrow" w:cs="Times New Roman"/>
                <w:b/>
                <w:color w:val="000000"/>
                <w:sz w:val="22"/>
                <w:szCs w:val="22"/>
                <w:lang w:val="pl-PL"/>
              </w:rPr>
            </w:pPr>
            <w:r w:rsidRPr="003D78BD">
              <w:rPr>
                <w:rFonts w:eastAsia="ArialNarrow" w:cs="Times New Roman"/>
                <w:b/>
                <w:color w:val="000000"/>
                <w:sz w:val="22"/>
                <w:szCs w:val="22"/>
                <w:lang w:val="pl-PL"/>
              </w:rPr>
              <w:t>KIERUNEK INTERWENCJI NR  II.3.6</w:t>
            </w:r>
          </w:p>
          <w:p w:rsidR="00DB1CA7" w:rsidRPr="003D78BD" w:rsidRDefault="00DB1CA7" w:rsidP="007D45B7">
            <w:pPr>
              <w:autoSpaceDE w:val="0"/>
              <w:autoSpaceDN w:val="0"/>
              <w:adjustRightInd w:val="0"/>
              <w:spacing w:after="0" w:line="240" w:lineRule="auto"/>
              <w:jc w:val="both"/>
              <w:rPr>
                <w:rFonts w:cstheme="minorHAnsi"/>
                <w:b/>
                <w:color w:val="FF0000"/>
                <w:lang w:val="pl-PL"/>
              </w:rPr>
            </w:pPr>
            <w:r w:rsidRPr="003D78BD">
              <w:rPr>
                <w:rFonts w:cstheme="minorHAnsi"/>
                <w:b/>
                <w:color w:val="FF0000"/>
                <w:lang w:val="pl-PL"/>
              </w:rPr>
              <w:t>Kształtowanie i promocja postaw właściwych w odniesieniu do sytuacji zagrożeń i kryzysowych.</w:t>
            </w:r>
          </w:p>
        </w:tc>
      </w:tr>
      <w:tr w:rsidR="00DB1CA7" w:rsidRPr="00DB5257" w:rsidTr="00E2689B">
        <w:tc>
          <w:tcPr>
            <w:tcW w:w="5778" w:type="dxa"/>
            <w:shd w:val="clear" w:color="auto" w:fill="FF9900"/>
          </w:tcPr>
          <w:p w:rsidR="00DB1CA7" w:rsidRPr="00C9431B" w:rsidRDefault="00DB1CA7" w:rsidP="007D45B7">
            <w:pPr>
              <w:autoSpaceDE w:val="0"/>
              <w:autoSpaceDN w:val="0"/>
              <w:adjustRightInd w:val="0"/>
              <w:spacing w:after="0" w:line="240" w:lineRule="auto"/>
              <w:rPr>
                <w:rFonts w:eastAsia="ArialNarrow" w:cs="Times New Roman"/>
                <w:b/>
                <w:color w:val="000000"/>
                <w:sz w:val="20"/>
                <w:szCs w:val="20"/>
                <w:lang w:val="pl-PL"/>
              </w:rPr>
            </w:pPr>
            <w:r w:rsidRPr="00C9431B">
              <w:rPr>
                <w:rFonts w:eastAsia="ArialNarrow" w:cs="Times New Roman"/>
                <w:b/>
                <w:color w:val="000000"/>
                <w:sz w:val="20"/>
                <w:szCs w:val="20"/>
                <w:lang w:val="pl-PL"/>
              </w:rPr>
              <w:t xml:space="preserve">CEL STRATEGICZNY </w:t>
            </w:r>
          </w:p>
          <w:p w:rsidR="00DB1CA7" w:rsidRPr="00C9431B" w:rsidRDefault="00DB1CA7" w:rsidP="007D45B7">
            <w:pPr>
              <w:autoSpaceDE w:val="0"/>
              <w:autoSpaceDN w:val="0"/>
              <w:adjustRightInd w:val="0"/>
              <w:spacing w:after="0" w:line="240" w:lineRule="auto"/>
              <w:jc w:val="both"/>
              <w:rPr>
                <w:rFonts w:eastAsia="ArialNarrow" w:cs="Times New Roman"/>
                <w:b/>
                <w:color w:val="000000"/>
                <w:sz w:val="20"/>
                <w:szCs w:val="20"/>
                <w:lang w:val="pl-PL"/>
              </w:rPr>
            </w:pPr>
            <w:r w:rsidRPr="00C9431B">
              <w:rPr>
                <w:rFonts w:eastAsia="Calibri" w:cstheme="minorHAnsi"/>
                <w:b/>
                <w:sz w:val="20"/>
                <w:szCs w:val="20"/>
                <w:lang w:val="pl-PL"/>
              </w:rPr>
              <w:t>WYSOKI POZIOM BEZPIECZEŃSTWA MIESZKAŃCÓW POWIATU CHRZANOWSKIEGO W WYMIARZE SPOŁECZNYM, ZDROWOTNYM I PUBLICZNYM</w:t>
            </w:r>
          </w:p>
        </w:tc>
        <w:tc>
          <w:tcPr>
            <w:tcW w:w="2696" w:type="dxa"/>
            <w:shd w:val="clear" w:color="auto" w:fill="FFCC99"/>
          </w:tcPr>
          <w:p w:rsidR="00DB1CA7" w:rsidRPr="000C51FF" w:rsidRDefault="000C51FF" w:rsidP="007D45B7">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CEL OPERACYJNY</w:t>
            </w:r>
            <w:r w:rsidR="00DB1CA7" w:rsidRPr="000C51FF">
              <w:rPr>
                <w:rFonts w:eastAsia="ArialNarrow" w:cs="Times New Roman"/>
                <w:b/>
                <w:color w:val="000000"/>
                <w:sz w:val="22"/>
                <w:szCs w:val="22"/>
                <w:lang w:val="pl-PL"/>
              </w:rPr>
              <w:t>:</w:t>
            </w:r>
          </w:p>
          <w:p w:rsidR="00DB1CA7" w:rsidRPr="00C9431B" w:rsidRDefault="00372E83" w:rsidP="007D45B7">
            <w:pPr>
              <w:autoSpaceDE w:val="0"/>
              <w:autoSpaceDN w:val="0"/>
              <w:adjustRightInd w:val="0"/>
              <w:spacing w:after="0" w:line="240" w:lineRule="auto"/>
              <w:rPr>
                <w:rFonts w:eastAsia="ArialNarrow" w:cs="Times New Roman"/>
                <w:b/>
                <w:color w:val="000000"/>
                <w:sz w:val="20"/>
                <w:szCs w:val="20"/>
                <w:lang w:val="pl-PL"/>
              </w:rPr>
            </w:pPr>
            <w:r w:rsidRPr="00372E83">
              <w:rPr>
                <w:rFonts w:cstheme="minorHAnsi"/>
                <w:b/>
              </w:rPr>
              <w:t>Wsparcie systemu zarządzania bezpieczeństwem publicznym na terenie Powiatu</w:t>
            </w:r>
          </w:p>
        </w:tc>
        <w:tc>
          <w:tcPr>
            <w:tcW w:w="2720" w:type="dxa"/>
            <w:shd w:val="clear" w:color="auto" w:fill="C0C0C0"/>
          </w:tcPr>
          <w:p w:rsidR="00DB1CA7" w:rsidRPr="000C51FF" w:rsidRDefault="00DB1CA7" w:rsidP="007D45B7">
            <w:pPr>
              <w:autoSpaceDE w:val="0"/>
              <w:autoSpaceDN w:val="0"/>
              <w:adjustRightInd w:val="0"/>
              <w:spacing w:after="0" w:line="240" w:lineRule="auto"/>
              <w:rPr>
                <w:rFonts w:eastAsia="ArialNarrow" w:cs="Times New Roman"/>
                <w:b/>
                <w:color w:val="000000"/>
                <w:sz w:val="22"/>
                <w:szCs w:val="22"/>
                <w:lang w:val="pl-PL"/>
              </w:rPr>
            </w:pPr>
            <w:r w:rsidRPr="000C51FF">
              <w:rPr>
                <w:rFonts w:eastAsia="ArialNarrow" w:cs="Times New Roman"/>
                <w:b/>
                <w:color w:val="000000"/>
                <w:sz w:val="22"/>
                <w:szCs w:val="22"/>
                <w:lang w:val="pl-PL"/>
              </w:rPr>
              <w:t>JEDNOSTKA REALIZUJĄCA:</w:t>
            </w:r>
          </w:p>
          <w:p w:rsidR="00DB1CA7" w:rsidRPr="000C51FF" w:rsidRDefault="00DB1CA7" w:rsidP="000C51FF">
            <w:pPr>
              <w:spacing w:before="20" w:after="60"/>
              <w:rPr>
                <w:rFonts w:eastAsia="Calibri" w:cstheme="minorHAnsi"/>
                <w:b/>
              </w:rPr>
            </w:pPr>
            <w:r w:rsidRPr="000C51FF">
              <w:rPr>
                <w:rFonts w:eastAsia="Calibri" w:cstheme="minorHAnsi"/>
                <w:b/>
              </w:rPr>
              <w:t>Służby odpowiedzialne za bezpieczeństwo publiczne,</w:t>
            </w:r>
          </w:p>
          <w:p w:rsidR="00DB1CA7" w:rsidRPr="00C9431B" w:rsidRDefault="00DB1CA7" w:rsidP="000C51FF">
            <w:pPr>
              <w:autoSpaceDE w:val="0"/>
              <w:autoSpaceDN w:val="0"/>
              <w:adjustRightInd w:val="0"/>
              <w:spacing w:after="0" w:line="240" w:lineRule="auto"/>
              <w:rPr>
                <w:rFonts w:eastAsia="ArialNarrow" w:cs="Times New Roman"/>
                <w:b/>
                <w:color w:val="000000"/>
                <w:sz w:val="20"/>
                <w:szCs w:val="20"/>
                <w:lang w:val="pl-PL"/>
              </w:rPr>
            </w:pPr>
            <w:r w:rsidRPr="000C51FF">
              <w:rPr>
                <w:rFonts w:eastAsia="Calibri" w:cstheme="minorHAnsi"/>
                <w:b/>
              </w:rPr>
              <w:t>Szkoły i placówki oświatowe</w:t>
            </w:r>
          </w:p>
        </w:tc>
        <w:tc>
          <w:tcPr>
            <w:tcW w:w="3134" w:type="dxa"/>
            <w:shd w:val="clear" w:color="auto" w:fill="808080"/>
          </w:tcPr>
          <w:p w:rsidR="00DB1CA7" w:rsidRPr="00C9431B" w:rsidRDefault="00DB1CA7" w:rsidP="007D45B7">
            <w:pPr>
              <w:autoSpaceDE w:val="0"/>
              <w:autoSpaceDN w:val="0"/>
              <w:adjustRightInd w:val="0"/>
              <w:spacing w:after="0" w:line="240" w:lineRule="auto"/>
              <w:rPr>
                <w:rFonts w:eastAsia="ArialNarrow" w:cs="Times New Roman"/>
                <w:b/>
                <w:color w:val="000000"/>
                <w:sz w:val="20"/>
                <w:szCs w:val="20"/>
                <w:lang w:val="pl-PL"/>
              </w:rPr>
            </w:pPr>
            <w:r w:rsidRPr="00C9431B">
              <w:rPr>
                <w:rFonts w:eastAsia="ArialNarrow" w:cs="Times New Roman"/>
                <w:b/>
                <w:color w:val="000000"/>
                <w:sz w:val="20"/>
                <w:szCs w:val="20"/>
                <w:lang w:val="pl-PL"/>
              </w:rPr>
              <w:t>PARTNERZY:</w:t>
            </w:r>
          </w:p>
          <w:p w:rsidR="00DB1CA7" w:rsidRPr="00DB1CA7" w:rsidRDefault="00DB1CA7" w:rsidP="00DB1CA7">
            <w:pPr>
              <w:spacing w:before="20" w:after="20"/>
              <w:rPr>
                <w:rFonts w:eastAsia="Calibri" w:cstheme="minorHAnsi"/>
                <w:sz w:val="16"/>
                <w:szCs w:val="16"/>
              </w:rPr>
            </w:pPr>
            <w:r w:rsidRPr="00DB1CA7">
              <w:rPr>
                <w:rFonts w:eastAsia="Calibri" w:cstheme="minorHAnsi"/>
                <w:sz w:val="16"/>
                <w:szCs w:val="16"/>
              </w:rPr>
              <w:t xml:space="preserve">Administracja rządowa, </w:t>
            </w:r>
          </w:p>
          <w:p w:rsidR="00DB1CA7" w:rsidRPr="00DB1CA7" w:rsidRDefault="00DB1CA7" w:rsidP="00DB1CA7">
            <w:pPr>
              <w:spacing w:before="20" w:after="20"/>
              <w:rPr>
                <w:rFonts w:eastAsia="Calibri" w:cstheme="minorHAnsi"/>
                <w:sz w:val="16"/>
                <w:szCs w:val="16"/>
              </w:rPr>
            </w:pPr>
            <w:r w:rsidRPr="00DB1CA7">
              <w:rPr>
                <w:rFonts w:eastAsia="Calibri" w:cstheme="minorHAnsi"/>
                <w:sz w:val="16"/>
                <w:szCs w:val="16"/>
              </w:rPr>
              <w:t xml:space="preserve">Urząd Marszałkowski Województwa Małopolskiego, Starostwo Powiatowe w Chrzanowie - Wydział Zarządzania Kryzysowego i Spraw Obronnych, Powiatowe Centrum </w:t>
            </w:r>
            <w:r>
              <w:rPr>
                <w:rFonts w:eastAsia="Calibri" w:cstheme="minorHAnsi"/>
                <w:sz w:val="16"/>
                <w:szCs w:val="16"/>
              </w:rPr>
              <w:t xml:space="preserve">Zarządzania Kryzysowego w Chrzanowie,  gminy powiatu chrzanowskiego, instytucje publiczne, </w:t>
            </w:r>
            <w:r w:rsidRPr="00DB1CA7">
              <w:rPr>
                <w:rFonts w:eastAsia="Calibri" w:cstheme="minorHAnsi"/>
                <w:sz w:val="16"/>
                <w:szCs w:val="16"/>
              </w:rPr>
              <w:t>organizacje pozarządowe</w:t>
            </w:r>
          </w:p>
        </w:tc>
      </w:tr>
      <w:tr w:rsidR="00DB1CA7" w:rsidRPr="00D64A4F" w:rsidTr="00E2689B">
        <w:trPr>
          <w:trHeight w:val="405"/>
        </w:trPr>
        <w:tc>
          <w:tcPr>
            <w:tcW w:w="5778" w:type="dxa"/>
            <w:vAlign w:val="center"/>
          </w:tcPr>
          <w:p w:rsidR="00DB1CA7" w:rsidRPr="004F732C" w:rsidRDefault="00DB1CA7" w:rsidP="007D45B7">
            <w:pPr>
              <w:autoSpaceDE w:val="0"/>
              <w:autoSpaceDN w:val="0"/>
              <w:adjustRightInd w:val="0"/>
              <w:spacing w:after="0" w:line="240" w:lineRule="auto"/>
              <w:jc w:val="both"/>
              <w:rPr>
                <w:rFonts w:cstheme="minorHAnsi"/>
                <w:b/>
                <w:color w:val="FF0000"/>
                <w:sz w:val="20"/>
                <w:szCs w:val="20"/>
                <w:lang w:val="pl-PL"/>
              </w:rPr>
            </w:pPr>
            <w:r w:rsidRPr="004F732C">
              <w:rPr>
                <w:rFonts w:eastAsia="ArialNarrow" w:cs="Times New Roman"/>
                <w:color w:val="000000"/>
                <w:sz w:val="20"/>
                <w:szCs w:val="20"/>
                <w:lang w:val="pl-PL"/>
              </w:rPr>
              <w:lastRenderedPageBreak/>
              <w:t xml:space="preserve">Dotyczy: Informacja w sprawie podjętych działań z zakresu  </w:t>
            </w:r>
            <w:r w:rsidRPr="004F732C">
              <w:rPr>
                <w:rFonts w:cstheme="minorHAnsi"/>
                <w:b/>
                <w:color w:val="FF0000"/>
                <w:sz w:val="20"/>
                <w:szCs w:val="20"/>
                <w:lang w:val="pl-PL"/>
              </w:rPr>
              <w:t>kształtowania i promocji postaw właściwych w odniesieniu do sytuacji zagrożeń i kryzysowych.</w:t>
            </w:r>
          </w:p>
        </w:tc>
        <w:tc>
          <w:tcPr>
            <w:tcW w:w="2696" w:type="dxa"/>
            <w:vAlign w:val="center"/>
          </w:tcPr>
          <w:p w:rsidR="00DB1CA7" w:rsidRPr="005F4F99" w:rsidRDefault="00DB1CA7" w:rsidP="007D45B7">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2015</w:t>
            </w:r>
          </w:p>
        </w:tc>
        <w:tc>
          <w:tcPr>
            <w:tcW w:w="2720" w:type="dxa"/>
            <w:vAlign w:val="center"/>
          </w:tcPr>
          <w:p w:rsidR="00DB1CA7" w:rsidRPr="005F4F99" w:rsidRDefault="00DB1CA7" w:rsidP="007D45B7">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2016</w:t>
            </w:r>
          </w:p>
        </w:tc>
        <w:tc>
          <w:tcPr>
            <w:tcW w:w="3134" w:type="dxa"/>
            <w:vAlign w:val="center"/>
          </w:tcPr>
          <w:p w:rsidR="00DB1CA7" w:rsidRPr="005F4F99" w:rsidRDefault="00DB1CA7" w:rsidP="007D45B7">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2017</w:t>
            </w:r>
          </w:p>
        </w:tc>
      </w:tr>
      <w:tr w:rsidR="008816DC" w:rsidRPr="00D64A4F" w:rsidTr="00E2689B">
        <w:trPr>
          <w:trHeight w:val="1175"/>
        </w:trPr>
        <w:tc>
          <w:tcPr>
            <w:tcW w:w="5778" w:type="dxa"/>
          </w:tcPr>
          <w:p w:rsidR="008816DC" w:rsidRPr="004F732C" w:rsidRDefault="008816DC" w:rsidP="008816DC">
            <w:pPr>
              <w:autoSpaceDE w:val="0"/>
              <w:autoSpaceDN w:val="0"/>
              <w:adjustRightInd w:val="0"/>
              <w:spacing w:after="0" w:line="240" w:lineRule="auto"/>
              <w:rPr>
                <w:rFonts w:eastAsia="ArialNarrow" w:cs="Times New Roman"/>
                <w:color w:val="000000"/>
                <w:sz w:val="20"/>
                <w:szCs w:val="20"/>
                <w:lang w:val="pl-PL"/>
              </w:rPr>
            </w:pPr>
            <w:r w:rsidRPr="004F732C">
              <w:rPr>
                <w:rFonts w:eastAsia="ArialNarrow" w:cs="Times New Roman"/>
                <w:color w:val="000000"/>
                <w:sz w:val="20"/>
                <w:szCs w:val="20"/>
                <w:lang w:val="pl-PL"/>
              </w:rPr>
              <w:t>OPIS STANU REALIZACJI KIERUNKU INTERWENCJI (m.in.: zrealizowane przedsięwzięcia w danym roku, stopień realizacji kierunku interwencji, skuteczność zastosowanych instrumentów realizacyjnych, ocena partnerów realizacyjnych, sukcesy realizacyjne, uzyskane efekty</w:t>
            </w:r>
          </w:p>
        </w:tc>
        <w:tc>
          <w:tcPr>
            <w:tcW w:w="2696" w:type="dxa"/>
          </w:tcPr>
          <w:p w:rsidR="008816DC" w:rsidRDefault="008816DC" w:rsidP="00977805">
            <w:pPr>
              <w:pStyle w:val="Akapitzlist"/>
              <w:numPr>
                <w:ilvl w:val="0"/>
                <w:numId w:val="16"/>
              </w:numPr>
              <w:autoSpaceDE w:val="0"/>
              <w:autoSpaceDN w:val="0"/>
              <w:adjustRightInd w:val="0"/>
              <w:spacing w:after="0" w:line="240" w:lineRule="auto"/>
              <w:ind w:left="315" w:hanging="284"/>
              <w:rPr>
                <w:rFonts w:eastAsia="ArialNarrow" w:cs="Times New Roman"/>
                <w:color w:val="000000"/>
              </w:rPr>
            </w:pPr>
            <w:r>
              <w:rPr>
                <w:rFonts w:eastAsia="ArialNarrow" w:cs="Times New Roman"/>
                <w:color w:val="000000"/>
              </w:rPr>
              <w:t xml:space="preserve">Przygotowanie </w:t>
            </w:r>
            <w:r w:rsidR="00CA34B9">
              <w:rPr>
                <w:rFonts w:eastAsia="ArialNarrow" w:cs="Times New Roman"/>
                <w:color w:val="000000"/>
              </w:rPr>
              <w:br/>
            </w:r>
            <w:r>
              <w:rPr>
                <w:rFonts w:eastAsia="ArialNarrow" w:cs="Times New Roman"/>
                <w:color w:val="000000"/>
              </w:rPr>
              <w:t>i przeprowadzenie Powiatowych zawodów sportowo</w:t>
            </w:r>
            <w:r w:rsidR="00CA34B9">
              <w:rPr>
                <w:rFonts w:eastAsia="ArialNarrow" w:cs="Times New Roman"/>
                <w:color w:val="000000"/>
              </w:rPr>
              <w:t xml:space="preserve">-pożarniczych OSP i </w:t>
            </w:r>
            <w:r>
              <w:rPr>
                <w:rFonts w:eastAsia="ArialNarrow" w:cs="Times New Roman"/>
                <w:color w:val="000000"/>
              </w:rPr>
              <w:t>MDP.</w:t>
            </w:r>
          </w:p>
          <w:p w:rsidR="008816DC" w:rsidRPr="00AF46AF" w:rsidRDefault="008816DC" w:rsidP="00977805">
            <w:pPr>
              <w:pStyle w:val="Akapitzlist"/>
              <w:numPr>
                <w:ilvl w:val="0"/>
                <w:numId w:val="16"/>
              </w:numPr>
              <w:autoSpaceDE w:val="0"/>
              <w:autoSpaceDN w:val="0"/>
              <w:adjustRightInd w:val="0"/>
              <w:spacing w:after="0" w:line="240" w:lineRule="auto"/>
              <w:ind w:left="315" w:hanging="284"/>
              <w:rPr>
                <w:rFonts w:eastAsia="ArialNarrow" w:cs="Times New Roman"/>
                <w:color w:val="000000"/>
              </w:rPr>
            </w:pPr>
            <w:r>
              <w:rPr>
                <w:rFonts w:eastAsia="ArialNarrow" w:cs="Times New Roman"/>
                <w:color w:val="000000"/>
              </w:rPr>
              <w:t>Przeprowadzenie eliminacji powiatowych Ogólnopolskiego Turnieju Wiedzy Pożarniczej.</w:t>
            </w:r>
          </w:p>
          <w:p w:rsidR="008816DC" w:rsidRDefault="008816DC" w:rsidP="008816DC">
            <w:pPr>
              <w:autoSpaceDE w:val="0"/>
              <w:autoSpaceDN w:val="0"/>
              <w:adjustRightInd w:val="0"/>
              <w:spacing w:after="0" w:line="240" w:lineRule="auto"/>
              <w:rPr>
                <w:rFonts w:eastAsia="ArialNarrow" w:cs="Times New Roman"/>
                <w:color w:val="000000"/>
                <w:lang w:val="pl-PL"/>
              </w:rPr>
            </w:pPr>
          </w:p>
          <w:p w:rsidR="00D32DD6" w:rsidRPr="0077748C" w:rsidRDefault="00E2689B" w:rsidP="008816DC">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UM ALWERNIA</w:t>
            </w:r>
          </w:p>
          <w:p w:rsidR="00D32DD6" w:rsidRPr="005F4F99" w:rsidRDefault="00D32DD6" w:rsidP="008816DC">
            <w:pPr>
              <w:autoSpaceDE w:val="0"/>
              <w:autoSpaceDN w:val="0"/>
              <w:adjustRightInd w:val="0"/>
              <w:spacing w:after="0" w:line="240" w:lineRule="auto"/>
              <w:rPr>
                <w:rFonts w:eastAsia="ArialNarrow" w:cs="Times New Roman"/>
                <w:color w:val="000000"/>
                <w:lang w:val="pl-PL"/>
              </w:rPr>
            </w:pPr>
            <w:r w:rsidRPr="0077748C">
              <w:rPr>
                <w:rFonts w:eastAsia="ArialNarrow" w:cs="Times New Roman"/>
                <w:color w:val="000000"/>
                <w:sz w:val="22"/>
                <w:szCs w:val="22"/>
                <w:lang w:val="pl-PL"/>
              </w:rPr>
              <w:t>Cykliczne prowadzenia akcji  informacyjnej  „Nie wypalaj traw”.</w:t>
            </w:r>
          </w:p>
        </w:tc>
        <w:tc>
          <w:tcPr>
            <w:tcW w:w="2720" w:type="dxa"/>
          </w:tcPr>
          <w:p w:rsidR="008816DC" w:rsidRPr="00F44BE4" w:rsidRDefault="008816DC" w:rsidP="00977805">
            <w:pPr>
              <w:pStyle w:val="Akapitzlist"/>
              <w:numPr>
                <w:ilvl w:val="0"/>
                <w:numId w:val="18"/>
              </w:numPr>
              <w:autoSpaceDE w:val="0"/>
              <w:autoSpaceDN w:val="0"/>
              <w:adjustRightInd w:val="0"/>
              <w:spacing w:after="0" w:line="240" w:lineRule="auto"/>
              <w:ind w:left="315"/>
              <w:rPr>
                <w:rFonts w:eastAsia="ArialNarrow" w:cs="Times New Roman"/>
                <w:color w:val="000000"/>
              </w:rPr>
            </w:pPr>
            <w:r w:rsidRPr="00F44BE4">
              <w:rPr>
                <w:rFonts w:eastAsia="ArialNarrow" w:cs="Times New Roman"/>
                <w:color w:val="000000"/>
              </w:rPr>
              <w:t>Uruchomienie programu edukacyjnego pod nazwą „Dom Płomyka i Iskierki”.</w:t>
            </w:r>
          </w:p>
          <w:p w:rsidR="008816DC" w:rsidRPr="00F44BE4" w:rsidRDefault="008816DC" w:rsidP="00977805">
            <w:pPr>
              <w:pStyle w:val="Akapitzlist"/>
              <w:numPr>
                <w:ilvl w:val="0"/>
                <w:numId w:val="18"/>
              </w:numPr>
              <w:autoSpaceDE w:val="0"/>
              <w:autoSpaceDN w:val="0"/>
              <w:adjustRightInd w:val="0"/>
              <w:spacing w:after="0" w:line="240" w:lineRule="auto"/>
              <w:ind w:left="315"/>
              <w:rPr>
                <w:rFonts w:eastAsia="ArialNarrow" w:cs="Times New Roman"/>
                <w:color w:val="000000"/>
              </w:rPr>
            </w:pPr>
            <w:r w:rsidRPr="00F44BE4">
              <w:rPr>
                <w:rFonts w:eastAsia="ArialNarrow" w:cs="Times New Roman"/>
                <w:color w:val="000000"/>
              </w:rPr>
              <w:t xml:space="preserve">Przygotowanie </w:t>
            </w:r>
            <w:r w:rsidR="00CA34B9">
              <w:rPr>
                <w:rFonts w:eastAsia="ArialNarrow" w:cs="Times New Roman"/>
                <w:color w:val="000000"/>
              </w:rPr>
              <w:br/>
            </w:r>
            <w:r w:rsidRPr="00F44BE4">
              <w:rPr>
                <w:rFonts w:eastAsia="ArialNarrow" w:cs="Times New Roman"/>
                <w:color w:val="000000"/>
              </w:rPr>
              <w:t>i przeprowadzenie Powiatowych zaw</w:t>
            </w:r>
            <w:r w:rsidR="00CA34B9">
              <w:rPr>
                <w:rFonts w:eastAsia="ArialNarrow" w:cs="Times New Roman"/>
                <w:color w:val="000000"/>
              </w:rPr>
              <w:t>odów sportowo-pożarniczych OSP i</w:t>
            </w:r>
            <w:r w:rsidRPr="00F44BE4">
              <w:rPr>
                <w:rFonts w:eastAsia="ArialNarrow" w:cs="Times New Roman"/>
                <w:color w:val="000000"/>
              </w:rPr>
              <w:t xml:space="preserve"> MDP.</w:t>
            </w:r>
          </w:p>
          <w:p w:rsidR="008816DC" w:rsidRDefault="008816DC" w:rsidP="00977805">
            <w:pPr>
              <w:pStyle w:val="Akapitzlist"/>
              <w:numPr>
                <w:ilvl w:val="0"/>
                <w:numId w:val="18"/>
              </w:numPr>
              <w:autoSpaceDE w:val="0"/>
              <w:autoSpaceDN w:val="0"/>
              <w:adjustRightInd w:val="0"/>
              <w:spacing w:after="0" w:line="240" w:lineRule="auto"/>
              <w:ind w:left="315"/>
              <w:rPr>
                <w:rFonts w:eastAsia="ArialNarrow" w:cs="Times New Roman"/>
                <w:color w:val="000000"/>
              </w:rPr>
            </w:pPr>
            <w:r w:rsidRPr="00F44BE4">
              <w:rPr>
                <w:rFonts w:eastAsia="ArialNarrow" w:cs="Times New Roman"/>
                <w:color w:val="000000"/>
              </w:rPr>
              <w:t>Przeprowadzenie eliminacji powiatowych Ogólnopolskiego Turnieju Wiedzy Pożarniczej.</w:t>
            </w:r>
          </w:p>
          <w:p w:rsidR="00D32DD6" w:rsidRDefault="00D32DD6" w:rsidP="00D32DD6">
            <w:pPr>
              <w:autoSpaceDE w:val="0"/>
              <w:autoSpaceDN w:val="0"/>
              <w:adjustRightInd w:val="0"/>
              <w:spacing w:after="0" w:line="240" w:lineRule="auto"/>
              <w:rPr>
                <w:rFonts w:eastAsia="ArialNarrow" w:cs="Times New Roman"/>
                <w:color w:val="000000"/>
              </w:rPr>
            </w:pPr>
          </w:p>
          <w:p w:rsidR="00D32DD6" w:rsidRPr="0077748C" w:rsidRDefault="00E2689B" w:rsidP="00D32DD6">
            <w:pPr>
              <w:autoSpaceDE w:val="0"/>
              <w:autoSpaceDN w:val="0"/>
              <w:adjustRightInd w:val="0"/>
              <w:spacing w:after="0" w:line="240" w:lineRule="auto"/>
              <w:rPr>
                <w:rFonts w:eastAsia="ArialNarrow" w:cs="Times New Roman"/>
                <w:b/>
                <w:color w:val="000000"/>
                <w:sz w:val="22"/>
                <w:szCs w:val="22"/>
              </w:rPr>
            </w:pPr>
            <w:r>
              <w:rPr>
                <w:rFonts w:eastAsia="ArialNarrow" w:cs="Times New Roman"/>
                <w:b/>
                <w:color w:val="000000"/>
                <w:sz w:val="22"/>
                <w:szCs w:val="22"/>
              </w:rPr>
              <w:t>UM ALWERNIA</w:t>
            </w:r>
          </w:p>
          <w:p w:rsidR="008816DC" w:rsidRPr="005F4F99" w:rsidRDefault="00D32DD6" w:rsidP="008816DC">
            <w:pPr>
              <w:autoSpaceDE w:val="0"/>
              <w:autoSpaceDN w:val="0"/>
              <w:adjustRightInd w:val="0"/>
              <w:spacing w:after="0" w:line="240" w:lineRule="auto"/>
              <w:rPr>
                <w:rFonts w:eastAsia="ArialNarrow" w:cs="Times New Roman"/>
                <w:color w:val="000000"/>
                <w:lang w:val="pl-PL"/>
              </w:rPr>
            </w:pPr>
            <w:r w:rsidRPr="0077748C">
              <w:rPr>
                <w:rFonts w:eastAsia="ArialNarrow" w:cs="Times New Roman"/>
                <w:color w:val="000000"/>
                <w:sz w:val="22"/>
                <w:szCs w:val="22"/>
                <w:lang w:val="pl-PL"/>
              </w:rPr>
              <w:t>Cykliczne prowadzenia akcji  informacyjnej  „Nie wypalaj traw”.</w:t>
            </w:r>
          </w:p>
        </w:tc>
        <w:tc>
          <w:tcPr>
            <w:tcW w:w="3134" w:type="dxa"/>
          </w:tcPr>
          <w:p w:rsidR="008816DC" w:rsidRDefault="008816DC" w:rsidP="00977805">
            <w:pPr>
              <w:pStyle w:val="Akapitzlist"/>
              <w:numPr>
                <w:ilvl w:val="0"/>
                <w:numId w:val="17"/>
              </w:numPr>
              <w:autoSpaceDE w:val="0"/>
              <w:autoSpaceDN w:val="0"/>
              <w:adjustRightInd w:val="0"/>
              <w:spacing w:after="0" w:line="240" w:lineRule="auto"/>
              <w:ind w:left="316"/>
              <w:rPr>
                <w:rFonts w:eastAsia="ArialNarrow" w:cs="Times New Roman"/>
                <w:color w:val="000000"/>
              </w:rPr>
            </w:pPr>
            <w:r>
              <w:rPr>
                <w:rFonts w:eastAsia="ArialNarrow" w:cs="Times New Roman"/>
                <w:color w:val="000000"/>
              </w:rPr>
              <w:t xml:space="preserve">Przygotowanie </w:t>
            </w:r>
            <w:r w:rsidR="00CA34B9">
              <w:rPr>
                <w:rFonts w:eastAsia="ArialNarrow" w:cs="Times New Roman"/>
                <w:color w:val="000000"/>
              </w:rPr>
              <w:br/>
            </w:r>
            <w:r>
              <w:rPr>
                <w:rFonts w:eastAsia="ArialNarrow" w:cs="Times New Roman"/>
                <w:color w:val="000000"/>
              </w:rPr>
              <w:t>i przeprowadzenie Powiatowych zawo</w:t>
            </w:r>
            <w:r w:rsidR="00CA34B9">
              <w:rPr>
                <w:rFonts w:eastAsia="ArialNarrow" w:cs="Times New Roman"/>
                <w:color w:val="000000"/>
              </w:rPr>
              <w:t xml:space="preserve">dów sportowo-pożarniczych OSP </w:t>
            </w:r>
            <w:r w:rsidR="00CA34B9">
              <w:rPr>
                <w:rFonts w:eastAsia="ArialNarrow" w:cs="Times New Roman"/>
                <w:color w:val="000000"/>
              </w:rPr>
              <w:br/>
              <w:t xml:space="preserve">i </w:t>
            </w:r>
            <w:r>
              <w:rPr>
                <w:rFonts w:eastAsia="ArialNarrow" w:cs="Times New Roman"/>
                <w:color w:val="000000"/>
              </w:rPr>
              <w:t>MDP.</w:t>
            </w:r>
          </w:p>
          <w:p w:rsidR="008816DC" w:rsidRDefault="008816DC" w:rsidP="00977805">
            <w:pPr>
              <w:pStyle w:val="Akapitzlist"/>
              <w:numPr>
                <w:ilvl w:val="0"/>
                <w:numId w:val="17"/>
              </w:numPr>
              <w:autoSpaceDE w:val="0"/>
              <w:autoSpaceDN w:val="0"/>
              <w:adjustRightInd w:val="0"/>
              <w:spacing w:after="0" w:line="240" w:lineRule="auto"/>
              <w:ind w:left="315" w:hanging="284"/>
              <w:rPr>
                <w:rFonts w:eastAsia="ArialNarrow" w:cs="Times New Roman"/>
                <w:color w:val="000000"/>
              </w:rPr>
            </w:pPr>
            <w:r>
              <w:rPr>
                <w:rFonts w:eastAsia="ArialNarrow" w:cs="Times New Roman"/>
                <w:color w:val="000000"/>
              </w:rPr>
              <w:t>Przeprowadzenie eliminacji powiatowych Ogólnopolskiego Turnieju Wiedzy Pożarniczej.</w:t>
            </w:r>
          </w:p>
          <w:p w:rsidR="008816DC" w:rsidRDefault="008816DC" w:rsidP="00977805">
            <w:pPr>
              <w:pStyle w:val="Akapitzlist"/>
              <w:numPr>
                <w:ilvl w:val="0"/>
                <w:numId w:val="17"/>
              </w:numPr>
              <w:autoSpaceDE w:val="0"/>
              <w:autoSpaceDN w:val="0"/>
              <w:adjustRightInd w:val="0"/>
              <w:spacing w:after="0" w:line="240" w:lineRule="auto"/>
              <w:ind w:left="315" w:hanging="284"/>
              <w:rPr>
                <w:rFonts w:eastAsia="ArialNarrow" w:cs="Times New Roman"/>
                <w:color w:val="000000"/>
              </w:rPr>
            </w:pPr>
            <w:r>
              <w:rPr>
                <w:rFonts w:eastAsia="ArialNarrow" w:cs="Times New Roman"/>
                <w:color w:val="000000"/>
              </w:rPr>
              <w:t>Powiatowy</w:t>
            </w:r>
            <w:r w:rsidRPr="006A3D52">
              <w:rPr>
                <w:rFonts w:eastAsia="ArialNarrow" w:cs="Times New Roman"/>
                <w:color w:val="000000"/>
              </w:rPr>
              <w:t xml:space="preserve"> Konkurs dla Dzieci i Młodzieży na Komiks Płomyka i Iskierki pod hasłem: </w:t>
            </w:r>
            <w:r w:rsidR="00970D81">
              <w:rPr>
                <w:rFonts w:eastAsia="ArialNarrow" w:cs="Times New Roman"/>
                <w:color w:val="000000"/>
              </w:rPr>
              <w:t>„</w:t>
            </w:r>
            <w:r w:rsidRPr="006A3D52">
              <w:rPr>
                <w:rFonts w:eastAsia="ArialNarrow" w:cs="Times New Roman"/>
                <w:color w:val="000000"/>
              </w:rPr>
              <w:t>Bezpieczeństwo pożarowe w domu</w:t>
            </w:r>
            <w:r w:rsidR="00970D81">
              <w:rPr>
                <w:rFonts w:eastAsia="ArialNarrow" w:cs="Times New Roman"/>
                <w:color w:val="000000"/>
              </w:rPr>
              <w:t>”</w:t>
            </w:r>
            <w:r w:rsidRPr="006A3D52">
              <w:rPr>
                <w:rFonts w:eastAsia="ArialNarrow" w:cs="Times New Roman"/>
                <w:color w:val="000000"/>
              </w:rPr>
              <w:t>.</w:t>
            </w:r>
          </w:p>
          <w:p w:rsidR="00D32DD6" w:rsidRDefault="00D32DD6" w:rsidP="00D32DD6">
            <w:pPr>
              <w:autoSpaceDE w:val="0"/>
              <w:autoSpaceDN w:val="0"/>
              <w:adjustRightInd w:val="0"/>
              <w:spacing w:after="0" w:line="240" w:lineRule="auto"/>
              <w:rPr>
                <w:rFonts w:eastAsia="ArialNarrow" w:cs="Times New Roman"/>
                <w:color w:val="000000"/>
              </w:rPr>
            </w:pPr>
          </w:p>
          <w:p w:rsidR="00D32DD6" w:rsidRPr="0077748C" w:rsidRDefault="00E2689B" w:rsidP="00D32DD6">
            <w:pPr>
              <w:autoSpaceDE w:val="0"/>
              <w:autoSpaceDN w:val="0"/>
              <w:adjustRightInd w:val="0"/>
              <w:spacing w:after="0" w:line="240" w:lineRule="auto"/>
              <w:rPr>
                <w:rFonts w:eastAsia="ArialNarrow" w:cs="Times New Roman"/>
                <w:b/>
                <w:color w:val="000000"/>
                <w:sz w:val="22"/>
                <w:szCs w:val="22"/>
              </w:rPr>
            </w:pPr>
            <w:r>
              <w:rPr>
                <w:rFonts w:eastAsia="ArialNarrow" w:cs="Times New Roman"/>
                <w:b/>
                <w:color w:val="000000"/>
                <w:sz w:val="22"/>
                <w:szCs w:val="22"/>
              </w:rPr>
              <w:t>UM ALWERNIA</w:t>
            </w:r>
          </w:p>
          <w:p w:rsidR="008816DC" w:rsidRPr="005F4F99" w:rsidRDefault="00D32DD6" w:rsidP="008816DC">
            <w:pPr>
              <w:autoSpaceDE w:val="0"/>
              <w:autoSpaceDN w:val="0"/>
              <w:adjustRightInd w:val="0"/>
              <w:spacing w:after="0" w:line="240" w:lineRule="auto"/>
              <w:rPr>
                <w:rFonts w:eastAsia="ArialNarrow" w:cs="Times New Roman"/>
                <w:color w:val="000000"/>
                <w:lang w:val="pl-PL"/>
              </w:rPr>
            </w:pPr>
            <w:r w:rsidRPr="0077748C">
              <w:rPr>
                <w:rFonts w:eastAsia="ArialNarrow" w:cs="Times New Roman"/>
                <w:color w:val="000000"/>
                <w:sz w:val="22"/>
                <w:szCs w:val="22"/>
                <w:lang w:val="pl-PL"/>
              </w:rPr>
              <w:t>Cykliczne prowadzenia akcji  informacyjnej  „Nie wypalaj traw”.</w:t>
            </w:r>
          </w:p>
        </w:tc>
      </w:tr>
      <w:tr w:rsidR="008816DC" w:rsidRPr="00D64A4F" w:rsidTr="00E2689B">
        <w:tc>
          <w:tcPr>
            <w:tcW w:w="5778" w:type="dxa"/>
          </w:tcPr>
          <w:p w:rsidR="008816DC" w:rsidRPr="004F732C" w:rsidRDefault="008816DC" w:rsidP="008816DC">
            <w:pPr>
              <w:autoSpaceDE w:val="0"/>
              <w:autoSpaceDN w:val="0"/>
              <w:adjustRightInd w:val="0"/>
              <w:spacing w:after="0" w:line="240" w:lineRule="auto"/>
              <w:rPr>
                <w:rFonts w:eastAsia="ArialNarrow" w:cs="Times New Roman"/>
                <w:color w:val="000000"/>
                <w:sz w:val="20"/>
                <w:szCs w:val="20"/>
                <w:lang w:val="pl-PL"/>
              </w:rPr>
            </w:pPr>
            <w:r w:rsidRPr="004F732C">
              <w:rPr>
                <w:rFonts w:eastAsia="ArialNarrow" w:cs="Times New Roman"/>
                <w:color w:val="000000"/>
                <w:sz w:val="20"/>
                <w:szCs w:val="20"/>
                <w:lang w:val="pl-PL"/>
              </w:rPr>
              <w:t>OPIS POWSTAŁYCH TRUDNOŚCI REALIZACYJNYCH</w:t>
            </w:r>
          </w:p>
          <w:p w:rsidR="008816DC" w:rsidRPr="004F732C" w:rsidRDefault="008816DC" w:rsidP="008816DC">
            <w:pPr>
              <w:autoSpaceDE w:val="0"/>
              <w:autoSpaceDN w:val="0"/>
              <w:adjustRightInd w:val="0"/>
              <w:spacing w:after="0" w:line="240" w:lineRule="auto"/>
              <w:rPr>
                <w:rFonts w:eastAsia="ArialNarrow" w:cs="Times New Roman"/>
                <w:color w:val="000000"/>
                <w:sz w:val="20"/>
                <w:szCs w:val="20"/>
                <w:lang w:val="pl-PL"/>
              </w:rPr>
            </w:pPr>
            <w:r w:rsidRPr="004F732C">
              <w:rPr>
                <w:rFonts w:eastAsia="ArialNarrow" w:cs="Times New Roman"/>
                <w:color w:val="000000"/>
                <w:sz w:val="20"/>
                <w:szCs w:val="20"/>
                <w:lang w:val="pl-PL"/>
              </w:rPr>
              <w:t>(</w:t>
            </w:r>
            <w:r w:rsidR="00970D81">
              <w:rPr>
                <w:rFonts w:eastAsia="ArialNarrow" w:cs="Times New Roman"/>
                <w:color w:val="000000"/>
                <w:sz w:val="20"/>
                <w:szCs w:val="20"/>
                <w:lang w:val="pl-PL"/>
              </w:rPr>
              <w:t>m.in</w:t>
            </w:r>
            <w:r w:rsidRPr="004F732C">
              <w:rPr>
                <w:rFonts w:eastAsia="ArialNarrow" w:cs="Times New Roman"/>
                <w:color w:val="000000"/>
                <w:sz w:val="20"/>
                <w:szCs w:val="20"/>
                <w:lang w:val="pl-PL"/>
              </w:rPr>
              <w:t>.: problemy powstałe na etapie realizacji, opóźnienia i ich przyczyny, środki podjęte w celu przezwyciężenia trudności</w:t>
            </w:r>
            <w:r w:rsidR="00341766" w:rsidRPr="004F732C">
              <w:rPr>
                <w:rFonts w:eastAsia="ArialNarrow" w:cs="Times New Roman"/>
                <w:color w:val="000000"/>
                <w:sz w:val="20"/>
                <w:szCs w:val="20"/>
                <w:lang w:val="pl-PL"/>
              </w:rPr>
              <w:t xml:space="preserve">, rekomendacje dotyczące zmian </w:t>
            </w:r>
            <w:r w:rsidRPr="004F732C">
              <w:rPr>
                <w:rFonts w:eastAsia="ArialNarrow" w:cs="Times New Roman"/>
                <w:color w:val="000000"/>
                <w:sz w:val="20"/>
                <w:szCs w:val="20"/>
                <w:lang w:val="pl-PL"/>
              </w:rPr>
              <w:t>w realizacji kierunku interwencji, możliwe usprawnienia)</w:t>
            </w:r>
          </w:p>
        </w:tc>
        <w:tc>
          <w:tcPr>
            <w:tcW w:w="2696" w:type="dxa"/>
          </w:tcPr>
          <w:p w:rsidR="000C51FF" w:rsidRDefault="008816DC" w:rsidP="008816DC">
            <w:pPr>
              <w:autoSpaceDE w:val="0"/>
              <w:autoSpaceDN w:val="0"/>
              <w:adjustRightInd w:val="0"/>
              <w:spacing w:after="0" w:line="240" w:lineRule="auto"/>
              <w:rPr>
                <w:rFonts w:eastAsia="ArialNarrow" w:cs="Times New Roman"/>
                <w:color w:val="000000"/>
                <w:sz w:val="22"/>
                <w:szCs w:val="22"/>
                <w:lang w:val="pl-PL"/>
              </w:rPr>
            </w:pPr>
            <w:r w:rsidRPr="0077748C">
              <w:rPr>
                <w:rFonts w:eastAsia="ArialNarrow" w:cs="Times New Roman"/>
                <w:color w:val="000000"/>
                <w:sz w:val="22"/>
                <w:szCs w:val="22"/>
                <w:lang w:val="pl-PL"/>
              </w:rPr>
              <w:t xml:space="preserve">Nie wystąpiły trudności </w:t>
            </w:r>
          </w:p>
          <w:p w:rsidR="008816DC" w:rsidRPr="0077748C" w:rsidRDefault="008816DC" w:rsidP="008816DC">
            <w:pPr>
              <w:autoSpaceDE w:val="0"/>
              <w:autoSpaceDN w:val="0"/>
              <w:adjustRightInd w:val="0"/>
              <w:spacing w:after="0" w:line="240" w:lineRule="auto"/>
              <w:rPr>
                <w:rFonts w:eastAsia="ArialNarrow" w:cs="Times New Roman"/>
                <w:color w:val="000000"/>
                <w:sz w:val="22"/>
                <w:szCs w:val="22"/>
                <w:lang w:val="pl-PL"/>
              </w:rPr>
            </w:pPr>
            <w:r w:rsidRPr="0077748C">
              <w:rPr>
                <w:rFonts w:eastAsia="ArialNarrow" w:cs="Times New Roman"/>
                <w:color w:val="000000"/>
                <w:sz w:val="22"/>
                <w:szCs w:val="22"/>
                <w:lang w:val="pl-PL"/>
              </w:rPr>
              <w:t>w realizacji zaplanowanych zadań.</w:t>
            </w:r>
          </w:p>
        </w:tc>
        <w:tc>
          <w:tcPr>
            <w:tcW w:w="2720" w:type="dxa"/>
          </w:tcPr>
          <w:p w:rsidR="000C51FF" w:rsidRDefault="008816DC" w:rsidP="008816DC">
            <w:pPr>
              <w:autoSpaceDE w:val="0"/>
              <w:autoSpaceDN w:val="0"/>
              <w:adjustRightInd w:val="0"/>
              <w:spacing w:after="0" w:line="240" w:lineRule="auto"/>
              <w:rPr>
                <w:rFonts w:eastAsia="ArialNarrow" w:cs="Times New Roman"/>
                <w:color w:val="000000"/>
                <w:sz w:val="22"/>
                <w:szCs w:val="22"/>
                <w:lang w:val="pl-PL"/>
              </w:rPr>
            </w:pPr>
            <w:r w:rsidRPr="0077748C">
              <w:rPr>
                <w:rFonts w:eastAsia="ArialNarrow" w:cs="Times New Roman"/>
                <w:color w:val="000000"/>
                <w:sz w:val="22"/>
                <w:szCs w:val="22"/>
                <w:lang w:val="pl-PL"/>
              </w:rPr>
              <w:t xml:space="preserve">Nie wystąpiły trudności </w:t>
            </w:r>
          </w:p>
          <w:p w:rsidR="008816DC" w:rsidRPr="0077748C" w:rsidRDefault="008816DC" w:rsidP="008816DC">
            <w:pPr>
              <w:autoSpaceDE w:val="0"/>
              <w:autoSpaceDN w:val="0"/>
              <w:adjustRightInd w:val="0"/>
              <w:spacing w:after="0" w:line="240" w:lineRule="auto"/>
              <w:rPr>
                <w:rFonts w:eastAsia="ArialNarrow" w:cs="Times New Roman"/>
                <w:color w:val="000000"/>
                <w:sz w:val="22"/>
                <w:szCs w:val="22"/>
                <w:lang w:val="pl-PL"/>
              </w:rPr>
            </w:pPr>
            <w:r w:rsidRPr="0077748C">
              <w:rPr>
                <w:rFonts w:eastAsia="ArialNarrow" w:cs="Times New Roman"/>
                <w:color w:val="000000"/>
                <w:sz w:val="22"/>
                <w:szCs w:val="22"/>
                <w:lang w:val="pl-PL"/>
              </w:rPr>
              <w:t>w realizacji zaplanowanych zadań.</w:t>
            </w:r>
          </w:p>
        </w:tc>
        <w:tc>
          <w:tcPr>
            <w:tcW w:w="3134" w:type="dxa"/>
          </w:tcPr>
          <w:p w:rsidR="008816DC" w:rsidRPr="0077748C" w:rsidRDefault="008816DC" w:rsidP="008816DC">
            <w:pPr>
              <w:autoSpaceDE w:val="0"/>
              <w:autoSpaceDN w:val="0"/>
              <w:adjustRightInd w:val="0"/>
              <w:spacing w:after="0" w:line="240" w:lineRule="auto"/>
              <w:rPr>
                <w:rFonts w:eastAsia="ArialNarrow" w:cs="Times New Roman"/>
                <w:color w:val="000000"/>
                <w:sz w:val="22"/>
                <w:szCs w:val="22"/>
                <w:lang w:val="pl-PL"/>
              </w:rPr>
            </w:pPr>
            <w:r w:rsidRPr="0077748C">
              <w:rPr>
                <w:rFonts w:eastAsia="ArialNarrow" w:cs="Times New Roman"/>
                <w:color w:val="000000"/>
                <w:sz w:val="22"/>
                <w:szCs w:val="22"/>
                <w:lang w:val="pl-PL"/>
              </w:rPr>
              <w:t xml:space="preserve">Nie wystąpiły trudności </w:t>
            </w:r>
            <w:r w:rsidR="000C51FF">
              <w:rPr>
                <w:rFonts w:eastAsia="ArialNarrow" w:cs="Times New Roman"/>
                <w:color w:val="000000"/>
                <w:sz w:val="22"/>
                <w:szCs w:val="22"/>
                <w:lang w:val="pl-PL"/>
              </w:rPr>
              <w:br/>
            </w:r>
            <w:r w:rsidRPr="0077748C">
              <w:rPr>
                <w:rFonts w:eastAsia="ArialNarrow" w:cs="Times New Roman"/>
                <w:color w:val="000000"/>
                <w:sz w:val="22"/>
                <w:szCs w:val="22"/>
                <w:lang w:val="pl-PL"/>
              </w:rPr>
              <w:t>w realizacji zaplanowanych zadań.</w:t>
            </w:r>
          </w:p>
        </w:tc>
      </w:tr>
      <w:tr w:rsidR="008816DC" w:rsidRPr="00D64A4F" w:rsidTr="00E2689B">
        <w:tc>
          <w:tcPr>
            <w:tcW w:w="5778" w:type="dxa"/>
          </w:tcPr>
          <w:p w:rsidR="008816DC" w:rsidRPr="004F732C" w:rsidRDefault="008816DC" w:rsidP="008816DC">
            <w:pPr>
              <w:autoSpaceDE w:val="0"/>
              <w:autoSpaceDN w:val="0"/>
              <w:adjustRightInd w:val="0"/>
              <w:spacing w:after="0" w:line="240" w:lineRule="auto"/>
              <w:rPr>
                <w:rFonts w:eastAsia="ArialNarrow" w:cs="Times New Roman"/>
                <w:color w:val="000000"/>
                <w:sz w:val="20"/>
                <w:szCs w:val="20"/>
                <w:lang w:val="pl-PL"/>
              </w:rPr>
            </w:pPr>
            <w:r w:rsidRPr="004F732C">
              <w:rPr>
                <w:rFonts w:eastAsia="ArialNarrow" w:cs="Times New Roman"/>
                <w:color w:val="000000"/>
                <w:sz w:val="20"/>
                <w:szCs w:val="20"/>
                <w:lang w:val="pl-PL"/>
              </w:rPr>
              <w:t xml:space="preserve">OPIS ŹRÓDEŁ FINANSOWANIA (wielkość środków finansowych wydatkowanych na realizację kierunku interwencji w danym roku, </w:t>
            </w:r>
            <w:r w:rsidR="000C51FF">
              <w:rPr>
                <w:rFonts w:eastAsia="ArialNarrow" w:cs="Times New Roman"/>
                <w:color w:val="000000"/>
                <w:sz w:val="20"/>
                <w:szCs w:val="20"/>
                <w:lang w:val="pl-PL"/>
              </w:rPr>
              <w:br/>
            </w:r>
            <w:r w:rsidRPr="004F732C">
              <w:rPr>
                <w:rFonts w:eastAsia="ArialNarrow" w:cs="Times New Roman"/>
                <w:color w:val="000000"/>
                <w:sz w:val="20"/>
                <w:szCs w:val="20"/>
                <w:lang w:val="pl-PL"/>
              </w:rPr>
              <w:t>w podziale na źródła finansowania)</w:t>
            </w:r>
          </w:p>
          <w:p w:rsidR="008816DC" w:rsidRPr="004F732C" w:rsidRDefault="008816DC" w:rsidP="008816DC">
            <w:pPr>
              <w:autoSpaceDE w:val="0"/>
              <w:autoSpaceDN w:val="0"/>
              <w:adjustRightInd w:val="0"/>
              <w:spacing w:after="0" w:line="240" w:lineRule="auto"/>
              <w:rPr>
                <w:rFonts w:eastAsia="ArialNarrow" w:cs="Times New Roman"/>
                <w:color w:val="000000"/>
                <w:sz w:val="20"/>
                <w:szCs w:val="20"/>
                <w:lang w:val="pl-PL"/>
              </w:rPr>
            </w:pPr>
            <w:r w:rsidRPr="004F732C">
              <w:rPr>
                <w:rFonts w:eastAsia="ArialNarrow" w:cs="Times New Roman"/>
                <w:color w:val="000000"/>
                <w:sz w:val="20"/>
                <w:szCs w:val="20"/>
                <w:lang w:val="pl-PL"/>
              </w:rPr>
              <w:t xml:space="preserve">Budżet Powiatu                              (kwota w zł) </w:t>
            </w:r>
          </w:p>
          <w:p w:rsidR="008816DC" w:rsidRPr="004F732C" w:rsidRDefault="008816DC" w:rsidP="008816DC">
            <w:pPr>
              <w:autoSpaceDE w:val="0"/>
              <w:autoSpaceDN w:val="0"/>
              <w:adjustRightInd w:val="0"/>
              <w:spacing w:after="0" w:line="240" w:lineRule="auto"/>
              <w:rPr>
                <w:rFonts w:eastAsia="ArialNarrow" w:cs="Times New Roman"/>
                <w:color w:val="000000"/>
                <w:sz w:val="20"/>
                <w:szCs w:val="20"/>
                <w:lang w:val="pl-PL"/>
              </w:rPr>
            </w:pPr>
            <w:r w:rsidRPr="004F732C">
              <w:rPr>
                <w:rFonts w:eastAsia="ArialNarrow" w:cs="Times New Roman"/>
                <w:color w:val="000000"/>
                <w:sz w:val="20"/>
                <w:szCs w:val="20"/>
                <w:lang w:val="pl-PL"/>
              </w:rPr>
              <w:t>Budżet jednostki realizującej       (kwota w zł)</w:t>
            </w:r>
          </w:p>
          <w:p w:rsidR="008816DC" w:rsidRPr="004F732C" w:rsidRDefault="008816DC" w:rsidP="008816DC">
            <w:pPr>
              <w:autoSpaceDE w:val="0"/>
              <w:autoSpaceDN w:val="0"/>
              <w:adjustRightInd w:val="0"/>
              <w:spacing w:after="0" w:line="240" w:lineRule="auto"/>
              <w:rPr>
                <w:rFonts w:eastAsia="ArialNarrow" w:cs="Times New Roman"/>
                <w:color w:val="000000"/>
                <w:sz w:val="20"/>
                <w:szCs w:val="20"/>
                <w:lang w:val="pl-PL"/>
              </w:rPr>
            </w:pPr>
            <w:r w:rsidRPr="004F732C">
              <w:rPr>
                <w:rFonts w:eastAsia="ArialNarrow" w:cs="Times New Roman"/>
                <w:color w:val="000000"/>
                <w:sz w:val="20"/>
                <w:szCs w:val="20"/>
                <w:lang w:val="pl-PL"/>
              </w:rPr>
              <w:t xml:space="preserve">Budżet ................................         (kwota w zł)   </w:t>
            </w:r>
          </w:p>
          <w:p w:rsidR="008816DC" w:rsidRPr="004F732C" w:rsidRDefault="008816DC" w:rsidP="008816DC">
            <w:pPr>
              <w:autoSpaceDE w:val="0"/>
              <w:autoSpaceDN w:val="0"/>
              <w:adjustRightInd w:val="0"/>
              <w:spacing w:after="0" w:line="240" w:lineRule="auto"/>
              <w:rPr>
                <w:rFonts w:eastAsia="ArialNarrow" w:cs="Times New Roman"/>
                <w:color w:val="000000"/>
                <w:sz w:val="20"/>
                <w:szCs w:val="20"/>
                <w:lang w:val="pl-PL"/>
              </w:rPr>
            </w:pPr>
            <w:r w:rsidRPr="004F732C">
              <w:rPr>
                <w:rFonts w:eastAsia="ArialNarrow" w:cs="Times New Roman"/>
                <w:color w:val="000000"/>
                <w:sz w:val="20"/>
                <w:szCs w:val="20"/>
                <w:lang w:val="pl-PL"/>
              </w:rPr>
              <w:t xml:space="preserve">Ogółem :                                          (kwota w zł)                   </w:t>
            </w:r>
          </w:p>
        </w:tc>
        <w:tc>
          <w:tcPr>
            <w:tcW w:w="2696" w:type="dxa"/>
          </w:tcPr>
          <w:p w:rsidR="008816DC" w:rsidRPr="005F4F99" w:rsidRDefault="009C0766" w:rsidP="009C0766">
            <w:pPr>
              <w:autoSpaceDE w:val="0"/>
              <w:autoSpaceDN w:val="0"/>
              <w:adjustRightInd w:val="0"/>
              <w:spacing w:after="0" w:line="240" w:lineRule="auto"/>
              <w:jc w:val="center"/>
              <w:rPr>
                <w:rFonts w:eastAsia="ArialNarrow" w:cs="Times New Roman"/>
                <w:color w:val="000000"/>
                <w:lang w:val="pl-PL"/>
              </w:rPr>
            </w:pPr>
            <w:r>
              <w:rPr>
                <w:rFonts w:eastAsia="ArialNarrow" w:cs="Times New Roman"/>
                <w:color w:val="000000"/>
                <w:lang w:val="pl-PL"/>
              </w:rPr>
              <w:t>-</w:t>
            </w:r>
          </w:p>
        </w:tc>
        <w:tc>
          <w:tcPr>
            <w:tcW w:w="2720" w:type="dxa"/>
          </w:tcPr>
          <w:p w:rsidR="008816DC" w:rsidRPr="008719FA" w:rsidRDefault="008816DC" w:rsidP="008816DC">
            <w:pPr>
              <w:spacing w:after="60" w:line="22" w:lineRule="atLeast"/>
              <w:rPr>
                <w:rFonts w:eastAsia="ArialNarrow" w:cs="Times New Roman"/>
                <w:color w:val="000000"/>
                <w:sz w:val="22"/>
                <w:szCs w:val="22"/>
                <w:lang w:val="pl-PL"/>
              </w:rPr>
            </w:pPr>
            <w:r w:rsidRPr="008719FA">
              <w:rPr>
                <w:rFonts w:eastAsia="ArialNarrow" w:cs="Times New Roman"/>
                <w:color w:val="000000"/>
                <w:sz w:val="22"/>
                <w:szCs w:val="22"/>
                <w:lang w:val="pl-PL"/>
              </w:rPr>
              <w:t>Dotacja z rezerwy celowej budżetu państwa: 21 820,00 zł</w:t>
            </w:r>
          </w:p>
          <w:p w:rsidR="008816DC" w:rsidRPr="008719FA" w:rsidRDefault="008816DC" w:rsidP="008816DC">
            <w:pPr>
              <w:spacing w:after="60" w:line="22" w:lineRule="atLeast"/>
              <w:rPr>
                <w:rFonts w:eastAsia="ArialNarrow" w:cs="Times New Roman"/>
                <w:color w:val="000000"/>
                <w:sz w:val="22"/>
                <w:szCs w:val="22"/>
                <w:lang w:val="pl-PL"/>
              </w:rPr>
            </w:pPr>
            <w:r w:rsidRPr="008719FA">
              <w:rPr>
                <w:rFonts w:eastAsia="ArialNarrow" w:cs="Times New Roman"/>
                <w:color w:val="000000"/>
                <w:sz w:val="22"/>
                <w:szCs w:val="22"/>
                <w:lang w:val="pl-PL"/>
              </w:rPr>
              <w:t>Budżet PSP: 1 231,57</w:t>
            </w:r>
          </w:p>
          <w:p w:rsidR="008816DC" w:rsidRPr="005F4F99" w:rsidRDefault="008816DC" w:rsidP="002857B1">
            <w:pPr>
              <w:spacing w:after="60" w:line="22" w:lineRule="atLeast"/>
              <w:rPr>
                <w:rFonts w:eastAsia="ArialNarrow" w:cs="Times New Roman"/>
                <w:color w:val="000000"/>
                <w:lang w:val="pl-PL"/>
              </w:rPr>
            </w:pPr>
            <w:r w:rsidRPr="008719FA">
              <w:rPr>
                <w:rFonts w:eastAsia="ArialNarrow" w:cs="Times New Roman"/>
                <w:color w:val="000000"/>
                <w:sz w:val="22"/>
                <w:szCs w:val="22"/>
                <w:lang w:val="pl-PL"/>
              </w:rPr>
              <w:t>Ogółem: 23 051,57 zł</w:t>
            </w:r>
          </w:p>
        </w:tc>
        <w:tc>
          <w:tcPr>
            <w:tcW w:w="3134" w:type="dxa"/>
          </w:tcPr>
          <w:p w:rsidR="008816DC" w:rsidRPr="005F4F99" w:rsidRDefault="009C0766" w:rsidP="009C0766">
            <w:pPr>
              <w:spacing w:after="60" w:line="22" w:lineRule="atLeast"/>
              <w:jc w:val="center"/>
              <w:rPr>
                <w:rFonts w:eastAsia="ArialNarrow" w:cs="Times New Roman"/>
                <w:color w:val="000000"/>
                <w:lang w:val="pl-PL"/>
              </w:rPr>
            </w:pPr>
            <w:r>
              <w:rPr>
                <w:rFonts w:eastAsia="ArialNarrow" w:cs="Times New Roman"/>
                <w:color w:val="000000"/>
                <w:lang w:val="pl-PL"/>
              </w:rPr>
              <w:t>-</w:t>
            </w:r>
          </w:p>
          <w:p w:rsidR="008816DC" w:rsidRPr="005F4F99" w:rsidRDefault="008816DC" w:rsidP="008816DC">
            <w:pPr>
              <w:autoSpaceDE w:val="0"/>
              <w:autoSpaceDN w:val="0"/>
              <w:adjustRightInd w:val="0"/>
              <w:spacing w:after="0" w:line="240" w:lineRule="auto"/>
              <w:rPr>
                <w:rFonts w:eastAsia="ArialNarrow" w:cs="Times New Roman"/>
                <w:color w:val="000000"/>
                <w:lang w:val="pl-PL"/>
              </w:rPr>
            </w:pPr>
          </w:p>
        </w:tc>
      </w:tr>
    </w:tbl>
    <w:p w:rsidR="00DB1CA7" w:rsidRDefault="00DB1CA7">
      <w:pPr>
        <w:rPr>
          <w:lang w:val="pl-PL"/>
        </w:rPr>
      </w:pPr>
    </w:p>
    <w:p w:rsidR="005639C1" w:rsidRDefault="005639C1">
      <w:pPr>
        <w:rPr>
          <w:lang w:val="pl-PL"/>
        </w:rPr>
      </w:pPr>
    </w:p>
    <w:p w:rsidR="005639C1" w:rsidRDefault="005639C1">
      <w:pPr>
        <w:rPr>
          <w:lang w:val="pl-PL"/>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3289"/>
        <w:gridCol w:w="2268"/>
        <w:gridCol w:w="2993"/>
      </w:tblGrid>
      <w:tr w:rsidR="00DB1CA7" w:rsidRPr="009720EE" w:rsidTr="007D45B7">
        <w:tc>
          <w:tcPr>
            <w:tcW w:w="14328" w:type="dxa"/>
            <w:gridSpan w:val="4"/>
            <w:tcBorders>
              <w:bottom w:val="single" w:sz="4" w:space="0" w:color="auto"/>
            </w:tcBorders>
            <w:shd w:val="clear" w:color="auto" w:fill="B3B3B3"/>
          </w:tcPr>
          <w:p w:rsidR="00DB1CA7" w:rsidRPr="003D78BD" w:rsidRDefault="00DB1CA7" w:rsidP="007D45B7">
            <w:pPr>
              <w:autoSpaceDE w:val="0"/>
              <w:autoSpaceDN w:val="0"/>
              <w:adjustRightInd w:val="0"/>
              <w:spacing w:after="0" w:line="240" w:lineRule="auto"/>
              <w:rPr>
                <w:rFonts w:eastAsia="ArialNarrow" w:cs="Times New Roman"/>
                <w:b/>
                <w:color w:val="000000"/>
                <w:sz w:val="22"/>
                <w:szCs w:val="22"/>
                <w:lang w:val="pl-PL"/>
              </w:rPr>
            </w:pPr>
            <w:r w:rsidRPr="003D78BD">
              <w:rPr>
                <w:rFonts w:eastAsia="ArialNarrow" w:cs="Times New Roman"/>
                <w:b/>
                <w:color w:val="000000"/>
                <w:sz w:val="22"/>
                <w:szCs w:val="22"/>
                <w:lang w:val="pl-PL"/>
              </w:rPr>
              <w:t>KIERUNEK INTERWENCJI NR  II.3.7</w:t>
            </w:r>
          </w:p>
          <w:p w:rsidR="00DB1CA7" w:rsidRPr="003D78BD" w:rsidRDefault="00DB1CA7" w:rsidP="007D45B7">
            <w:pPr>
              <w:autoSpaceDE w:val="0"/>
              <w:autoSpaceDN w:val="0"/>
              <w:adjustRightInd w:val="0"/>
              <w:spacing w:after="0" w:line="240" w:lineRule="auto"/>
              <w:jc w:val="both"/>
              <w:rPr>
                <w:rFonts w:cstheme="minorHAnsi"/>
                <w:b/>
                <w:color w:val="FF0000"/>
                <w:lang w:val="pl-PL"/>
              </w:rPr>
            </w:pPr>
            <w:r w:rsidRPr="003D78BD">
              <w:rPr>
                <w:rFonts w:cstheme="minorHAnsi"/>
                <w:b/>
                <w:color w:val="FF0000"/>
                <w:lang w:val="pl-PL"/>
              </w:rPr>
              <w:t xml:space="preserve">Przeciwdziałanie skutkom klęsk żywiołowych (powodzie, susze, osuwiska, </w:t>
            </w:r>
            <w:r w:rsidR="00970D81">
              <w:rPr>
                <w:rFonts w:cstheme="minorHAnsi"/>
                <w:b/>
                <w:color w:val="FF0000"/>
                <w:lang w:val="pl-PL"/>
              </w:rPr>
              <w:t>m.in</w:t>
            </w:r>
            <w:r w:rsidRPr="003D78BD">
              <w:rPr>
                <w:rFonts w:cstheme="minorHAnsi"/>
                <w:b/>
                <w:color w:val="FF0000"/>
                <w:lang w:val="pl-PL"/>
              </w:rPr>
              <w:t>.) – właściwe zagospodarowanie przestrzeni, systemy monitoringu i wczesnego ostrzegania.</w:t>
            </w:r>
          </w:p>
        </w:tc>
      </w:tr>
      <w:tr w:rsidR="00DB1CA7" w:rsidRPr="00DB5257" w:rsidTr="00E61033">
        <w:tc>
          <w:tcPr>
            <w:tcW w:w="5778" w:type="dxa"/>
            <w:shd w:val="clear" w:color="auto" w:fill="FF9900"/>
          </w:tcPr>
          <w:p w:rsidR="00DB1CA7" w:rsidRPr="00C9431B" w:rsidRDefault="00DB1CA7" w:rsidP="007D45B7">
            <w:pPr>
              <w:autoSpaceDE w:val="0"/>
              <w:autoSpaceDN w:val="0"/>
              <w:adjustRightInd w:val="0"/>
              <w:spacing w:after="0" w:line="240" w:lineRule="auto"/>
              <w:rPr>
                <w:rFonts w:eastAsia="ArialNarrow" w:cs="Times New Roman"/>
                <w:b/>
                <w:color w:val="000000"/>
                <w:sz w:val="20"/>
                <w:szCs w:val="20"/>
                <w:lang w:val="pl-PL"/>
              </w:rPr>
            </w:pPr>
            <w:r w:rsidRPr="00C9431B">
              <w:rPr>
                <w:rFonts w:eastAsia="ArialNarrow" w:cs="Times New Roman"/>
                <w:b/>
                <w:color w:val="000000"/>
                <w:sz w:val="20"/>
                <w:szCs w:val="20"/>
                <w:lang w:val="pl-PL"/>
              </w:rPr>
              <w:t xml:space="preserve">CEL STRATEGICZNY </w:t>
            </w:r>
          </w:p>
          <w:p w:rsidR="00DB1CA7" w:rsidRPr="00C9431B" w:rsidRDefault="00DB1CA7" w:rsidP="007D45B7">
            <w:pPr>
              <w:autoSpaceDE w:val="0"/>
              <w:autoSpaceDN w:val="0"/>
              <w:adjustRightInd w:val="0"/>
              <w:spacing w:after="0" w:line="240" w:lineRule="auto"/>
              <w:jc w:val="both"/>
              <w:rPr>
                <w:rFonts w:eastAsia="ArialNarrow" w:cs="Times New Roman"/>
                <w:b/>
                <w:color w:val="000000"/>
                <w:sz w:val="20"/>
                <w:szCs w:val="20"/>
                <w:lang w:val="pl-PL"/>
              </w:rPr>
            </w:pPr>
            <w:r w:rsidRPr="00C9431B">
              <w:rPr>
                <w:rFonts w:eastAsia="Calibri" w:cstheme="minorHAnsi"/>
                <w:b/>
                <w:sz w:val="20"/>
                <w:szCs w:val="20"/>
                <w:lang w:val="pl-PL"/>
              </w:rPr>
              <w:t>WYSOKI POZIOM BEZPIECZEŃSTWA MIESZKAŃCÓW POWIATU CHRZANOWSKIEGO W WYMIARZE SPOŁECZNYM, ZDROWOTNYM I PUBLICZNYM</w:t>
            </w:r>
          </w:p>
        </w:tc>
        <w:tc>
          <w:tcPr>
            <w:tcW w:w="3289" w:type="dxa"/>
            <w:shd w:val="clear" w:color="auto" w:fill="FFCC99"/>
          </w:tcPr>
          <w:p w:rsidR="00DB1CA7" w:rsidRPr="000C51FF" w:rsidRDefault="000C51FF" w:rsidP="007D45B7">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CEL OPERACYJNY</w:t>
            </w:r>
            <w:r w:rsidR="00DB1CA7" w:rsidRPr="000C51FF">
              <w:rPr>
                <w:rFonts w:eastAsia="ArialNarrow" w:cs="Times New Roman"/>
                <w:b/>
                <w:color w:val="000000"/>
                <w:sz w:val="22"/>
                <w:szCs w:val="22"/>
                <w:lang w:val="pl-PL"/>
              </w:rPr>
              <w:t>:</w:t>
            </w:r>
          </w:p>
          <w:p w:rsidR="00DB1CA7" w:rsidRPr="00C9431B" w:rsidRDefault="00372E83" w:rsidP="007D45B7">
            <w:pPr>
              <w:autoSpaceDE w:val="0"/>
              <w:autoSpaceDN w:val="0"/>
              <w:adjustRightInd w:val="0"/>
              <w:spacing w:after="0" w:line="240" w:lineRule="auto"/>
              <w:rPr>
                <w:rFonts w:eastAsia="ArialNarrow" w:cs="Times New Roman"/>
                <w:b/>
                <w:color w:val="000000"/>
                <w:sz w:val="20"/>
                <w:szCs w:val="20"/>
                <w:lang w:val="pl-PL"/>
              </w:rPr>
            </w:pPr>
            <w:r w:rsidRPr="00372E83">
              <w:rPr>
                <w:rFonts w:cstheme="minorHAnsi"/>
                <w:b/>
              </w:rPr>
              <w:t xml:space="preserve">Wsparcie </w:t>
            </w:r>
            <w:r w:rsidR="007C3B5B">
              <w:rPr>
                <w:rFonts w:cstheme="minorHAnsi"/>
                <w:b/>
              </w:rPr>
              <w:t>s</w:t>
            </w:r>
            <w:r w:rsidR="00970D81">
              <w:rPr>
                <w:rFonts w:cstheme="minorHAnsi"/>
                <w:b/>
              </w:rPr>
              <w:pgNum/>
            </w:r>
            <w:r w:rsidR="00970D81">
              <w:rPr>
                <w:rFonts w:cstheme="minorHAnsi"/>
                <w:b/>
              </w:rPr>
              <w:t>ystem</w:t>
            </w:r>
            <w:r w:rsidR="007C3B5B">
              <w:rPr>
                <w:rFonts w:cstheme="minorHAnsi"/>
                <w:b/>
              </w:rPr>
              <w:t>u</w:t>
            </w:r>
            <w:r w:rsidRPr="00372E83">
              <w:rPr>
                <w:rFonts w:cstheme="minorHAnsi"/>
                <w:b/>
              </w:rPr>
              <w:t xml:space="preserve"> zarządzania bezpieczeństwem publicznym na terenie Powiatu</w:t>
            </w:r>
          </w:p>
        </w:tc>
        <w:tc>
          <w:tcPr>
            <w:tcW w:w="2268" w:type="dxa"/>
            <w:shd w:val="clear" w:color="auto" w:fill="C0C0C0"/>
          </w:tcPr>
          <w:p w:rsidR="00DB1CA7" w:rsidRPr="000C51FF" w:rsidRDefault="00DB1CA7" w:rsidP="007D45B7">
            <w:pPr>
              <w:autoSpaceDE w:val="0"/>
              <w:autoSpaceDN w:val="0"/>
              <w:adjustRightInd w:val="0"/>
              <w:spacing w:after="0" w:line="240" w:lineRule="auto"/>
              <w:rPr>
                <w:rFonts w:eastAsia="ArialNarrow" w:cs="Times New Roman"/>
                <w:b/>
                <w:color w:val="000000"/>
                <w:sz w:val="22"/>
                <w:szCs w:val="22"/>
                <w:lang w:val="pl-PL"/>
              </w:rPr>
            </w:pPr>
            <w:r w:rsidRPr="000C51FF">
              <w:rPr>
                <w:rFonts w:eastAsia="ArialNarrow" w:cs="Times New Roman"/>
                <w:b/>
                <w:color w:val="000000"/>
                <w:sz w:val="22"/>
                <w:szCs w:val="22"/>
                <w:lang w:val="pl-PL"/>
              </w:rPr>
              <w:t>JEDNOSTKA REALIZUJĄCA:</w:t>
            </w:r>
          </w:p>
          <w:p w:rsidR="00DB1CA7" w:rsidRPr="00F74234" w:rsidRDefault="000E56E6" w:rsidP="00F74234">
            <w:pPr>
              <w:autoSpaceDE w:val="0"/>
              <w:autoSpaceDN w:val="0"/>
              <w:adjustRightInd w:val="0"/>
              <w:spacing w:after="0" w:line="240" w:lineRule="auto"/>
              <w:rPr>
                <w:rFonts w:eastAsia="ArialNarrow" w:cs="Times New Roman"/>
                <w:b/>
                <w:color w:val="000000"/>
                <w:lang w:val="pl-PL"/>
              </w:rPr>
            </w:pPr>
            <w:r w:rsidRPr="00F74234">
              <w:rPr>
                <w:rFonts w:eastAsia="Calibri" w:cstheme="minorHAnsi"/>
                <w:b/>
              </w:rPr>
              <w:t>Służby odpowiedzialne za bezpieczeństwo publiczne</w:t>
            </w:r>
          </w:p>
        </w:tc>
        <w:tc>
          <w:tcPr>
            <w:tcW w:w="2993" w:type="dxa"/>
            <w:shd w:val="clear" w:color="auto" w:fill="808080"/>
          </w:tcPr>
          <w:p w:rsidR="00DB1CA7" w:rsidRPr="00C9431B" w:rsidRDefault="00DB1CA7" w:rsidP="007D45B7">
            <w:pPr>
              <w:autoSpaceDE w:val="0"/>
              <w:autoSpaceDN w:val="0"/>
              <w:adjustRightInd w:val="0"/>
              <w:spacing w:after="0" w:line="240" w:lineRule="auto"/>
              <w:rPr>
                <w:rFonts w:eastAsia="ArialNarrow" w:cs="Times New Roman"/>
                <w:b/>
                <w:color w:val="000000"/>
                <w:sz w:val="20"/>
                <w:szCs w:val="20"/>
                <w:lang w:val="pl-PL"/>
              </w:rPr>
            </w:pPr>
            <w:r w:rsidRPr="00C9431B">
              <w:rPr>
                <w:rFonts w:eastAsia="ArialNarrow" w:cs="Times New Roman"/>
                <w:b/>
                <w:color w:val="000000"/>
                <w:sz w:val="20"/>
                <w:szCs w:val="20"/>
                <w:lang w:val="pl-PL"/>
              </w:rPr>
              <w:t>PARTNERZY:</w:t>
            </w:r>
          </w:p>
          <w:p w:rsidR="000E56E6" w:rsidRPr="000E56E6" w:rsidRDefault="000E56E6" w:rsidP="000E56E6">
            <w:pPr>
              <w:spacing w:before="20" w:after="20"/>
              <w:rPr>
                <w:rFonts w:eastAsia="Calibri" w:cstheme="minorHAnsi"/>
                <w:sz w:val="16"/>
                <w:szCs w:val="16"/>
              </w:rPr>
            </w:pPr>
            <w:r w:rsidRPr="000E56E6">
              <w:rPr>
                <w:rFonts w:eastAsia="Calibri" w:cstheme="minorHAnsi"/>
                <w:sz w:val="16"/>
                <w:szCs w:val="16"/>
              </w:rPr>
              <w:t xml:space="preserve">Administracja rządowa, </w:t>
            </w:r>
          </w:p>
          <w:p w:rsidR="000E56E6" w:rsidRPr="000E56E6" w:rsidRDefault="000E56E6" w:rsidP="000E56E6">
            <w:pPr>
              <w:spacing w:before="20" w:after="20"/>
              <w:rPr>
                <w:rFonts w:eastAsia="Calibri" w:cstheme="minorHAnsi"/>
                <w:sz w:val="16"/>
                <w:szCs w:val="16"/>
              </w:rPr>
            </w:pPr>
            <w:r w:rsidRPr="000E56E6">
              <w:rPr>
                <w:rFonts w:eastAsia="Calibri" w:cstheme="minorHAnsi"/>
                <w:sz w:val="16"/>
                <w:szCs w:val="16"/>
              </w:rPr>
              <w:t>Urząd Marszałkow</w:t>
            </w:r>
            <w:r>
              <w:rPr>
                <w:rFonts w:eastAsia="Calibri" w:cstheme="minorHAnsi"/>
                <w:sz w:val="16"/>
                <w:szCs w:val="16"/>
              </w:rPr>
              <w:t xml:space="preserve">ski Województwa Małopolskiego, </w:t>
            </w:r>
            <w:r w:rsidRPr="000E56E6">
              <w:rPr>
                <w:rFonts w:eastAsia="Calibri" w:cstheme="minorHAnsi"/>
                <w:sz w:val="16"/>
                <w:szCs w:val="16"/>
              </w:rPr>
              <w:t xml:space="preserve">MZMiUW </w:t>
            </w:r>
            <w:r w:rsidR="00970D81">
              <w:rPr>
                <w:rFonts w:eastAsia="Calibri" w:cstheme="minorHAnsi"/>
                <w:sz w:val="16"/>
                <w:szCs w:val="16"/>
              </w:rPr>
              <w:t>I</w:t>
            </w:r>
            <w:r w:rsidRPr="000E56E6">
              <w:rPr>
                <w:rFonts w:eastAsia="Calibri" w:cstheme="minorHAnsi"/>
                <w:sz w:val="16"/>
                <w:szCs w:val="16"/>
              </w:rPr>
              <w:t xml:space="preserve"> RZGW, </w:t>
            </w:r>
          </w:p>
          <w:p w:rsidR="000E56E6" w:rsidRPr="000E56E6" w:rsidRDefault="000E56E6" w:rsidP="000E56E6">
            <w:pPr>
              <w:spacing w:before="20" w:after="20"/>
              <w:rPr>
                <w:rFonts w:eastAsia="Calibri" w:cstheme="minorHAnsi"/>
                <w:sz w:val="16"/>
                <w:szCs w:val="16"/>
              </w:rPr>
            </w:pPr>
            <w:r w:rsidRPr="000E56E6">
              <w:rPr>
                <w:rFonts w:eastAsia="Calibri" w:cstheme="minorHAnsi"/>
                <w:sz w:val="16"/>
                <w:szCs w:val="16"/>
              </w:rPr>
              <w:t xml:space="preserve">Starostwo Powiatowe w Chrzanowie </w:t>
            </w:r>
            <w:r w:rsidR="00970D81">
              <w:rPr>
                <w:rFonts w:eastAsia="Calibri" w:cstheme="minorHAnsi"/>
                <w:sz w:val="16"/>
                <w:szCs w:val="16"/>
              </w:rPr>
              <w:t>–</w:t>
            </w:r>
            <w:r w:rsidRPr="000E56E6">
              <w:rPr>
                <w:rFonts w:eastAsia="Calibri" w:cstheme="minorHAnsi"/>
                <w:sz w:val="16"/>
                <w:szCs w:val="16"/>
              </w:rPr>
              <w:t xml:space="preserve"> Wydział Zarządzania Kryzysowego </w:t>
            </w:r>
            <w:r w:rsidR="00970D81">
              <w:rPr>
                <w:rFonts w:eastAsia="Calibri" w:cstheme="minorHAnsi"/>
                <w:sz w:val="16"/>
                <w:szCs w:val="16"/>
              </w:rPr>
              <w:t>I</w:t>
            </w:r>
            <w:r w:rsidRPr="000E56E6">
              <w:rPr>
                <w:rFonts w:eastAsia="Calibri" w:cstheme="minorHAnsi"/>
                <w:sz w:val="16"/>
                <w:szCs w:val="16"/>
              </w:rPr>
              <w:t xml:space="preserve"> Spraw Obronnych, Powiatowe Centrum Zarządzania Kryzysowego </w:t>
            </w:r>
          </w:p>
          <w:p w:rsidR="000E56E6" w:rsidRPr="000E56E6" w:rsidRDefault="000E56E6" w:rsidP="000E56E6">
            <w:pPr>
              <w:spacing w:before="20" w:after="20"/>
              <w:rPr>
                <w:rFonts w:eastAsia="Calibri" w:cstheme="minorHAnsi"/>
                <w:sz w:val="16"/>
                <w:szCs w:val="16"/>
              </w:rPr>
            </w:pPr>
            <w:r>
              <w:rPr>
                <w:rFonts w:eastAsia="Calibri" w:cstheme="minorHAnsi"/>
                <w:sz w:val="16"/>
                <w:szCs w:val="16"/>
              </w:rPr>
              <w:t>w Chrzanowie, gminy powiatu chrzanowskiego,i</w:t>
            </w:r>
            <w:r w:rsidRPr="000E56E6">
              <w:rPr>
                <w:rFonts w:eastAsia="Calibri" w:cstheme="minorHAnsi"/>
                <w:sz w:val="16"/>
                <w:szCs w:val="16"/>
              </w:rPr>
              <w:t xml:space="preserve">nstytucje publiczne, </w:t>
            </w:r>
          </w:p>
          <w:p w:rsidR="00DB1CA7" w:rsidRPr="00DB1CA7" w:rsidRDefault="000E56E6" w:rsidP="000E56E6">
            <w:pPr>
              <w:spacing w:before="20" w:after="20"/>
              <w:rPr>
                <w:rFonts w:eastAsia="Calibri" w:cstheme="minorHAnsi"/>
                <w:sz w:val="16"/>
                <w:szCs w:val="16"/>
              </w:rPr>
            </w:pPr>
            <w:r w:rsidRPr="000E56E6">
              <w:rPr>
                <w:rFonts w:eastAsia="Calibri" w:cstheme="minorHAnsi"/>
                <w:sz w:val="16"/>
                <w:szCs w:val="16"/>
              </w:rPr>
              <w:t>organizacje pozarządowe</w:t>
            </w:r>
          </w:p>
        </w:tc>
      </w:tr>
      <w:tr w:rsidR="00DB1CA7" w:rsidRPr="00D64A4F" w:rsidTr="005639C1">
        <w:trPr>
          <w:trHeight w:val="1196"/>
        </w:trPr>
        <w:tc>
          <w:tcPr>
            <w:tcW w:w="5778" w:type="dxa"/>
            <w:vAlign w:val="center"/>
          </w:tcPr>
          <w:p w:rsidR="00DB1CA7" w:rsidRPr="004F6F3C" w:rsidRDefault="00DB1CA7" w:rsidP="007D45B7">
            <w:pPr>
              <w:autoSpaceDE w:val="0"/>
              <w:autoSpaceDN w:val="0"/>
              <w:adjustRightInd w:val="0"/>
              <w:spacing w:after="0" w:line="240" w:lineRule="auto"/>
              <w:jc w:val="both"/>
              <w:rPr>
                <w:rFonts w:cstheme="minorHAnsi"/>
                <w:b/>
                <w:color w:val="FF0000"/>
                <w:sz w:val="20"/>
                <w:szCs w:val="20"/>
                <w:lang w:val="pl-PL"/>
              </w:rPr>
            </w:pPr>
            <w:r w:rsidRPr="004F6F3C">
              <w:rPr>
                <w:rFonts w:eastAsia="ArialNarrow" w:cs="Times New Roman"/>
                <w:color w:val="000000"/>
                <w:sz w:val="20"/>
                <w:szCs w:val="20"/>
                <w:lang w:val="pl-PL"/>
              </w:rPr>
              <w:t xml:space="preserve">Dotyczy: Informacja w sprawie podjętych działań z zakresu  </w:t>
            </w:r>
            <w:r w:rsidRPr="004F6F3C">
              <w:rPr>
                <w:rFonts w:cstheme="minorHAnsi"/>
                <w:b/>
                <w:color w:val="FF0000"/>
                <w:sz w:val="20"/>
                <w:szCs w:val="20"/>
                <w:lang w:val="pl-PL"/>
              </w:rPr>
              <w:t xml:space="preserve">przeciwdziałania skutkom klęsk żywiołowych (powodzie, susze, osuwiska, </w:t>
            </w:r>
            <w:r w:rsidR="00970D81">
              <w:rPr>
                <w:rFonts w:cstheme="minorHAnsi"/>
                <w:b/>
                <w:color w:val="FF0000"/>
                <w:sz w:val="20"/>
                <w:szCs w:val="20"/>
                <w:lang w:val="pl-PL"/>
              </w:rPr>
              <w:t>m.in</w:t>
            </w:r>
            <w:r w:rsidRPr="004F6F3C">
              <w:rPr>
                <w:rFonts w:cstheme="minorHAnsi"/>
                <w:b/>
                <w:color w:val="FF0000"/>
                <w:sz w:val="20"/>
                <w:szCs w:val="20"/>
                <w:lang w:val="pl-PL"/>
              </w:rPr>
              <w:t>.) – właściwe zagospodarowanie przestrzeni, systemy monitoringu i wczesnego ostrzegania.</w:t>
            </w:r>
          </w:p>
        </w:tc>
        <w:tc>
          <w:tcPr>
            <w:tcW w:w="3289" w:type="dxa"/>
            <w:vAlign w:val="center"/>
          </w:tcPr>
          <w:p w:rsidR="00DB1CA7" w:rsidRPr="00937401" w:rsidRDefault="00DB1CA7" w:rsidP="007D45B7">
            <w:pPr>
              <w:autoSpaceDE w:val="0"/>
              <w:autoSpaceDN w:val="0"/>
              <w:adjustRightInd w:val="0"/>
              <w:spacing w:after="0" w:line="240" w:lineRule="auto"/>
              <w:jc w:val="center"/>
              <w:rPr>
                <w:rFonts w:eastAsia="ArialNarrow" w:cs="Times New Roman"/>
                <w:b/>
                <w:color w:val="000000"/>
                <w:sz w:val="22"/>
                <w:szCs w:val="22"/>
                <w:lang w:val="pl-PL"/>
              </w:rPr>
            </w:pPr>
            <w:r w:rsidRPr="00937401">
              <w:rPr>
                <w:rFonts w:eastAsia="ArialNarrow" w:cs="Times New Roman"/>
                <w:b/>
                <w:color w:val="000000"/>
                <w:sz w:val="22"/>
                <w:szCs w:val="22"/>
                <w:lang w:val="pl-PL"/>
              </w:rPr>
              <w:t>ROK 2015</w:t>
            </w:r>
          </w:p>
        </w:tc>
        <w:tc>
          <w:tcPr>
            <w:tcW w:w="2268" w:type="dxa"/>
            <w:vAlign w:val="center"/>
          </w:tcPr>
          <w:p w:rsidR="00DB1CA7" w:rsidRPr="005F4F99" w:rsidRDefault="00DB1CA7" w:rsidP="007D45B7">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2016</w:t>
            </w:r>
          </w:p>
        </w:tc>
        <w:tc>
          <w:tcPr>
            <w:tcW w:w="2993" w:type="dxa"/>
            <w:vAlign w:val="center"/>
          </w:tcPr>
          <w:p w:rsidR="00DB1CA7" w:rsidRPr="005F4F99" w:rsidRDefault="00DB1CA7" w:rsidP="007D45B7">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2017</w:t>
            </w:r>
          </w:p>
        </w:tc>
      </w:tr>
      <w:tr w:rsidR="00AA6241" w:rsidRPr="00D64A4F" w:rsidTr="002857B1">
        <w:trPr>
          <w:trHeight w:val="558"/>
        </w:trPr>
        <w:tc>
          <w:tcPr>
            <w:tcW w:w="5778" w:type="dxa"/>
          </w:tcPr>
          <w:p w:rsidR="00AA6241" w:rsidRPr="004F6F3C" w:rsidRDefault="00AA6241" w:rsidP="00AA6241">
            <w:pPr>
              <w:autoSpaceDE w:val="0"/>
              <w:autoSpaceDN w:val="0"/>
              <w:adjustRightInd w:val="0"/>
              <w:spacing w:after="0" w:line="240" w:lineRule="auto"/>
              <w:rPr>
                <w:rFonts w:eastAsia="ArialNarrow" w:cs="Times New Roman"/>
                <w:color w:val="000000"/>
                <w:sz w:val="20"/>
                <w:szCs w:val="20"/>
                <w:lang w:val="pl-PL"/>
              </w:rPr>
            </w:pPr>
            <w:r w:rsidRPr="004F6F3C">
              <w:rPr>
                <w:rFonts w:eastAsia="ArialNarrow" w:cs="Times New Roman"/>
                <w:color w:val="000000"/>
                <w:sz w:val="20"/>
                <w:szCs w:val="20"/>
                <w:lang w:val="pl-PL"/>
              </w:rPr>
              <w:t>OPIS STANU REALIZACJI KIERUNKU INTERWENCJI (</w:t>
            </w:r>
            <w:r w:rsidR="00970D81">
              <w:rPr>
                <w:rFonts w:eastAsia="ArialNarrow" w:cs="Times New Roman"/>
                <w:color w:val="000000"/>
                <w:sz w:val="20"/>
                <w:szCs w:val="20"/>
                <w:lang w:val="pl-PL"/>
              </w:rPr>
              <w:t>m.in</w:t>
            </w:r>
            <w:r w:rsidRPr="004F6F3C">
              <w:rPr>
                <w:rFonts w:eastAsia="ArialNarrow" w:cs="Times New Roman"/>
                <w:color w:val="000000"/>
                <w:sz w:val="20"/>
                <w:szCs w:val="20"/>
                <w:lang w:val="pl-PL"/>
              </w:rPr>
              <w:t>.: zrealizowane przedsięwzięcia w danym roku, stopień realizacji kierunku interwencji, skuteczność zastosowanych instrumentów realizacyjnych, ocena partnerów realizacyjnych, sukcesy realizacyjne, uzyskane efekty</w:t>
            </w:r>
          </w:p>
        </w:tc>
        <w:tc>
          <w:tcPr>
            <w:tcW w:w="3289" w:type="dxa"/>
          </w:tcPr>
          <w:p w:rsidR="00AA6241" w:rsidRPr="00937401" w:rsidRDefault="00C03D7E" w:rsidP="00AA6241">
            <w:pPr>
              <w:autoSpaceDE w:val="0"/>
              <w:autoSpaceDN w:val="0"/>
              <w:adjustRightInd w:val="0"/>
              <w:spacing w:after="0" w:line="240" w:lineRule="auto"/>
              <w:rPr>
                <w:rFonts w:eastAsia="ArialNarrow" w:cs="Times New Roman"/>
                <w:b/>
                <w:color w:val="000000"/>
                <w:sz w:val="22"/>
                <w:szCs w:val="22"/>
                <w:lang w:val="pl-PL"/>
              </w:rPr>
            </w:pPr>
            <w:r w:rsidRPr="00937401">
              <w:rPr>
                <w:rFonts w:eastAsia="ArialNarrow" w:cs="Times New Roman"/>
                <w:b/>
                <w:color w:val="000000"/>
                <w:sz w:val="22"/>
                <w:szCs w:val="22"/>
                <w:lang w:val="pl-PL"/>
              </w:rPr>
              <w:t>PZD CHRZANÓW</w:t>
            </w:r>
          </w:p>
          <w:p w:rsidR="00D92261" w:rsidRPr="00937401" w:rsidRDefault="00D92261" w:rsidP="00D92261">
            <w:pPr>
              <w:autoSpaceDE w:val="0"/>
              <w:autoSpaceDN w:val="0"/>
              <w:adjustRightInd w:val="0"/>
              <w:spacing w:after="0" w:line="240" w:lineRule="auto"/>
              <w:rPr>
                <w:rFonts w:eastAsia="ArialNarrow" w:cs="Times New Roman"/>
                <w:color w:val="000000"/>
                <w:sz w:val="22"/>
                <w:szCs w:val="22"/>
                <w:lang w:val="pl-PL"/>
              </w:rPr>
            </w:pPr>
            <w:r w:rsidRPr="00937401">
              <w:rPr>
                <w:rFonts w:eastAsia="ArialNarrow" w:cs="Times New Roman"/>
                <w:color w:val="000000"/>
                <w:sz w:val="22"/>
                <w:szCs w:val="22"/>
                <w:lang w:val="pl-PL"/>
              </w:rPr>
              <w:t>Realizacja zadań związanych  z usuwaniem skutków klęsk  żywiołowych pn.:</w:t>
            </w:r>
          </w:p>
          <w:p w:rsidR="00D92261" w:rsidRPr="00937401" w:rsidRDefault="00937401" w:rsidP="00937401">
            <w:pPr>
              <w:autoSpaceDE w:val="0"/>
              <w:autoSpaceDN w:val="0"/>
              <w:adjustRightInd w:val="0"/>
              <w:spacing w:after="0" w:line="240" w:lineRule="auto"/>
              <w:rPr>
                <w:rFonts w:eastAsia="ArialNarrow" w:cs="Times New Roman"/>
                <w:color w:val="000000"/>
                <w:sz w:val="22"/>
                <w:szCs w:val="22"/>
              </w:rPr>
            </w:pPr>
            <w:r>
              <w:rPr>
                <w:rFonts w:eastAsia="ArialNarrow" w:cs="Times New Roman"/>
                <w:color w:val="000000"/>
                <w:sz w:val="22"/>
                <w:szCs w:val="22"/>
              </w:rPr>
              <w:t>1)</w:t>
            </w:r>
            <w:r w:rsidR="00D92261" w:rsidRPr="00937401">
              <w:rPr>
                <w:rFonts w:eastAsia="ArialNarrow" w:cs="Times New Roman"/>
                <w:color w:val="000000"/>
                <w:sz w:val="22"/>
                <w:szCs w:val="22"/>
              </w:rPr>
              <w:t xml:space="preserve">Remont  drogi powiatowej „Trzebinia-Góry  Luszowskie  - Chrzanów”  nr  1041K </w:t>
            </w:r>
            <w:r w:rsidR="00D92261" w:rsidRPr="00937401">
              <w:rPr>
                <w:rFonts w:eastAsia="ArialNarrow" w:cs="Times New Roman"/>
                <w:color w:val="000000"/>
                <w:sz w:val="22"/>
                <w:szCs w:val="22"/>
              </w:rPr>
              <w:br/>
              <w:t>w miejscowości  Trzebinia w km 3+150 – 3+250 oraz w miejscowości  Luszowice w km 3+880- 4+520” . W ramach zadania wykonanie utwardzonego pobocza z mas mineralno-</w:t>
            </w:r>
            <w:r w:rsidR="00D92261" w:rsidRPr="00937401">
              <w:rPr>
                <w:rFonts w:eastAsia="ArialNarrow" w:cs="Times New Roman"/>
                <w:color w:val="000000"/>
                <w:sz w:val="22"/>
                <w:szCs w:val="22"/>
              </w:rPr>
              <w:lastRenderedPageBreak/>
              <w:t xml:space="preserve">bitumicznych  na długości 740 mb oraz odwodnienia z betonowych koryt  prefabrykowanych na odcinku 363,55 mb, </w:t>
            </w:r>
          </w:p>
          <w:p w:rsidR="00D92261" w:rsidRPr="00937401" w:rsidRDefault="00D92261" w:rsidP="00D92261">
            <w:pPr>
              <w:autoSpaceDE w:val="0"/>
              <w:autoSpaceDN w:val="0"/>
              <w:adjustRightInd w:val="0"/>
              <w:spacing w:after="0" w:line="240" w:lineRule="auto"/>
              <w:rPr>
                <w:rFonts w:eastAsia="ArialNarrow" w:cs="Times New Roman"/>
                <w:color w:val="000000"/>
                <w:sz w:val="22"/>
                <w:szCs w:val="22"/>
                <w:lang w:val="pl-PL"/>
              </w:rPr>
            </w:pPr>
          </w:p>
          <w:p w:rsidR="00D92261" w:rsidRPr="00937401" w:rsidRDefault="00937401" w:rsidP="00937401">
            <w:pPr>
              <w:autoSpaceDE w:val="0"/>
              <w:autoSpaceDN w:val="0"/>
              <w:adjustRightInd w:val="0"/>
              <w:spacing w:after="0" w:line="240" w:lineRule="auto"/>
              <w:rPr>
                <w:rFonts w:eastAsia="ArialNarrow" w:cs="Times New Roman"/>
                <w:color w:val="000000"/>
                <w:sz w:val="22"/>
                <w:szCs w:val="22"/>
              </w:rPr>
            </w:pPr>
            <w:r>
              <w:rPr>
                <w:rFonts w:eastAsia="ArialNarrow" w:cs="Times New Roman"/>
                <w:color w:val="000000"/>
                <w:sz w:val="22"/>
                <w:szCs w:val="22"/>
              </w:rPr>
              <w:t>2)</w:t>
            </w:r>
            <w:r w:rsidR="00D92261" w:rsidRPr="00937401">
              <w:rPr>
                <w:rFonts w:eastAsia="ArialNarrow" w:cs="Times New Roman"/>
                <w:color w:val="000000"/>
                <w:sz w:val="22"/>
                <w:szCs w:val="22"/>
              </w:rPr>
              <w:t>Remont  drogi powiatowej „Chrzanów- Alwernia” nr 1026K –  w miejscowości  Regulice w km 7+754 -7+974 oraz w miejscowości  Alwernia w km 10+113 – 10+173 i 10+183 – 10+223”</w:t>
            </w:r>
            <w:r w:rsidR="00E61033" w:rsidRPr="00937401">
              <w:rPr>
                <w:rFonts w:eastAsia="ArialNarrow" w:cs="Times New Roman"/>
                <w:color w:val="000000"/>
                <w:sz w:val="22"/>
                <w:szCs w:val="22"/>
              </w:rPr>
              <w:t>.</w:t>
            </w:r>
            <w:r w:rsidR="00D92261" w:rsidRPr="00937401">
              <w:rPr>
                <w:rFonts w:eastAsia="ArialNarrow" w:cs="Times New Roman"/>
                <w:color w:val="000000"/>
                <w:sz w:val="22"/>
                <w:szCs w:val="22"/>
              </w:rPr>
              <w:t xml:space="preserve"> </w:t>
            </w:r>
          </w:p>
          <w:p w:rsidR="00D92261" w:rsidRPr="00937401" w:rsidRDefault="00D92261" w:rsidP="00D92261">
            <w:pPr>
              <w:autoSpaceDE w:val="0"/>
              <w:autoSpaceDN w:val="0"/>
              <w:adjustRightInd w:val="0"/>
              <w:spacing w:after="0" w:line="240" w:lineRule="auto"/>
              <w:rPr>
                <w:rFonts w:eastAsia="ArialNarrow" w:cs="Times New Roman"/>
                <w:color w:val="000000"/>
                <w:sz w:val="22"/>
                <w:szCs w:val="22"/>
                <w:lang w:val="pl-PL"/>
              </w:rPr>
            </w:pPr>
            <w:r w:rsidRPr="00937401">
              <w:rPr>
                <w:rFonts w:eastAsia="ArialNarrow" w:cs="Times New Roman"/>
                <w:color w:val="000000"/>
                <w:sz w:val="22"/>
                <w:szCs w:val="22"/>
                <w:lang w:val="pl-PL"/>
              </w:rPr>
              <w:t>Na realizację zadań pozyskano  dotację  z budżetu Ministerstwa Administracji  i Cyfryzacji na „usuwanie  skutków klęsk żywiołowych”.  W ramach zadania wykonanie utwardzonego pobocza z mas mineralno-bitumicznych  na długości 330 mb oraz odwodnienia z betonowych koryt  prefabrykowanych na odcinku 58 mb</w:t>
            </w:r>
            <w:r w:rsidR="00341766" w:rsidRPr="00937401">
              <w:rPr>
                <w:rFonts w:eastAsia="ArialNarrow" w:cs="Times New Roman"/>
                <w:color w:val="000000"/>
                <w:sz w:val="22"/>
                <w:szCs w:val="22"/>
                <w:lang w:val="pl-PL"/>
              </w:rPr>
              <w:t>.</w:t>
            </w:r>
          </w:p>
        </w:tc>
        <w:tc>
          <w:tcPr>
            <w:tcW w:w="2268" w:type="dxa"/>
          </w:tcPr>
          <w:p w:rsidR="00C03D7E" w:rsidRDefault="00C03D7E" w:rsidP="00AA6241">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b/>
                <w:color w:val="000000"/>
                <w:sz w:val="22"/>
                <w:szCs w:val="22"/>
                <w:lang w:val="pl-PL"/>
              </w:rPr>
              <w:lastRenderedPageBreak/>
              <w:t>ZKO</w:t>
            </w:r>
            <w:r w:rsidR="00D92261">
              <w:rPr>
                <w:rFonts w:eastAsia="ArialNarrow" w:cs="Times New Roman"/>
                <w:color w:val="000000"/>
                <w:sz w:val="22"/>
                <w:szCs w:val="22"/>
                <w:lang w:val="pl-PL"/>
              </w:rPr>
              <w:t xml:space="preserve"> </w:t>
            </w:r>
          </w:p>
          <w:p w:rsidR="00AA6241" w:rsidRPr="005F4F99" w:rsidRDefault="00AA6241" w:rsidP="00AA6241">
            <w:pPr>
              <w:autoSpaceDE w:val="0"/>
              <w:autoSpaceDN w:val="0"/>
              <w:adjustRightInd w:val="0"/>
              <w:spacing w:after="0" w:line="240" w:lineRule="auto"/>
              <w:rPr>
                <w:rFonts w:eastAsia="ArialNarrow" w:cs="Times New Roman"/>
                <w:color w:val="000000"/>
                <w:sz w:val="22"/>
                <w:szCs w:val="22"/>
                <w:lang w:val="pl-PL"/>
              </w:rPr>
            </w:pPr>
            <w:r w:rsidRPr="00ED2C5D">
              <w:rPr>
                <w:rFonts w:eastAsia="ArialNarrow" w:cs="Times New Roman"/>
                <w:color w:val="000000"/>
                <w:sz w:val="22"/>
                <w:szCs w:val="22"/>
                <w:lang w:val="pl-PL"/>
              </w:rPr>
              <w:t xml:space="preserve">Złożenie wniosku </w:t>
            </w:r>
            <w:r w:rsidR="000A2392">
              <w:rPr>
                <w:rFonts w:eastAsia="ArialNarrow" w:cs="Times New Roman"/>
                <w:color w:val="000000"/>
                <w:sz w:val="22"/>
                <w:szCs w:val="22"/>
                <w:lang w:val="pl-PL"/>
              </w:rPr>
              <w:br/>
            </w:r>
            <w:r w:rsidRPr="00ED2C5D">
              <w:rPr>
                <w:rFonts w:eastAsia="ArialNarrow" w:cs="Times New Roman"/>
                <w:color w:val="000000"/>
                <w:sz w:val="22"/>
                <w:szCs w:val="22"/>
                <w:lang w:val="pl-PL"/>
              </w:rPr>
              <w:t xml:space="preserve">o dofinansowanie na System monitoringu powodziowego dla powiatu chrzanowskiego w ramach Regionalny Program Operacyjny Województwa Małopolskiego Na Lata 2014-2020, Oś priorytetowa 5 </w:t>
            </w:r>
            <w:r w:rsidRPr="00ED2C5D">
              <w:rPr>
                <w:rFonts w:eastAsia="ArialNarrow" w:cs="Times New Roman"/>
                <w:color w:val="000000"/>
                <w:sz w:val="22"/>
                <w:szCs w:val="22"/>
                <w:lang w:val="pl-PL"/>
              </w:rPr>
              <w:lastRenderedPageBreak/>
              <w:t>Ochrona środowiska, Działanie 5.1,Adaptacja do zmian klimatu, Poddziałanie 5.1.2 Wsparcie służb ratunkowych</w:t>
            </w:r>
            <w:r w:rsidR="00840E15">
              <w:rPr>
                <w:rFonts w:eastAsia="ArialNarrow" w:cs="Times New Roman"/>
                <w:color w:val="000000"/>
                <w:sz w:val="22"/>
                <w:szCs w:val="22"/>
                <w:lang w:val="pl-PL"/>
              </w:rPr>
              <w:t>.</w:t>
            </w:r>
          </w:p>
        </w:tc>
        <w:tc>
          <w:tcPr>
            <w:tcW w:w="2993" w:type="dxa"/>
          </w:tcPr>
          <w:p w:rsidR="00C03D7E" w:rsidRDefault="00D92261" w:rsidP="00AA6241">
            <w:pPr>
              <w:autoSpaceDE w:val="0"/>
              <w:autoSpaceDN w:val="0"/>
              <w:adjustRightInd w:val="0"/>
              <w:spacing w:after="0" w:line="240" w:lineRule="auto"/>
              <w:rPr>
                <w:rFonts w:eastAsia="ArialNarrow" w:cs="Times New Roman"/>
                <w:color w:val="000000"/>
                <w:sz w:val="22"/>
                <w:szCs w:val="22"/>
                <w:lang w:val="pl-PL"/>
              </w:rPr>
            </w:pPr>
            <w:r w:rsidRPr="00D92261">
              <w:rPr>
                <w:rFonts w:eastAsia="ArialNarrow" w:cs="Times New Roman"/>
                <w:b/>
                <w:color w:val="000000"/>
                <w:sz w:val="22"/>
                <w:szCs w:val="22"/>
                <w:lang w:val="pl-PL"/>
              </w:rPr>
              <w:lastRenderedPageBreak/>
              <w:t>ZKO</w:t>
            </w:r>
            <w:r>
              <w:rPr>
                <w:rFonts w:eastAsia="ArialNarrow" w:cs="Times New Roman"/>
                <w:color w:val="000000"/>
                <w:sz w:val="22"/>
                <w:szCs w:val="22"/>
                <w:lang w:val="pl-PL"/>
              </w:rPr>
              <w:t xml:space="preserve"> </w:t>
            </w:r>
          </w:p>
          <w:p w:rsidR="00AA6241" w:rsidRDefault="00AA6241" w:rsidP="00AA6241">
            <w:pPr>
              <w:autoSpaceDE w:val="0"/>
              <w:autoSpaceDN w:val="0"/>
              <w:adjustRightInd w:val="0"/>
              <w:spacing w:after="0" w:line="240" w:lineRule="auto"/>
              <w:rPr>
                <w:rFonts w:eastAsia="ArialNarrow" w:cs="Times New Roman"/>
                <w:color w:val="000000"/>
                <w:sz w:val="22"/>
                <w:szCs w:val="22"/>
                <w:lang w:val="pl-PL"/>
              </w:rPr>
            </w:pPr>
            <w:r w:rsidRPr="00ED2C5D">
              <w:rPr>
                <w:rFonts w:eastAsia="ArialNarrow" w:cs="Times New Roman"/>
                <w:color w:val="000000"/>
                <w:sz w:val="22"/>
                <w:szCs w:val="22"/>
                <w:lang w:val="pl-PL"/>
              </w:rPr>
              <w:t>Wykonanie i uruchomienie Systemu monitoringu powodziowego dla powiatu chrzanowskiego</w:t>
            </w:r>
          </w:p>
          <w:p w:rsidR="00D92261" w:rsidRDefault="00D92261" w:rsidP="00AA6241">
            <w:pPr>
              <w:autoSpaceDE w:val="0"/>
              <w:autoSpaceDN w:val="0"/>
              <w:adjustRightInd w:val="0"/>
              <w:spacing w:after="0" w:line="240" w:lineRule="auto"/>
              <w:rPr>
                <w:rFonts w:eastAsia="ArialNarrow" w:cs="Times New Roman"/>
                <w:color w:val="000000"/>
                <w:sz w:val="22"/>
                <w:szCs w:val="22"/>
                <w:lang w:val="pl-PL"/>
              </w:rPr>
            </w:pPr>
          </w:p>
          <w:p w:rsidR="00D92261" w:rsidRPr="00D92261" w:rsidRDefault="00C03D7E" w:rsidP="00AA6241">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PZD CHRZANÓW</w:t>
            </w:r>
          </w:p>
          <w:p w:rsidR="00D92261" w:rsidRPr="000A2392" w:rsidRDefault="00D92261" w:rsidP="00AA6241">
            <w:pPr>
              <w:autoSpaceDE w:val="0"/>
              <w:autoSpaceDN w:val="0"/>
              <w:adjustRightInd w:val="0"/>
              <w:spacing w:after="0" w:line="240" w:lineRule="auto"/>
              <w:rPr>
                <w:rFonts w:eastAsia="ArialNarrow" w:cs="Times New Roman"/>
                <w:color w:val="000000"/>
                <w:sz w:val="22"/>
                <w:szCs w:val="22"/>
                <w:lang w:val="pl-PL"/>
              </w:rPr>
            </w:pPr>
            <w:r w:rsidRPr="000A2392">
              <w:rPr>
                <w:rFonts w:eastAsia="ArialNarrow" w:cs="Times New Roman"/>
                <w:color w:val="000000"/>
                <w:sz w:val="22"/>
                <w:szCs w:val="22"/>
                <w:lang w:val="pl-PL"/>
              </w:rPr>
              <w:t>Inwestycja przewidziana do realizacji</w:t>
            </w:r>
            <w:r w:rsidR="00840E15" w:rsidRPr="000A2392">
              <w:rPr>
                <w:rFonts w:eastAsia="ArialNarrow" w:cs="Times New Roman"/>
                <w:color w:val="000000"/>
                <w:sz w:val="22"/>
                <w:szCs w:val="22"/>
                <w:lang w:val="pl-PL"/>
              </w:rPr>
              <w:t>.</w:t>
            </w:r>
          </w:p>
        </w:tc>
      </w:tr>
      <w:tr w:rsidR="00AA6241" w:rsidRPr="00D64A4F" w:rsidTr="005639C1">
        <w:trPr>
          <w:trHeight w:val="1248"/>
        </w:trPr>
        <w:tc>
          <w:tcPr>
            <w:tcW w:w="5778" w:type="dxa"/>
          </w:tcPr>
          <w:p w:rsidR="00AA6241" w:rsidRPr="004F6F3C" w:rsidRDefault="00AA6241" w:rsidP="00AA6241">
            <w:pPr>
              <w:autoSpaceDE w:val="0"/>
              <w:autoSpaceDN w:val="0"/>
              <w:adjustRightInd w:val="0"/>
              <w:spacing w:after="0" w:line="240" w:lineRule="auto"/>
              <w:rPr>
                <w:rFonts w:eastAsia="ArialNarrow" w:cs="Times New Roman"/>
                <w:color w:val="000000"/>
                <w:sz w:val="20"/>
                <w:szCs w:val="20"/>
                <w:lang w:val="pl-PL"/>
              </w:rPr>
            </w:pPr>
            <w:r w:rsidRPr="004F6F3C">
              <w:rPr>
                <w:rFonts w:eastAsia="ArialNarrow" w:cs="Times New Roman"/>
                <w:color w:val="000000"/>
                <w:sz w:val="20"/>
                <w:szCs w:val="20"/>
                <w:lang w:val="pl-PL"/>
              </w:rPr>
              <w:lastRenderedPageBreak/>
              <w:t>OPIS POWSTAŁYCH TRUDNOŚCI REALIZACYJNYCH</w:t>
            </w:r>
          </w:p>
          <w:p w:rsidR="00AA6241" w:rsidRPr="004F6F3C" w:rsidRDefault="00AA6241" w:rsidP="00AA6241">
            <w:pPr>
              <w:autoSpaceDE w:val="0"/>
              <w:autoSpaceDN w:val="0"/>
              <w:adjustRightInd w:val="0"/>
              <w:spacing w:after="0" w:line="240" w:lineRule="auto"/>
              <w:rPr>
                <w:rFonts w:eastAsia="ArialNarrow" w:cs="Times New Roman"/>
                <w:color w:val="000000"/>
                <w:sz w:val="20"/>
                <w:szCs w:val="20"/>
                <w:lang w:val="pl-PL"/>
              </w:rPr>
            </w:pPr>
            <w:r w:rsidRPr="004F6F3C">
              <w:rPr>
                <w:rFonts w:eastAsia="ArialNarrow" w:cs="Times New Roman"/>
                <w:color w:val="000000"/>
                <w:sz w:val="20"/>
                <w:szCs w:val="20"/>
                <w:lang w:val="pl-PL"/>
              </w:rPr>
              <w:t>(</w:t>
            </w:r>
            <w:r w:rsidR="00970D81">
              <w:rPr>
                <w:rFonts w:eastAsia="ArialNarrow" w:cs="Times New Roman"/>
                <w:color w:val="000000"/>
                <w:sz w:val="20"/>
                <w:szCs w:val="20"/>
                <w:lang w:val="pl-PL"/>
              </w:rPr>
              <w:t>m.in</w:t>
            </w:r>
            <w:r w:rsidRPr="004F6F3C">
              <w:rPr>
                <w:rFonts w:eastAsia="ArialNarrow" w:cs="Times New Roman"/>
                <w:color w:val="000000"/>
                <w:sz w:val="20"/>
                <w:szCs w:val="20"/>
                <w:lang w:val="pl-PL"/>
              </w:rPr>
              <w:t>.: problemy powstałe na etapie realizacji, opóźnienia i ich przyczyny, środki podjęte w celu przezwyciężenia trudności</w:t>
            </w:r>
            <w:r w:rsidR="00E2689B" w:rsidRPr="004F6F3C">
              <w:rPr>
                <w:rFonts w:eastAsia="ArialNarrow" w:cs="Times New Roman"/>
                <w:color w:val="000000"/>
                <w:sz w:val="20"/>
                <w:szCs w:val="20"/>
                <w:lang w:val="pl-PL"/>
              </w:rPr>
              <w:t xml:space="preserve">, rekomendacje dotyczące zmian </w:t>
            </w:r>
            <w:r w:rsidRPr="004F6F3C">
              <w:rPr>
                <w:rFonts w:eastAsia="ArialNarrow" w:cs="Times New Roman"/>
                <w:color w:val="000000"/>
                <w:sz w:val="20"/>
                <w:szCs w:val="20"/>
                <w:lang w:val="pl-PL"/>
              </w:rPr>
              <w:t>w realizacji kierunku interwencji, możliwe usprawnienia)</w:t>
            </w:r>
          </w:p>
        </w:tc>
        <w:tc>
          <w:tcPr>
            <w:tcW w:w="3289" w:type="dxa"/>
          </w:tcPr>
          <w:p w:rsidR="00AA6241" w:rsidRPr="005F4F99" w:rsidRDefault="000A2392" w:rsidP="000A2392">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c>
          <w:tcPr>
            <w:tcW w:w="2268" w:type="dxa"/>
          </w:tcPr>
          <w:p w:rsidR="00AA6241" w:rsidRPr="005F4F99" w:rsidRDefault="000A2392" w:rsidP="000A2392">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c>
          <w:tcPr>
            <w:tcW w:w="2993" w:type="dxa"/>
          </w:tcPr>
          <w:p w:rsidR="00AA6241" w:rsidRPr="005F4F99" w:rsidRDefault="001D4364" w:rsidP="001D4364">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r>
      <w:tr w:rsidR="00AA6241" w:rsidRPr="00D64A4F" w:rsidTr="00E61033">
        <w:tc>
          <w:tcPr>
            <w:tcW w:w="5778" w:type="dxa"/>
          </w:tcPr>
          <w:p w:rsidR="00AA6241" w:rsidRPr="004F6F3C" w:rsidRDefault="00AA6241" w:rsidP="00AA6241">
            <w:pPr>
              <w:autoSpaceDE w:val="0"/>
              <w:autoSpaceDN w:val="0"/>
              <w:adjustRightInd w:val="0"/>
              <w:spacing w:after="0" w:line="240" w:lineRule="auto"/>
              <w:rPr>
                <w:rFonts w:eastAsia="ArialNarrow" w:cs="Times New Roman"/>
                <w:color w:val="000000"/>
                <w:sz w:val="20"/>
                <w:szCs w:val="20"/>
                <w:lang w:val="pl-PL"/>
              </w:rPr>
            </w:pPr>
            <w:r w:rsidRPr="004F6F3C">
              <w:rPr>
                <w:rFonts w:eastAsia="ArialNarrow" w:cs="Times New Roman"/>
                <w:color w:val="000000"/>
                <w:sz w:val="20"/>
                <w:szCs w:val="20"/>
                <w:lang w:val="pl-PL"/>
              </w:rPr>
              <w:t>OPIS ŹRÓDEŁ FINANSOWANIA (wielkość środków finansowych wydatkowanych na realizację kierunku interwencji w danym roku, w podziale na źródła finansowania)</w:t>
            </w:r>
          </w:p>
          <w:p w:rsidR="00AA6241" w:rsidRPr="004F6F3C" w:rsidRDefault="00AA6241" w:rsidP="00AA6241">
            <w:pPr>
              <w:autoSpaceDE w:val="0"/>
              <w:autoSpaceDN w:val="0"/>
              <w:adjustRightInd w:val="0"/>
              <w:spacing w:after="0" w:line="240" w:lineRule="auto"/>
              <w:rPr>
                <w:rFonts w:eastAsia="ArialNarrow" w:cs="Times New Roman"/>
                <w:color w:val="000000"/>
                <w:sz w:val="20"/>
                <w:szCs w:val="20"/>
                <w:lang w:val="pl-PL"/>
              </w:rPr>
            </w:pPr>
            <w:r w:rsidRPr="004F6F3C">
              <w:rPr>
                <w:rFonts w:eastAsia="ArialNarrow" w:cs="Times New Roman"/>
                <w:color w:val="000000"/>
                <w:sz w:val="20"/>
                <w:szCs w:val="20"/>
                <w:lang w:val="pl-PL"/>
              </w:rPr>
              <w:t xml:space="preserve">Budżet Powiatu                              (kwota w zł) </w:t>
            </w:r>
          </w:p>
          <w:p w:rsidR="00AA6241" w:rsidRPr="004F6F3C" w:rsidRDefault="00AA6241" w:rsidP="00AA6241">
            <w:pPr>
              <w:autoSpaceDE w:val="0"/>
              <w:autoSpaceDN w:val="0"/>
              <w:adjustRightInd w:val="0"/>
              <w:spacing w:after="0" w:line="240" w:lineRule="auto"/>
              <w:rPr>
                <w:rFonts w:eastAsia="ArialNarrow" w:cs="Times New Roman"/>
                <w:color w:val="000000"/>
                <w:sz w:val="20"/>
                <w:szCs w:val="20"/>
                <w:lang w:val="pl-PL"/>
              </w:rPr>
            </w:pPr>
            <w:r w:rsidRPr="004F6F3C">
              <w:rPr>
                <w:rFonts w:eastAsia="ArialNarrow" w:cs="Times New Roman"/>
                <w:color w:val="000000"/>
                <w:sz w:val="20"/>
                <w:szCs w:val="20"/>
                <w:lang w:val="pl-PL"/>
              </w:rPr>
              <w:t>Budżet jednostki realizującej       (kwota w zł)</w:t>
            </w:r>
          </w:p>
          <w:p w:rsidR="00AA6241" w:rsidRPr="004F6F3C" w:rsidRDefault="00AA6241" w:rsidP="00AA6241">
            <w:pPr>
              <w:autoSpaceDE w:val="0"/>
              <w:autoSpaceDN w:val="0"/>
              <w:adjustRightInd w:val="0"/>
              <w:spacing w:after="0" w:line="240" w:lineRule="auto"/>
              <w:rPr>
                <w:rFonts w:eastAsia="ArialNarrow" w:cs="Times New Roman"/>
                <w:color w:val="000000"/>
                <w:sz w:val="20"/>
                <w:szCs w:val="20"/>
                <w:lang w:val="pl-PL"/>
              </w:rPr>
            </w:pPr>
            <w:r w:rsidRPr="004F6F3C">
              <w:rPr>
                <w:rFonts w:eastAsia="ArialNarrow" w:cs="Times New Roman"/>
                <w:color w:val="000000"/>
                <w:sz w:val="20"/>
                <w:szCs w:val="20"/>
                <w:lang w:val="pl-PL"/>
              </w:rPr>
              <w:t xml:space="preserve">Budżet ................................         (kwota w zł)   </w:t>
            </w:r>
          </w:p>
          <w:p w:rsidR="00AA6241" w:rsidRPr="00AC5F0C" w:rsidRDefault="00AA6241" w:rsidP="00AA6241">
            <w:pPr>
              <w:autoSpaceDE w:val="0"/>
              <w:autoSpaceDN w:val="0"/>
              <w:adjustRightInd w:val="0"/>
              <w:spacing w:after="0" w:line="240" w:lineRule="auto"/>
              <w:rPr>
                <w:rFonts w:eastAsia="ArialNarrow" w:cs="Times New Roman"/>
                <w:b/>
                <w:color w:val="000000"/>
                <w:sz w:val="18"/>
                <w:szCs w:val="18"/>
                <w:lang w:val="pl-PL"/>
              </w:rPr>
            </w:pPr>
            <w:r w:rsidRPr="004F6F3C">
              <w:rPr>
                <w:rFonts w:eastAsia="ArialNarrow" w:cs="Times New Roman"/>
                <w:color w:val="000000"/>
                <w:sz w:val="20"/>
                <w:szCs w:val="20"/>
                <w:lang w:val="pl-PL"/>
              </w:rPr>
              <w:t>Ogółem :                                          (kwota w zł)</w:t>
            </w:r>
            <w:r w:rsidRPr="004A5B02">
              <w:rPr>
                <w:rFonts w:eastAsia="ArialNarrow" w:cs="Times New Roman"/>
                <w:color w:val="000000"/>
                <w:sz w:val="18"/>
                <w:szCs w:val="18"/>
                <w:lang w:val="pl-PL"/>
              </w:rPr>
              <w:t xml:space="preserve"> </w:t>
            </w:r>
            <w:r w:rsidRPr="00AC5F0C">
              <w:rPr>
                <w:rFonts w:eastAsia="ArialNarrow" w:cs="Times New Roman"/>
                <w:b/>
                <w:color w:val="000000"/>
                <w:sz w:val="18"/>
                <w:szCs w:val="18"/>
                <w:lang w:val="pl-PL"/>
              </w:rPr>
              <w:t xml:space="preserve">                  </w:t>
            </w:r>
          </w:p>
        </w:tc>
        <w:tc>
          <w:tcPr>
            <w:tcW w:w="3289" w:type="dxa"/>
          </w:tcPr>
          <w:p w:rsidR="00D92261" w:rsidRPr="00341766" w:rsidRDefault="00C03D7E" w:rsidP="00D92261">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PZD CHRZANÓW</w:t>
            </w:r>
          </w:p>
          <w:p w:rsidR="00D92261" w:rsidRPr="00341766" w:rsidRDefault="00341766" w:rsidP="00D92261">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 xml:space="preserve">Budżet Powiatu </w:t>
            </w:r>
            <w:r w:rsidR="00D92261" w:rsidRPr="00341766">
              <w:rPr>
                <w:rFonts w:eastAsia="ArialNarrow" w:cs="Times New Roman"/>
                <w:color w:val="000000"/>
                <w:sz w:val="22"/>
                <w:szCs w:val="22"/>
                <w:lang w:val="pl-PL"/>
              </w:rPr>
              <w:t xml:space="preserve"> 122 911,54 zł                        </w:t>
            </w:r>
          </w:p>
          <w:p w:rsidR="00D92261" w:rsidRPr="00341766" w:rsidRDefault="00341766" w:rsidP="00D92261">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 xml:space="preserve">Budżet Państwa </w:t>
            </w:r>
            <w:r w:rsidR="00D92261" w:rsidRPr="00341766">
              <w:rPr>
                <w:rFonts w:eastAsia="ArialNarrow" w:cs="Times New Roman"/>
                <w:color w:val="000000"/>
                <w:sz w:val="22"/>
                <w:szCs w:val="22"/>
                <w:lang w:val="pl-PL"/>
              </w:rPr>
              <w:t>(dofinansow</w:t>
            </w:r>
            <w:r>
              <w:rPr>
                <w:rFonts w:eastAsia="ArialNarrow" w:cs="Times New Roman"/>
                <w:color w:val="000000"/>
                <w:sz w:val="22"/>
                <w:szCs w:val="22"/>
                <w:lang w:val="pl-PL"/>
              </w:rPr>
              <w:t>anie)</w:t>
            </w:r>
            <w:r w:rsidR="00A06FF1">
              <w:rPr>
                <w:rFonts w:eastAsia="ArialNarrow" w:cs="Times New Roman"/>
                <w:color w:val="000000"/>
                <w:sz w:val="22"/>
                <w:szCs w:val="22"/>
                <w:lang w:val="pl-PL"/>
              </w:rPr>
              <w:t xml:space="preserve"> </w:t>
            </w:r>
            <w:r w:rsidR="00D92261" w:rsidRPr="00341766">
              <w:rPr>
                <w:rFonts w:eastAsia="ArialNarrow" w:cs="Times New Roman"/>
                <w:color w:val="000000"/>
                <w:sz w:val="22"/>
                <w:szCs w:val="22"/>
                <w:lang w:val="pl-PL"/>
              </w:rPr>
              <w:t>164 582,46 zł</w:t>
            </w:r>
          </w:p>
          <w:p w:rsidR="00AA6241" w:rsidRPr="005F4F99" w:rsidRDefault="004F732C" w:rsidP="00D92261">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 xml:space="preserve">Ogółem: 287 494 </w:t>
            </w:r>
            <w:r w:rsidR="00D92261" w:rsidRPr="00341766">
              <w:rPr>
                <w:rFonts w:eastAsia="ArialNarrow" w:cs="Times New Roman"/>
                <w:color w:val="000000"/>
                <w:sz w:val="22"/>
                <w:szCs w:val="22"/>
                <w:lang w:val="pl-PL"/>
              </w:rPr>
              <w:t>zł</w:t>
            </w:r>
          </w:p>
        </w:tc>
        <w:tc>
          <w:tcPr>
            <w:tcW w:w="2268" w:type="dxa"/>
          </w:tcPr>
          <w:p w:rsidR="00AA6241" w:rsidRPr="005F4F99" w:rsidRDefault="009C0766" w:rsidP="009C0766">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c>
          <w:tcPr>
            <w:tcW w:w="2993" w:type="dxa"/>
          </w:tcPr>
          <w:p w:rsidR="00AA6241" w:rsidRPr="005F4F99" w:rsidRDefault="009C0766" w:rsidP="009C0766">
            <w:pPr>
              <w:spacing w:after="60" w:line="22" w:lineRule="atLeast"/>
              <w:jc w:val="center"/>
              <w:rPr>
                <w:rFonts w:eastAsia="ArialNarrow" w:cs="Times New Roman"/>
                <w:color w:val="000000"/>
                <w:sz w:val="22"/>
                <w:szCs w:val="22"/>
                <w:lang w:val="pl-PL"/>
              </w:rPr>
            </w:pPr>
            <w:r>
              <w:rPr>
                <w:rFonts w:eastAsia="ArialNarrow" w:cs="Times New Roman"/>
                <w:color w:val="000000"/>
                <w:sz w:val="22"/>
                <w:szCs w:val="22"/>
                <w:lang w:val="pl-PL"/>
              </w:rPr>
              <w:t>-</w:t>
            </w:r>
          </w:p>
          <w:p w:rsidR="00AA6241" w:rsidRPr="005F4F99" w:rsidRDefault="00AA6241" w:rsidP="00AA6241">
            <w:pPr>
              <w:autoSpaceDE w:val="0"/>
              <w:autoSpaceDN w:val="0"/>
              <w:adjustRightInd w:val="0"/>
              <w:spacing w:after="0" w:line="240" w:lineRule="auto"/>
              <w:rPr>
                <w:rFonts w:eastAsia="ArialNarrow" w:cs="Times New Roman"/>
                <w:color w:val="000000"/>
                <w:sz w:val="22"/>
                <w:szCs w:val="22"/>
                <w:lang w:val="pl-PL"/>
              </w:rPr>
            </w:pPr>
          </w:p>
        </w:tc>
      </w:tr>
    </w:tbl>
    <w:p w:rsidR="000E56E6" w:rsidRDefault="000E56E6">
      <w:pPr>
        <w:rPr>
          <w:lang w:val="pl-PL"/>
        </w:rPr>
      </w:pPr>
    </w:p>
    <w:p w:rsidR="005639C1" w:rsidRDefault="005639C1">
      <w:pPr>
        <w:rPr>
          <w:lang w:val="pl-PL"/>
        </w:rPr>
      </w:pPr>
    </w:p>
    <w:p w:rsidR="005639C1" w:rsidRDefault="005639C1">
      <w:pPr>
        <w:rPr>
          <w:lang w:val="pl-PL"/>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1"/>
        <w:gridCol w:w="2268"/>
        <w:gridCol w:w="3118"/>
        <w:gridCol w:w="2851"/>
      </w:tblGrid>
      <w:tr w:rsidR="000E56E6" w:rsidRPr="009720EE" w:rsidTr="007D45B7">
        <w:tc>
          <w:tcPr>
            <w:tcW w:w="14328" w:type="dxa"/>
            <w:gridSpan w:val="4"/>
            <w:tcBorders>
              <w:bottom w:val="single" w:sz="4" w:space="0" w:color="auto"/>
            </w:tcBorders>
            <w:shd w:val="clear" w:color="auto" w:fill="B3B3B3"/>
          </w:tcPr>
          <w:p w:rsidR="000E56E6" w:rsidRPr="003D78BD" w:rsidRDefault="000E56E6" w:rsidP="007D45B7">
            <w:pPr>
              <w:autoSpaceDE w:val="0"/>
              <w:autoSpaceDN w:val="0"/>
              <w:adjustRightInd w:val="0"/>
              <w:spacing w:after="0" w:line="240" w:lineRule="auto"/>
              <w:rPr>
                <w:rFonts w:eastAsia="ArialNarrow" w:cs="Times New Roman"/>
                <w:b/>
                <w:color w:val="000000"/>
                <w:sz w:val="22"/>
                <w:szCs w:val="22"/>
                <w:lang w:val="pl-PL"/>
              </w:rPr>
            </w:pPr>
            <w:r w:rsidRPr="003D78BD">
              <w:rPr>
                <w:rFonts w:eastAsia="ArialNarrow" w:cs="Times New Roman"/>
                <w:b/>
                <w:color w:val="000000"/>
                <w:sz w:val="22"/>
                <w:szCs w:val="22"/>
                <w:lang w:val="pl-PL"/>
              </w:rPr>
              <w:t>KIERUNEK INTERWENCJI NR  II.3.8</w:t>
            </w:r>
          </w:p>
          <w:p w:rsidR="000E56E6" w:rsidRPr="003D78BD" w:rsidRDefault="000E56E6" w:rsidP="007D45B7">
            <w:pPr>
              <w:autoSpaceDE w:val="0"/>
              <w:autoSpaceDN w:val="0"/>
              <w:adjustRightInd w:val="0"/>
              <w:spacing w:after="0" w:line="240" w:lineRule="auto"/>
              <w:jc w:val="both"/>
              <w:rPr>
                <w:rFonts w:cstheme="minorHAnsi"/>
                <w:b/>
                <w:color w:val="FF0000"/>
                <w:lang w:val="pl-PL"/>
              </w:rPr>
            </w:pPr>
            <w:r w:rsidRPr="003D78BD">
              <w:rPr>
                <w:rFonts w:cstheme="minorHAnsi"/>
                <w:b/>
                <w:color w:val="FF0000"/>
                <w:lang w:val="pl-PL"/>
              </w:rPr>
              <w:t>Rozwój działalności oraz upowszechnianie w świadomości społecznej funkcjonowania Powiatowego Centrum Zarządzania Kryzysowego w Chrzanowie.</w:t>
            </w:r>
          </w:p>
        </w:tc>
      </w:tr>
      <w:tr w:rsidR="000E56E6" w:rsidRPr="00DB5257" w:rsidTr="00E61033">
        <w:tc>
          <w:tcPr>
            <w:tcW w:w="6091" w:type="dxa"/>
            <w:shd w:val="clear" w:color="auto" w:fill="FF9900"/>
          </w:tcPr>
          <w:p w:rsidR="000E56E6" w:rsidRPr="00C9431B" w:rsidRDefault="000E56E6" w:rsidP="007D45B7">
            <w:pPr>
              <w:autoSpaceDE w:val="0"/>
              <w:autoSpaceDN w:val="0"/>
              <w:adjustRightInd w:val="0"/>
              <w:spacing w:after="0" w:line="240" w:lineRule="auto"/>
              <w:rPr>
                <w:rFonts w:eastAsia="ArialNarrow" w:cs="Times New Roman"/>
                <w:b/>
                <w:color w:val="000000"/>
                <w:sz w:val="20"/>
                <w:szCs w:val="20"/>
                <w:lang w:val="pl-PL"/>
              </w:rPr>
            </w:pPr>
            <w:r w:rsidRPr="00C9431B">
              <w:rPr>
                <w:rFonts w:eastAsia="ArialNarrow" w:cs="Times New Roman"/>
                <w:b/>
                <w:color w:val="000000"/>
                <w:sz w:val="20"/>
                <w:szCs w:val="20"/>
                <w:lang w:val="pl-PL"/>
              </w:rPr>
              <w:t xml:space="preserve">CEL STRATEGICZNY </w:t>
            </w:r>
          </w:p>
          <w:p w:rsidR="000E56E6" w:rsidRPr="00C9431B" w:rsidRDefault="000E56E6" w:rsidP="007D45B7">
            <w:pPr>
              <w:autoSpaceDE w:val="0"/>
              <w:autoSpaceDN w:val="0"/>
              <w:adjustRightInd w:val="0"/>
              <w:spacing w:after="0" w:line="240" w:lineRule="auto"/>
              <w:jc w:val="both"/>
              <w:rPr>
                <w:rFonts w:eastAsia="ArialNarrow" w:cs="Times New Roman"/>
                <w:b/>
                <w:color w:val="000000"/>
                <w:sz w:val="20"/>
                <w:szCs w:val="20"/>
                <w:lang w:val="pl-PL"/>
              </w:rPr>
            </w:pPr>
            <w:r w:rsidRPr="00C9431B">
              <w:rPr>
                <w:rFonts w:eastAsia="Calibri" w:cstheme="minorHAnsi"/>
                <w:b/>
                <w:sz w:val="20"/>
                <w:szCs w:val="20"/>
                <w:lang w:val="pl-PL"/>
              </w:rPr>
              <w:t>WYSOKI POZIOM BEZPIECZEŃSTWA MIESZKAŃCÓW POWIATU CHRZANOWSKIEGO W WYMIARZE SPOŁECZNYM, ZDROWOTNYM I PUBLICZNYM</w:t>
            </w:r>
          </w:p>
        </w:tc>
        <w:tc>
          <w:tcPr>
            <w:tcW w:w="2268" w:type="dxa"/>
            <w:shd w:val="clear" w:color="auto" w:fill="FFCC99"/>
          </w:tcPr>
          <w:p w:rsidR="007C3B5B" w:rsidRPr="009720EE" w:rsidRDefault="007C3B5B" w:rsidP="007C3B5B">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CEL OPERACYJNY:</w:t>
            </w:r>
          </w:p>
          <w:p w:rsidR="000E56E6" w:rsidRPr="00EF4782" w:rsidRDefault="00F74234" w:rsidP="007D45B7">
            <w:pPr>
              <w:autoSpaceDE w:val="0"/>
              <w:autoSpaceDN w:val="0"/>
              <w:adjustRightInd w:val="0"/>
              <w:spacing w:after="0" w:line="240" w:lineRule="auto"/>
              <w:rPr>
                <w:rFonts w:eastAsia="ArialNarrow" w:cs="Times New Roman"/>
                <w:b/>
                <w:color w:val="000000"/>
                <w:sz w:val="22"/>
                <w:szCs w:val="22"/>
                <w:lang w:val="pl-PL"/>
              </w:rPr>
            </w:pPr>
            <w:r w:rsidRPr="00372E83">
              <w:rPr>
                <w:rFonts w:cstheme="minorHAnsi"/>
                <w:b/>
              </w:rPr>
              <w:t xml:space="preserve">Wsparcie </w:t>
            </w:r>
            <w:r w:rsidR="007C3B5B">
              <w:rPr>
                <w:rFonts w:cstheme="minorHAnsi"/>
                <w:b/>
              </w:rPr>
              <w:t>s</w:t>
            </w:r>
            <w:r w:rsidR="00970D81">
              <w:rPr>
                <w:rFonts w:cstheme="minorHAnsi"/>
                <w:b/>
              </w:rPr>
              <w:pgNum/>
            </w:r>
            <w:r w:rsidR="00970D81">
              <w:rPr>
                <w:rFonts w:cstheme="minorHAnsi"/>
                <w:b/>
              </w:rPr>
              <w:t>ystem</w:t>
            </w:r>
            <w:r w:rsidR="007C3B5B">
              <w:rPr>
                <w:rFonts w:cstheme="minorHAnsi"/>
                <w:b/>
              </w:rPr>
              <w:t>u</w:t>
            </w:r>
            <w:r w:rsidRPr="00372E83">
              <w:rPr>
                <w:rFonts w:cstheme="minorHAnsi"/>
                <w:b/>
              </w:rPr>
              <w:t xml:space="preserve"> zarządzania bezpieczeństwem publicznym na terenie Powiatu</w:t>
            </w:r>
          </w:p>
        </w:tc>
        <w:tc>
          <w:tcPr>
            <w:tcW w:w="3118" w:type="dxa"/>
            <w:shd w:val="clear" w:color="auto" w:fill="C0C0C0"/>
          </w:tcPr>
          <w:p w:rsidR="000E56E6" w:rsidRPr="00C9431B" w:rsidRDefault="000E56E6" w:rsidP="007D45B7">
            <w:pPr>
              <w:autoSpaceDE w:val="0"/>
              <w:autoSpaceDN w:val="0"/>
              <w:adjustRightInd w:val="0"/>
              <w:spacing w:after="0" w:line="240" w:lineRule="auto"/>
              <w:rPr>
                <w:rFonts w:eastAsia="ArialNarrow" w:cs="Times New Roman"/>
                <w:b/>
                <w:color w:val="000000"/>
                <w:sz w:val="20"/>
                <w:szCs w:val="20"/>
                <w:lang w:val="pl-PL"/>
              </w:rPr>
            </w:pPr>
            <w:r w:rsidRPr="00C9431B">
              <w:rPr>
                <w:rFonts w:eastAsia="ArialNarrow" w:cs="Times New Roman"/>
                <w:b/>
                <w:color w:val="000000"/>
                <w:sz w:val="20"/>
                <w:szCs w:val="20"/>
                <w:lang w:val="pl-PL"/>
              </w:rPr>
              <w:t>JEDNOSTKA REALIZUJĄCA:</w:t>
            </w:r>
          </w:p>
          <w:p w:rsidR="000E56E6" w:rsidRPr="00F74234" w:rsidRDefault="000E56E6" w:rsidP="00EF4782">
            <w:pPr>
              <w:autoSpaceDE w:val="0"/>
              <w:autoSpaceDN w:val="0"/>
              <w:adjustRightInd w:val="0"/>
              <w:spacing w:after="0" w:line="240" w:lineRule="auto"/>
              <w:rPr>
                <w:rFonts w:eastAsia="ArialNarrow" w:cs="Times New Roman"/>
                <w:b/>
                <w:color w:val="000000"/>
                <w:lang w:val="pl-PL"/>
              </w:rPr>
            </w:pPr>
            <w:r w:rsidRPr="00F74234">
              <w:rPr>
                <w:rFonts w:eastAsia="Calibri" w:cstheme="minorHAnsi"/>
                <w:b/>
              </w:rPr>
              <w:t>Centrum Zarządzania Kryzysowego w Chrzanowie</w:t>
            </w:r>
          </w:p>
        </w:tc>
        <w:tc>
          <w:tcPr>
            <w:tcW w:w="2851" w:type="dxa"/>
            <w:shd w:val="clear" w:color="auto" w:fill="808080"/>
          </w:tcPr>
          <w:p w:rsidR="000E56E6" w:rsidRPr="00C9431B" w:rsidRDefault="000E56E6" w:rsidP="007D45B7">
            <w:pPr>
              <w:autoSpaceDE w:val="0"/>
              <w:autoSpaceDN w:val="0"/>
              <w:adjustRightInd w:val="0"/>
              <w:spacing w:after="0" w:line="240" w:lineRule="auto"/>
              <w:rPr>
                <w:rFonts w:eastAsia="ArialNarrow" w:cs="Times New Roman"/>
                <w:b/>
                <w:color w:val="000000"/>
                <w:sz w:val="20"/>
                <w:szCs w:val="20"/>
                <w:lang w:val="pl-PL"/>
              </w:rPr>
            </w:pPr>
            <w:r w:rsidRPr="00C9431B">
              <w:rPr>
                <w:rFonts w:eastAsia="ArialNarrow" w:cs="Times New Roman"/>
                <w:b/>
                <w:color w:val="000000"/>
                <w:sz w:val="20"/>
                <w:szCs w:val="20"/>
                <w:lang w:val="pl-PL"/>
              </w:rPr>
              <w:t>PARTNERZY:</w:t>
            </w:r>
          </w:p>
          <w:p w:rsidR="000E56E6" w:rsidRPr="000E56E6" w:rsidRDefault="000E56E6" w:rsidP="000E56E6">
            <w:pPr>
              <w:spacing w:before="20" w:after="20"/>
              <w:rPr>
                <w:rFonts w:eastAsia="Calibri" w:cstheme="minorHAnsi"/>
                <w:sz w:val="16"/>
                <w:szCs w:val="16"/>
              </w:rPr>
            </w:pPr>
            <w:r w:rsidRPr="000E56E6">
              <w:rPr>
                <w:rFonts w:eastAsia="Calibri" w:cstheme="minorHAnsi"/>
                <w:sz w:val="16"/>
                <w:szCs w:val="16"/>
              </w:rPr>
              <w:t xml:space="preserve">Administracja rządowa, </w:t>
            </w:r>
          </w:p>
          <w:p w:rsidR="000E56E6" w:rsidRPr="000E56E6" w:rsidRDefault="000E56E6" w:rsidP="000E56E6">
            <w:pPr>
              <w:spacing w:before="20" w:after="20"/>
              <w:rPr>
                <w:rFonts w:eastAsia="Calibri" w:cstheme="minorHAnsi"/>
                <w:sz w:val="16"/>
                <w:szCs w:val="16"/>
              </w:rPr>
            </w:pPr>
            <w:r w:rsidRPr="000E56E6">
              <w:rPr>
                <w:rFonts w:eastAsia="Calibri" w:cstheme="minorHAnsi"/>
                <w:sz w:val="16"/>
                <w:szCs w:val="16"/>
              </w:rPr>
              <w:t>Urząd Marszałkow</w:t>
            </w:r>
            <w:r>
              <w:rPr>
                <w:rFonts w:eastAsia="Calibri" w:cstheme="minorHAnsi"/>
                <w:sz w:val="16"/>
                <w:szCs w:val="16"/>
              </w:rPr>
              <w:t xml:space="preserve">ski Województwa Małopolskiego, </w:t>
            </w:r>
            <w:r w:rsidRPr="000E56E6">
              <w:rPr>
                <w:rFonts w:eastAsia="Calibri" w:cstheme="minorHAnsi"/>
                <w:sz w:val="16"/>
                <w:szCs w:val="16"/>
              </w:rPr>
              <w:t xml:space="preserve">Starostwo Powiatowe w Chrzanowie </w:t>
            </w:r>
            <w:r w:rsidR="00970D81">
              <w:rPr>
                <w:rFonts w:eastAsia="Calibri" w:cstheme="minorHAnsi"/>
                <w:sz w:val="16"/>
                <w:szCs w:val="16"/>
              </w:rPr>
              <w:t>–</w:t>
            </w:r>
            <w:r w:rsidRPr="000E56E6">
              <w:rPr>
                <w:rFonts w:eastAsia="Calibri" w:cstheme="minorHAnsi"/>
                <w:sz w:val="16"/>
                <w:szCs w:val="16"/>
              </w:rPr>
              <w:t xml:space="preserve"> Wydział Zarządzania Kryzysowego </w:t>
            </w:r>
            <w:r w:rsidR="00970D81">
              <w:rPr>
                <w:rFonts w:eastAsia="Calibri" w:cstheme="minorHAnsi"/>
                <w:sz w:val="16"/>
                <w:szCs w:val="16"/>
              </w:rPr>
              <w:t>I</w:t>
            </w:r>
            <w:r w:rsidRPr="000E56E6">
              <w:rPr>
                <w:rFonts w:eastAsia="Calibri" w:cstheme="minorHAnsi"/>
                <w:sz w:val="16"/>
                <w:szCs w:val="16"/>
              </w:rPr>
              <w:t xml:space="preserve"> Spraw Obronnych, </w:t>
            </w:r>
          </w:p>
          <w:p w:rsidR="000E56E6" w:rsidRPr="000E56E6" w:rsidRDefault="000E56E6" w:rsidP="000E56E6">
            <w:pPr>
              <w:spacing w:before="20" w:after="20"/>
              <w:rPr>
                <w:rFonts w:eastAsia="Calibri" w:cstheme="minorHAnsi"/>
                <w:sz w:val="16"/>
                <w:szCs w:val="16"/>
              </w:rPr>
            </w:pPr>
            <w:r w:rsidRPr="000E56E6">
              <w:rPr>
                <w:rFonts w:eastAsia="Calibri" w:cstheme="minorHAnsi"/>
                <w:sz w:val="16"/>
                <w:szCs w:val="16"/>
              </w:rPr>
              <w:t>gminy powiatu chrzanowskiego,</w:t>
            </w:r>
          </w:p>
          <w:p w:rsidR="000E56E6" w:rsidRPr="00DB1CA7" w:rsidRDefault="000E56E6" w:rsidP="000E56E6">
            <w:pPr>
              <w:spacing w:before="20" w:after="20"/>
              <w:rPr>
                <w:rFonts w:eastAsia="Calibri" w:cstheme="minorHAnsi"/>
                <w:sz w:val="16"/>
                <w:szCs w:val="16"/>
              </w:rPr>
            </w:pPr>
            <w:r w:rsidRPr="000E56E6">
              <w:rPr>
                <w:rFonts w:eastAsia="Calibri" w:cstheme="minorHAnsi"/>
                <w:sz w:val="16"/>
                <w:szCs w:val="16"/>
              </w:rPr>
              <w:t>ins</w:t>
            </w:r>
            <w:r>
              <w:rPr>
                <w:rFonts w:eastAsia="Calibri" w:cstheme="minorHAnsi"/>
                <w:sz w:val="16"/>
                <w:szCs w:val="16"/>
              </w:rPr>
              <w:t xml:space="preserve">tytucje publiczne, organizacje pozarządowe, </w:t>
            </w:r>
            <w:r w:rsidRPr="000E56E6">
              <w:rPr>
                <w:rFonts w:eastAsia="Calibri" w:cstheme="minorHAnsi"/>
                <w:sz w:val="16"/>
                <w:szCs w:val="16"/>
              </w:rPr>
              <w:t>media</w:t>
            </w:r>
          </w:p>
        </w:tc>
      </w:tr>
      <w:tr w:rsidR="000E56E6" w:rsidRPr="00D64A4F" w:rsidTr="00E61033">
        <w:trPr>
          <w:trHeight w:val="405"/>
        </w:trPr>
        <w:tc>
          <w:tcPr>
            <w:tcW w:w="6091" w:type="dxa"/>
            <w:vAlign w:val="center"/>
          </w:tcPr>
          <w:p w:rsidR="000E56E6" w:rsidRPr="004A5B02" w:rsidRDefault="000E56E6" w:rsidP="007D45B7">
            <w:pPr>
              <w:autoSpaceDE w:val="0"/>
              <w:autoSpaceDN w:val="0"/>
              <w:adjustRightInd w:val="0"/>
              <w:spacing w:after="0" w:line="240" w:lineRule="auto"/>
              <w:jc w:val="both"/>
              <w:rPr>
                <w:rFonts w:cstheme="minorHAnsi"/>
                <w:b/>
                <w:color w:val="FF0000"/>
                <w:sz w:val="20"/>
                <w:szCs w:val="20"/>
                <w:lang w:val="pl-PL"/>
              </w:rPr>
            </w:pPr>
            <w:r w:rsidRPr="004A5B02">
              <w:rPr>
                <w:rFonts w:eastAsia="ArialNarrow" w:cs="Times New Roman"/>
                <w:color w:val="000000"/>
                <w:sz w:val="20"/>
                <w:szCs w:val="20"/>
                <w:lang w:val="pl-PL"/>
              </w:rPr>
              <w:t xml:space="preserve">Dotyczy: Informacja w sprawie podjętych działań z zakresu  </w:t>
            </w:r>
            <w:r w:rsidRPr="004A5B02">
              <w:rPr>
                <w:rFonts w:cstheme="minorHAnsi"/>
                <w:b/>
                <w:color w:val="FF0000"/>
                <w:sz w:val="20"/>
                <w:szCs w:val="20"/>
                <w:lang w:val="pl-PL"/>
              </w:rPr>
              <w:t>rozwoju  działalności oraz upowszechniania w świadomości społecznej funkcjonowania Powiatowego Centrum Zarządzania Kryzysowego w Chrzanowie.</w:t>
            </w:r>
          </w:p>
        </w:tc>
        <w:tc>
          <w:tcPr>
            <w:tcW w:w="2268" w:type="dxa"/>
            <w:vAlign w:val="center"/>
          </w:tcPr>
          <w:p w:rsidR="000E56E6" w:rsidRPr="005F4F99" w:rsidRDefault="000E56E6" w:rsidP="007D45B7">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2015</w:t>
            </w:r>
          </w:p>
        </w:tc>
        <w:tc>
          <w:tcPr>
            <w:tcW w:w="3118" w:type="dxa"/>
            <w:vAlign w:val="center"/>
          </w:tcPr>
          <w:p w:rsidR="000E56E6" w:rsidRPr="005F4F99" w:rsidRDefault="000E56E6" w:rsidP="007D45B7">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2016</w:t>
            </w:r>
          </w:p>
        </w:tc>
        <w:tc>
          <w:tcPr>
            <w:tcW w:w="2851" w:type="dxa"/>
            <w:vAlign w:val="center"/>
          </w:tcPr>
          <w:p w:rsidR="000E56E6" w:rsidRPr="005F4F99" w:rsidRDefault="000E56E6" w:rsidP="007D45B7">
            <w:pPr>
              <w:autoSpaceDE w:val="0"/>
              <w:autoSpaceDN w:val="0"/>
              <w:adjustRightInd w:val="0"/>
              <w:spacing w:after="0" w:line="240" w:lineRule="auto"/>
              <w:jc w:val="center"/>
              <w:rPr>
                <w:rFonts w:eastAsia="ArialNarrow" w:cs="Times New Roman"/>
                <w:b/>
                <w:color w:val="000000"/>
                <w:sz w:val="22"/>
                <w:szCs w:val="22"/>
                <w:lang w:val="pl-PL"/>
              </w:rPr>
            </w:pPr>
            <w:r w:rsidRPr="005F4F99">
              <w:rPr>
                <w:rFonts w:eastAsia="ArialNarrow" w:cs="Times New Roman"/>
                <w:b/>
                <w:color w:val="000000"/>
                <w:sz w:val="22"/>
                <w:szCs w:val="22"/>
                <w:lang w:val="pl-PL"/>
              </w:rPr>
              <w:t>ROK 2017</w:t>
            </w:r>
          </w:p>
        </w:tc>
      </w:tr>
      <w:tr w:rsidR="00AA6241" w:rsidRPr="00D64A4F" w:rsidTr="00E61033">
        <w:trPr>
          <w:trHeight w:val="1175"/>
        </w:trPr>
        <w:tc>
          <w:tcPr>
            <w:tcW w:w="6091" w:type="dxa"/>
          </w:tcPr>
          <w:p w:rsidR="00AA6241" w:rsidRPr="004A5B02" w:rsidRDefault="00AA6241" w:rsidP="00AA6241">
            <w:pPr>
              <w:autoSpaceDE w:val="0"/>
              <w:autoSpaceDN w:val="0"/>
              <w:adjustRightInd w:val="0"/>
              <w:spacing w:after="0" w:line="240" w:lineRule="auto"/>
              <w:rPr>
                <w:rFonts w:eastAsia="ArialNarrow" w:cs="Times New Roman"/>
                <w:color w:val="000000"/>
                <w:sz w:val="20"/>
                <w:szCs w:val="20"/>
                <w:lang w:val="pl-PL"/>
              </w:rPr>
            </w:pPr>
            <w:r w:rsidRPr="004A5B02">
              <w:rPr>
                <w:rFonts w:eastAsia="ArialNarrow" w:cs="Times New Roman"/>
                <w:color w:val="000000"/>
                <w:sz w:val="20"/>
                <w:szCs w:val="20"/>
                <w:lang w:val="pl-PL"/>
              </w:rPr>
              <w:t>OPIS STANU REALIZACJI KIERUNKU INTERWENCJI (</w:t>
            </w:r>
            <w:r w:rsidR="009C0766">
              <w:rPr>
                <w:rFonts w:eastAsia="ArialNarrow" w:cs="Times New Roman"/>
                <w:color w:val="000000"/>
                <w:sz w:val="20"/>
                <w:szCs w:val="20"/>
                <w:lang w:val="pl-PL"/>
              </w:rPr>
              <w:t>m.in</w:t>
            </w:r>
            <w:r w:rsidRPr="004A5B02">
              <w:rPr>
                <w:rFonts w:eastAsia="ArialNarrow" w:cs="Times New Roman"/>
                <w:color w:val="000000"/>
                <w:sz w:val="20"/>
                <w:szCs w:val="20"/>
                <w:lang w:val="pl-PL"/>
              </w:rPr>
              <w:t>.: zrealizowane przedsięwzięcia w danym roku, stopień realizacji kierunku interwencji, skuteczność zastosowanych instrumentów realizacyjnych, ocena partnerów realizacyjnych, sukcesy realizacyjne, uzyskane efekty</w:t>
            </w:r>
          </w:p>
        </w:tc>
        <w:tc>
          <w:tcPr>
            <w:tcW w:w="2268" w:type="dxa"/>
          </w:tcPr>
          <w:p w:rsidR="00AA6241" w:rsidRPr="005F4F99" w:rsidRDefault="00A36577" w:rsidP="00A36577">
            <w:pPr>
              <w:autoSpaceDE w:val="0"/>
              <w:autoSpaceDN w:val="0"/>
              <w:adjustRightInd w:val="0"/>
              <w:spacing w:after="0" w:line="240" w:lineRule="auto"/>
              <w:jc w:val="center"/>
              <w:rPr>
                <w:rFonts w:eastAsia="ArialNarrow" w:cs="Times New Roman"/>
                <w:color w:val="000000"/>
                <w:sz w:val="22"/>
                <w:szCs w:val="22"/>
                <w:lang w:val="pl-PL"/>
              </w:rPr>
            </w:pPr>
            <w:r w:rsidRPr="00050250">
              <w:rPr>
                <w:rFonts w:eastAsia="ArialNarrow" w:cs="Times New Roman"/>
                <w:color w:val="000000"/>
                <w:sz w:val="22"/>
                <w:szCs w:val="22"/>
                <w:lang w:val="pl-PL"/>
              </w:rPr>
              <w:t>BRAK</w:t>
            </w:r>
            <w:r>
              <w:rPr>
                <w:rFonts w:eastAsia="ArialNarrow" w:cs="Times New Roman"/>
                <w:color w:val="000000"/>
                <w:sz w:val="22"/>
                <w:szCs w:val="22"/>
                <w:lang w:val="pl-PL"/>
              </w:rPr>
              <w:t xml:space="preserve"> DANYCH</w:t>
            </w:r>
          </w:p>
        </w:tc>
        <w:tc>
          <w:tcPr>
            <w:tcW w:w="3118" w:type="dxa"/>
          </w:tcPr>
          <w:p w:rsidR="00AA6241" w:rsidRPr="005F4F99" w:rsidRDefault="00AA6241" w:rsidP="00AA6241">
            <w:pPr>
              <w:autoSpaceDE w:val="0"/>
              <w:autoSpaceDN w:val="0"/>
              <w:adjustRightInd w:val="0"/>
              <w:spacing w:after="0" w:line="240" w:lineRule="auto"/>
              <w:rPr>
                <w:rFonts w:eastAsia="ArialNarrow" w:cs="Times New Roman"/>
                <w:color w:val="000000"/>
                <w:sz w:val="22"/>
                <w:szCs w:val="22"/>
                <w:lang w:val="pl-PL"/>
              </w:rPr>
            </w:pPr>
            <w:r w:rsidRPr="00CA2798">
              <w:rPr>
                <w:rFonts w:eastAsia="ArialNarrow" w:cs="Times New Roman"/>
                <w:color w:val="000000"/>
                <w:sz w:val="22"/>
                <w:szCs w:val="22"/>
                <w:lang w:val="pl-PL"/>
              </w:rPr>
              <w:t>Modernizacja strony internetowej PCZK. Dostosowanie strony internetowej dla osób słabo widzących, oraz na aplikacje mobilne</w:t>
            </w:r>
            <w:r w:rsidR="008E5AFB">
              <w:rPr>
                <w:rFonts w:eastAsia="ArialNarrow" w:cs="Times New Roman"/>
                <w:color w:val="000000"/>
                <w:sz w:val="22"/>
                <w:szCs w:val="22"/>
                <w:lang w:val="pl-PL"/>
              </w:rPr>
              <w:t>.</w:t>
            </w:r>
          </w:p>
        </w:tc>
        <w:tc>
          <w:tcPr>
            <w:tcW w:w="2851" w:type="dxa"/>
          </w:tcPr>
          <w:p w:rsidR="00AA6241" w:rsidRPr="005F4F99" w:rsidRDefault="00AA6241" w:rsidP="00AA6241">
            <w:pPr>
              <w:autoSpaceDE w:val="0"/>
              <w:autoSpaceDN w:val="0"/>
              <w:adjustRightInd w:val="0"/>
              <w:spacing w:after="0" w:line="240" w:lineRule="auto"/>
              <w:rPr>
                <w:rFonts w:eastAsia="ArialNarrow" w:cs="Times New Roman"/>
                <w:color w:val="000000"/>
                <w:sz w:val="22"/>
                <w:szCs w:val="22"/>
                <w:lang w:val="pl-PL"/>
              </w:rPr>
            </w:pPr>
            <w:r>
              <w:rPr>
                <w:rFonts w:eastAsia="ArialNarrow" w:cs="Times New Roman"/>
                <w:color w:val="000000"/>
                <w:sz w:val="22"/>
                <w:szCs w:val="22"/>
                <w:lang w:val="pl-PL"/>
              </w:rPr>
              <w:t>Modernizacja strony internetowej PCZK. Dostosowanie strony internetowej dla osób słabo widzących, oraz na aplikacje mobilne</w:t>
            </w:r>
            <w:r w:rsidR="008E5AFB">
              <w:rPr>
                <w:rFonts w:eastAsia="ArialNarrow" w:cs="Times New Roman"/>
                <w:color w:val="000000"/>
                <w:sz w:val="22"/>
                <w:szCs w:val="22"/>
                <w:lang w:val="pl-PL"/>
              </w:rPr>
              <w:t>.</w:t>
            </w:r>
          </w:p>
        </w:tc>
      </w:tr>
      <w:tr w:rsidR="00AA6241" w:rsidRPr="00D64A4F" w:rsidTr="00E61033">
        <w:tc>
          <w:tcPr>
            <w:tcW w:w="6091" w:type="dxa"/>
          </w:tcPr>
          <w:p w:rsidR="00AA6241" w:rsidRPr="004A5B02" w:rsidRDefault="00AA6241" w:rsidP="00AA6241">
            <w:pPr>
              <w:autoSpaceDE w:val="0"/>
              <w:autoSpaceDN w:val="0"/>
              <w:adjustRightInd w:val="0"/>
              <w:spacing w:after="0" w:line="240" w:lineRule="auto"/>
              <w:rPr>
                <w:rFonts w:eastAsia="ArialNarrow" w:cs="Times New Roman"/>
                <w:color w:val="000000"/>
                <w:sz w:val="20"/>
                <w:szCs w:val="20"/>
                <w:lang w:val="pl-PL"/>
              </w:rPr>
            </w:pPr>
            <w:r w:rsidRPr="004A5B02">
              <w:rPr>
                <w:rFonts w:eastAsia="ArialNarrow" w:cs="Times New Roman"/>
                <w:color w:val="000000"/>
                <w:sz w:val="20"/>
                <w:szCs w:val="20"/>
                <w:lang w:val="pl-PL"/>
              </w:rPr>
              <w:t>OPIS POWSTAŁYCH TRUDNOŚCI REALIZACYJNYCH</w:t>
            </w:r>
          </w:p>
          <w:p w:rsidR="00AA6241" w:rsidRPr="004A5B02" w:rsidRDefault="00AA6241" w:rsidP="00AA6241">
            <w:pPr>
              <w:autoSpaceDE w:val="0"/>
              <w:autoSpaceDN w:val="0"/>
              <w:adjustRightInd w:val="0"/>
              <w:spacing w:after="0" w:line="240" w:lineRule="auto"/>
              <w:rPr>
                <w:rFonts w:eastAsia="ArialNarrow" w:cs="Times New Roman"/>
                <w:color w:val="000000"/>
                <w:sz w:val="20"/>
                <w:szCs w:val="20"/>
                <w:lang w:val="pl-PL"/>
              </w:rPr>
            </w:pPr>
            <w:r w:rsidRPr="004A5B02">
              <w:rPr>
                <w:rFonts w:eastAsia="ArialNarrow" w:cs="Times New Roman"/>
                <w:color w:val="000000"/>
                <w:sz w:val="20"/>
                <w:szCs w:val="20"/>
                <w:lang w:val="pl-PL"/>
              </w:rPr>
              <w:t>(</w:t>
            </w:r>
            <w:r w:rsidR="009C0766">
              <w:rPr>
                <w:rFonts w:eastAsia="ArialNarrow" w:cs="Times New Roman"/>
                <w:color w:val="000000"/>
                <w:sz w:val="20"/>
                <w:szCs w:val="20"/>
                <w:lang w:val="pl-PL"/>
              </w:rPr>
              <w:t>m.in</w:t>
            </w:r>
            <w:r w:rsidRPr="004A5B02">
              <w:rPr>
                <w:rFonts w:eastAsia="ArialNarrow" w:cs="Times New Roman"/>
                <w:color w:val="000000"/>
                <w:sz w:val="20"/>
                <w:szCs w:val="20"/>
                <w:lang w:val="pl-PL"/>
              </w:rPr>
              <w:t>.: problemy powstałe na etapie realizacji, opóźnienia i ich przyczyny, środki podjęte w celu przezwyciężenia trudności</w:t>
            </w:r>
            <w:r w:rsidR="00F57179" w:rsidRPr="004A5B02">
              <w:rPr>
                <w:rFonts w:eastAsia="ArialNarrow" w:cs="Times New Roman"/>
                <w:color w:val="000000"/>
                <w:sz w:val="20"/>
                <w:szCs w:val="20"/>
                <w:lang w:val="pl-PL"/>
              </w:rPr>
              <w:t xml:space="preserve">, rekomendacje dotyczące zmian </w:t>
            </w:r>
            <w:r w:rsidRPr="004A5B02">
              <w:rPr>
                <w:rFonts w:eastAsia="ArialNarrow" w:cs="Times New Roman"/>
                <w:color w:val="000000"/>
                <w:sz w:val="20"/>
                <w:szCs w:val="20"/>
                <w:lang w:val="pl-PL"/>
              </w:rPr>
              <w:t>w realizacji kierunku interwencji, możliwe usprawnienia)</w:t>
            </w:r>
          </w:p>
        </w:tc>
        <w:tc>
          <w:tcPr>
            <w:tcW w:w="2268" w:type="dxa"/>
          </w:tcPr>
          <w:p w:rsidR="00AA6241" w:rsidRPr="005F4F99" w:rsidRDefault="00970D81" w:rsidP="00970D81">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c>
          <w:tcPr>
            <w:tcW w:w="3118" w:type="dxa"/>
          </w:tcPr>
          <w:p w:rsidR="00AA6241" w:rsidRPr="005F4F99" w:rsidRDefault="00970D81" w:rsidP="00970D81">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c>
          <w:tcPr>
            <w:tcW w:w="2851" w:type="dxa"/>
          </w:tcPr>
          <w:p w:rsidR="00AA6241" w:rsidRPr="005F4F99" w:rsidRDefault="00970D81" w:rsidP="00970D81">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t>-</w:t>
            </w:r>
          </w:p>
        </w:tc>
      </w:tr>
      <w:tr w:rsidR="00AA6241" w:rsidRPr="00D64A4F" w:rsidTr="004A5B02">
        <w:trPr>
          <w:trHeight w:val="70"/>
        </w:trPr>
        <w:tc>
          <w:tcPr>
            <w:tcW w:w="6091" w:type="dxa"/>
          </w:tcPr>
          <w:p w:rsidR="00AA6241" w:rsidRPr="004F6F3C" w:rsidRDefault="00AA6241" w:rsidP="00AA6241">
            <w:pPr>
              <w:autoSpaceDE w:val="0"/>
              <w:autoSpaceDN w:val="0"/>
              <w:adjustRightInd w:val="0"/>
              <w:spacing w:after="0" w:line="240" w:lineRule="auto"/>
              <w:rPr>
                <w:rFonts w:eastAsia="ArialNarrow" w:cs="Times New Roman"/>
                <w:color w:val="000000"/>
                <w:sz w:val="20"/>
                <w:szCs w:val="20"/>
                <w:lang w:val="pl-PL"/>
              </w:rPr>
            </w:pPr>
            <w:r w:rsidRPr="004F6F3C">
              <w:rPr>
                <w:rFonts w:eastAsia="ArialNarrow" w:cs="Times New Roman"/>
                <w:color w:val="000000"/>
                <w:sz w:val="20"/>
                <w:szCs w:val="20"/>
                <w:lang w:val="pl-PL"/>
              </w:rPr>
              <w:t xml:space="preserve">OPIS ŹRÓDEŁ FINANSOWANIA (wielkość środków finansowych wydatkowanych na realizację kierunku interwencji w danym roku, </w:t>
            </w:r>
            <w:r w:rsidR="004D49B5">
              <w:rPr>
                <w:rFonts w:eastAsia="ArialNarrow" w:cs="Times New Roman"/>
                <w:color w:val="000000"/>
                <w:sz w:val="20"/>
                <w:szCs w:val="20"/>
                <w:lang w:val="pl-PL"/>
              </w:rPr>
              <w:br/>
            </w:r>
            <w:r w:rsidRPr="004F6F3C">
              <w:rPr>
                <w:rFonts w:eastAsia="ArialNarrow" w:cs="Times New Roman"/>
                <w:color w:val="000000"/>
                <w:sz w:val="20"/>
                <w:szCs w:val="20"/>
                <w:lang w:val="pl-PL"/>
              </w:rPr>
              <w:t>w podziale na źródła finansowania)</w:t>
            </w:r>
          </w:p>
          <w:p w:rsidR="00AA6241" w:rsidRPr="004F6F3C" w:rsidRDefault="00AA6241" w:rsidP="00AA6241">
            <w:pPr>
              <w:autoSpaceDE w:val="0"/>
              <w:autoSpaceDN w:val="0"/>
              <w:adjustRightInd w:val="0"/>
              <w:spacing w:after="0" w:line="240" w:lineRule="auto"/>
              <w:rPr>
                <w:rFonts w:eastAsia="ArialNarrow" w:cs="Times New Roman"/>
                <w:color w:val="000000"/>
                <w:sz w:val="20"/>
                <w:szCs w:val="20"/>
                <w:lang w:val="pl-PL"/>
              </w:rPr>
            </w:pPr>
            <w:r w:rsidRPr="004F6F3C">
              <w:rPr>
                <w:rFonts w:eastAsia="ArialNarrow" w:cs="Times New Roman"/>
                <w:color w:val="000000"/>
                <w:sz w:val="20"/>
                <w:szCs w:val="20"/>
                <w:lang w:val="pl-PL"/>
              </w:rPr>
              <w:t xml:space="preserve">Budżet Powiatu                              (kwota w zł) </w:t>
            </w:r>
          </w:p>
          <w:p w:rsidR="00AA6241" w:rsidRPr="004F6F3C" w:rsidRDefault="00AA6241" w:rsidP="00AA6241">
            <w:pPr>
              <w:autoSpaceDE w:val="0"/>
              <w:autoSpaceDN w:val="0"/>
              <w:adjustRightInd w:val="0"/>
              <w:spacing w:after="0" w:line="240" w:lineRule="auto"/>
              <w:rPr>
                <w:rFonts w:eastAsia="ArialNarrow" w:cs="Times New Roman"/>
                <w:color w:val="000000"/>
                <w:sz w:val="20"/>
                <w:szCs w:val="20"/>
                <w:lang w:val="pl-PL"/>
              </w:rPr>
            </w:pPr>
            <w:r w:rsidRPr="004F6F3C">
              <w:rPr>
                <w:rFonts w:eastAsia="ArialNarrow" w:cs="Times New Roman"/>
                <w:color w:val="000000"/>
                <w:sz w:val="20"/>
                <w:szCs w:val="20"/>
                <w:lang w:val="pl-PL"/>
              </w:rPr>
              <w:t>Budżet jednostki realizującej       (kwota w zł)</w:t>
            </w:r>
          </w:p>
          <w:p w:rsidR="00AA6241" w:rsidRPr="004F6F3C" w:rsidRDefault="00AA6241" w:rsidP="00AA6241">
            <w:pPr>
              <w:autoSpaceDE w:val="0"/>
              <w:autoSpaceDN w:val="0"/>
              <w:adjustRightInd w:val="0"/>
              <w:spacing w:after="0" w:line="240" w:lineRule="auto"/>
              <w:rPr>
                <w:rFonts w:eastAsia="ArialNarrow" w:cs="Times New Roman"/>
                <w:color w:val="000000"/>
                <w:sz w:val="20"/>
                <w:szCs w:val="20"/>
                <w:lang w:val="pl-PL"/>
              </w:rPr>
            </w:pPr>
            <w:r w:rsidRPr="004F6F3C">
              <w:rPr>
                <w:rFonts w:eastAsia="ArialNarrow" w:cs="Times New Roman"/>
                <w:color w:val="000000"/>
                <w:sz w:val="20"/>
                <w:szCs w:val="20"/>
                <w:lang w:val="pl-PL"/>
              </w:rPr>
              <w:t xml:space="preserve">Budżet </w:t>
            </w:r>
            <w:r w:rsidR="00970D81">
              <w:rPr>
                <w:rFonts w:eastAsia="ArialNarrow" w:cs="Times New Roman"/>
                <w:color w:val="000000"/>
                <w:sz w:val="20"/>
                <w:szCs w:val="20"/>
                <w:lang w:val="pl-PL"/>
              </w:rPr>
              <w:t>…</w:t>
            </w:r>
            <w:r w:rsidRPr="004F6F3C">
              <w:rPr>
                <w:rFonts w:eastAsia="ArialNarrow" w:cs="Times New Roman"/>
                <w:color w:val="000000"/>
                <w:sz w:val="20"/>
                <w:szCs w:val="20"/>
                <w:lang w:val="pl-PL"/>
              </w:rPr>
              <w:t xml:space="preserve">.............................         (kwota w zł)   </w:t>
            </w:r>
          </w:p>
          <w:p w:rsidR="00AA6241" w:rsidRPr="004A5B02" w:rsidRDefault="00AA6241" w:rsidP="00AA6241">
            <w:pPr>
              <w:autoSpaceDE w:val="0"/>
              <w:autoSpaceDN w:val="0"/>
              <w:adjustRightInd w:val="0"/>
              <w:spacing w:after="0" w:line="240" w:lineRule="auto"/>
              <w:rPr>
                <w:rFonts w:eastAsia="ArialNarrow" w:cs="Times New Roman"/>
                <w:color w:val="000000"/>
                <w:sz w:val="20"/>
                <w:szCs w:val="20"/>
                <w:lang w:val="pl-PL"/>
              </w:rPr>
            </w:pPr>
            <w:r w:rsidRPr="004F6F3C">
              <w:rPr>
                <w:rFonts w:eastAsia="ArialNarrow" w:cs="Times New Roman"/>
                <w:color w:val="000000"/>
                <w:sz w:val="20"/>
                <w:szCs w:val="20"/>
                <w:lang w:val="pl-PL"/>
              </w:rPr>
              <w:lastRenderedPageBreak/>
              <w:t>Ogółem :                                          (kwota w zł)</w:t>
            </w:r>
            <w:r w:rsidRPr="004A5B02">
              <w:rPr>
                <w:rFonts w:eastAsia="ArialNarrow" w:cs="Times New Roman"/>
                <w:color w:val="000000"/>
                <w:sz w:val="20"/>
                <w:szCs w:val="20"/>
                <w:lang w:val="pl-PL"/>
              </w:rPr>
              <w:t xml:space="preserve">                   </w:t>
            </w:r>
          </w:p>
        </w:tc>
        <w:tc>
          <w:tcPr>
            <w:tcW w:w="2268" w:type="dxa"/>
          </w:tcPr>
          <w:p w:rsidR="00AA6241" w:rsidRPr="005F4F99" w:rsidRDefault="00970D81" w:rsidP="00970D81">
            <w:pPr>
              <w:autoSpaceDE w:val="0"/>
              <w:autoSpaceDN w:val="0"/>
              <w:adjustRightInd w:val="0"/>
              <w:spacing w:after="0" w:line="240" w:lineRule="auto"/>
              <w:jc w:val="center"/>
              <w:rPr>
                <w:rFonts w:eastAsia="ArialNarrow" w:cs="Times New Roman"/>
                <w:color w:val="000000"/>
                <w:sz w:val="22"/>
                <w:szCs w:val="22"/>
                <w:lang w:val="pl-PL"/>
              </w:rPr>
            </w:pPr>
            <w:r>
              <w:rPr>
                <w:rFonts w:eastAsia="ArialNarrow" w:cs="Times New Roman"/>
                <w:color w:val="000000"/>
                <w:sz w:val="22"/>
                <w:szCs w:val="22"/>
                <w:lang w:val="pl-PL"/>
              </w:rPr>
              <w:lastRenderedPageBreak/>
              <w:t>-</w:t>
            </w:r>
          </w:p>
        </w:tc>
        <w:tc>
          <w:tcPr>
            <w:tcW w:w="3118" w:type="dxa"/>
          </w:tcPr>
          <w:p w:rsidR="00AA6241" w:rsidRPr="005F4F99" w:rsidRDefault="00970D81" w:rsidP="00970D81">
            <w:pPr>
              <w:spacing w:after="60" w:line="22" w:lineRule="atLeast"/>
              <w:jc w:val="center"/>
              <w:rPr>
                <w:rFonts w:eastAsia="ArialNarrow" w:cs="Times New Roman"/>
                <w:color w:val="000000"/>
                <w:sz w:val="22"/>
                <w:szCs w:val="22"/>
                <w:lang w:val="pl-PL"/>
              </w:rPr>
            </w:pPr>
            <w:r>
              <w:rPr>
                <w:rFonts w:eastAsia="ArialNarrow" w:cs="Times New Roman"/>
                <w:color w:val="000000"/>
                <w:sz w:val="22"/>
                <w:szCs w:val="22"/>
                <w:lang w:val="pl-PL"/>
              </w:rPr>
              <w:t>-</w:t>
            </w:r>
          </w:p>
          <w:p w:rsidR="00AA6241" w:rsidRPr="005F4F99" w:rsidRDefault="00AA6241" w:rsidP="00AA6241">
            <w:pPr>
              <w:autoSpaceDE w:val="0"/>
              <w:autoSpaceDN w:val="0"/>
              <w:adjustRightInd w:val="0"/>
              <w:spacing w:after="0" w:line="240" w:lineRule="auto"/>
              <w:rPr>
                <w:rFonts w:eastAsia="ArialNarrow" w:cs="Times New Roman"/>
                <w:color w:val="000000"/>
                <w:sz w:val="22"/>
                <w:szCs w:val="22"/>
                <w:lang w:val="pl-PL"/>
              </w:rPr>
            </w:pPr>
          </w:p>
        </w:tc>
        <w:tc>
          <w:tcPr>
            <w:tcW w:w="2851" w:type="dxa"/>
          </w:tcPr>
          <w:p w:rsidR="00AA6241" w:rsidRPr="005F4F99" w:rsidRDefault="00970D81" w:rsidP="00970D81">
            <w:pPr>
              <w:spacing w:after="60" w:line="22" w:lineRule="atLeast"/>
              <w:jc w:val="center"/>
              <w:rPr>
                <w:rFonts w:eastAsia="ArialNarrow" w:cs="Times New Roman"/>
                <w:color w:val="000000"/>
                <w:sz w:val="22"/>
                <w:szCs w:val="22"/>
                <w:lang w:val="pl-PL"/>
              </w:rPr>
            </w:pPr>
            <w:r>
              <w:rPr>
                <w:rFonts w:eastAsia="ArialNarrow" w:cs="Times New Roman"/>
                <w:color w:val="000000"/>
                <w:sz w:val="22"/>
                <w:szCs w:val="22"/>
                <w:lang w:val="pl-PL"/>
              </w:rPr>
              <w:t>-</w:t>
            </w:r>
          </w:p>
          <w:p w:rsidR="00AA6241" w:rsidRPr="005F4F99" w:rsidRDefault="00AA6241" w:rsidP="00AA6241">
            <w:pPr>
              <w:autoSpaceDE w:val="0"/>
              <w:autoSpaceDN w:val="0"/>
              <w:adjustRightInd w:val="0"/>
              <w:spacing w:after="0" w:line="240" w:lineRule="auto"/>
              <w:rPr>
                <w:rFonts w:eastAsia="ArialNarrow" w:cs="Times New Roman"/>
                <w:color w:val="000000"/>
                <w:sz w:val="22"/>
                <w:szCs w:val="22"/>
                <w:lang w:val="pl-PL"/>
              </w:rPr>
            </w:pPr>
          </w:p>
        </w:tc>
      </w:tr>
    </w:tbl>
    <w:p w:rsidR="007D45B7" w:rsidRDefault="007D45B7" w:rsidP="007D45B7">
      <w:pPr>
        <w:spacing w:after="60" w:line="22" w:lineRule="atLeast"/>
        <w:jc w:val="both"/>
        <w:rPr>
          <w:rFonts w:ascii="Times New Roman" w:eastAsiaTheme="majorEastAsia" w:hAnsi="Times New Roman" w:cs="Times New Roman"/>
          <w:b/>
          <w:bCs/>
          <w:color w:val="000000" w:themeColor="text1"/>
          <w:sz w:val="22"/>
          <w:szCs w:val="22"/>
          <w:lang w:val="pl-PL"/>
        </w:rPr>
      </w:pPr>
    </w:p>
    <w:p w:rsidR="00AA36FD" w:rsidRPr="000A31DC" w:rsidRDefault="00AA36FD" w:rsidP="007D45B7">
      <w:pPr>
        <w:spacing w:after="60" w:line="22" w:lineRule="atLeast"/>
        <w:jc w:val="both"/>
        <w:rPr>
          <w:rFonts w:ascii="Times New Roman" w:eastAsiaTheme="majorEastAsia" w:hAnsi="Times New Roman" w:cs="Times New Roman"/>
          <w:b/>
          <w:bCs/>
          <w:color w:val="000000" w:themeColor="text1"/>
          <w:sz w:val="22"/>
          <w:szCs w:val="22"/>
          <w:lang w:val="pl-PL"/>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5"/>
        <w:gridCol w:w="2809"/>
        <w:gridCol w:w="2861"/>
        <w:gridCol w:w="2993"/>
      </w:tblGrid>
      <w:tr w:rsidR="007D45B7" w:rsidRPr="008D1FF5" w:rsidTr="007D45B7">
        <w:tc>
          <w:tcPr>
            <w:tcW w:w="14328" w:type="dxa"/>
            <w:gridSpan w:val="4"/>
            <w:tcBorders>
              <w:bottom w:val="single" w:sz="4" w:space="0" w:color="auto"/>
            </w:tcBorders>
            <w:shd w:val="clear" w:color="auto" w:fill="B3B3B3"/>
          </w:tcPr>
          <w:p w:rsidR="003D78BD"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 xml:space="preserve">KIERUNEK INTERWENCJI NR  III.1.1 </w:t>
            </w:r>
          </w:p>
          <w:p w:rsidR="00525FEB" w:rsidRPr="003D78BD" w:rsidRDefault="007D45B7" w:rsidP="007D45B7">
            <w:pPr>
              <w:autoSpaceDE w:val="0"/>
              <w:autoSpaceDN w:val="0"/>
              <w:adjustRightInd w:val="0"/>
              <w:spacing w:after="0" w:line="240" w:lineRule="auto"/>
              <w:rPr>
                <w:rFonts w:eastAsia="ArialNarrow" w:cs="Times New Roman"/>
                <w:b/>
                <w:color w:val="000000" w:themeColor="text1"/>
                <w:lang w:val="pl-PL"/>
              </w:rPr>
            </w:pPr>
            <w:r w:rsidRPr="003D78BD">
              <w:rPr>
                <w:rFonts w:eastAsia="ArialNarrow" w:cs="Times New Roman"/>
                <w:b/>
                <w:color w:val="FF0000"/>
                <w:lang w:val="pl-PL"/>
              </w:rPr>
              <w:t xml:space="preserve">Edukacja obywatelska w zakresie ochrony środowiska oraz kształtowanie postaw proekologicznych poprzez  </w:t>
            </w:r>
            <w:r w:rsidR="009C0766">
              <w:rPr>
                <w:rFonts w:eastAsia="ArialNarrow" w:cs="Times New Roman"/>
                <w:b/>
                <w:color w:val="FF0000"/>
                <w:lang w:val="pl-PL"/>
              </w:rPr>
              <w:t>m.in</w:t>
            </w:r>
            <w:r w:rsidRPr="003D78BD">
              <w:rPr>
                <w:rFonts w:eastAsia="ArialNarrow" w:cs="Times New Roman"/>
                <w:b/>
                <w:color w:val="FF0000"/>
                <w:lang w:val="pl-PL"/>
              </w:rPr>
              <w:t>.: akcje edukacyjne, zajęcia w szkołach, kampanie informacyjne, wydarzenia sportowe i kulturalne.</w:t>
            </w:r>
          </w:p>
        </w:tc>
      </w:tr>
      <w:tr w:rsidR="007D45B7" w:rsidRPr="008D1FF5" w:rsidTr="00F57179">
        <w:tc>
          <w:tcPr>
            <w:tcW w:w="5665" w:type="dxa"/>
            <w:shd w:val="clear" w:color="auto" w:fill="FF9900"/>
          </w:tcPr>
          <w:p w:rsidR="007D45B7" w:rsidRPr="008D1FF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 xml:space="preserve">CEL STRATEGICZNY </w:t>
            </w:r>
            <w:r w:rsidRPr="008D1FF5">
              <w:rPr>
                <w:rFonts w:eastAsia="Calibri" w:cs="Times New Roman"/>
                <w:color w:val="000000" w:themeColor="text1"/>
                <w:sz w:val="22"/>
                <w:szCs w:val="22"/>
                <w:lang w:val="pl-PL"/>
              </w:rPr>
              <w:t>:  SKUTECZNA OCHRONA ŚRODOWISKA NATURALNEGO ORAZ ROZWÓJ ATRAKCYJNEJ I RÓŻNORODNEJ OFERTY SPĘDZANIA CZASU WOLNEGO DLA WZROSTU JAKOŚCI ŻYCIA MIESZKAŃCÓW I PODNOSZENIA ATRAKCYJNOŚCI TURYSTYCZNEJ POWIATU CHRZANOWSKIEGO</w:t>
            </w:r>
            <w:r w:rsidRPr="008D1FF5">
              <w:rPr>
                <w:rFonts w:eastAsia="ArialNarrow" w:cs="Times New Roman"/>
                <w:b/>
                <w:color w:val="000000" w:themeColor="text1"/>
                <w:sz w:val="22"/>
                <w:szCs w:val="22"/>
                <w:lang w:val="pl-PL"/>
              </w:rPr>
              <w:t xml:space="preserve"> </w:t>
            </w:r>
          </w:p>
        </w:tc>
        <w:tc>
          <w:tcPr>
            <w:tcW w:w="2809" w:type="dxa"/>
            <w:shd w:val="clear" w:color="auto" w:fill="FFCC99"/>
          </w:tcPr>
          <w:p w:rsidR="007C3B5B" w:rsidRPr="009720EE" w:rsidRDefault="007C3B5B" w:rsidP="007C3B5B">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CEL OPERACYJNY:</w:t>
            </w:r>
          </w:p>
          <w:p w:rsidR="007D45B7" w:rsidRPr="00EF4782" w:rsidRDefault="00005482" w:rsidP="007D45B7">
            <w:pPr>
              <w:autoSpaceDE w:val="0"/>
              <w:autoSpaceDN w:val="0"/>
              <w:adjustRightInd w:val="0"/>
              <w:spacing w:after="0" w:line="240" w:lineRule="auto"/>
              <w:rPr>
                <w:rFonts w:eastAsia="ArialNarrow" w:cs="Times New Roman"/>
                <w:b/>
                <w:color w:val="000000" w:themeColor="text1"/>
                <w:sz w:val="22"/>
                <w:szCs w:val="22"/>
                <w:lang w:val="pl-PL"/>
              </w:rPr>
            </w:pPr>
            <w:r w:rsidRPr="00005482">
              <w:rPr>
                <w:rFonts w:eastAsia="Calibri" w:cs="Times New Roman"/>
                <w:b/>
                <w:color w:val="000000" w:themeColor="text1"/>
                <w:lang w:val="pl-PL"/>
              </w:rPr>
              <w:t>Racjonalne użytkowanie zasobów i ochrona środowiska</w:t>
            </w:r>
          </w:p>
        </w:tc>
        <w:tc>
          <w:tcPr>
            <w:tcW w:w="2861" w:type="dxa"/>
            <w:shd w:val="clear" w:color="auto" w:fill="C0C0C0"/>
          </w:tcPr>
          <w:p w:rsidR="007D45B7" w:rsidRPr="008D1FF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JEDNOSTKA REALIZUJĄCA:</w:t>
            </w:r>
          </w:p>
          <w:p w:rsidR="007D45B7" w:rsidRPr="00566A3B" w:rsidRDefault="007D45B7" w:rsidP="007D45B7">
            <w:pPr>
              <w:autoSpaceDE w:val="0"/>
              <w:autoSpaceDN w:val="0"/>
              <w:adjustRightInd w:val="0"/>
              <w:spacing w:after="0" w:line="240" w:lineRule="auto"/>
              <w:rPr>
                <w:rFonts w:eastAsia="ArialNarrow" w:cs="Times New Roman"/>
                <w:b/>
                <w:color w:val="000000" w:themeColor="text1"/>
                <w:lang w:val="pl-PL"/>
              </w:rPr>
            </w:pPr>
            <w:r w:rsidRPr="00566A3B">
              <w:rPr>
                <w:rFonts w:eastAsia="Calibri" w:cs="Times New Roman"/>
                <w:b/>
                <w:color w:val="000000" w:themeColor="text1"/>
                <w:lang w:val="pl-PL"/>
              </w:rPr>
              <w:t>Gminy powiatu chrzanowskiego</w:t>
            </w:r>
          </w:p>
        </w:tc>
        <w:tc>
          <w:tcPr>
            <w:tcW w:w="2993" w:type="dxa"/>
            <w:shd w:val="clear" w:color="auto" w:fill="808080"/>
          </w:tcPr>
          <w:p w:rsidR="007D45B7" w:rsidRPr="008D1FF5" w:rsidRDefault="007D45B7" w:rsidP="007D45B7">
            <w:pPr>
              <w:spacing w:before="20" w:after="20" w:line="252" w:lineRule="auto"/>
              <w:rPr>
                <w:rFonts w:eastAsia="Calibri" w:cs="Times New Roman"/>
                <w:color w:val="000000" w:themeColor="text1"/>
                <w:sz w:val="22"/>
                <w:szCs w:val="22"/>
                <w:lang w:val="pl-PL"/>
              </w:rPr>
            </w:pPr>
            <w:r w:rsidRPr="008D1FF5">
              <w:rPr>
                <w:rFonts w:eastAsia="ArialNarrow" w:cs="Times New Roman"/>
                <w:b/>
                <w:color w:val="000000" w:themeColor="text1"/>
                <w:sz w:val="22"/>
                <w:szCs w:val="22"/>
                <w:lang w:val="pl-PL"/>
              </w:rPr>
              <w:t xml:space="preserve">PARTNERZY: </w:t>
            </w:r>
            <w:r w:rsidRPr="008D1FF5">
              <w:rPr>
                <w:rFonts w:eastAsia="Calibri" w:cs="Times New Roman"/>
                <w:color w:val="000000" w:themeColor="text1"/>
                <w:sz w:val="22"/>
                <w:szCs w:val="22"/>
                <w:lang w:val="pl-PL"/>
              </w:rPr>
              <w:t>Lasy Państwowe, Starostwo Powiatowe w Chrzanowie, LGD Partnerstwo na Jurze, szkoły i placówki oświatowe, organizacje pozarządowe, media lokalne i regionalne</w:t>
            </w:r>
          </w:p>
        </w:tc>
      </w:tr>
      <w:tr w:rsidR="007D45B7" w:rsidRPr="008D1FF5" w:rsidTr="00F57179">
        <w:trPr>
          <w:trHeight w:val="405"/>
        </w:trPr>
        <w:tc>
          <w:tcPr>
            <w:tcW w:w="5665" w:type="dxa"/>
            <w:vAlign w:val="center"/>
          </w:tcPr>
          <w:p w:rsidR="007D45B7" w:rsidRPr="003D78BD" w:rsidRDefault="00E2689B" w:rsidP="007D45B7">
            <w:pPr>
              <w:spacing w:before="20" w:after="60" w:line="252" w:lineRule="auto"/>
              <w:rPr>
                <w:rFonts w:eastAsia="ArialNarrow" w:cs="Times New Roman"/>
                <w:b/>
                <w:color w:val="000000" w:themeColor="text1"/>
                <w:sz w:val="20"/>
                <w:szCs w:val="20"/>
                <w:lang w:val="pl-PL"/>
              </w:rPr>
            </w:pPr>
            <w:r w:rsidRPr="003D78BD">
              <w:rPr>
                <w:rFonts w:eastAsia="ArialNarrow" w:cs="Times New Roman"/>
                <w:color w:val="000000"/>
                <w:sz w:val="20"/>
                <w:szCs w:val="20"/>
                <w:lang w:val="pl-PL"/>
              </w:rPr>
              <w:t xml:space="preserve">Dotyczy: Informacja w sprawie podjętych działań z zakresu </w:t>
            </w:r>
            <w:r w:rsidR="007D45B7" w:rsidRPr="003D78BD">
              <w:rPr>
                <w:rFonts w:eastAsia="ArialNarrow" w:cs="Times New Roman"/>
                <w:b/>
                <w:color w:val="FF0000"/>
                <w:sz w:val="20"/>
                <w:szCs w:val="20"/>
                <w:lang w:val="pl-PL"/>
              </w:rPr>
              <w:t xml:space="preserve"> Edukacji obywatelskiej w zakresie ochrony środowiska oraz kształtowanie postaw proekologicznych poprzez  </w:t>
            </w:r>
            <w:r w:rsidR="009C0766">
              <w:rPr>
                <w:rFonts w:eastAsia="ArialNarrow" w:cs="Times New Roman"/>
                <w:b/>
                <w:color w:val="FF0000"/>
                <w:sz w:val="20"/>
                <w:szCs w:val="20"/>
                <w:lang w:val="pl-PL"/>
              </w:rPr>
              <w:t>m.in</w:t>
            </w:r>
            <w:r w:rsidR="007D45B7" w:rsidRPr="003D78BD">
              <w:rPr>
                <w:rFonts w:eastAsia="ArialNarrow" w:cs="Times New Roman"/>
                <w:b/>
                <w:color w:val="FF0000"/>
                <w:sz w:val="20"/>
                <w:szCs w:val="20"/>
                <w:lang w:val="pl-PL"/>
              </w:rPr>
              <w:t>.: akcje edukacyjne, zajęcia w szkołach, kampanie informacyjne, wydarzenia sportowe i kulturalne.</w:t>
            </w:r>
          </w:p>
        </w:tc>
        <w:tc>
          <w:tcPr>
            <w:tcW w:w="2809" w:type="dxa"/>
            <w:vAlign w:val="center"/>
          </w:tcPr>
          <w:p w:rsidR="007D45B7" w:rsidRPr="00C8410D" w:rsidRDefault="007D45B7" w:rsidP="007D45B7">
            <w:pPr>
              <w:autoSpaceDE w:val="0"/>
              <w:autoSpaceDN w:val="0"/>
              <w:adjustRightInd w:val="0"/>
              <w:spacing w:after="0" w:line="240" w:lineRule="auto"/>
              <w:jc w:val="center"/>
              <w:rPr>
                <w:rFonts w:eastAsia="ArialNarrow" w:cs="Times New Roman"/>
                <w:b/>
                <w:color w:val="000000" w:themeColor="text1"/>
                <w:sz w:val="22"/>
                <w:szCs w:val="22"/>
                <w:lang w:val="pl-PL"/>
              </w:rPr>
            </w:pPr>
            <w:r w:rsidRPr="00C8410D">
              <w:rPr>
                <w:rFonts w:eastAsia="ArialNarrow" w:cs="Times New Roman"/>
                <w:b/>
                <w:color w:val="000000" w:themeColor="text1"/>
                <w:sz w:val="22"/>
                <w:szCs w:val="22"/>
                <w:lang w:val="pl-PL"/>
              </w:rPr>
              <w:t>ROK 2015</w:t>
            </w:r>
          </w:p>
        </w:tc>
        <w:tc>
          <w:tcPr>
            <w:tcW w:w="2861" w:type="dxa"/>
            <w:vAlign w:val="center"/>
          </w:tcPr>
          <w:p w:rsidR="007D45B7" w:rsidRPr="008D1FF5" w:rsidRDefault="007D45B7" w:rsidP="007D45B7">
            <w:pPr>
              <w:autoSpaceDE w:val="0"/>
              <w:autoSpaceDN w:val="0"/>
              <w:adjustRightInd w:val="0"/>
              <w:spacing w:after="0" w:line="240" w:lineRule="auto"/>
              <w:jc w:val="center"/>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ROK 2016</w:t>
            </w:r>
          </w:p>
        </w:tc>
        <w:tc>
          <w:tcPr>
            <w:tcW w:w="2993" w:type="dxa"/>
            <w:vAlign w:val="center"/>
          </w:tcPr>
          <w:p w:rsidR="007D45B7" w:rsidRPr="008D1FF5" w:rsidRDefault="007D45B7" w:rsidP="007D45B7">
            <w:pPr>
              <w:autoSpaceDE w:val="0"/>
              <w:autoSpaceDN w:val="0"/>
              <w:adjustRightInd w:val="0"/>
              <w:spacing w:after="0" w:line="240" w:lineRule="auto"/>
              <w:jc w:val="center"/>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ROK 2017</w:t>
            </w:r>
          </w:p>
        </w:tc>
      </w:tr>
      <w:tr w:rsidR="007E6676" w:rsidRPr="008D1FF5" w:rsidTr="00F57179">
        <w:trPr>
          <w:trHeight w:val="1452"/>
        </w:trPr>
        <w:tc>
          <w:tcPr>
            <w:tcW w:w="5665" w:type="dxa"/>
          </w:tcPr>
          <w:p w:rsidR="007E6676" w:rsidRPr="00F57179" w:rsidRDefault="007E6676" w:rsidP="007E6676">
            <w:pPr>
              <w:autoSpaceDE w:val="0"/>
              <w:autoSpaceDN w:val="0"/>
              <w:adjustRightInd w:val="0"/>
              <w:spacing w:after="0" w:line="240" w:lineRule="auto"/>
              <w:rPr>
                <w:rFonts w:eastAsia="ArialNarrow" w:cs="Times New Roman"/>
                <w:color w:val="000000" w:themeColor="text1"/>
                <w:sz w:val="20"/>
                <w:szCs w:val="20"/>
                <w:lang w:val="pl-PL"/>
              </w:rPr>
            </w:pPr>
            <w:r w:rsidRPr="00F57179">
              <w:rPr>
                <w:rFonts w:eastAsia="ArialNarrow" w:cs="Times New Roman"/>
                <w:color w:val="000000" w:themeColor="text1"/>
                <w:sz w:val="20"/>
                <w:szCs w:val="20"/>
                <w:lang w:val="pl-PL"/>
              </w:rPr>
              <w:t>OPIS STANU REALIZACJI KIERUNKU INTERWENCJI (</w:t>
            </w:r>
            <w:r w:rsidR="009C0766">
              <w:rPr>
                <w:rFonts w:eastAsia="ArialNarrow" w:cs="Times New Roman"/>
                <w:color w:val="000000" w:themeColor="text1"/>
                <w:sz w:val="20"/>
                <w:szCs w:val="20"/>
                <w:lang w:val="pl-PL"/>
              </w:rPr>
              <w:t>m.in</w:t>
            </w:r>
            <w:r w:rsidRPr="00F57179">
              <w:rPr>
                <w:rFonts w:eastAsia="ArialNarrow" w:cs="Times New Roman"/>
                <w:color w:val="000000" w:themeColor="text1"/>
                <w:sz w:val="20"/>
                <w:szCs w:val="20"/>
                <w:lang w:val="pl-PL"/>
              </w:rPr>
              <w:t>.: zrealizowane przedsięwzięcia w danym roku, stopień realizacji kierunku interwencji, skuteczność zastosowanych instrumentów realizacyjnych, ocena partnerów realizacyjnych, sukcesy realizacyjne, uzyskane efekty)</w:t>
            </w:r>
          </w:p>
        </w:tc>
        <w:tc>
          <w:tcPr>
            <w:tcW w:w="2809" w:type="dxa"/>
          </w:tcPr>
          <w:p w:rsidR="007E6676" w:rsidRPr="00C8410D" w:rsidRDefault="007E6676" w:rsidP="007E6676">
            <w:pPr>
              <w:autoSpaceDE w:val="0"/>
              <w:autoSpaceDN w:val="0"/>
              <w:adjustRightInd w:val="0"/>
              <w:spacing w:after="0" w:line="240" w:lineRule="auto"/>
              <w:rPr>
                <w:rFonts w:ascii="Calibri" w:eastAsia="ArialNarrow" w:hAnsi="Calibri" w:cs="Times New Roman"/>
                <w:color w:val="000000"/>
                <w:sz w:val="22"/>
                <w:szCs w:val="22"/>
              </w:rPr>
            </w:pPr>
            <w:r w:rsidRPr="00C8410D">
              <w:rPr>
                <w:rFonts w:ascii="Calibri" w:eastAsia="ArialNarrow" w:hAnsi="Calibri" w:cs="Times New Roman"/>
                <w:color w:val="000000"/>
                <w:sz w:val="22"/>
                <w:szCs w:val="22"/>
              </w:rPr>
              <w:t>Finansowanie  konkursów  ekologicznych, olimpiady pszczel</w:t>
            </w:r>
            <w:r w:rsidR="008E5AFB">
              <w:rPr>
                <w:rFonts w:ascii="Calibri" w:eastAsia="ArialNarrow" w:hAnsi="Calibri" w:cs="Times New Roman"/>
                <w:color w:val="000000"/>
                <w:sz w:val="22"/>
                <w:szCs w:val="22"/>
              </w:rPr>
              <w:t>arskiej,  wyjazdów edukacyjnych</w:t>
            </w:r>
            <w:r w:rsidRPr="00C8410D">
              <w:rPr>
                <w:rFonts w:ascii="Calibri" w:eastAsia="ArialNarrow" w:hAnsi="Calibri" w:cs="Times New Roman"/>
                <w:color w:val="000000"/>
                <w:sz w:val="22"/>
                <w:szCs w:val="22"/>
              </w:rPr>
              <w:t xml:space="preserve">, obozu „Pomocna  dłoń” dla młodzieży, wykładu  dla pszczelarzy,  imprezy plenerowej   dedykowanej  promocji pszczelarstwa </w:t>
            </w:r>
          </w:p>
          <w:p w:rsidR="007E6676" w:rsidRPr="00C8410D" w:rsidRDefault="00C64165" w:rsidP="007E6676">
            <w:pPr>
              <w:autoSpaceDE w:val="0"/>
              <w:autoSpaceDN w:val="0"/>
              <w:adjustRightInd w:val="0"/>
              <w:spacing w:after="0" w:line="240" w:lineRule="auto"/>
              <w:rPr>
                <w:rFonts w:ascii="Calibri" w:eastAsia="ArialNarrow" w:hAnsi="Calibri" w:cs="Times New Roman"/>
                <w:color w:val="000000"/>
                <w:sz w:val="22"/>
                <w:szCs w:val="22"/>
              </w:rPr>
            </w:pPr>
            <w:r w:rsidRPr="00C8410D">
              <w:rPr>
                <w:rFonts w:ascii="Calibri" w:eastAsia="ArialNarrow" w:hAnsi="Calibri" w:cs="Times New Roman"/>
                <w:color w:val="000000"/>
                <w:sz w:val="22"/>
                <w:szCs w:val="22"/>
              </w:rPr>
              <w:t>„Święto Miodu”</w:t>
            </w:r>
            <w:r w:rsidR="007E6676" w:rsidRPr="00C8410D">
              <w:rPr>
                <w:rFonts w:ascii="Calibri" w:eastAsia="ArialNarrow" w:hAnsi="Calibri" w:cs="Times New Roman"/>
                <w:color w:val="000000"/>
                <w:sz w:val="22"/>
                <w:szCs w:val="22"/>
              </w:rPr>
              <w:t xml:space="preserve">, zakupy  pomocy dydaktycznych, materiałów edukacyjnych, </w:t>
            </w:r>
          </w:p>
          <w:p w:rsidR="007E6676" w:rsidRPr="00C8410D" w:rsidRDefault="007E6676" w:rsidP="007E6676">
            <w:pPr>
              <w:autoSpaceDE w:val="0"/>
              <w:autoSpaceDN w:val="0"/>
              <w:adjustRightInd w:val="0"/>
              <w:spacing w:after="0" w:line="240" w:lineRule="auto"/>
              <w:rPr>
                <w:rFonts w:ascii="Calibri" w:eastAsia="ArialNarrow" w:hAnsi="Calibri" w:cs="Times New Roman"/>
                <w:color w:val="000000"/>
                <w:sz w:val="22"/>
                <w:szCs w:val="22"/>
              </w:rPr>
            </w:pPr>
            <w:r w:rsidRPr="00C8410D">
              <w:rPr>
                <w:rFonts w:ascii="Calibri" w:eastAsia="ArialNarrow" w:hAnsi="Calibri" w:cs="Times New Roman"/>
                <w:color w:val="000000"/>
                <w:sz w:val="22"/>
                <w:szCs w:val="22"/>
              </w:rPr>
              <w:t xml:space="preserve">szkolenia z zakresu ochrony środowiska. </w:t>
            </w:r>
          </w:p>
          <w:p w:rsidR="007E6676" w:rsidRPr="00C8410D" w:rsidRDefault="007E6676" w:rsidP="007E6676">
            <w:pPr>
              <w:autoSpaceDE w:val="0"/>
              <w:autoSpaceDN w:val="0"/>
              <w:adjustRightInd w:val="0"/>
              <w:spacing w:after="0" w:line="240" w:lineRule="auto"/>
              <w:rPr>
                <w:rFonts w:ascii="Calibri" w:eastAsia="ArialNarrow" w:hAnsi="Calibri" w:cs="Times New Roman"/>
                <w:color w:val="000000"/>
                <w:sz w:val="22"/>
                <w:szCs w:val="22"/>
              </w:rPr>
            </w:pPr>
            <w:r w:rsidRPr="00C8410D">
              <w:rPr>
                <w:rFonts w:ascii="Calibri" w:eastAsia="ArialNarrow" w:hAnsi="Calibri" w:cs="Times New Roman"/>
                <w:color w:val="000000"/>
                <w:sz w:val="22"/>
                <w:szCs w:val="22"/>
              </w:rPr>
              <w:t xml:space="preserve">Inicjatywy  realizowane są przez Wydz.OŚR we </w:t>
            </w:r>
            <w:r w:rsidRPr="00C8410D">
              <w:rPr>
                <w:rFonts w:ascii="Calibri" w:eastAsia="ArialNarrow" w:hAnsi="Calibri" w:cs="Times New Roman"/>
                <w:color w:val="000000"/>
                <w:sz w:val="22"/>
                <w:szCs w:val="22"/>
              </w:rPr>
              <w:lastRenderedPageBreak/>
              <w:t xml:space="preserve">współpracy z  organizacjami pożytku publicznego, stowarzyszeniami, przedszkolami </w:t>
            </w:r>
            <w:r w:rsidR="009C0766">
              <w:rPr>
                <w:rFonts w:ascii="Calibri" w:eastAsia="ArialNarrow" w:hAnsi="Calibri" w:cs="Times New Roman"/>
                <w:color w:val="000000"/>
                <w:sz w:val="22"/>
                <w:szCs w:val="22"/>
              </w:rPr>
              <w:t>I</w:t>
            </w:r>
            <w:r w:rsidRPr="00C8410D">
              <w:rPr>
                <w:rFonts w:ascii="Calibri" w:eastAsia="ArialNarrow" w:hAnsi="Calibri" w:cs="Times New Roman"/>
                <w:color w:val="000000"/>
                <w:sz w:val="22"/>
                <w:szCs w:val="22"/>
              </w:rPr>
              <w:t xml:space="preserve"> szkołami.</w:t>
            </w:r>
          </w:p>
          <w:p w:rsidR="005D27CD" w:rsidRPr="00C8410D" w:rsidRDefault="005D27CD" w:rsidP="007E6676">
            <w:pPr>
              <w:autoSpaceDE w:val="0"/>
              <w:autoSpaceDN w:val="0"/>
              <w:adjustRightInd w:val="0"/>
              <w:spacing w:after="0" w:line="240" w:lineRule="auto"/>
              <w:rPr>
                <w:rFonts w:ascii="Calibri" w:eastAsia="ArialNarrow" w:hAnsi="Calibri" w:cs="Times New Roman"/>
                <w:color w:val="000000"/>
                <w:sz w:val="22"/>
                <w:szCs w:val="22"/>
              </w:rPr>
            </w:pPr>
          </w:p>
          <w:p w:rsidR="005D27CD" w:rsidRPr="00C8410D" w:rsidRDefault="005D27CD" w:rsidP="007E6676">
            <w:pPr>
              <w:autoSpaceDE w:val="0"/>
              <w:autoSpaceDN w:val="0"/>
              <w:adjustRightInd w:val="0"/>
              <w:spacing w:after="0" w:line="240" w:lineRule="auto"/>
              <w:rPr>
                <w:rFonts w:eastAsia="ArialNarrow" w:cs="Times New Roman"/>
                <w:color w:val="000000" w:themeColor="text1"/>
                <w:sz w:val="22"/>
                <w:szCs w:val="22"/>
                <w:lang w:val="pl-PL"/>
              </w:rPr>
            </w:pPr>
            <w:r w:rsidRPr="00C8410D">
              <w:rPr>
                <w:rFonts w:eastAsia="ArialNarrow" w:cs="Times New Roman"/>
                <w:color w:val="000000" w:themeColor="text1"/>
                <w:sz w:val="22"/>
                <w:szCs w:val="22"/>
                <w:lang w:val="pl-PL"/>
              </w:rPr>
              <w:t xml:space="preserve">Akcje proekologiczne </w:t>
            </w:r>
            <w:r w:rsidR="00D07794">
              <w:rPr>
                <w:rFonts w:eastAsia="ArialNarrow" w:cs="Times New Roman"/>
                <w:color w:val="000000" w:themeColor="text1"/>
                <w:sz w:val="22"/>
                <w:szCs w:val="22"/>
                <w:lang w:val="pl-PL"/>
              </w:rPr>
              <w:br/>
            </w:r>
            <w:r w:rsidRPr="00C8410D">
              <w:rPr>
                <w:rFonts w:eastAsia="ArialNarrow" w:cs="Times New Roman"/>
                <w:color w:val="000000" w:themeColor="text1"/>
                <w:sz w:val="22"/>
                <w:szCs w:val="22"/>
                <w:lang w:val="pl-PL"/>
              </w:rPr>
              <w:t xml:space="preserve">i konkursy w szkołach oraz </w:t>
            </w:r>
            <w:r w:rsidR="00D07794">
              <w:rPr>
                <w:rFonts w:eastAsia="ArialNarrow" w:cs="Times New Roman"/>
                <w:color w:val="000000" w:themeColor="text1"/>
                <w:sz w:val="22"/>
                <w:szCs w:val="22"/>
                <w:lang w:val="pl-PL"/>
              </w:rPr>
              <w:br/>
            </w:r>
            <w:r w:rsidRPr="00C8410D">
              <w:rPr>
                <w:rFonts w:eastAsia="ArialNarrow" w:cs="Times New Roman"/>
                <w:color w:val="000000" w:themeColor="text1"/>
                <w:sz w:val="22"/>
                <w:szCs w:val="22"/>
                <w:lang w:val="pl-PL"/>
              </w:rPr>
              <w:t>w Powiatowym Młodzieżowym Domu Kultury w Trzebini.</w:t>
            </w:r>
          </w:p>
          <w:p w:rsidR="003356FB" w:rsidRPr="00C8410D" w:rsidRDefault="003356FB" w:rsidP="007E6676">
            <w:pPr>
              <w:autoSpaceDE w:val="0"/>
              <w:autoSpaceDN w:val="0"/>
              <w:adjustRightInd w:val="0"/>
              <w:spacing w:after="0" w:line="240" w:lineRule="auto"/>
              <w:rPr>
                <w:rFonts w:eastAsia="ArialNarrow" w:cs="Times New Roman"/>
                <w:color w:val="000000" w:themeColor="text1"/>
                <w:sz w:val="22"/>
                <w:szCs w:val="22"/>
                <w:lang w:val="pl-PL"/>
              </w:rPr>
            </w:pPr>
          </w:p>
          <w:p w:rsidR="003356FB" w:rsidRPr="002857B1" w:rsidRDefault="003356FB" w:rsidP="003356FB">
            <w:pPr>
              <w:autoSpaceDE w:val="0"/>
              <w:autoSpaceDN w:val="0"/>
              <w:adjustRightInd w:val="0"/>
              <w:spacing w:after="0" w:line="240" w:lineRule="auto"/>
              <w:rPr>
                <w:rFonts w:eastAsia="ArialNarrow" w:cs="Times New Roman"/>
                <w:b/>
                <w:color w:val="000000" w:themeColor="text1"/>
                <w:sz w:val="22"/>
                <w:szCs w:val="22"/>
                <w:lang w:val="pl-PL"/>
              </w:rPr>
            </w:pPr>
            <w:r w:rsidRPr="002857B1">
              <w:rPr>
                <w:rFonts w:eastAsia="ArialNarrow" w:cs="Times New Roman"/>
                <w:b/>
                <w:color w:val="000000" w:themeColor="text1"/>
                <w:sz w:val="22"/>
                <w:szCs w:val="22"/>
                <w:lang w:val="pl-PL"/>
              </w:rPr>
              <w:t>UM CHRZANÓW</w:t>
            </w:r>
          </w:p>
          <w:p w:rsidR="003356FB" w:rsidRPr="00C8410D" w:rsidRDefault="003356FB" w:rsidP="003356FB">
            <w:pPr>
              <w:spacing w:line="240" w:lineRule="auto"/>
              <w:rPr>
                <w:sz w:val="22"/>
                <w:szCs w:val="22"/>
              </w:rPr>
            </w:pPr>
            <w:r w:rsidRPr="00C8410D">
              <w:rPr>
                <w:sz w:val="22"/>
                <w:szCs w:val="22"/>
              </w:rPr>
              <w:t>2 kampanie:</w:t>
            </w:r>
            <w:r w:rsidR="000029CB">
              <w:rPr>
                <w:sz w:val="22"/>
                <w:szCs w:val="22"/>
              </w:rPr>
              <w:br/>
            </w:r>
            <w:r w:rsidRPr="00C8410D">
              <w:rPr>
                <w:sz w:val="22"/>
                <w:szCs w:val="22"/>
              </w:rPr>
              <w:t xml:space="preserve">a) Kampania </w:t>
            </w:r>
            <w:r w:rsidR="009C0766">
              <w:rPr>
                <w:sz w:val="22"/>
                <w:szCs w:val="22"/>
              </w:rPr>
              <w:t>“</w:t>
            </w:r>
            <w:r w:rsidRPr="00C8410D">
              <w:rPr>
                <w:sz w:val="22"/>
                <w:szCs w:val="22"/>
              </w:rPr>
              <w:t>Kochasz dzieci, nie pal śmieci</w:t>
            </w:r>
            <w:r w:rsidR="009C0766">
              <w:rPr>
                <w:sz w:val="22"/>
                <w:szCs w:val="22"/>
              </w:rPr>
              <w:t>”</w:t>
            </w:r>
            <w:r w:rsidRPr="00C8410D">
              <w:rPr>
                <w:sz w:val="22"/>
                <w:szCs w:val="22"/>
              </w:rPr>
              <w:t xml:space="preserve">- zakup ulotek   </w:t>
            </w:r>
          </w:p>
          <w:p w:rsidR="003356FB" w:rsidRPr="00C8410D" w:rsidRDefault="003356FB" w:rsidP="003356FB">
            <w:pPr>
              <w:spacing w:line="240" w:lineRule="auto"/>
              <w:rPr>
                <w:sz w:val="22"/>
                <w:szCs w:val="22"/>
              </w:rPr>
            </w:pPr>
            <w:r w:rsidRPr="00C8410D">
              <w:rPr>
                <w:sz w:val="22"/>
                <w:szCs w:val="22"/>
              </w:rPr>
              <w:t xml:space="preserve">b) Kampania edukacyjna  </w:t>
            </w:r>
            <w:r w:rsidR="009C0766">
              <w:rPr>
                <w:sz w:val="22"/>
                <w:szCs w:val="22"/>
              </w:rPr>
              <w:t>“</w:t>
            </w:r>
            <w:r w:rsidRPr="00C8410D">
              <w:rPr>
                <w:sz w:val="22"/>
                <w:szCs w:val="22"/>
              </w:rPr>
              <w:t xml:space="preserve">Europejski Tydzień Zrównoważonego Transportu 16-22 września 2015 r. </w:t>
            </w:r>
            <w:r w:rsidR="009C0766">
              <w:rPr>
                <w:sz w:val="22"/>
                <w:szCs w:val="22"/>
              </w:rPr>
              <w:t>–</w:t>
            </w:r>
            <w:r w:rsidRPr="00C8410D">
              <w:rPr>
                <w:sz w:val="22"/>
                <w:szCs w:val="22"/>
              </w:rPr>
              <w:t xml:space="preserve"> Europejski Dzień bez Samochodu</w:t>
            </w:r>
            <w:r w:rsidR="009C0766">
              <w:rPr>
                <w:sz w:val="22"/>
                <w:szCs w:val="22"/>
              </w:rPr>
              <w:t>”</w:t>
            </w:r>
            <w:r w:rsidR="00840E15">
              <w:rPr>
                <w:sz w:val="22"/>
                <w:szCs w:val="22"/>
              </w:rPr>
              <w:t>.</w:t>
            </w:r>
            <w:r w:rsidRPr="00C8410D">
              <w:rPr>
                <w:sz w:val="22"/>
                <w:szCs w:val="22"/>
              </w:rPr>
              <w:t xml:space="preserve"> </w:t>
            </w:r>
            <w:r w:rsidR="00C8410D" w:rsidRPr="00C8410D">
              <w:rPr>
                <w:sz w:val="22"/>
                <w:szCs w:val="22"/>
              </w:rPr>
              <w:t xml:space="preserve"> </w:t>
            </w:r>
          </w:p>
        </w:tc>
        <w:tc>
          <w:tcPr>
            <w:tcW w:w="2861" w:type="dxa"/>
          </w:tcPr>
          <w:p w:rsidR="007E6676" w:rsidRPr="00C8410D" w:rsidRDefault="007E6676" w:rsidP="007E6676">
            <w:pPr>
              <w:autoSpaceDE w:val="0"/>
              <w:autoSpaceDN w:val="0"/>
              <w:adjustRightInd w:val="0"/>
              <w:spacing w:after="0" w:line="240" w:lineRule="auto"/>
              <w:rPr>
                <w:rFonts w:ascii="Calibri" w:eastAsia="ArialNarrow" w:hAnsi="Calibri" w:cs="Times New Roman"/>
                <w:color w:val="000000"/>
                <w:sz w:val="22"/>
                <w:szCs w:val="22"/>
              </w:rPr>
            </w:pPr>
            <w:r w:rsidRPr="00C8410D">
              <w:rPr>
                <w:rFonts w:ascii="Calibri" w:eastAsia="ArialNarrow" w:hAnsi="Calibri" w:cs="Times New Roman"/>
                <w:color w:val="000000"/>
                <w:sz w:val="22"/>
                <w:szCs w:val="22"/>
              </w:rPr>
              <w:lastRenderedPageBreak/>
              <w:t>Finansowanie  konkursów  ekologicznych, olimpiady pszczelarskiej, wystawy zdjęć  organ</w:t>
            </w:r>
            <w:r w:rsidR="008E5AFB">
              <w:rPr>
                <w:rFonts w:ascii="Calibri" w:eastAsia="ArialNarrow" w:hAnsi="Calibri" w:cs="Times New Roman"/>
                <w:color w:val="000000"/>
                <w:sz w:val="22"/>
                <w:szCs w:val="22"/>
              </w:rPr>
              <w:t>icznych,  wyjazdów edukacyjnych</w:t>
            </w:r>
            <w:r w:rsidRPr="00C8410D">
              <w:rPr>
                <w:rFonts w:ascii="Calibri" w:eastAsia="ArialNarrow" w:hAnsi="Calibri" w:cs="Times New Roman"/>
                <w:color w:val="000000"/>
                <w:sz w:val="22"/>
                <w:szCs w:val="22"/>
              </w:rPr>
              <w:t xml:space="preserve">, obozu „Pomocna  dłoń” dla młodzieży, wykładu  dla pszczelarzy,  imprezy plenerowej   dedykowanej  promocji pszczelarstwa </w:t>
            </w:r>
          </w:p>
          <w:p w:rsidR="007E6676" w:rsidRPr="00C8410D" w:rsidRDefault="007E6676" w:rsidP="007E6676">
            <w:pPr>
              <w:autoSpaceDE w:val="0"/>
              <w:autoSpaceDN w:val="0"/>
              <w:adjustRightInd w:val="0"/>
              <w:spacing w:after="0" w:line="240" w:lineRule="auto"/>
              <w:rPr>
                <w:rFonts w:ascii="Calibri" w:eastAsia="ArialNarrow" w:hAnsi="Calibri" w:cs="Times New Roman"/>
                <w:color w:val="000000"/>
                <w:sz w:val="22"/>
                <w:szCs w:val="22"/>
              </w:rPr>
            </w:pPr>
            <w:r w:rsidRPr="00C8410D">
              <w:rPr>
                <w:rFonts w:ascii="Calibri" w:eastAsia="ArialNarrow" w:hAnsi="Calibri" w:cs="Times New Roman"/>
                <w:color w:val="000000"/>
                <w:sz w:val="22"/>
                <w:szCs w:val="22"/>
              </w:rPr>
              <w:t xml:space="preserve">„ Święto Miodu’, zakupy  pomocy dydaktycznych, materiałów edukacyjnych, </w:t>
            </w:r>
          </w:p>
          <w:p w:rsidR="007E6676" w:rsidRPr="00C8410D" w:rsidRDefault="007E6676" w:rsidP="007E6676">
            <w:pPr>
              <w:autoSpaceDE w:val="0"/>
              <w:autoSpaceDN w:val="0"/>
              <w:adjustRightInd w:val="0"/>
              <w:spacing w:after="0" w:line="240" w:lineRule="auto"/>
              <w:rPr>
                <w:rFonts w:ascii="Calibri" w:eastAsia="ArialNarrow" w:hAnsi="Calibri" w:cs="Times New Roman"/>
                <w:color w:val="000000"/>
                <w:sz w:val="22"/>
                <w:szCs w:val="22"/>
              </w:rPr>
            </w:pPr>
            <w:r w:rsidRPr="00C8410D">
              <w:rPr>
                <w:rFonts w:ascii="Calibri" w:eastAsia="ArialNarrow" w:hAnsi="Calibri" w:cs="Times New Roman"/>
                <w:color w:val="000000"/>
                <w:sz w:val="22"/>
                <w:szCs w:val="22"/>
              </w:rPr>
              <w:t>szkolenia z zakresu ochrony środowiska.</w:t>
            </w:r>
          </w:p>
          <w:p w:rsidR="007E6676" w:rsidRPr="00C8410D" w:rsidRDefault="007E6676" w:rsidP="007E6676">
            <w:pPr>
              <w:autoSpaceDE w:val="0"/>
              <w:autoSpaceDN w:val="0"/>
              <w:adjustRightInd w:val="0"/>
              <w:spacing w:after="0" w:line="240" w:lineRule="auto"/>
              <w:rPr>
                <w:rFonts w:ascii="Calibri" w:eastAsia="ArialNarrow" w:hAnsi="Calibri" w:cs="Times New Roman"/>
                <w:color w:val="000000"/>
                <w:sz w:val="22"/>
                <w:szCs w:val="22"/>
              </w:rPr>
            </w:pPr>
            <w:r w:rsidRPr="00C8410D">
              <w:rPr>
                <w:rFonts w:ascii="Calibri" w:eastAsia="ArialNarrow" w:hAnsi="Calibri" w:cs="Times New Roman"/>
                <w:color w:val="000000"/>
                <w:sz w:val="22"/>
                <w:szCs w:val="22"/>
              </w:rPr>
              <w:t xml:space="preserve">Inicjatywy  realizowane są </w:t>
            </w:r>
            <w:r w:rsidRPr="00C8410D">
              <w:rPr>
                <w:rFonts w:ascii="Calibri" w:eastAsia="ArialNarrow" w:hAnsi="Calibri" w:cs="Times New Roman"/>
                <w:color w:val="000000"/>
                <w:sz w:val="22"/>
                <w:szCs w:val="22"/>
              </w:rPr>
              <w:lastRenderedPageBreak/>
              <w:t xml:space="preserve">przez Wydz.OŚR we współpracy z  organizacjami pożytku publicznego, stowarzyszeniami, przedszkolami </w:t>
            </w:r>
            <w:r w:rsidR="009C0766">
              <w:rPr>
                <w:rFonts w:ascii="Calibri" w:eastAsia="ArialNarrow" w:hAnsi="Calibri" w:cs="Times New Roman"/>
                <w:color w:val="000000"/>
                <w:sz w:val="22"/>
                <w:szCs w:val="22"/>
              </w:rPr>
              <w:t>I</w:t>
            </w:r>
            <w:r w:rsidRPr="00C8410D">
              <w:rPr>
                <w:rFonts w:ascii="Calibri" w:eastAsia="ArialNarrow" w:hAnsi="Calibri" w:cs="Times New Roman"/>
                <w:color w:val="000000"/>
                <w:sz w:val="22"/>
                <w:szCs w:val="22"/>
              </w:rPr>
              <w:t xml:space="preserve"> szkołami.</w:t>
            </w:r>
          </w:p>
          <w:p w:rsidR="007E6676" w:rsidRPr="00C8410D" w:rsidRDefault="007E6676" w:rsidP="007E6676">
            <w:pPr>
              <w:autoSpaceDE w:val="0"/>
              <w:autoSpaceDN w:val="0"/>
              <w:adjustRightInd w:val="0"/>
              <w:spacing w:after="0" w:line="240" w:lineRule="auto"/>
              <w:rPr>
                <w:rFonts w:ascii="Calibri" w:eastAsia="ArialNarrow" w:hAnsi="Calibri" w:cs="Times New Roman"/>
                <w:color w:val="000000"/>
                <w:sz w:val="22"/>
                <w:szCs w:val="22"/>
              </w:rPr>
            </w:pPr>
          </w:p>
          <w:p w:rsidR="007E6676" w:rsidRDefault="005D27CD" w:rsidP="007E6676">
            <w:pPr>
              <w:autoSpaceDE w:val="0"/>
              <w:autoSpaceDN w:val="0"/>
              <w:adjustRightInd w:val="0"/>
              <w:spacing w:after="0" w:line="240" w:lineRule="auto"/>
              <w:rPr>
                <w:rFonts w:eastAsia="ArialNarrow" w:cs="Times New Roman"/>
                <w:color w:val="000000" w:themeColor="text1"/>
                <w:sz w:val="22"/>
                <w:szCs w:val="22"/>
                <w:lang w:val="pl-PL"/>
              </w:rPr>
            </w:pPr>
            <w:r w:rsidRPr="00C8410D">
              <w:rPr>
                <w:rFonts w:eastAsia="ArialNarrow" w:cs="Times New Roman"/>
                <w:color w:val="000000" w:themeColor="text1"/>
                <w:sz w:val="22"/>
                <w:szCs w:val="22"/>
                <w:lang w:val="pl-PL"/>
              </w:rPr>
              <w:t xml:space="preserve">Akcje proekologiczne </w:t>
            </w:r>
            <w:r w:rsidR="00D07794">
              <w:rPr>
                <w:rFonts w:eastAsia="ArialNarrow" w:cs="Times New Roman"/>
                <w:color w:val="000000" w:themeColor="text1"/>
                <w:sz w:val="22"/>
                <w:szCs w:val="22"/>
                <w:lang w:val="pl-PL"/>
              </w:rPr>
              <w:br/>
            </w:r>
            <w:r w:rsidRPr="00C8410D">
              <w:rPr>
                <w:rFonts w:eastAsia="ArialNarrow" w:cs="Times New Roman"/>
                <w:color w:val="000000" w:themeColor="text1"/>
                <w:sz w:val="22"/>
                <w:szCs w:val="22"/>
                <w:lang w:val="pl-PL"/>
              </w:rPr>
              <w:t xml:space="preserve">i konkursy w szkołach oraz </w:t>
            </w:r>
            <w:r w:rsidR="00D07794">
              <w:rPr>
                <w:rFonts w:eastAsia="ArialNarrow" w:cs="Times New Roman"/>
                <w:color w:val="000000" w:themeColor="text1"/>
                <w:sz w:val="22"/>
                <w:szCs w:val="22"/>
                <w:lang w:val="pl-PL"/>
              </w:rPr>
              <w:br/>
            </w:r>
            <w:r w:rsidRPr="00C8410D">
              <w:rPr>
                <w:rFonts w:eastAsia="ArialNarrow" w:cs="Times New Roman"/>
                <w:color w:val="000000" w:themeColor="text1"/>
                <w:sz w:val="22"/>
                <w:szCs w:val="22"/>
                <w:lang w:val="pl-PL"/>
              </w:rPr>
              <w:t>w Powiatowym Młodzieżowym Domu Kultury w Trzebini.</w:t>
            </w:r>
          </w:p>
          <w:p w:rsidR="000029CB" w:rsidRDefault="000029CB" w:rsidP="007E6676">
            <w:pPr>
              <w:autoSpaceDE w:val="0"/>
              <w:autoSpaceDN w:val="0"/>
              <w:adjustRightInd w:val="0"/>
              <w:spacing w:after="0" w:line="240" w:lineRule="auto"/>
              <w:rPr>
                <w:rFonts w:eastAsia="ArialNarrow" w:cs="Times New Roman"/>
                <w:color w:val="000000" w:themeColor="text1"/>
                <w:sz w:val="22"/>
                <w:szCs w:val="22"/>
                <w:lang w:val="pl-PL"/>
              </w:rPr>
            </w:pPr>
          </w:p>
          <w:p w:rsidR="000029CB" w:rsidRPr="002857B1" w:rsidRDefault="000029CB" w:rsidP="000029CB">
            <w:pPr>
              <w:autoSpaceDE w:val="0"/>
              <w:autoSpaceDN w:val="0"/>
              <w:adjustRightInd w:val="0"/>
              <w:spacing w:after="0" w:line="240" w:lineRule="auto"/>
              <w:rPr>
                <w:rFonts w:eastAsia="ArialNarrow" w:cs="Times New Roman"/>
                <w:b/>
                <w:color w:val="000000" w:themeColor="text1"/>
                <w:sz w:val="22"/>
                <w:szCs w:val="22"/>
                <w:lang w:val="pl-PL"/>
              </w:rPr>
            </w:pPr>
            <w:r w:rsidRPr="002857B1">
              <w:rPr>
                <w:rFonts w:eastAsia="ArialNarrow" w:cs="Times New Roman"/>
                <w:b/>
                <w:color w:val="000000" w:themeColor="text1"/>
                <w:sz w:val="22"/>
                <w:szCs w:val="22"/>
                <w:lang w:val="pl-PL"/>
              </w:rPr>
              <w:t>UM CHRZANÓW</w:t>
            </w:r>
          </w:p>
          <w:p w:rsidR="000029CB" w:rsidRPr="00681FAE" w:rsidRDefault="000029CB" w:rsidP="000029CB">
            <w:pPr>
              <w:spacing w:line="240" w:lineRule="auto"/>
              <w:rPr>
                <w:sz w:val="22"/>
                <w:szCs w:val="22"/>
              </w:rPr>
            </w:pPr>
            <w:r w:rsidRPr="00681FAE">
              <w:rPr>
                <w:sz w:val="22"/>
                <w:szCs w:val="22"/>
              </w:rPr>
              <w:t>2 kampanie:</w:t>
            </w:r>
            <w:r>
              <w:rPr>
                <w:sz w:val="22"/>
                <w:szCs w:val="22"/>
              </w:rPr>
              <w:br/>
              <w:t xml:space="preserve">a) </w:t>
            </w:r>
            <w:r w:rsidR="00840E15">
              <w:rPr>
                <w:sz w:val="22"/>
                <w:szCs w:val="22"/>
              </w:rPr>
              <w:t>Kampania</w:t>
            </w:r>
            <w:r w:rsidRPr="00681FAE">
              <w:rPr>
                <w:sz w:val="22"/>
                <w:szCs w:val="22"/>
              </w:rPr>
              <w:t xml:space="preserve"> edukacyjna </w:t>
            </w:r>
            <w:r w:rsidR="009C0766">
              <w:rPr>
                <w:sz w:val="22"/>
                <w:szCs w:val="22"/>
              </w:rPr>
              <w:t>“</w:t>
            </w:r>
            <w:r w:rsidRPr="00681FAE">
              <w:rPr>
                <w:sz w:val="22"/>
                <w:szCs w:val="22"/>
              </w:rPr>
              <w:t xml:space="preserve">Europejski Tydzień Zrównoważonego Transportu 16-22 września 2016 r. -   </w:t>
            </w:r>
            <w:r w:rsidRPr="00681FAE">
              <w:rPr>
                <w:sz w:val="22"/>
                <w:szCs w:val="22"/>
              </w:rPr>
              <w:br/>
              <w:t>Europejski Dzień bez Samochodu”</w:t>
            </w:r>
            <w:r w:rsidR="00840E15">
              <w:rPr>
                <w:sz w:val="22"/>
                <w:szCs w:val="22"/>
              </w:rPr>
              <w:t>.</w:t>
            </w:r>
            <w:r w:rsidRPr="00681FAE">
              <w:rPr>
                <w:sz w:val="22"/>
                <w:szCs w:val="22"/>
              </w:rPr>
              <w:t xml:space="preserve"> </w:t>
            </w:r>
          </w:p>
          <w:p w:rsidR="000029CB" w:rsidRPr="00681FAE" w:rsidRDefault="007061BB" w:rsidP="000029CB">
            <w:pPr>
              <w:spacing w:line="240" w:lineRule="auto"/>
              <w:rPr>
                <w:sz w:val="22"/>
                <w:szCs w:val="22"/>
              </w:rPr>
            </w:pPr>
            <w:r>
              <w:rPr>
                <w:sz w:val="22"/>
                <w:szCs w:val="22"/>
              </w:rPr>
              <w:t xml:space="preserve">b) </w:t>
            </w:r>
            <w:r w:rsidR="000029CB" w:rsidRPr="00681FAE">
              <w:rPr>
                <w:sz w:val="22"/>
                <w:szCs w:val="22"/>
              </w:rPr>
              <w:t xml:space="preserve">Kampania edukacyjna </w:t>
            </w:r>
            <w:r w:rsidR="009C0766">
              <w:rPr>
                <w:sz w:val="22"/>
                <w:szCs w:val="22"/>
              </w:rPr>
              <w:t>“</w:t>
            </w:r>
            <w:r w:rsidR="000029CB" w:rsidRPr="00681FAE">
              <w:rPr>
                <w:sz w:val="22"/>
                <w:szCs w:val="22"/>
              </w:rPr>
              <w:t xml:space="preserve">Niska emisja </w:t>
            </w:r>
            <w:r w:rsidR="009C0766">
              <w:rPr>
                <w:sz w:val="22"/>
                <w:szCs w:val="22"/>
              </w:rPr>
              <w:t>–</w:t>
            </w:r>
            <w:r w:rsidR="000029CB" w:rsidRPr="00681FAE">
              <w:rPr>
                <w:sz w:val="22"/>
                <w:szCs w:val="22"/>
              </w:rPr>
              <w:t xml:space="preserve"> Wielka s</w:t>
            </w:r>
            <w:r w:rsidR="00F74A6D">
              <w:rPr>
                <w:sz w:val="22"/>
                <w:szCs w:val="22"/>
              </w:rPr>
              <w:t>prawa czym dymi komin sąsiada?</w:t>
            </w:r>
            <w:r w:rsidR="009C0766">
              <w:rPr>
                <w:sz w:val="22"/>
                <w:szCs w:val="22"/>
              </w:rPr>
              <w:t>”</w:t>
            </w:r>
            <w:r w:rsidR="00F74A6D">
              <w:rPr>
                <w:sz w:val="22"/>
                <w:szCs w:val="22"/>
              </w:rPr>
              <w:t>.</w:t>
            </w:r>
            <w:r w:rsidR="00C951C8">
              <w:rPr>
                <w:sz w:val="22"/>
                <w:szCs w:val="22"/>
              </w:rPr>
              <w:t xml:space="preserve"> </w:t>
            </w:r>
          </w:p>
          <w:p w:rsidR="000029CB" w:rsidRPr="00681FAE" w:rsidRDefault="000029CB" w:rsidP="000029CB">
            <w:pPr>
              <w:rPr>
                <w:sz w:val="22"/>
                <w:szCs w:val="22"/>
              </w:rPr>
            </w:pPr>
          </w:p>
          <w:p w:rsidR="000029CB" w:rsidRPr="00C8410D" w:rsidRDefault="000029CB" w:rsidP="000029CB">
            <w:pPr>
              <w:autoSpaceDE w:val="0"/>
              <w:autoSpaceDN w:val="0"/>
              <w:adjustRightInd w:val="0"/>
              <w:spacing w:after="0" w:line="240" w:lineRule="auto"/>
              <w:rPr>
                <w:rFonts w:eastAsia="ArialNarrow" w:cs="Times New Roman"/>
                <w:color w:val="000000" w:themeColor="text1"/>
                <w:sz w:val="22"/>
                <w:szCs w:val="22"/>
                <w:lang w:val="pl-PL"/>
              </w:rPr>
            </w:pPr>
          </w:p>
          <w:p w:rsidR="000029CB" w:rsidRPr="00D81744" w:rsidRDefault="000029CB" w:rsidP="007E6676">
            <w:pPr>
              <w:autoSpaceDE w:val="0"/>
              <w:autoSpaceDN w:val="0"/>
              <w:adjustRightInd w:val="0"/>
              <w:spacing w:after="0" w:line="240" w:lineRule="auto"/>
              <w:rPr>
                <w:rFonts w:ascii="Calibri" w:eastAsia="ArialNarrow" w:hAnsi="Calibri" w:cs="Times New Roman"/>
                <w:color w:val="000000"/>
              </w:rPr>
            </w:pPr>
          </w:p>
        </w:tc>
        <w:tc>
          <w:tcPr>
            <w:tcW w:w="2993" w:type="dxa"/>
          </w:tcPr>
          <w:p w:rsidR="007E6676" w:rsidRPr="000029CB" w:rsidRDefault="007E6676" w:rsidP="007E6676">
            <w:pPr>
              <w:autoSpaceDE w:val="0"/>
              <w:autoSpaceDN w:val="0"/>
              <w:adjustRightInd w:val="0"/>
              <w:spacing w:after="0" w:line="240" w:lineRule="auto"/>
              <w:rPr>
                <w:rFonts w:ascii="Calibri" w:eastAsia="ArialNarrow" w:hAnsi="Calibri" w:cs="Times New Roman"/>
                <w:color w:val="000000"/>
                <w:sz w:val="22"/>
                <w:szCs w:val="22"/>
              </w:rPr>
            </w:pPr>
            <w:r w:rsidRPr="000029CB">
              <w:rPr>
                <w:rFonts w:ascii="Calibri" w:eastAsia="ArialNarrow" w:hAnsi="Calibri" w:cs="Times New Roman"/>
                <w:color w:val="000000"/>
                <w:sz w:val="22"/>
                <w:szCs w:val="22"/>
              </w:rPr>
              <w:lastRenderedPageBreak/>
              <w:t>Finansowanie  konkursów  ekologicznych, olimpiady pszczel</w:t>
            </w:r>
            <w:r w:rsidR="008E5AFB">
              <w:rPr>
                <w:rFonts w:ascii="Calibri" w:eastAsia="ArialNarrow" w:hAnsi="Calibri" w:cs="Times New Roman"/>
                <w:color w:val="000000"/>
                <w:sz w:val="22"/>
                <w:szCs w:val="22"/>
              </w:rPr>
              <w:t>arskiej,  wyjazdów edukacyjnych</w:t>
            </w:r>
            <w:r w:rsidRPr="000029CB">
              <w:rPr>
                <w:rFonts w:ascii="Calibri" w:eastAsia="ArialNarrow" w:hAnsi="Calibri" w:cs="Times New Roman"/>
                <w:color w:val="000000"/>
                <w:sz w:val="22"/>
                <w:szCs w:val="22"/>
              </w:rPr>
              <w:t xml:space="preserve">, obozu „Pomocna  dłoń” dla młodzieży, wykładu  dla pszczelarzy,  imprezy plenerowej   dedykowanej  promocji pszczelarstwa </w:t>
            </w:r>
          </w:p>
          <w:p w:rsidR="007E6676" w:rsidRPr="000029CB" w:rsidRDefault="008E5AFB" w:rsidP="007E6676">
            <w:pPr>
              <w:autoSpaceDE w:val="0"/>
              <w:autoSpaceDN w:val="0"/>
              <w:adjustRightInd w:val="0"/>
              <w:spacing w:after="0" w:line="240" w:lineRule="auto"/>
              <w:rPr>
                <w:rFonts w:ascii="Calibri" w:eastAsia="ArialNarrow" w:hAnsi="Calibri" w:cs="Times New Roman"/>
                <w:color w:val="000000"/>
                <w:sz w:val="22"/>
                <w:szCs w:val="22"/>
              </w:rPr>
            </w:pPr>
            <w:r>
              <w:rPr>
                <w:rFonts w:ascii="Calibri" w:eastAsia="ArialNarrow" w:hAnsi="Calibri" w:cs="Times New Roman"/>
                <w:color w:val="000000"/>
                <w:sz w:val="22"/>
                <w:szCs w:val="22"/>
              </w:rPr>
              <w:t>„ Święto Miodu ”</w:t>
            </w:r>
            <w:r w:rsidR="007E6676" w:rsidRPr="000029CB">
              <w:rPr>
                <w:rFonts w:ascii="Calibri" w:eastAsia="ArialNarrow" w:hAnsi="Calibri" w:cs="Times New Roman"/>
                <w:color w:val="000000"/>
                <w:sz w:val="22"/>
                <w:szCs w:val="22"/>
              </w:rPr>
              <w:t xml:space="preserve">, </w:t>
            </w:r>
            <w:r w:rsidR="009C0766">
              <w:rPr>
                <w:rFonts w:ascii="Calibri" w:eastAsia="ArialNarrow" w:hAnsi="Calibri" w:cs="Times New Roman"/>
                <w:color w:val="000000"/>
                <w:sz w:val="22"/>
                <w:szCs w:val="22"/>
              </w:rPr>
              <w:pgNum/>
            </w:r>
            <w:r w:rsidR="009C0766">
              <w:rPr>
                <w:rFonts w:ascii="Calibri" w:eastAsia="ArialNarrow" w:hAnsi="Calibri" w:cs="Times New Roman"/>
                <w:color w:val="000000"/>
                <w:sz w:val="22"/>
                <w:szCs w:val="22"/>
              </w:rPr>
              <w:t>mpresa</w:t>
            </w:r>
            <w:r w:rsidR="007E6676" w:rsidRPr="000029CB">
              <w:rPr>
                <w:rFonts w:ascii="Calibri" w:eastAsia="ArialNarrow" w:hAnsi="Calibri" w:cs="Times New Roman"/>
                <w:color w:val="000000"/>
                <w:sz w:val="22"/>
                <w:szCs w:val="22"/>
              </w:rPr>
              <w:t xml:space="preserve"> </w:t>
            </w:r>
            <w:r w:rsidR="00840E15">
              <w:rPr>
                <w:rFonts w:ascii="Calibri" w:eastAsia="ArialNarrow" w:hAnsi="Calibri" w:cs="Times New Roman"/>
                <w:color w:val="000000"/>
                <w:sz w:val="22"/>
                <w:szCs w:val="22"/>
              </w:rPr>
              <w:t>plenerowa dedykowanej promocji</w:t>
            </w:r>
            <w:r w:rsidR="007E6676" w:rsidRPr="000029CB">
              <w:rPr>
                <w:rFonts w:ascii="Calibri" w:eastAsia="ArialNarrow" w:hAnsi="Calibri" w:cs="Times New Roman"/>
                <w:color w:val="000000"/>
                <w:sz w:val="22"/>
                <w:szCs w:val="22"/>
              </w:rPr>
              <w:t xml:space="preserve"> Wisły „Szanty na Wiśle, zakupy  pomocy dydaktycznych, materiałów edukacyjnych, szkolenia z zakresu ochrony środowiska.</w:t>
            </w:r>
          </w:p>
          <w:p w:rsidR="007E6676" w:rsidRPr="000029CB" w:rsidRDefault="007E6676" w:rsidP="007E6676">
            <w:pPr>
              <w:autoSpaceDE w:val="0"/>
              <w:autoSpaceDN w:val="0"/>
              <w:adjustRightInd w:val="0"/>
              <w:spacing w:after="0" w:line="240" w:lineRule="auto"/>
              <w:rPr>
                <w:rFonts w:ascii="Calibri" w:eastAsia="ArialNarrow" w:hAnsi="Calibri" w:cs="Times New Roman"/>
                <w:color w:val="000000"/>
                <w:sz w:val="22"/>
                <w:szCs w:val="22"/>
              </w:rPr>
            </w:pPr>
            <w:r w:rsidRPr="000029CB">
              <w:rPr>
                <w:rFonts w:ascii="Calibri" w:eastAsia="ArialNarrow" w:hAnsi="Calibri" w:cs="Times New Roman"/>
                <w:color w:val="000000"/>
                <w:sz w:val="22"/>
                <w:szCs w:val="22"/>
              </w:rPr>
              <w:lastRenderedPageBreak/>
              <w:t xml:space="preserve">Inicjatywy  realizowane przez Wydz.OŚR we współpracy </w:t>
            </w:r>
            <w:r w:rsidR="007C5972">
              <w:rPr>
                <w:rFonts w:ascii="Calibri" w:eastAsia="ArialNarrow" w:hAnsi="Calibri" w:cs="Times New Roman"/>
                <w:color w:val="000000"/>
                <w:sz w:val="22"/>
                <w:szCs w:val="22"/>
              </w:rPr>
              <w:br/>
            </w:r>
            <w:r w:rsidRPr="000029CB">
              <w:rPr>
                <w:rFonts w:ascii="Calibri" w:eastAsia="ArialNarrow" w:hAnsi="Calibri" w:cs="Times New Roman"/>
                <w:color w:val="000000"/>
                <w:sz w:val="22"/>
                <w:szCs w:val="22"/>
              </w:rPr>
              <w:t xml:space="preserve">z  organizacjami pożytku publicznego, stowarzyszeniami, przedszkolami </w:t>
            </w:r>
            <w:r w:rsidR="009C0766">
              <w:rPr>
                <w:rFonts w:ascii="Calibri" w:eastAsia="ArialNarrow" w:hAnsi="Calibri" w:cs="Times New Roman"/>
                <w:color w:val="000000"/>
                <w:sz w:val="22"/>
                <w:szCs w:val="22"/>
              </w:rPr>
              <w:t>I</w:t>
            </w:r>
            <w:r w:rsidRPr="000029CB">
              <w:rPr>
                <w:rFonts w:ascii="Calibri" w:eastAsia="ArialNarrow" w:hAnsi="Calibri" w:cs="Times New Roman"/>
                <w:color w:val="000000"/>
                <w:sz w:val="22"/>
                <w:szCs w:val="22"/>
              </w:rPr>
              <w:t xml:space="preserve"> szkołami.</w:t>
            </w:r>
          </w:p>
          <w:p w:rsidR="007E6676" w:rsidRPr="000029CB" w:rsidRDefault="007E6676" w:rsidP="007E6676">
            <w:pPr>
              <w:autoSpaceDE w:val="0"/>
              <w:autoSpaceDN w:val="0"/>
              <w:adjustRightInd w:val="0"/>
              <w:spacing w:after="0" w:line="240" w:lineRule="auto"/>
              <w:rPr>
                <w:rFonts w:ascii="Calibri" w:eastAsia="ArialNarrow" w:hAnsi="Calibri" w:cs="Times New Roman"/>
                <w:color w:val="000000"/>
                <w:sz w:val="22"/>
                <w:szCs w:val="22"/>
              </w:rPr>
            </w:pPr>
          </w:p>
          <w:p w:rsidR="005D27CD" w:rsidRPr="000029CB" w:rsidRDefault="005D27CD" w:rsidP="007E6676">
            <w:pPr>
              <w:autoSpaceDE w:val="0"/>
              <w:autoSpaceDN w:val="0"/>
              <w:adjustRightInd w:val="0"/>
              <w:spacing w:after="0" w:line="240" w:lineRule="auto"/>
              <w:rPr>
                <w:rFonts w:ascii="Calibri" w:eastAsia="ArialNarrow" w:hAnsi="Calibri" w:cs="Times New Roman"/>
                <w:color w:val="000000"/>
                <w:sz w:val="22"/>
                <w:szCs w:val="22"/>
              </w:rPr>
            </w:pPr>
            <w:r w:rsidRPr="000029CB">
              <w:rPr>
                <w:rFonts w:eastAsia="ArialNarrow" w:cs="Times New Roman"/>
                <w:color w:val="000000" w:themeColor="text1"/>
                <w:sz w:val="22"/>
                <w:szCs w:val="22"/>
                <w:lang w:val="pl-PL"/>
              </w:rPr>
              <w:t xml:space="preserve">Akcje proekologiczne </w:t>
            </w:r>
            <w:r w:rsidR="00D07794">
              <w:rPr>
                <w:rFonts w:eastAsia="ArialNarrow" w:cs="Times New Roman"/>
                <w:color w:val="000000" w:themeColor="text1"/>
                <w:sz w:val="22"/>
                <w:szCs w:val="22"/>
                <w:lang w:val="pl-PL"/>
              </w:rPr>
              <w:br/>
            </w:r>
            <w:r w:rsidRPr="000029CB">
              <w:rPr>
                <w:rFonts w:eastAsia="ArialNarrow" w:cs="Times New Roman"/>
                <w:color w:val="000000" w:themeColor="text1"/>
                <w:sz w:val="22"/>
                <w:szCs w:val="22"/>
                <w:lang w:val="pl-PL"/>
              </w:rPr>
              <w:t xml:space="preserve">i konkursy w szkołach oraz </w:t>
            </w:r>
            <w:r w:rsidR="00D07794">
              <w:rPr>
                <w:rFonts w:eastAsia="ArialNarrow" w:cs="Times New Roman"/>
                <w:color w:val="000000" w:themeColor="text1"/>
                <w:sz w:val="22"/>
                <w:szCs w:val="22"/>
                <w:lang w:val="pl-PL"/>
              </w:rPr>
              <w:br/>
            </w:r>
            <w:r w:rsidRPr="000029CB">
              <w:rPr>
                <w:rFonts w:eastAsia="ArialNarrow" w:cs="Times New Roman"/>
                <w:color w:val="000000" w:themeColor="text1"/>
                <w:sz w:val="22"/>
                <w:szCs w:val="22"/>
                <w:lang w:val="pl-PL"/>
              </w:rPr>
              <w:t>w Powiatowym Młodzieżowym Domu Kultury w Trzebini.</w:t>
            </w:r>
          </w:p>
          <w:p w:rsidR="000029CB" w:rsidRDefault="000029CB" w:rsidP="000029CB">
            <w:pPr>
              <w:autoSpaceDE w:val="0"/>
              <w:autoSpaceDN w:val="0"/>
              <w:adjustRightInd w:val="0"/>
              <w:spacing w:after="0" w:line="240" w:lineRule="auto"/>
              <w:rPr>
                <w:rFonts w:eastAsia="ArialNarrow" w:cs="Times New Roman"/>
                <w:color w:val="000000" w:themeColor="text1"/>
                <w:sz w:val="22"/>
                <w:szCs w:val="22"/>
                <w:lang w:val="pl-PL"/>
              </w:rPr>
            </w:pPr>
          </w:p>
          <w:p w:rsidR="000029CB" w:rsidRPr="002857B1" w:rsidRDefault="000029CB" w:rsidP="008D2104">
            <w:pPr>
              <w:autoSpaceDE w:val="0"/>
              <w:autoSpaceDN w:val="0"/>
              <w:adjustRightInd w:val="0"/>
              <w:spacing w:after="0" w:line="240" w:lineRule="auto"/>
              <w:rPr>
                <w:rFonts w:eastAsia="ArialNarrow" w:cs="Times New Roman"/>
                <w:b/>
                <w:color w:val="000000" w:themeColor="text1"/>
                <w:sz w:val="22"/>
                <w:szCs w:val="22"/>
                <w:lang w:val="pl-PL"/>
              </w:rPr>
            </w:pPr>
            <w:r w:rsidRPr="002857B1">
              <w:rPr>
                <w:rFonts w:eastAsia="ArialNarrow" w:cs="Times New Roman"/>
                <w:b/>
                <w:color w:val="000000" w:themeColor="text1"/>
                <w:sz w:val="22"/>
                <w:szCs w:val="22"/>
                <w:lang w:val="pl-PL"/>
              </w:rPr>
              <w:t>UM CHRZANÓW</w:t>
            </w:r>
          </w:p>
          <w:p w:rsidR="003179EC" w:rsidRPr="003179EC" w:rsidRDefault="003179EC" w:rsidP="008D2104">
            <w:pPr>
              <w:spacing w:line="240" w:lineRule="auto"/>
              <w:rPr>
                <w:sz w:val="22"/>
                <w:szCs w:val="22"/>
              </w:rPr>
            </w:pPr>
            <w:r w:rsidRPr="00A05FDF">
              <w:rPr>
                <w:sz w:val="22"/>
                <w:szCs w:val="22"/>
              </w:rPr>
              <w:t>3 kampanie</w:t>
            </w:r>
            <w:r>
              <w:rPr>
                <w:sz w:val="22"/>
                <w:szCs w:val="22"/>
              </w:rPr>
              <w:t>:</w:t>
            </w:r>
            <w:r>
              <w:rPr>
                <w:sz w:val="22"/>
                <w:szCs w:val="22"/>
              </w:rPr>
              <w:br/>
              <w:t xml:space="preserve">a) </w:t>
            </w:r>
            <w:r w:rsidRPr="00A05FDF">
              <w:rPr>
                <w:rFonts w:eastAsia="Times New Roman"/>
                <w:sz w:val="22"/>
                <w:szCs w:val="22"/>
                <w:lang w:eastAsia="pl-PL"/>
              </w:rPr>
              <w:t xml:space="preserve">Kampania edukacyjna </w:t>
            </w:r>
            <w:r w:rsidR="009C0766">
              <w:rPr>
                <w:rFonts w:eastAsia="Times New Roman"/>
                <w:sz w:val="22"/>
                <w:szCs w:val="22"/>
                <w:lang w:eastAsia="pl-PL"/>
              </w:rPr>
              <w:t>“</w:t>
            </w:r>
            <w:r w:rsidRPr="00A05FDF">
              <w:rPr>
                <w:rFonts w:eastAsia="Times New Roman"/>
                <w:sz w:val="22"/>
                <w:szCs w:val="22"/>
                <w:lang w:eastAsia="pl-PL"/>
              </w:rPr>
              <w:t xml:space="preserve">Niska emisja </w:t>
            </w:r>
            <w:r w:rsidR="009C0766">
              <w:rPr>
                <w:rFonts w:eastAsia="Times New Roman"/>
                <w:sz w:val="22"/>
                <w:szCs w:val="22"/>
                <w:lang w:eastAsia="pl-PL"/>
              </w:rPr>
              <w:t>–</w:t>
            </w:r>
            <w:r w:rsidRPr="00A05FDF">
              <w:rPr>
                <w:rFonts w:eastAsia="Times New Roman"/>
                <w:sz w:val="22"/>
                <w:szCs w:val="22"/>
                <w:lang w:eastAsia="pl-PL"/>
              </w:rPr>
              <w:t xml:space="preserve"> </w:t>
            </w:r>
            <w:r w:rsidRPr="00A05FDF">
              <w:rPr>
                <w:sz w:val="22"/>
                <w:szCs w:val="22"/>
              </w:rPr>
              <w:t>Wielka sprawa czym dymi komin sąsiada?</w:t>
            </w:r>
            <w:r w:rsidR="009C0766">
              <w:rPr>
                <w:sz w:val="22"/>
                <w:szCs w:val="22"/>
              </w:rPr>
              <w:t>”</w:t>
            </w:r>
            <w:r w:rsidRPr="00A05FDF">
              <w:rPr>
                <w:rFonts w:eastAsia="Times New Roman"/>
                <w:sz w:val="22"/>
                <w:szCs w:val="22"/>
                <w:lang w:eastAsia="pl-PL"/>
              </w:rPr>
              <w:t>,</w:t>
            </w:r>
          </w:p>
          <w:p w:rsidR="003179EC" w:rsidRPr="00A05FDF" w:rsidRDefault="003179EC" w:rsidP="008D2104">
            <w:pPr>
              <w:spacing w:line="240" w:lineRule="auto"/>
              <w:rPr>
                <w:rFonts w:eastAsia="Times New Roman"/>
                <w:sz w:val="22"/>
                <w:szCs w:val="22"/>
                <w:lang w:eastAsia="pl-PL"/>
              </w:rPr>
            </w:pPr>
            <w:r>
              <w:rPr>
                <w:rFonts w:eastAsia="Times New Roman"/>
                <w:sz w:val="22"/>
                <w:szCs w:val="22"/>
                <w:lang w:eastAsia="pl-PL"/>
              </w:rPr>
              <w:t xml:space="preserve">b) </w:t>
            </w:r>
            <w:r w:rsidRPr="00A05FDF">
              <w:rPr>
                <w:rFonts w:eastAsia="Times New Roman"/>
                <w:sz w:val="22"/>
                <w:szCs w:val="22"/>
                <w:lang w:eastAsia="pl-PL"/>
              </w:rPr>
              <w:t xml:space="preserve">Kampania edukacyjna </w:t>
            </w:r>
            <w:r w:rsidR="009C0766">
              <w:rPr>
                <w:sz w:val="22"/>
                <w:szCs w:val="22"/>
              </w:rPr>
              <w:t>“</w:t>
            </w:r>
            <w:r w:rsidRPr="00A05FDF">
              <w:rPr>
                <w:sz w:val="22"/>
                <w:szCs w:val="22"/>
              </w:rPr>
              <w:t xml:space="preserve">Europejski Tydzień Zrównoważonego Transportu 16-22 września 2017 r. </w:t>
            </w:r>
            <w:r w:rsidR="009C0766">
              <w:rPr>
                <w:sz w:val="22"/>
                <w:szCs w:val="22"/>
              </w:rPr>
              <w:t>–</w:t>
            </w:r>
            <w:r w:rsidRPr="00A05FDF">
              <w:rPr>
                <w:sz w:val="22"/>
                <w:szCs w:val="22"/>
              </w:rPr>
              <w:t xml:space="preserve"> Europejski Dzień bez Samochodu</w:t>
            </w:r>
            <w:r w:rsidR="008D2104">
              <w:rPr>
                <w:sz w:val="22"/>
                <w:szCs w:val="22"/>
              </w:rPr>
              <w:t>”</w:t>
            </w:r>
            <w:r w:rsidRPr="00A05FDF">
              <w:rPr>
                <w:rFonts w:eastAsia="Times New Roman"/>
                <w:sz w:val="22"/>
                <w:szCs w:val="22"/>
                <w:lang w:eastAsia="pl-PL"/>
              </w:rPr>
              <w:t>,</w:t>
            </w:r>
          </w:p>
          <w:p w:rsidR="007E6676" w:rsidRPr="003A7FB3" w:rsidRDefault="003179EC" w:rsidP="003A7FB3">
            <w:pPr>
              <w:spacing w:line="240" w:lineRule="auto"/>
              <w:rPr>
                <w:rFonts w:eastAsia="Times New Roman"/>
                <w:sz w:val="22"/>
                <w:szCs w:val="22"/>
                <w:lang w:eastAsia="pl-PL"/>
              </w:rPr>
            </w:pPr>
            <w:r>
              <w:rPr>
                <w:rFonts w:eastAsia="Times New Roman"/>
                <w:sz w:val="22"/>
                <w:szCs w:val="22"/>
                <w:lang w:eastAsia="pl-PL"/>
              </w:rPr>
              <w:t xml:space="preserve">c) </w:t>
            </w:r>
            <w:r w:rsidRPr="00A05FDF">
              <w:rPr>
                <w:rFonts w:eastAsia="Times New Roman"/>
                <w:sz w:val="22"/>
                <w:szCs w:val="22"/>
                <w:lang w:eastAsia="pl-PL"/>
              </w:rPr>
              <w:t xml:space="preserve">Edukacyjna akcja ekologiczna NATURAlnie w Chrzanowie! </w:t>
            </w:r>
            <w:r w:rsidR="009C0766">
              <w:rPr>
                <w:rFonts w:eastAsia="Times New Roman"/>
                <w:sz w:val="22"/>
                <w:szCs w:val="22"/>
                <w:lang w:eastAsia="pl-PL"/>
              </w:rPr>
              <w:t>–</w:t>
            </w:r>
            <w:r w:rsidRPr="00A05FDF">
              <w:rPr>
                <w:rFonts w:eastAsia="Times New Roman"/>
                <w:sz w:val="22"/>
                <w:szCs w:val="22"/>
                <w:lang w:eastAsia="pl-PL"/>
              </w:rPr>
              <w:t xml:space="preserve"> Światowy Dzień Ziemi.</w:t>
            </w:r>
          </w:p>
        </w:tc>
      </w:tr>
      <w:tr w:rsidR="007E6676" w:rsidRPr="008D1FF5" w:rsidTr="00F57179">
        <w:tc>
          <w:tcPr>
            <w:tcW w:w="5665" w:type="dxa"/>
          </w:tcPr>
          <w:p w:rsidR="007E6676" w:rsidRPr="00AB27F9" w:rsidRDefault="007E6676" w:rsidP="007E6676">
            <w:pPr>
              <w:autoSpaceDE w:val="0"/>
              <w:autoSpaceDN w:val="0"/>
              <w:adjustRightInd w:val="0"/>
              <w:spacing w:after="0" w:line="240" w:lineRule="auto"/>
              <w:rPr>
                <w:rFonts w:eastAsia="ArialNarrow" w:cs="Times New Roman"/>
                <w:color w:val="000000" w:themeColor="text1"/>
                <w:sz w:val="20"/>
                <w:szCs w:val="20"/>
                <w:lang w:val="pl-PL"/>
              </w:rPr>
            </w:pPr>
            <w:r w:rsidRPr="00AB27F9">
              <w:rPr>
                <w:rFonts w:eastAsia="ArialNarrow" w:cs="Times New Roman"/>
                <w:color w:val="000000" w:themeColor="text1"/>
                <w:sz w:val="20"/>
                <w:szCs w:val="20"/>
                <w:lang w:val="pl-PL"/>
              </w:rPr>
              <w:lastRenderedPageBreak/>
              <w:t>OPIS POWSTAŁYCH TRUDNOŚCI REALIZACYJNYCH</w:t>
            </w:r>
          </w:p>
          <w:p w:rsidR="007E6676" w:rsidRPr="00AB27F9" w:rsidRDefault="007E6676" w:rsidP="007E6676">
            <w:pPr>
              <w:autoSpaceDE w:val="0"/>
              <w:autoSpaceDN w:val="0"/>
              <w:adjustRightInd w:val="0"/>
              <w:spacing w:after="0" w:line="240" w:lineRule="auto"/>
              <w:rPr>
                <w:rFonts w:eastAsia="ArialNarrow" w:cs="Times New Roman"/>
                <w:color w:val="000000" w:themeColor="text1"/>
                <w:sz w:val="20"/>
                <w:szCs w:val="20"/>
                <w:lang w:val="pl-PL"/>
              </w:rPr>
            </w:pPr>
            <w:r w:rsidRPr="00AB27F9">
              <w:rPr>
                <w:rFonts w:eastAsia="ArialNarrow" w:cs="Times New Roman"/>
                <w:color w:val="000000" w:themeColor="text1"/>
                <w:sz w:val="20"/>
                <w:szCs w:val="20"/>
                <w:lang w:val="pl-PL"/>
              </w:rPr>
              <w:t>(</w:t>
            </w:r>
            <w:r w:rsidR="009C0766">
              <w:rPr>
                <w:rFonts w:eastAsia="ArialNarrow" w:cs="Times New Roman"/>
                <w:color w:val="000000" w:themeColor="text1"/>
                <w:sz w:val="20"/>
                <w:szCs w:val="20"/>
                <w:lang w:val="pl-PL"/>
              </w:rPr>
              <w:t>m.in</w:t>
            </w:r>
            <w:r w:rsidRPr="00AB27F9">
              <w:rPr>
                <w:rFonts w:eastAsia="ArialNarrow" w:cs="Times New Roman"/>
                <w:color w:val="000000" w:themeColor="text1"/>
                <w:sz w:val="20"/>
                <w:szCs w:val="20"/>
                <w:lang w:val="pl-PL"/>
              </w:rPr>
              <w:t>.: problemy powstałe na etapie realizacji, opóźnienia i ich przyczyny, środki podjęte w celu przezwyciężenia trudności</w:t>
            </w:r>
            <w:r w:rsidR="00F74A6D">
              <w:rPr>
                <w:rFonts w:eastAsia="ArialNarrow" w:cs="Times New Roman"/>
                <w:color w:val="000000" w:themeColor="text1"/>
                <w:sz w:val="20"/>
                <w:szCs w:val="20"/>
                <w:lang w:val="pl-PL"/>
              </w:rPr>
              <w:t xml:space="preserve">, rekomendacje dotyczące zmian </w:t>
            </w:r>
            <w:r w:rsidRPr="00AB27F9">
              <w:rPr>
                <w:rFonts w:eastAsia="ArialNarrow" w:cs="Times New Roman"/>
                <w:color w:val="000000" w:themeColor="text1"/>
                <w:sz w:val="20"/>
                <w:szCs w:val="20"/>
                <w:lang w:val="pl-PL"/>
              </w:rPr>
              <w:t>w realizacji kierunku interwencji, możliwe usprawnienia)</w:t>
            </w:r>
          </w:p>
        </w:tc>
        <w:tc>
          <w:tcPr>
            <w:tcW w:w="2809" w:type="dxa"/>
          </w:tcPr>
          <w:p w:rsidR="007E6676" w:rsidRPr="003A7FB3" w:rsidRDefault="007E6676" w:rsidP="007E6676">
            <w:pPr>
              <w:autoSpaceDE w:val="0"/>
              <w:autoSpaceDN w:val="0"/>
              <w:adjustRightInd w:val="0"/>
              <w:spacing w:after="0" w:line="240" w:lineRule="auto"/>
              <w:rPr>
                <w:rFonts w:ascii="Calibri" w:eastAsia="ArialNarrow" w:hAnsi="Calibri" w:cs="Times New Roman"/>
                <w:color w:val="000000"/>
                <w:sz w:val="22"/>
                <w:szCs w:val="22"/>
              </w:rPr>
            </w:pPr>
            <w:r w:rsidRPr="003A7FB3">
              <w:rPr>
                <w:rFonts w:ascii="Calibri" w:eastAsia="ArialNarrow" w:hAnsi="Calibri" w:cs="Times New Roman"/>
                <w:color w:val="000000"/>
                <w:sz w:val="22"/>
                <w:szCs w:val="22"/>
              </w:rPr>
              <w:t>Brak</w:t>
            </w:r>
            <w:r w:rsidR="00F74A6D">
              <w:rPr>
                <w:rFonts w:ascii="Calibri" w:eastAsia="ArialNarrow" w:hAnsi="Calibri" w:cs="Times New Roman"/>
                <w:color w:val="000000"/>
                <w:sz w:val="22"/>
                <w:szCs w:val="22"/>
              </w:rPr>
              <w:t>.</w:t>
            </w:r>
          </w:p>
        </w:tc>
        <w:tc>
          <w:tcPr>
            <w:tcW w:w="2861" w:type="dxa"/>
          </w:tcPr>
          <w:p w:rsidR="007E6676" w:rsidRPr="003A7FB3" w:rsidRDefault="007E6676" w:rsidP="007E6676">
            <w:pPr>
              <w:autoSpaceDE w:val="0"/>
              <w:autoSpaceDN w:val="0"/>
              <w:adjustRightInd w:val="0"/>
              <w:spacing w:after="0" w:line="240" w:lineRule="auto"/>
              <w:rPr>
                <w:rFonts w:ascii="Calibri" w:eastAsia="ArialNarrow" w:hAnsi="Calibri" w:cs="Times New Roman"/>
                <w:color w:val="000000"/>
                <w:sz w:val="22"/>
                <w:szCs w:val="22"/>
              </w:rPr>
            </w:pPr>
            <w:r w:rsidRPr="003A7FB3">
              <w:rPr>
                <w:rFonts w:ascii="Calibri" w:eastAsia="ArialNarrow" w:hAnsi="Calibri" w:cs="Times New Roman"/>
                <w:color w:val="000000"/>
                <w:sz w:val="22"/>
                <w:szCs w:val="22"/>
              </w:rPr>
              <w:t>Brak</w:t>
            </w:r>
            <w:r w:rsidR="00F74A6D">
              <w:rPr>
                <w:rFonts w:ascii="Calibri" w:eastAsia="ArialNarrow" w:hAnsi="Calibri" w:cs="Times New Roman"/>
                <w:color w:val="000000"/>
                <w:sz w:val="22"/>
                <w:szCs w:val="22"/>
              </w:rPr>
              <w:t>.</w:t>
            </w:r>
          </w:p>
        </w:tc>
        <w:tc>
          <w:tcPr>
            <w:tcW w:w="2993" w:type="dxa"/>
          </w:tcPr>
          <w:p w:rsidR="007E6676" w:rsidRPr="003A7FB3" w:rsidRDefault="007E6676" w:rsidP="007E6676">
            <w:pPr>
              <w:autoSpaceDE w:val="0"/>
              <w:autoSpaceDN w:val="0"/>
              <w:adjustRightInd w:val="0"/>
              <w:spacing w:after="0" w:line="240" w:lineRule="auto"/>
              <w:rPr>
                <w:rFonts w:ascii="Calibri" w:eastAsia="ArialNarrow" w:hAnsi="Calibri" w:cs="Times New Roman"/>
                <w:color w:val="000000"/>
                <w:sz w:val="22"/>
                <w:szCs w:val="22"/>
              </w:rPr>
            </w:pPr>
            <w:r w:rsidRPr="003A7FB3">
              <w:rPr>
                <w:rFonts w:ascii="Calibri" w:eastAsia="ArialNarrow" w:hAnsi="Calibri" w:cs="Times New Roman"/>
                <w:color w:val="000000"/>
                <w:sz w:val="22"/>
                <w:szCs w:val="22"/>
              </w:rPr>
              <w:t>Brak</w:t>
            </w:r>
            <w:r w:rsidR="00F74A6D">
              <w:rPr>
                <w:rFonts w:ascii="Calibri" w:eastAsia="ArialNarrow" w:hAnsi="Calibri" w:cs="Times New Roman"/>
                <w:color w:val="000000"/>
                <w:sz w:val="22"/>
                <w:szCs w:val="22"/>
              </w:rPr>
              <w:t>.</w:t>
            </w:r>
          </w:p>
        </w:tc>
      </w:tr>
      <w:tr w:rsidR="007E6676" w:rsidRPr="008D1FF5" w:rsidTr="00F57179">
        <w:tc>
          <w:tcPr>
            <w:tcW w:w="5665" w:type="dxa"/>
          </w:tcPr>
          <w:p w:rsidR="007E6676" w:rsidRPr="00AB27F9" w:rsidRDefault="007E6676" w:rsidP="007E6676">
            <w:pPr>
              <w:autoSpaceDE w:val="0"/>
              <w:autoSpaceDN w:val="0"/>
              <w:adjustRightInd w:val="0"/>
              <w:spacing w:after="0" w:line="240" w:lineRule="auto"/>
              <w:rPr>
                <w:rFonts w:eastAsia="ArialNarrow" w:cs="Times New Roman"/>
                <w:color w:val="000000" w:themeColor="text1"/>
                <w:sz w:val="20"/>
                <w:szCs w:val="20"/>
                <w:lang w:val="pl-PL"/>
              </w:rPr>
            </w:pPr>
            <w:r w:rsidRPr="00AB27F9">
              <w:rPr>
                <w:rFonts w:eastAsia="ArialNarrow" w:cs="Times New Roman"/>
                <w:color w:val="000000" w:themeColor="text1"/>
                <w:sz w:val="20"/>
                <w:szCs w:val="20"/>
                <w:lang w:val="pl-PL"/>
              </w:rPr>
              <w:lastRenderedPageBreak/>
              <w:t>OPIS ŹRÓDEŁ FINANSOWANIA (wielkość środków finansowych wydatkowanych na realizację kierunku interwencji w danym roku, w podziale na źródła finansowania)</w:t>
            </w:r>
          </w:p>
          <w:p w:rsidR="007E6676" w:rsidRPr="00AB27F9" w:rsidRDefault="007E6676" w:rsidP="007E6676">
            <w:pPr>
              <w:autoSpaceDE w:val="0"/>
              <w:autoSpaceDN w:val="0"/>
              <w:adjustRightInd w:val="0"/>
              <w:spacing w:after="0" w:line="240" w:lineRule="auto"/>
              <w:rPr>
                <w:rFonts w:eastAsia="ArialNarrow" w:cs="Times New Roman"/>
                <w:color w:val="000000" w:themeColor="text1"/>
                <w:sz w:val="20"/>
                <w:szCs w:val="20"/>
                <w:lang w:val="pl-PL"/>
              </w:rPr>
            </w:pPr>
            <w:r w:rsidRPr="00AB27F9">
              <w:rPr>
                <w:rFonts w:eastAsia="ArialNarrow" w:cs="Times New Roman"/>
                <w:color w:val="000000" w:themeColor="text1"/>
                <w:sz w:val="20"/>
                <w:szCs w:val="20"/>
                <w:lang w:val="pl-PL"/>
              </w:rPr>
              <w:t xml:space="preserve">Budżet Powiatu                              (kwota w zł) </w:t>
            </w:r>
          </w:p>
          <w:p w:rsidR="007E6676" w:rsidRPr="00AB27F9" w:rsidRDefault="007E6676" w:rsidP="007E6676">
            <w:pPr>
              <w:autoSpaceDE w:val="0"/>
              <w:autoSpaceDN w:val="0"/>
              <w:adjustRightInd w:val="0"/>
              <w:spacing w:after="0" w:line="240" w:lineRule="auto"/>
              <w:rPr>
                <w:rFonts w:eastAsia="ArialNarrow" w:cs="Times New Roman"/>
                <w:color w:val="000000" w:themeColor="text1"/>
                <w:sz w:val="20"/>
                <w:szCs w:val="20"/>
                <w:lang w:val="pl-PL"/>
              </w:rPr>
            </w:pPr>
            <w:r w:rsidRPr="00AB27F9">
              <w:rPr>
                <w:rFonts w:eastAsia="ArialNarrow" w:cs="Times New Roman"/>
                <w:color w:val="000000" w:themeColor="text1"/>
                <w:sz w:val="20"/>
                <w:szCs w:val="20"/>
                <w:lang w:val="pl-PL"/>
              </w:rPr>
              <w:t>Budżet jednostki realizującej       (kwota w zł)</w:t>
            </w:r>
          </w:p>
          <w:p w:rsidR="007E6676" w:rsidRPr="00AB27F9" w:rsidRDefault="007E6676" w:rsidP="007E6676">
            <w:pPr>
              <w:autoSpaceDE w:val="0"/>
              <w:autoSpaceDN w:val="0"/>
              <w:adjustRightInd w:val="0"/>
              <w:spacing w:after="0" w:line="240" w:lineRule="auto"/>
              <w:rPr>
                <w:rFonts w:eastAsia="ArialNarrow" w:cs="Times New Roman"/>
                <w:color w:val="000000" w:themeColor="text1"/>
                <w:sz w:val="20"/>
                <w:szCs w:val="20"/>
                <w:lang w:val="pl-PL"/>
              </w:rPr>
            </w:pPr>
            <w:r w:rsidRPr="00AB27F9">
              <w:rPr>
                <w:rFonts w:eastAsia="ArialNarrow" w:cs="Times New Roman"/>
                <w:color w:val="000000" w:themeColor="text1"/>
                <w:sz w:val="20"/>
                <w:szCs w:val="20"/>
                <w:lang w:val="pl-PL"/>
              </w:rPr>
              <w:t xml:space="preserve">Budżet ................................         (kwota w zł)   </w:t>
            </w:r>
          </w:p>
          <w:p w:rsidR="007E6676" w:rsidRPr="00AB27F9" w:rsidRDefault="007E6676" w:rsidP="007E6676">
            <w:pPr>
              <w:autoSpaceDE w:val="0"/>
              <w:autoSpaceDN w:val="0"/>
              <w:adjustRightInd w:val="0"/>
              <w:spacing w:after="0" w:line="240" w:lineRule="auto"/>
              <w:rPr>
                <w:rFonts w:eastAsia="ArialNarrow" w:cs="Times New Roman"/>
                <w:color w:val="000000" w:themeColor="text1"/>
                <w:sz w:val="20"/>
                <w:szCs w:val="20"/>
                <w:lang w:val="pl-PL"/>
              </w:rPr>
            </w:pPr>
            <w:r w:rsidRPr="00AB27F9">
              <w:rPr>
                <w:rFonts w:eastAsia="ArialNarrow" w:cs="Times New Roman"/>
                <w:color w:val="000000" w:themeColor="text1"/>
                <w:sz w:val="20"/>
                <w:szCs w:val="20"/>
                <w:lang w:val="pl-PL"/>
              </w:rPr>
              <w:t xml:space="preserve">Ogółem :                                          (kwota w zł)                   </w:t>
            </w:r>
          </w:p>
        </w:tc>
        <w:tc>
          <w:tcPr>
            <w:tcW w:w="2809" w:type="dxa"/>
          </w:tcPr>
          <w:p w:rsidR="007E6676" w:rsidRPr="003356FB" w:rsidRDefault="007E6676" w:rsidP="007E6676">
            <w:pPr>
              <w:autoSpaceDE w:val="0"/>
              <w:autoSpaceDN w:val="0"/>
              <w:adjustRightInd w:val="0"/>
              <w:spacing w:after="0" w:line="240" w:lineRule="auto"/>
              <w:rPr>
                <w:rFonts w:ascii="Calibri" w:eastAsia="ArialNarrow" w:hAnsi="Calibri" w:cs="Times New Roman"/>
                <w:color w:val="000000"/>
                <w:sz w:val="22"/>
                <w:szCs w:val="22"/>
              </w:rPr>
            </w:pPr>
            <w:r w:rsidRPr="003356FB">
              <w:rPr>
                <w:rFonts w:ascii="Calibri" w:eastAsia="ArialNarrow" w:hAnsi="Calibri" w:cs="Times New Roman"/>
                <w:color w:val="000000"/>
                <w:sz w:val="22"/>
                <w:szCs w:val="22"/>
              </w:rPr>
              <w:t>Budżet powiatu</w:t>
            </w:r>
            <w:r w:rsidR="005D27CD" w:rsidRPr="003356FB">
              <w:rPr>
                <w:rFonts w:ascii="Calibri" w:eastAsia="ArialNarrow" w:hAnsi="Calibri" w:cs="Times New Roman"/>
                <w:color w:val="000000"/>
                <w:sz w:val="22"/>
                <w:szCs w:val="22"/>
              </w:rPr>
              <w:t xml:space="preserve">, </w:t>
            </w:r>
            <w:r w:rsidR="005D27CD" w:rsidRPr="003356FB">
              <w:rPr>
                <w:rFonts w:eastAsia="ArialNarrow" w:cs="Times New Roman"/>
                <w:color w:val="000000"/>
                <w:sz w:val="22"/>
                <w:szCs w:val="22"/>
                <w:lang w:val="pl-PL"/>
              </w:rPr>
              <w:t>Budżet jednostki realizującej.</w:t>
            </w:r>
          </w:p>
          <w:p w:rsidR="007E6676" w:rsidRDefault="007E6676" w:rsidP="007E6676">
            <w:pPr>
              <w:autoSpaceDE w:val="0"/>
              <w:autoSpaceDN w:val="0"/>
              <w:adjustRightInd w:val="0"/>
              <w:spacing w:after="0" w:line="240" w:lineRule="auto"/>
              <w:rPr>
                <w:rFonts w:ascii="Calibri" w:eastAsia="ArialNarrow" w:hAnsi="Calibri" w:cs="Times New Roman"/>
                <w:color w:val="000000"/>
                <w:sz w:val="22"/>
                <w:szCs w:val="22"/>
              </w:rPr>
            </w:pPr>
            <w:r w:rsidRPr="003356FB">
              <w:rPr>
                <w:rFonts w:ascii="Calibri" w:eastAsia="ArialNarrow" w:hAnsi="Calibri" w:cs="Times New Roman"/>
                <w:color w:val="000000"/>
                <w:sz w:val="22"/>
                <w:szCs w:val="22"/>
              </w:rPr>
              <w:t>53 873,00</w:t>
            </w:r>
            <w:r w:rsidR="003356FB" w:rsidRPr="003356FB">
              <w:rPr>
                <w:rFonts w:ascii="Calibri" w:eastAsia="ArialNarrow" w:hAnsi="Calibri" w:cs="Times New Roman"/>
                <w:color w:val="000000"/>
                <w:sz w:val="22"/>
                <w:szCs w:val="22"/>
              </w:rPr>
              <w:t xml:space="preserve"> zł</w:t>
            </w:r>
          </w:p>
          <w:p w:rsidR="003356FB" w:rsidRPr="003356FB" w:rsidRDefault="003356FB" w:rsidP="007E6676">
            <w:pPr>
              <w:autoSpaceDE w:val="0"/>
              <w:autoSpaceDN w:val="0"/>
              <w:adjustRightInd w:val="0"/>
              <w:spacing w:after="0" w:line="240" w:lineRule="auto"/>
              <w:rPr>
                <w:rFonts w:ascii="Calibri" w:eastAsia="ArialNarrow" w:hAnsi="Calibri" w:cs="Times New Roman"/>
                <w:color w:val="000000"/>
                <w:sz w:val="22"/>
                <w:szCs w:val="22"/>
              </w:rPr>
            </w:pPr>
          </w:p>
          <w:p w:rsidR="003356FB" w:rsidRPr="002857B1" w:rsidRDefault="003356FB" w:rsidP="007E6676">
            <w:pPr>
              <w:autoSpaceDE w:val="0"/>
              <w:autoSpaceDN w:val="0"/>
              <w:adjustRightInd w:val="0"/>
              <w:spacing w:after="0" w:line="240" w:lineRule="auto"/>
              <w:rPr>
                <w:rFonts w:ascii="Calibri" w:eastAsia="ArialNarrow" w:hAnsi="Calibri" w:cs="Times New Roman"/>
                <w:b/>
                <w:color w:val="000000"/>
                <w:sz w:val="22"/>
                <w:szCs w:val="22"/>
              </w:rPr>
            </w:pPr>
            <w:r w:rsidRPr="002857B1">
              <w:rPr>
                <w:rFonts w:ascii="Calibri" w:eastAsia="ArialNarrow" w:hAnsi="Calibri" w:cs="Times New Roman"/>
                <w:b/>
                <w:color w:val="000000"/>
                <w:sz w:val="22"/>
                <w:szCs w:val="22"/>
              </w:rPr>
              <w:t>UM CHRZANÓW</w:t>
            </w:r>
          </w:p>
          <w:p w:rsidR="003356FB" w:rsidRDefault="003356FB" w:rsidP="003356FB">
            <w:pPr>
              <w:autoSpaceDE w:val="0"/>
              <w:autoSpaceDN w:val="0"/>
              <w:adjustRightInd w:val="0"/>
              <w:spacing w:after="0" w:line="240" w:lineRule="auto"/>
              <w:rPr>
                <w:sz w:val="22"/>
                <w:szCs w:val="22"/>
              </w:rPr>
            </w:pPr>
            <w:r>
              <w:rPr>
                <w:rFonts w:ascii="Calibri" w:eastAsia="ArialNarrow" w:hAnsi="Calibri" w:cs="Times New Roman"/>
                <w:color w:val="000000"/>
              </w:rPr>
              <w:t>a)</w:t>
            </w:r>
            <w:r w:rsidRPr="00681FAE">
              <w:rPr>
                <w:sz w:val="22"/>
                <w:szCs w:val="22"/>
              </w:rPr>
              <w:t xml:space="preserve"> 1 107,00 zł</w:t>
            </w:r>
          </w:p>
          <w:p w:rsidR="003356FB" w:rsidRPr="003356FB" w:rsidRDefault="003356FB" w:rsidP="003356FB">
            <w:pPr>
              <w:autoSpaceDE w:val="0"/>
              <w:autoSpaceDN w:val="0"/>
              <w:adjustRightInd w:val="0"/>
              <w:spacing w:after="0" w:line="240" w:lineRule="auto"/>
              <w:rPr>
                <w:rFonts w:ascii="Calibri" w:eastAsia="ArialNarrow" w:hAnsi="Calibri" w:cs="Times New Roman"/>
                <w:color w:val="000000"/>
              </w:rPr>
            </w:pPr>
            <w:r w:rsidRPr="00C8410D">
              <w:rPr>
                <w:rFonts w:ascii="Calibri" w:eastAsia="ArialNarrow" w:hAnsi="Calibri" w:cs="Times New Roman"/>
                <w:color w:val="000000"/>
                <w:sz w:val="22"/>
                <w:szCs w:val="22"/>
              </w:rPr>
              <w:t>b)</w:t>
            </w:r>
            <w:r w:rsidRPr="00681FAE">
              <w:rPr>
                <w:sz w:val="22"/>
                <w:szCs w:val="22"/>
              </w:rPr>
              <w:t xml:space="preserve"> </w:t>
            </w:r>
            <w:r w:rsidR="00C8410D">
              <w:rPr>
                <w:sz w:val="22"/>
                <w:szCs w:val="22"/>
              </w:rPr>
              <w:t>9 986,21 zł</w:t>
            </w:r>
          </w:p>
          <w:p w:rsidR="003356FB" w:rsidRPr="00D81744" w:rsidRDefault="003356FB" w:rsidP="007E6676">
            <w:pPr>
              <w:autoSpaceDE w:val="0"/>
              <w:autoSpaceDN w:val="0"/>
              <w:adjustRightInd w:val="0"/>
              <w:spacing w:after="0" w:line="240" w:lineRule="auto"/>
              <w:rPr>
                <w:rFonts w:ascii="Calibri" w:eastAsia="ArialNarrow" w:hAnsi="Calibri" w:cs="Times New Roman"/>
                <w:color w:val="000000"/>
              </w:rPr>
            </w:pPr>
          </w:p>
        </w:tc>
        <w:tc>
          <w:tcPr>
            <w:tcW w:w="2861" w:type="dxa"/>
          </w:tcPr>
          <w:p w:rsidR="007E6676" w:rsidRDefault="00C8410D" w:rsidP="00C8410D">
            <w:pPr>
              <w:spacing w:after="60" w:line="240" w:lineRule="auto"/>
              <w:rPr>
                <w:rFonts w:ascii="Calibri" w:eastAsia="ArialNarrow" w:hAnsi="Calibri" w:cs="Times New Roman"/>
                <w:color w:val="000000"/>
              </w:rPr>
            </w:pPr>
            <w:r>
              <w:rPr>
                <w:rFonts w:ascii="Calibri" w:eastAsia="ArialNarrow" w:hAnsi="Calibri" w:cs="Times New Roman"/>
                <w:color w:val="000000"/>
                <w:sz w:val="22"/>
                <w:szCs w:val="22"/>
              </w:rPr>
              <w:t>Budżet powiatu</w:t>
            </w:r>
            <w:r w:rsidR="005D27CD" w:rsidRPr="00C8410D">
              <w:rPr>
                <w:rFonts w:ascii="Calibri" w:eastAsia="ArialNarrow" w:hAnsi="Calibri" w:cs="Times New Roman"/>
                <w:color w:val="000000"/>
                <w:sz w:val="22"/>
                <w:szCs w:val="22"/>
              </w:rPr>
              <w:t xml:space="preserve">, </w:t>
            </w:r>
            <w:r w:rsidR="005D27CD" w:rsidRPr="00C8410D">
              <w:rPr>
                <w:rFonts w:eastAsia="ArialNarrow" w:cs="Times New Roman"/>
                <w:color w:val="000000"/>
                <w:sz w:val="22"/>
                <w:szCs w:val="22"/>
                <w:lang w:val="pl-PL"/>
              </w:rPr>
              <w:t>Budżet jednostki realizującej.</w:t>
            </w:r>
            <w:r>
              <w:rPr>
                <w:rFonts w:ascii="Calibri" w:eastAsia="ArialNarrow" w:hAnsi="Calibri" w:cs="Times New Roman"/>
                <w:color w:val="000000"/>
                <w:sz w:val="22"/>
                <w:szCs w:val="22"/>
              </w:rPr>
              <w:br/>
            </w:r>
            <w:r w:rsidR="007E6676" w:rsidRPr="00C8410D">
              <w:rPr>
                <w:rFonts w:ascii="Calibri" w:eastAsia="ArialNarrow" w:hAnsi="Calibri" w:cs="Times New Roman"/>
                <w:color w:val="000000"/>
                <w:sz w:val="22"/>
                <w:szCs w:val="22"/>
              </w:rPr>
              <w:t>41 665,38</w:t>
            </w:r>
            <w:r w:rsidR="007E6676">
              <w:rPr>
                <w:rFonts w:ascii="Calibri" w:eastAsia="ArialNarrow" w:hAnsi="Calibri" w:cs="Times New Roman"/>
                <w:color w:val="000000"/>
              </w:rPr>
              <w:t xml:space="preserve"> </w:t>
            </w:r>
            <w:r>
              <w:rPr>
                <w:rFonts w:ascii="Calibri" w:eastAsia="ArialNarrow" w:hAnsi="Calibri" w:cs="Times New Roman"/>
                <w:color w:val="000000"/>
              </w:rPr>
              <w:t>zł</w:t>
            </w:r>
          </w:p>
          <w:p w:rsidR="007061BB" w:rsidRDefault="007061BB" w:rsidP="00C8410D">
            <w:pPr>
              <w:spacing w:after="60" w:line="240" w:lineRule="auto"/>
              <w:rPr>
                <w:rFonts w:ascii="Calibri" w:eastAsia="ArialNarrow" w:hAnsi="Calibri" w:cs="Times New Roman"/>
                <w:color w:val="000000"/>
                <w:sz w:val="22"/>
                <w:szCs w:val="22"/>
              </w:rPr>
            </w:pPr>
          </w:p>
          <w:p w:rsidR="007061BB" w:rsidRPr="002857B1" w:rsidRDefault="007061BB" w:rsidP="00C951C8">
            <w:pPr>
              <w:spacing w:after="60" w:line="240" w:lineRule="auto"/>
              <w:rPr>
                <w:rFonts w:ascii="Calibri" w:eastAsia="ArialNarrow" w:hAnsi="Calibri" w:cs="Times New Roman"/>
                <w:b/>
                <w:color w:val="000000"/>
                <w:sz w:val="22"/>
                <w:szCs w:val="22"/>
              </w:rPr>
            </w:pPr>
            <w:r w:rsidRPr="002857B1">
              <w:rPr>
                <w:rFonts w:ascii="Calibri" w:eastAsia="ArialNarrow" w:hAnsi="Calibri" w:cs="Times New Roman"/>
                <w:b/>
                <w:color w:val="000000"/>
                <w:sz w:val="22"/>
                <w:szCs w:val="22"/>
              </w:rPr>
              <w:t>UM CHRZANÓW</w:t>
            </w:r>
          </w:p>
          <w:p w:rsidR="001334F4" w:rsidRDefault="001334F4" w:rsidP="00C951C8">
            <w:pPr>
              <w:spacing w:after="60" w:line="240" w:lineRule="auto"/>
              <w:rPr>
                <w:sz w:val="22"/>
                <w:szCs w:val="22"/>
              </w:rPr>
            </w:pPr>
            <w:r>
              <w:rPr>
                <w:rFonts w:ascii="Calibri" w:eastAsia="ArialNarrow" w:hAnsi="Calibri" w:cs="Times New Roman"/>
                <w:color w:val="000000"/>
                <w:sz w:val="22"/>
                <w:szCs w:val="22"/>
              </w:rPr>
              <w:t>a)</w:t>
            </w:r>
            <w:r w:rsidRPr="00681FAE">
              <w:rPr>
                <w:sz w:val="22"/>
                <w:szCs w:val="22"/>
              </w:rPr>
              <w:t xml:space="preserve"> 14 347,69 zł</w:t>
            </w:r>
          </w:p>
          <w:p w:rsidR="001334F4" w:rsidRPr="00C8410D" w:rsidRDefault="001334F4" w:rsidP="00C951C8">
            <w:pPr>
              <w:spacing w:after="60" w:line="240" w:lineRule="auto"/>
              <w:rPr>
                <w:rFonts w:ascii="Calibri" w:eastAsia="ArialNarrow" w:hAnsi="Calibri" w:cs="Times New Roman"/>
                <w:color w:val="000000"/>
                <w:sz w:val="22"/>
                <w:szCs w:val="22"/>
              </w:rPr>
            </w:pPr>
            <w:r>
              <w:rPr>
                <w:rFonts w:ascii="Calibri" w:eastAsia="ArialNarrow" w:hAnsi="Calibri" w:cs="Times New Roman"/>
                <w:color w:val="000000"/>
                <w:sz w:val="22"/>
                <w:szCs w:val="22"/>
              </w:rPr>
              <w:t>b)</w:t>
            </w:r>
            <w:r w:rsidRPr="00681FAE">
              <w:rPr>
                <w:sz w:val="22"/>
                <w:szCs w:val="22"/>
              </w:rPr>
              <w:t xml:space="preserve"> 12 299,88 zł</w:t>
            </w:r>
          </w:p>
        </w:tc>
        <w:tc>
          <w:tcPr>
            <w:tcW w:w="2993" w:type="dxa"/>
          </w:tcPr>
          <w:p w:rsidR="007E6676" w:rsidRPr="00C8410D" w:rsidRDefault="007E6676" w:rsidP="007E6676">
            <w:pPr>
              <w:spacing w:after="60" w:line="22" w:lineRule="atLeast"/>
              <w:jc w:val="both"/>
              <w:rPr>
                <w:rFonts w:ascii="Calibri" w:eastAsia="ArialNarrow" w:hAnsi="Calibri" w:cs="Times New Roman"/>
                <w:color w:val="000000"/>
                <w:sz w:val="22"/>
                <w:szCs w:val="22"/>
              </w:rPr>
            </w:pPr>
            <w:r w:rsidRPr="00C8410D">
              <w:rPr>
                <w:rFonts w:ascii="Calibri" w:eastAsia="ArialNarrow" w:hAnsi="Calibri" w:cs="Times New Roman"/>
                <w:color w:val="000000"/>
                <w:sz w:val="22"/>
                <w:szCs w:val="22"/>
              </w:rPr>
              <w:t>Budżet powiatu</w:t>
            </w:r>
            <w:r w:rsidR="005D27CD" w:rsidRPr="00C8410D">
              <w:rPr>
                <w:rFonts w:ascii="Calibri" w:eastAsia="ArialNarrow" w:hAnsi="Calibri" w:cs="Times New Roman"/>
                <w:color w:val="000000"/>
                <w:sz w:val="22"/>
                <w:szCs w:val="22"/>
              </w:rPr>
              <w:t xml:space="preserve">, </w:t>
            </w:r>
            <w:r w:rsidR="005D27CD" w:rsidRPr="00C8410D">
              <w:rPr>
                <w:rFonts w:eastAsia="ArialNarrow" w:cs="Times New Roman"/>
                <w:color w:val="000000"/>
                <w:sz w:val="22"/>
                <w:szCs w:val="22"/>
                <w:lang w:val="pl-PL"/>
              </w:rPr>
              <w:t>Budżet jednostki realizującej.</w:t>
            </w:r>
          </w:p>
          <w:p w:rsidR="007E6676" w:rsidRDefault="007E6676" w:rsidP="007E6676">
            <w:pPr>
              <w:spacing w:after="60" w:line="22" w:lineRule="atLeast"/>
              <w:jc w:val="both"/>
              <w:rPr>
                <w:rFonts w:ascii="Calibri" w:eastAsia="ArialNarrow" w:hAnsi="Calibri" w:cs="Times New Roman"/>
                <w:color w:val="000000"/>
                <w:sz w:val="22"/>
                <w:szCs w:val="22"/>
              </w:rPr>
            </w:pPr>
            <w:r w:rsidRPr="00C8410D">
              <w:rPr>
                <w:rFonts w:ascii="Calibri" w:eastAsia="ArialNarrow" w:hAnsi="Calibri" w:cs="Times New Roman"/>
                <w:color w:val="000000"/>
                <w:sz w:val="22"/>
                <w:szCs w:val="22"/>
              </w:rPr>
              <w:t>52 427,90</w:t>
            </w:r>
            <w:r w:rsidR="00C8410D">
              <w:rPr>
                <w:rFonts w:ascii="Calibri" w:eastAsia="ArialNarrow" w:hAnsi="Calibri" w:cs="Times New Roman"/>
                <w:color w:val="000000"/>
                <w:sz w:val="22"/>
                <w:szCs w:val="22"/>
              </w:rPr>
              <w:t xml:space="preserve"> zł</w:t>
            </w:r>
          </w:p>
          <w:p w:rsidR="003179EC" w:rsidRDefault="003179EC" w:rsidP="007E6676">
            <w:pPr>
              <w:spacing w:after="60" w:line="22" w:lineRule="atLeast"/>
              <w:jc w:val="both"/>
              <w:rPr>
                <w:rFonts w:ascii="Calibri" w:eastAsia="ArialNarrow" w:hAnsi="Calibri" w:cs="Times New Roman"/>
                <w:color w:val="000000"/>
                <w:sz w:val="22"/>
                <w:szCs w:val="22"/>
              </w:rPr>
            </w:pPr>
          </w:p>
          <w:p w:rsidR="003179EC" w:rsidRPr="002857B1" w:rsidRDefault="003179EC" w:rsidP="007E6676">
            <w:pPr>
              <w:spacing w:after="60" w:line="22" w:lineRule="atLeast"/>
              <w:jc w:val="both"/>
              <w:rPr>
                <w:rFonts w:ascii="Calibri" w:eastAsia="ArialNarrow" w:hAnsi="Calibri" w:cs="Times New Roman"/>
                <w:b/>
                <w:color w:val="000000"/>
                <w:sz w:val="22"/>
                <w:szCs w:val="22"/>
              </w:rPr>
            </w:pPr>
            <w:r w:rsidRPr="002857B1">
              <w:rPr>
                <w:rFonts w:ascii="Calibri" w:eastAsia="ArialNarrow" w:hAnsi="Calibri" w:cs="Times New Roman"/>
                <w:b/>
                <w:color w:val="000000"/>
                <w:sz w:val="22"/>
                <w:szCs w:val="22"/>
              </w:rPr>
              <w:t>UM CHRZANÓW</w:t>
            </w:r>
          </w:p>
          <w:p w:rsidR="003179EC" w:rsidRDefault="003179EC" w:rsidP="002857B1">
            <w:pPr>
              <w:spacing w:after="60" w:line="240" w:lineRule="auto"/>
              <w:jc w:val="both"/>
              <w:rPr>
                <w:rFonts w:eastAsia="Times New Roman"/>
                <w:sz w:val="22"/>
                <w:szCs w:val="22"/>
                <w:lang w:eastAsia="pl-PL"/>
              </w:rPr>
            </w:pPr>
            <w:r>
              <w:rPr>
                <w:rFonts w:ascii="Calibri" w:eastAsia="ArialNarrow" w:hAnsi="Calibri" w:cs="Times New Roman"/>
                <w:color w:val="000000"/>
                <w:sz w:val="22"/>
                <w:szCs w:val="22"/>
              </w:rPr>
              <w:t>a)</w:t>
            </w:r>
            <w:r w:rsidRPr="00A05FDF">
              <w:rPr>
                <w:rFonts w:eastAsia="Times New Roman"/>
                <w:sz w:val="22"/>
                <w:szCs w:val="22"/>
                <w:lang w:eastAsia="pl-PL"/>
              </w:rPr>
              <w:t xml:space="preserve"> 7 484,00 zł</w:t>
            </w:r>
          </w:p>
          <w:p w:rsidR="003179EC" w:rsidRDefault="003179EC" w:rsidP="002857B1">
            <w:pPr>
              <w:spacing w:after="60" w:line="240" w:lineRule="auto"/>
              <w:jc w:val="both"/>
              <w:rPr>
                <w:rFonts w:eastAsia="Times New Roman"/>
                <w:sz w:val="22"/>
                <w:szCs w:val="22"/>
                <w:lang w:eastAsia="pl-PL"/>
              </w:rPr>
            </w:pPr>
            <w:r>
              <w:rPr>
                <w:rFonts w:ascii="Calibri" w:eastAsia="ArialNarrow" w:hAnsi="Calibri" w:cs="Times New Roman"/>
                <w:color w:val="000000"/>
                <w:sz w:val="22"/>
                <w:szCs w:val="22"/>
              </w:rPr>
              <w:t>b)</w:t>
            </w:r>
            <w:r w:rsidRPr="00A05FDF">
              <w:rPr>
                <w:rFonts w:eastAsia="Times New Roman"/>
                <w:sz w:val="22"/>
                <w:szCs w:val="22"/>
                <w:lang w:eastAsia="pl-PL"/>
              </w:rPr>
              <w:t xml:space="preserve"> 14 299,61</w:t>
            </w:r>
            <w:r w:rsidR="002C1FD7">
              <w:rPr>
                <w:rFonts w:eastAsia="Times New Roman"/>
                <w:sz w:val="22"/>
                <w:szCs w:val="22"/>
                <w:lang w:eastAsia="pl-PL"/>
              </w:rPr>
              <w:t xml:space="preserve"> </w:t>
            </w:r>
            <w:r w:rsidRPr="00A05FDF">
              <w:rPr>
                <w:rFonts w:eastAsia="Times New Roman"/>
                <w:sz w:val="22"/>
                <w:szCs w:val="22"/>
                <w:lang w:eastAsia="pl-PL"/>
              </w:rPr>
              <w:t>zł</w:t>
            </w:r>
          </w:p>
          <w:p w:rsidR="007E6676" w:rsidRPr="003A7FB3" w:rsidRDefault="003179EC" w:rsidP="002857B1">
            <w:pPr>
              <w:spacing w:after="60" w:line="240" w:lineRule="auto"/>
              <w:jc w:val="both"/>
              <w:rPr>
                <w:rFonts w:ascii="Calibri" w:eastAsia="ArialNarrow" w:hAnsi="Calibri" w:cs="Times New Roman"/>
                <w:color w:val="000000"/>
                <w:sz w:val="22"/>
                <w:szCs w:val="22"/>
              </w:rPr>
            </w:pPr>
            <w:r>
              <w:rPr>
                <w:rFonts w:eastAsia="Times New Roman"/>
                <w:sz w:val="22"/>
                <w:szCs w:val="22"/>
                <w:lang w:eastAsia="pl-PL"/>
              </w:rPr>
              <w:t>c)</w:t>
            </w:r>
            <w:r w:rsidRPr="00A05FDF">
              <w:rPr>
                <w:rFonts w:eastAsia="Times New Roman"/>
                <w:sz w:val="22"/>
                <w:szCs w:val="22"/>
                <w:lang w:eastAsia="pl-PL"/>
              </w:rPr>
              <w:t xml:space="preserve"> 6 998,15 zł</w:t>
            </w:r>
            <w:r>
              <w:rPr>
                <w:rFonts w:ascii="Calibri" w:eastAsia="ArialNarrow" w:hAnsi="Calibri" w:cs="Times New Roman"/>
                <w:color w:val="000000"/>
                <w:sz w:val="22"/>
                <w:szCs w:val="22"/>
              </w:rPr>
              <w:t xml:space="preserve"> </w:t>
            </w:r>
          </w:p>
        </w:tc>
      </w:tr>
    </w:tbl>
    <w:p w:rsidR="007D45B7" w:rsidRPr="008D1FF5" w:rsidRDefault="007D45B7" w:rsidP="007D45B7">
      <w:pPr>
        <w:spacing w:after="60" w:line="22" w:lineRule="atLeast"/>
        <w:jc w:val="both"/>
        <w:rPr>
          <w:rFonts w:cs="Times New Roman"/>
          <w:color w:val="000000" w:themeColor="text1"/>
          <w:sz w:val="22"/>
          <w:szCs w:val="22"/>
          <w:lang w:val="pl-PL"/>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4"/>
        <w:gridCol w:w="2100"/>
        <w:gridCol w:w="3287"/>
        <w:gridCol w:w="2567"/>
      </w:tblGrid>
      <w:tr w:rsidR="007D45B7" w:rsidRPr="008D1FF5" w:rsidTr="007D45B7">
        <w:tc>
          <w:tcPr>
            <w:tcW w:w="14328" w:type="dxa"/>
            <w:gridSpan w:val="4"/>
            <w:tcBorders>
              <w:bottom w:val="single" w:sz="4" w:space="0" w:color="auto"/>
            </w:tcBorders>
            <w:shd w:val="clear" w:color="auto" w:fill="B3B3B3"/>
          </w:tcPr>
          <w:p w:rsidR="0054243E"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 xml:space="preserve">KIERUNEK INTERWENCJI NR  III.1.2 </w:t>
            </w:r>
          </w:p>
          <w:p w:rsidR="0054243E" w:rsidRPr="0054243E" w:rsidRDefault="007D45B7" w:rsidP="007D45B7">
            <w:pPr>
              <w:autoSpaceDE w:val="0"/>
              <w:autoSpaceDN w:val="0"/>
              <w:adjustRightInd w:val="0"/>
              <w:spacing w:after="0" w:line="240" w:lineRule="auto"/>
              <w:rPr>
                <w:rFonts w:eastAsia="ArialNarrow" w:cs="Times New Roman"/>
                <w:b/>
                <w:color w:val="FF0000"/>
                <w:lang w:val="pl-PL"/>
              </w:rPr>
            </w:pPr>
            <w:r w:rsidRPr="0054243E">
              <w:rPr>
                <w:rFonts w:eastAsia="ArialNarrow" w:cs="Times New Roman"/>
                <w:b/>
                <w:color w:val="FF0000"/>
                <w:lang w:val="pl-PL"/>
              </w:rPr>
              <w:t>Rozbudowa sieci wodociągowo-kanalizacyjnej, ze szczególnym uwz</w:t>
            </w:r>
            <w:r w:rsidR="0054243E">
              <w:rPr>
                <w:rFonts w:eastAsia="ArialNarrow" w:cs="Times New Roman"/>
                <w:b/>
                <w:color w:val="FF0000"/>
                <w:lang w:val="pl-PL"/>
              </w:rPr>
              <w:t>ględnieniem obszarów wiejskich.</w:t>
            </w:r>
          </w:p>
        </w:tc>
      </w:tr>
      <w:tr w:rsidR="007D45B7" w:rsidRPr="008D1FF5" w:rsidTr="00AB27F9">
        <w:tc>
          <w:tcPr>
            <w:tcW w:w="6374" w:type="dxa"/>
            <w:shd w:val="clear" w:color="auto" w:fill="FF9900"/>
          </w:tcPr>
          <w:p w:rsidR="007D45B7" w:rsidRPr="008D1FF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 xml:space="preserve">CEL STRATEGICZNY </w:t>
            </w:r>
            <w:r w:rsidRPr="008D1FF5">
              <w:rPr>
                <w:rFonts w:eastAsia="Calibri" w:cs="Times New Roman"/>
                <w:color w:val="000000" w:themeColor="text1"/>
                <w:sz w:val="22"/>
                <w:szCs w:val="22"/>
                <w:lang w:val="pl-PL"/>
              </w:rPr>
              <w:t>:  SKUTECZNA OCHRONA ŚRODOWISKA NATURALNEGO ORAZ ROZWÓJ ATRAKCYJNEJ I RÓŻNORODNEJ OFERTY SPĘDZANIA CZASU WOLNEGO DLA WZROSTU JAKOŚCI ŻYCIA MIESZKAŃCÓW I PODNOSZENIA ATRAKCYJNOŚCI TURYSTYCZNEJ POWIATU CHRZANOWSKIEGO</w:t>
            </w:r>
            <w:r w:rsidRPr="008D1FF5">
              <w:rPr>
                <w:rFonts w:eastAsia="ArialNarrow" w:cs="Times New Roman"/>
                <w:b/>
                <w:color w:val="000000" w:themeColor="text1"/>
                <w:sz w:val="22"/>
                <w:szCs w:val="22"/>
                <w:lang w:val="pl-PL"/>
              </w:rPr>
              <w:t xml:space="preserve"> </w:t>
            </w:r>
          </w:p>
        </w:tc>
        <w:tc>
          <w:tcPr>
            <w:tcW w:w="2100" w:type="dxa"/>
            <w:shd w:val="clear" w:color="auto" w:fill="FFCC99"/>
          </w:tcPr>
          <w:p w:rsidR="007C3B5B" w:rsidRPr="009720EE" w:rsidRDefault="007C3B5B" w:rsidP="007C3B5B">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CEL OPERACYJNY:</w:t>
            </w:r>
          </w:p>
          <w:p w:rsidR="007D45B7" w:rsidRPr="008D1FF5" w:rsidRDefault="00005482" w:rsidP="007D45B7">
            <w:pPr>
              <w:autoSpaceDE w:val="0"/>
              <w:autoSpaceDN w:val="0"/>
              <w:adjustRightInd w:val="0"/>
              <w:spacing w:after="0" w:line="240" w:lineRule="auto"/>
              <w:rPr>
                <w:rFonts w:eastAsia="ArialNarrow" w:cs="Times New Roman"/>
                <w:b/>
                <w:color w:val="000000" w:themeColor="text1"/>
                <w:sz w:val="22"/>
                <w:szCs w:val="22"/>
                <w:lang w:val="pl-PL"/>
              </w:rPr>
            </w:pPr>
            <w:r w:rsidRPr="00005482">
              <w:rPr>
                <w:rFonts w:eastAsia="Calibri" w:cs="Times New Roman"/>
                <w:b/>
                <w:color w:val="000000" w:themeColor="text1"/>
                <w:lang w:val="pl-PL"/>
              </w:rPr>
              <w:t>Racjonalne użytkowanie zasobów i ochrona środowiska</w:t>
            </w:r>
          </w:p>
        </w:tc>
        <w:tc>
          <w:tcPr>
            <w:tcW w:w="3287" w:type="dxa"/>
            <w:shd w:val="clear" w:color="auto" w:fill="C0C0C0"/>
          </w:tcPr>
          <w:p w:rsidR="007D45B7" w:rsidRPr="008D1FF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JEDNOSTKA REALIZUJĄCA:</w:t>
            </w:r>
          </w:p>
          <w:p w:rsidR="007D45B7" w:rsidRPr="00D07794" w:rsidRDefault="007D45B7" w:rsidP="007D45B7">
            <w:pPr>
              <w:autoSpaceDE w:val="0"/>
              <w:autoSpaceDN w:val="0"/>
              <w:adjustRightInd w:val="0"/>
              <w:spacing w:after="0" w:line="240" w:lineRule="auto"/>
              <w:rPr>
                <w:rFonts w:eastAsia="ArialNarrow" w:cs="Times New Roman"/>
                <w:b/>
                <w:color w:val="000000" w:themeColor="text1"/>
                <w:lang w:val="pl-PL"/>
              </w:rPr>
            </w:pPr>
            <w:r w:rsidRPr="00D07794">
              <w:rPr>
                <w:rFonts w:eastAsia="Calibri" w:cs="Times New Roman"/>
                <w:b/>
                <w:color w:val="000000" w:themeColor="text1"/>
                <w:lang w:val="pl-PL"/>
              </w:rPr>
              <w:t>Gminy powiatu chrzanowskiego</w:t>
            </w:r>
          </w:p>
        </w:tc>
        <w:tc>
          <w:tcPr>
            <w:tcW w:w="2567" w:type="dxa"/>
            <w:shd w:val="clear" w:color="auto" w:fill="808080"/>
            <w:vAlign w:val="center"/>
          </w:tcPr>
          <w:p w:rsidR="007D45B7" w:rsidRPr="008D1FF5" w:rsidRDefault="007D45B7" w:rsidP="007D45B7">
            <w:pPr>
              <w:spacing w:before="20" w:after="20" w:line="252" w:lineRule="auto"/>
              <w:rPr>
                <w:rFonts w:eastAsia="Calibri" w:cs="Times New Roman"/>
                <w:color w:val="000000" w:themeColor="text1"/>
                <w:sz w:val="22"/>
                <w:szCs w:val="22"/>
                <w:lang w:val="pl-PL"/>
              </w:rPr>
            </w:pPr>
            <w:r w:rsidRPr="008D1FF5">
              <w:rPr>
                <w:rFonts w:eastAsia="ArialNarrow" w:cs="Times New Roman"/>
                <w:b/>
                <w:color w:val="000000" w:themeColor="text1"/>
                <w:sz w:val="22"/>
                <w:szCs w:val="22"/>
                <w:lang w:val="pl-PL"/>
              </w:rPr>
              <w:t xml:space="preserve">PARTNERZY: </w:t>
            </w:r>
            <w:r w:rsidRPr="008D1FF5">
              <w:rPr>
                <w:rFonts w:eastAsia="Calibri" w:cs="Times New Roman"/>
                <w:color w:val="000000" w:themeColor="text1"/>
                <w:sz w:val="22"/>
                <w:szCs w:val="22"/>
                <w:lang w:val="pl-PL"/>
              </w:rPr>
              <w:t>Wojewódzki Fundusz Ochrony Środowiska i Gospodar</w:t>
            </w:r>
            <w:r w:rsidR="00AB27F9">
              <w:rPr>
                <w:rFonts w:eastAsia="Calibri" w:cs="Times New Roman"/>
                <w:color w:val="000000" w:themeColor="text1"/>
                <w:sz w:val="22"/>
                <w:szCs w:val="22"/>
                <w:lang w:val="pl-PL"/>
              </w:rPr>
              <w:t xml:space="preserve">ki Wodnej, Starostwo Powiatowe </w:t>
            </w:r>
            <w:r w:rsidRPr="008D1FF5">
              <w:rPr>
                <w:rFonts w:eastAsia="Calibri" w:cs="Times New Roman"/>
                <w:color w:val="000000" w:themeColor="text1"/>
                <w:sz w:val="22"/>
                <w:szCs w:val="22"/>
                <w:lang w:val="pl-PL"/>
              </w:rPr>
              <w:t>w Chrzanowie, mieszkańcy</w:t>
            </w:r>
          </w:p>
        </w:tc>
      </w:tr>
      <w:tr w:rsidR="007D45B7" w:rsidRPr="008D1FF5" w:rsidTr="00AB27F9">
        <w:trPr>
          <w:trHeight w:val="405"/>
        </w:trPr>
        <w:tc>
          <w:tcPr>
            <w:tcW w:w="6374" w:type="dxa"/>
            <w:vAlign w:val="center"/>
          </w:tcPr>
          <w:p w:rsidR="007D45B7" w:rsidRPr="00AB27F9" w:rsidRDefault="00AB27F9" w:rsidP="007D45B7">
            <w:pPr>
              <w:spacing w:before="20" w:after="60" w:line="252" w:lineRule="auto"/>
              <w:rPr>
                <w:rFonts w:eastAsia="ArialNarrow" w:cs="Times New Roman"/>
                <w:color w:val="000000" w:themeColor="text1"/>
                <w:sz w:val="22"/>
                <w:szCs w:val="22"/>
                <w:lang w:val="pl-PL"/>
              </w:rPr>
            </w:pPr>
            <w:r w:rsidRPr="00AC5F0C">
              <w:rPr>
                <w:rFonts w:eastAsia="ArialNarrow" w:cs="Times New Roman"/>
                <w:color w:val="000000"/>
                <w:sz w:val="18"/>
                <w:szCs w:val="18"/>
                <w:lang w:val="pl-PL"/>
              </w:rPr>
              <w:t>Dotyczy: Informacja w spraw</w:t>
            </w:r>
            <w:r>
              <w:rPr>
                <w:rFonts w:eastAsia="ArialNarrow" w:cs="Times New Roman"/>
                <w:color w:val="000000"/>
                <w:sz w:val="18"/>
                <w:szCs w:val="18"/>
                <w:lang w:val="pl-PL"/>
              </w:rPr>
              <w:t xml:space="preserve">ie podjętych działań z </w:t>
            </w:r>
            <w:r w:rsidRPr="00AB27F9">
              <w:rPr>
                <w:rFonts w:eastAsia="ArialNarrow" w:cs="Times New Roman"/>
                <w:color w:val="000000"/>
                <w:sz w:val="18"/>
                <w:szCs w:val="18"/>
                <w:lang w:val="pl-PL"/>
              </w:rPr>
              <w:t xml:space="preserve">zakresu </w:t>
            </w:r>
            <w:r w:rsidRPr="00AB27F9">
              <w:rPr>
                <w:rFonts w:eastAsia="ArialNarrow" w:cs="Times New Roman"/>
                <w:b/>
                <w:color w:val="FF0000"/>
                <w:sz w:val="18"/>
                <w:szCs w:val="18"/>
                <w:lang w:val="pl-PL"/>
              </w:rPr>
              <w:t xml:space="preserve"> </w:t>
            </w:r>
            <w:r w:rsidR="007D45B7" w:rsidRPr="00AB27F9">
              <w:rPr>
                <w:rFonts w:eastAsia="ArialNarrow" w:cs="Times New Roman"/>
                <w:color w:val="FF0000"/>
                <w:sz w:val="18"/>
                <w:szCs w:val="18"/>
                <w:lang w:val="pl-PL"/>
              </w:rPr>
              <w:t>Rozbudowa sieci wodociągowo-kanalizacyjnej, ze szczególnym uwzględnieniem obszarów wiejskich.</w:t>
            </w:r>
          </w:p>
        </w:tc>
        <w:tc>
          <w:tcPr>
            <w:tcW w:w="2100" w:type="dxa"/>
            <w:vAlign w:val="center"/>
          </w:tcPr>
          <w:p w:rsidR="007D45B7" w:rsidRPr="008D1FF5" w:rsidRDefault="007D45B7" w:rsidP="007D45B7">
            <w:pPr>
              <w:autoSpaceDE w:val="0"/>
              <w:autoSpaceDN w:val="0"/>
              <w:adjustRightInd w:val="0"/>
              <w:spacing w:after="0" w:line="240" w:lineRule="auto"/>
              <w:jc w:val="center"/>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ROK 2015</w:t>
            </w:r>
          </w:p>
        </w:tc>
        <w:tc>
          <w:tcPr>
            <w:tcW w:w="3287" w:type="dxa"/>
            <w:vAlign w:val="center"/>
          </w:tcPr>
          <w:p w:rsidR="007D45B7" w:rsidRPr="008D1FF5" w:rsidRDefault="007D45B7" w:rsidP="007D45B7">
            <w:pPr>
              <w:autoSpaceDE w:val="0"/>
              <w:autoSpaceDN w:val="0"/>
              <w:adjustRightInd w:val="0"/>
              <w:spacing w:after="0" w:line="240" w:lineRule="auto"/>
              <w:jc w:val="center"/>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ROK 2016</w:t>
            </w:r>
          </w:p>
        </w:tc>
        <w:tc>
          <w:tcPr>
            <w:tcW w:w="2567" w:type="dxa"/>
            <w:vAlign w:val="center"/>
          </w:tcPr>
          <w:p w:rsidR="007D45B7" w:rsidRPr="008D1FF5" w:rsidRDefault="007D45B7" w:rsidP="007D45B7">
            <w:pPr>
              <w:autoSpaceDE w:val="0"/>
              <w:autoSpaceDN w:val="0"/>
              <w:adjustRightInd w:val="0"/>
              <w:spacing w:after="0" w:line="240" w:lineRule="auto"/>
              <w:jc w:val="center"/>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ROK 2017</w:t>
            </w:r>
          </w:p>
        </w:tc>
      </w:tr>
      <w:tr w:rsidR="007D45B7" w:rsidRPr="008D1FF5" w:rsidTr="00776C6D">
        <w:trPr>
          <w:trHeight w:val="1275"/>
        </w:trPr>
        <w:tc>
          <w:tcPr>
            <w:tcW w:w="6374" w:type="dxa"/>
          </w:tcPr>
          <w:p w:rsidR="007D45B7" w:rsidRPr="00AB27F9"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AB27F9">
              <w:rPr>
                <w:rFonts w:eastAsia="ArialNarrow" w:cs="Times New Roman"/>
                <w:color w:val="000000" w:themeColor="text1"/>
                <w:sz w:val="20"/>
                <w:szCs w:val="20"/>
                <w:lang w:val="pl-PL"/>
              </w:rPr>
              <w:t>OPIS STANU REALIZACJI KIERUNKU INTERWENCJI (</w:t>
            </w:r>
            <w:r w:rsidR="009C0766">
              <w:rPr>
                <w:rFonts w:eastAsia="ArialNarrow" w:cs="Times New Roman"/>
                <w:color w:val="000000" w:themeColor="text1"/>
                <w:sz w:val="20"/>
                <w:szCs w:val="20"/>
                <w:lang w:val="pl-PL"/>
              </w:rPr>
              <w:t>m.in</w:t>
            </w:r>
            <w:r w:rsidRPr="00AB27F9">
              <w:rPr>
                <w:rFonts w:eastAsia="ArialNarrow" w:cs="Times New Roman"/>
                <w:color w:val="000000" w:themeColor="text1"/>
                <w:sz w:val="20"/>
                <w:szCs w:val="20"/>
                <w:lang w:val="pl-PL"/>
              </w:rPr>
              <w:t>.: zrealizowane przedsięwzięcia w danym roku, stopień realizacji kierunku interwencji, skuteczność zastosowanych instrumentów realizacyjnych, ocena partnerów realizacyjnych, sukcesy realizacyjne, uzyskane efekty)</w:t>
            </w:r>
          </w:p>
        </w:tc>
        <w:tc>
          <w:tcPr>
            <w:tcW w:w="2100" w:type="dxa"/>
          </w:tcPr>
          <w:p w:rsidR="007D45B7" w:rsidRPr="008D1FF5" w:rsidRDefault="00A36577" w:rsidP="00A36577">
            <w:pPr>
              <w:autoSpaceDE w:val="0"/>
              <w:autoSpaceDN w:val="0"/>
              <w:adjustRightInd w:val="0"/>
              <w:spacing w:after="0" w:line="240" w:lineRule="auto"/>
              <w:jc w:val="center"/>
              <w:rPr>
                <w:rFonts w:eastAsia="ArialNarrow" w:cs="Times New Roman"/>
                <w:color w:val="000000" w:themeColor="text1"/>
                <w:sz w:val="22"/>
                <w:szCs w:val="22"/>
                <w:lang w:val="pl-PL"/>
              </w:rPr>
            </w:pPr>
            <w:r w:rsidRPr="00050250">
              <w:rPr>
                <w:rFonts w:eastAsia="ArialNarrow" w:cs="Times New Roman"/>
                <w:color w:val="000000"/>
                <w:sz w:val="22"/>
                <w:szCs w:val="22"/>
                <w:lang w:val="pl-PL"/>
              </w:rPr>
              <w:t>BRAK</w:t>
            </w:r>
            <w:r>
              <w:rPr>
                <w:rFonts w:eastAsia="ArialNarrow" w:cs="Times New Roman"/>
                <w:color w:val="000000"/>
                <w:sz w:val="22"/>
                <w:szCs w:val="22"/>
                <w:lang w:val="pl-PL"/>
              </w:rPr>
              <w:t xml:space="preserve"> DANYCH</w:t>
            </w:r>
          </w:p>
        </w:tc>
        <w:tc>
          <w:tcPr>
            <w:tcW w:w="3287" w:type="dxa"/>
          </w:tcPr>
          <w:p w:rsidR="005862DC" w:rsidRPr="00AB27F9" w:rsidRDefault="00AB27F9" w:rsidP="008F23C3">
            <w:pPr>
              <w:autoSpaceDE w:val="0"/>
              <w:autoSpaceDN w:val="0"/>
              <w:adjustRightInd w:val="0"/>
              <w:spacing w:after="0" w:line="240" w:lineRule="auto"/>
              <w:rPr>
                <w:b/>
                <w:sz w:val="22"/>
                <w:szCs w:val="22"/>
                <w:lang w:val="pl-PL"/>
              </w:rPr>
            </w:pPr>
            <w:r>
              <w:rPr>
                <w:b/>
                <w:sz w:val="22"/>
                <w:szCs w:val="22"/>
                <w:lang w:val="pl-PL"/>
              </w:rPr>
              <w:t>UM TRZEBINIA</w:t>
            </w:r>
          </w:p>
          <w:p w:rsidR="008F23C3" w:rsidRPr="00AB27F9" w:rsidRDefault="008F23C3" w:rsidP="008F23C3">
            <w:pPr>
              <w:autoSpaceDE w:val="0"/>
              <w:autoSpaceDN w:val="0"/>
              <w:adjustRightInd w:val="0"/>
              <w:spacing w:after="0" w:line="240" w:lineRule="auto"/>
              <w:rPr>
                <w:sz w:val="22"/>
                <w:szCs w:val="22"/>
                <w:lang w:val="pl-PL"/>
              </w:rPr>
            </w:pPr>
            <w:r w:rsidRPr="00AB27F9">
              <w:rPr>
                <w:sz w:val="22"/>
                <w:szCs w:val="22"/>
                <w:lang w:val="pl-PL"/>
              </w:rPr>
              <w:t xml:space="preserve">„Budowa kanalizacji sanitarnej </w:t>
            </w:r>
            <w:r w:rsidRPr="00AB27F9">
              <w:rPr>
                <w:sz w:val="22"/>
                <w:szCs w:val="22"/>
                <w:lang w:val="pl-PL"/>
              </w:rPr>
              <w:br/>
              <w:t xml:space="preserve">w ul. Strzelniczej w Trzebini.” </w:t>
            </w:r>
          </w:p>
          <w:p w:rsidR="007D45B7" w:rsidRPr="008D1FF5" w:rsidRDefault="008F23C3" w:rsidP="008F23C3">
            <w:pPr>
              <w:autoSpaceDE w:val="0"/>
              <w:autoSpaceDN w:val="0"/>
              <w:adjustRightInd w:val="0"/>
              <w:spacing w:after="0" w:line="240" w:lineRule="auto"/>
              <w:rPr>
                <w:rFonts w:eastAsia="ArialNarrow" w:cs="Times New Roman"/>
                <w:color w:val="000000" w:themeColor="text1"/>
                <w:sz w:val="22"/>
                <w:szCs w:val="22"/>
                <w:lang w:val="pl-PL"/>
              </w:rPr>
            </w:pPr>
            <w:r w:rsidRPr="008F23C3">
              <w:rPr>
                <w:sz w:val="22"/>
                <w:szCs w:val="22"/>
                <w:lang w:val="pl-PL"/>
              </w:rPr>
              <w:t xml:space="preserve">W ramach zadania wykonano: sieć kanalizacji sanitarnej  z rur PVC, zabudowę 3 szt. </w:t>
            </w:r>
            <w:r w:rsidR="009C0766" w:rsidRPr="008F23C3">
              <w:rPr>
                <w:sz w:val="22"/>
                <w:szCs w:val="22"/>
                <w:lang w:val="pl-PL"/>
              </w:rPr>
              <w:t>K</w:t>
            </w:r>
            <w:r w:rsidRPr="008F23C3">
              <w:rPr>
                <w:sz w:val="22"/>
                <w:szCs w:val="22"/>
                <w:lang w:val="pl-PL"/>
              </w:rPr>
              <w:t xml:space="preserve">ompletnych studni betonowych DN 1200  i 16 szt. </w:t>
            </w:r>
            <w:r w:rsidR="009C0766" w:rsidRPr="008F23C3">
              <w:rPr>
                <w:sz w:val="22"/>
                <w:szCs w:val="22"/>
                <w:lang w:val="pl-PL"/>
              </w:rPr>
              <w:t>S</w:t>
            </w:r>
            <w:r w:rsidRPr="008F23C3">
              <w:rPr>
                <w:sz w:val="22"/>
                <w:szCs w:val="22"/>
                <w:lang w:val="pl-PL"/>
              </w:rPr>
              <w:t>tudni DN 315 PE., przyłącz poza pasem drogi o dł. 37 m. oraz odtworzenie zniszczonej nawierzchni na całej szerokości drogi.</w:t>
            </w:r>
          </w:p>
        </w:tc>
        <w:tc>
          <w:tcPr>
            <w:tcW w:w="2567" w:type="dxa"/>
          </w:tcPr>
          <w:p w:rsidR="007D45B7" w:rsidRPr="008D1FF5" w:rsidRDefault="00A36577" w:rsidP="00A36577">
            <w:pPr>
              <w:autoSpaceDE w:val="0"/>
              <w:autoSpaceDN w:val="0"/>
              <w:adjustRightInd w:val="0"/>
              <w:spacing w:after="0" w:line="240" w:lineRule="auto"/>
              <w:jc w:val="center"/>
              <w:rPr>
                <w:rFonts w:eastAsia="ArialNarrow" w:cs="Times New Roman"/>
                <w:color w:val="000000" w:themeColor="text1"/>
                <w:sz w:val="22"/>
                <w:szCs w:val="22"/>
                <w:lang w:val="pl-PL"/>
              </w:rPr>
            </w:pPr>
            <w:r w:rsidRPr="00050250">
              <w:rPr>
                <w:rFonts w:eastAsia="ArialNarrow" w:cs="Times New Roman"/>
                <w:color w:val="000000"/>
                <w:sz w:val="22"/>
                <w:szCs w:val="22"/>
                <w:lang w:val="pl-PL"/>
              </w:rPr>
              <w:t>BRAK</w:t>
            </w:r>
            <w:r>
              <w:rPr>
                <w:rFonts w:eastAsia="ArialNarrow" w:cs="Times New Roman"/>
                <w:color w:val="000000"/>
                <w:sz w:val="22"/>
                <w:szCs w:val="22"/>
                <w:lang w:val="pl-PL"/>
              </w:rPr>
              <w:t xml:space="preserve"> DANYCH</w:t>
            </w:r>
          </w:p>
        </w:tc>
      </w:tr>
      <w:tr w:rsidR="007D45B7" w:rsidRPr="008D1FF5" w:rsidTr="00AB27F9">
        <w:tc>
          <w:tcPr>
            <w:tcW w:w="6374" w:type="dxa"/>
          </w:tcPr>
          <w:p w:rsidR="007D45B7" w:rsidRPr="00AB27F9"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AB27F9">
              <w:rPr>
                <w:rFonts w:eastAsia="ArialNarrow" w:cs="Times New Roman"/>
                <w:color w:val="000000" w:themeColor="text1"/>
                <w:sz w:val="20"/>
                <w:szCs w:val="20"/>
                <w:lang w:val="pl-PL"/>
              </w:rPr>
              <w:t>OPIS POWSTAŁYCH TRUDNOŚCI REALIZACYJNYCH</w:t>
            </w:r>
          </w:p>
          <w:p w:rsidR="007D45B7" w:rsidRPr="00AB27F9" w:rsidRDefault="007D45B7" w:rsidP="007D45B7">
            <w:pPr>
              <w:autoSpaceDE w:val="0"/>
              <w:autoSpaceDN w:val="0"/>
              <w:adjustRightInd w:val="0"/>
              <w:spacing w:after="0" w:line="240" w:lineRule="auto"/>
              <w:rPr>
                <w:rFonts w:eastAsia="ArialNarrow" w:cs="Times New Roman"/>
                <w:color w:val="000000" w:themeColor="text1"/>
                <w:sz w:val="22"/>
                <w:szCs w:val="22"/>
                <w:lang w:val="pl-PL"/>
              </w:rPr>
            </w:pPr>
            <w:r w:rsidRPr="00AB27F9">
              <w:rPr>
                <w:rFonts w:eastAsia="ArialNarrow" w:cs="Times New Roman"/>
                <w:color w:val="000000" w:themeColor="text1"/>
                <w:sz w:val="20"/>
                <w:szCs w:val="20"/>
                <w:lang w:val="pl-PL"/>
              </w:rPr>
              <w:lastRenderedPageBreak/>
              <w:t>(</w:t>
            </w:r>
            <w:r w:rsidR="009C0766">
              <w:rPr>
                <w:rFonts w:eastAsia="ArialNarrow" w:cs="Times New Roman"/>
                <w:color w:val="000000" w:themeColor="text1"/>
                <w:sz w:val="20"/>
                <w:szCs w:val="20"/>
                <w:lang w:val="pl-PL"/>
              </w:rPr>
              <w:t>m.in</w:t>
            </w:r>
            <w:r w:rsidRPr="00AB27F9">
              <w:rPr>
                <w:rFonts w:eastAsia="ArialNarrow" w:cs="Times New Roman"/>
                <w:color w:val="000000" w:themeColor="text1"/>
                <w:sz w:val="20"/>
                <w:szCs w:val="20"/>
                <w:lang w:val="pl-PL"/>
              </w:rPr>
              <w:t>.: problemy powstałe na etapie realizacji, opóźnienia i ich przyczyny, środki podjęte w celu przezwyciężenia trudności</w:t>
            </w:r>
            <w:r w:rsidR="00AB27F9" w:rsidRPr="00AB27F9">
              <w:rPr>
                <w:rFonts w:eastAsia="ArialNarrow" w:cs="Times New Roman"/>
                <w:color w:val="000000" w:themeColor="text1"/>
                <w:sz w:val="20"/>
                <w:szCs w:val="20"/>
                <w:lang w:val="pl-PL"/>
              </w:rPr>
              <w:t xml:space="preserve">, rekomendacje dotyczące zmian </w:t>
            </w:r>
            <w:r w:rsidRPr="00AB27F9">
              <w:rPr>
                <w:rFonts w:eastAsia="ArialNarrow" w:cs="Times New Roman"/>
                <w:color w:val="000000" w:themeColor="text1"/>
                <w:sz w:val="20"/>
                <w:szCs w:val="20"/>
                <w:lang w:val="pl-PL"/>
              </w:rPr>
              <w:t>w realizacji kierunku interwencji, możliwe usprawnienia)</w:t>
            </w:r>
          </w:p>
        </w:tc>
        <w:tc>
          <w:tcPr>
            <w:tcW w:w="2100" w:type="dxa"/>
          </w:tcPr>
          <w:p w:rsidR="007D45B7" w:rsidRPr="008D1FF5" w:rsidRDefault="009C0766" w:rsidP="009C0766">
            <w:pPr>
              <w:autoSpaceDE w:val="0"/>
              <w:autoSpaceDN w:val="0"/>
              <w:adjustRightInd w:val="0"/>
              <w:spacing w:after="0" w:line="240" w:lineRule="auto"/>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lastRenderedPageBreak/>
              <w:t>-</w:t>
            </w:r>
          </w:p>
        </w:tc>
        <w:tc>
          <w:tcPr>
            <w:tcW w:w="3287" w:type="dxa"/>
          </w:tcPr>
          <w:p w:rsidR="007D45B7" w:rsidRPr="008D1FF5" w:rsidRDefault="009C0766" w:rsidP="009C0766">
            <w:pPr>
              <w:autoSpaceDE w:val="0"/>
              <w:autoSpaceDN w:val="0"/>
              <w:adjustRightInd w:val="0"/>
              <w:spacing w:after="0" w:line="240" w:lineRule="auto"/>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t>-</w:t>
            </w:r>
          </w:p>
        </w:tc>
        <w:tc>
          <w:tcPr>
            <w:tcW w:w="2567" w:type="dxa"/>
          </w:tcPr>
          <w:p w:rsidR="007D45B7" w:rsidRPr="008D1FF5" w:rsidRDefault="009C0766" w:rsidP="009C0766">
            <w:pPr>
              <w:autoSpaceDE w:val="0"/>
              <w:autoSpaceDN w:val="0"/>
              <w:adjustRightInd w:val="0"/>
              <w:spacing w:after="0" w:line="240" w:lineRule="auto"/>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t>-</w:t>
            </w:r>
          </w:p>
        </w:tc>
      </w:tr>
      <w:tr w:rsidR="007D45B7" w:rsidRPr="008D1FF5" w:rsidTr="00AB27F9">
        <w:tc>
          <w:tcPr>
            <w:tcW w:w="6374" w:type="dxa"/>
          </w:tcPr>
          <w:p w:rsidR="007D45B7" w:rsidRPr="004A5B02"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4A5B02">
              <w:rPr>
                <w:rFonts w:eastAsia="ArialNarrow" w:cs="Times New Roman"/>
                <w:color w:val="000000" w:themeColor="text1"/>
                <w:sz w:val="20"/>
                <w:szCs w:val="20"/>
                <w:lang w:val="pl-PL"/>
              </w:rPr>
              <w:lastRenderedPageBreak/>
              <w:t>OPIS ŹRÓDEŁ FINANSOWANIA (wielkość środków finansowych wydatkowanych na realizację kierunku interwencji w danym roku, w podziale na źródła finansowania)</w:t>
            </w:r>
          </w:p>
          <w:p w:rsidR="007D45B7" w:rsidRPr="004A5B02"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4A5B02">
              <w:rPr>
                <w:rFonts w:eastAsia="ArialNarrow" w:cs="Times New Roman"/>
                <w:color w:val="000000" w:themeColor="text1"/>
                <w:sz w:val="20"/>
                <w:szCs w:val="20"/>
                <w:lang w:val="pl-PL"/>
              </w:rPr>
              <w:t xml:space="preserve">Budżet Powiatu                              (kwota w zł) </w:t>
            </w:r>
          </w:p>
          <w:p w:rsidR="007D45B7" w:rsidRPr="004A5B02"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4A5B02">
              <w:rPr>
                <w:rFonts w:eastAsia="ArialNarrow" w:cs="Times New Roman"/>
                <w:color w:val="000000" w:themeColor="text1"/>
                <w:sz w:val="20"/>
                <w:szCs w:val="20"/>
                <w:lang w:val="pl-PL"/>
              </w:rPr>
              <w:t>Budżet jednostki realizującej       (kwota w zł)</w:t>
            </w:r>
          </w:p>
          <w:p w:rsidR="007D45B7" w:rsidRPr="004A5B02"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4A5B02">
              <w:rPr>
                <w:rFonts w:eastAsia="ArialNarrow" w:cs="Times New Roman"/>
                <w:color w:val="000000" w:themeColor="text1"/>
                <w:sz w:val="20"/>
                <w:szCs w:val="20"/>
                <w:lang w:val="pl-PL"/>
              </w:rPr>
              <w:t xml:space="preserve">Budżet </w:t>
            </w:r>
            <w:r w:rsidR="009C0766">
              <w:rPr>
                <w:rFonts w:eastAsia="ArialNarrow" w:cs="Times New Roman"/>
                <w:color w:val="000000" w:themeColor="text1"/>
                <w:sz w:val="20"/>
                <w:szCs w:val="20"/>
                <w:lang w:val="pl-PL"/>
              </w:rPr>
              <w:t>…</w:t>
            </w:r>
            <w:r w:rsidRPr="004A5B02">
              <w:rPr>
                <w:rFonts w:eastAsia="ArialNarrow" w:cs="Times New Roman"/>
                <w:color w:val="000000" w:themeColor="text1"/>
                <w:sz w:val="20"/>
                <w:szCs w:val="20"/>
                <w:lang w:val="pl-PL"/>
              </w:rPr>
              <w:t xml:space="preserve">.............................         (kwota w zł)   </w:t>
            </w:r>
          </w:p>
          <w:p w:rsidR="007D45B7" w:rsidRPr="00AB27F9" w:rsidRDefault="007D45B7" w:rsidP="007D45B7">
            <w:pPr>
              <w:autoSpaceDE w:val="0"/>
              <w:autoSpaceDN w:val="0"/>
              <w:adjustRightInd w:val="0"/>
              <w:spacing w:after="0" w:line="240" w:lineRule="auto"/>
              <w:rPr>
                <w:rFonts w:eastAsia="ArialNarrow" w:cs="Times New Roman"/>
                <w:color w:val="000000" w:themeColor="text1"/>
                <w:sz w:val="22"/>
                <w:szCs w:val="22"/>
                <w:lang w:val="pl-PL"/>
              </w:rPr>
            </w:pPr>
            <w:r w:rsidRPr="004A5B02">
              <w:rPr>
                <w:rFonts w:eastAsia="ArialNarrow" w:cs="Times New Roman"/>
                <w:color w:val="000000" w:themeColor="text1"/>
                <w:sz w:val="20"/>
                <w:szCs w:val="20"/>
                <w:lang w:val="pl-PL"/>
              </w:rPr>
              <w:t>Ogółem :                                          (kwota w zł)</w:t>
            </w:r>
            <w:r w:rsidRPr="00AB27F9">
              <w:rPr>
                <w:rFonts w:eastAsia="ArialNarrow" w:cs="Times New Roman"/>
                <w:color w:val="000000" w:themeColor="text1"/>
                <w:sz w:val="22"/>
                <w:szCs w:val="22"/>
                <w:lang w:val="pl-PL"/>
              </w:rPr>
              <w:t xml:space="preserve">                   </w:t>
            </w:r>
          </w:p>
        </w:tc>
        <w:tc>
          <w:tcPr>
            <w:tcW w:w="2100" w:type="dxa"/>
          </w:tcPr>
          <w:p w:rsidR="007D45B7" w:rsidRPr="008D1FF5" w:rsidRDefault="009C0766" w:rsidP="009C0766">
            <w:pPr>
              <w:autoSpaceDE w:val="0"/>
              <w:autoSpaceDN w:val="0"/>
              <w:adjustRightInd w:val="0"/>
              <w:spacing w:after="0" w:line="240" w:lineRule="auto"/>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t>-</w:t>
            </w:r>
          </w:p>
        </w:tc>
        <w:tc>
          <w:tcPr>
            <w:tcW w:w="3287" w:type="dxa"/>
          </w:tcPr>
          <w:p w:rsidR="00206C4B" w:rsidRPr="00206C4B" w:rsidRDefault="00206C4B" w:rsidP="00206C4B">
            <w:pPr>
              <w:spacing w:after="60" w:line="22" w:lineRule="atLeast"/>
              <w:jc w:val="both"/>
              <w:rPr>
                <w:rFonts w:eastAsia="ArialNarrow" w:cs="Times New Roman"/>
                <w:sz w:val="22"/>
                <w:szCs w:val="22"/>
                <w:lang w:val="pl-PL"/>
              </w:rPr>
            </w:pPr>
            <w:r w:rsidRPr="00206C4B">
              <w:rPr>
                <w:rFonts w:eastAsia="ArialNarrow" w:cs="Times New Roman"/>
                <w:sz w:val="22"/>
                <w:szCs w:val="22"/>
                <w:lang w:val="pl-PL"/>
              </w:rPr>
              <w:t>Budżet Gminy Trzebinia:</w:t>
            </w:r>
          </w:p>
          <w:p w:rsidR="00206C4B" w:rsidRPr="00206C4B" w:rsidRDefault="00206C4B" w:rsidP="00206C4B">
            <w:pPr>
              <w:spacing w:after="60" w:line="22" w:lineRule="atLeast"/>
              <w:jc w:val="both"/>
              <w:rPr>
                <w:rFonts w:eastAsia="ArialNarrow" w:cs="Times New Roman"/>
                <w:sz w:val="22"/>
                <w:szCs w:val="22"/>
                <w:lang w:val="pl-PL"/>
              </w:rPr>
            </w:pPr>
            <w:r w:rsidRPr="00206C4B">
              <w:rPr>
                <w:sz w:val="22"/>
                <w:szCs w:val="22"/>
              </w:rPr>
              <w:t>217 588,00 zł</w:t>
            </w:r>
          </w:p>
          <w:p w:rsidR="007D45B7" w:rsidRPr="008D1FF5" w:rsidRDefault="007D45B7" w:rsidP="007D45B7">
            <w:pPr>
              <w:spacing w:after="60" w:line="22" w:lineRule="atLeast"/>
              <w:jc w:val="both"/>
              <w:rPr>
                <w:rFonts w:eastAsia="ArialNarrow" w:cs="Times New Roman"/>
                <w:color w:val="000000" w:themeColor="text1"/>
                <w:sz w:val="22"/>
                <w:szCs w:val="22"/>
                <w:lang w:val="pl-PL"/>
              </w:rPr>
            </w:pPr>
          </w:p>
          <w:p w:rsidR="007D45B7" w:rsidRPr="008D1FF5" w:rsidRDefault="007D45B7" w:rsidP="007D45B7">
            <w:pPr>
              <w:autoSpaceDE w:val="0"/>
              <w:autoSpaceDN w:val="0"/>
              <w:adjustRightInd w:val="0"/>
              <w:spacing w:after="0" w:line="240" w:lineRule="auto"/>
              <w:rPr>
                <w:rFonts w:eastAsia="ArialNarrow" w:cs="Times New Roman"/>
                <w:color w:val="000000" w:themeColor="text1"/>
                <w:sz w:val="22"/>
                <w:szCs w:val="22"/>
                <w:lang w:val="pl-PL"/>
              </w:rPr>
            </w:pPr>
          </w:p>
        </w:tc>
        <w:tc>
          <w:tcPr>
            <w:tcW w:w="2567" w:type="dxa"/>
          </w:tcPr>
          <w:p w:rsidR="007D45B7" w:rsidRPr="008D1FF5" w:rsidRDefault="009C0766" w:rsidP="009C0766">
            <w:pPr>
              <w:spacing w:after="60" w:line="22" w:lineRule="atLeast"/>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t>-</w:t>
            </w:r>
          </w:p>
          <w:p w:rsidR="007D45B7" w:rsidRPr="008D1FF5" w:rsidRDefault="007D45B7" w:rsidP="007D45B7">
            <w:pPr>
              <w:autoSpaceDE w:val="0"/>
              <w:autoSpaceDN w:val="0"/>
              <w:adjustRightInd w:val="0"/>
              <w:spacing w:after="0" w:line="240" w:lineRule="auto"/>
              <w:rPr>
                <w:rFonts w:eastAsia="ArialNarrow" w:cs="Times New Roman"/>
                <w:color w:val="000000" w:themeColor="text1"/>
                <w:sz w:val="22"/>
                <w:szCs w:val="22"/>
                <w:lang w:val="pl-PL"/>
              </w:rPr>
            </w:pPr>
          </w:p>
        </w:tc>
      </w:tr>
    </w:tbl>
    <w:p w:rsidR="00307D2C" w:rsidRPr="008D1FF5" w:rsidRDefault="00307D2C" w:rsidP="007D45B7">
      <w:pPr>
        <w:spacing w:after="60" w:line="22" w:lineRule="atLeast"/>
        <w:jc w:val="both"/>
        <w:rPr>
          <w:rFonts w:cs="Times New Roman"/>
          <w:color w:val="000000" w:themeColor="text1"/>
          <w:sz w:val="22"/>
          <w:szCs w:val="22"/>
          <w:lang w:val="pl-PL"/>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8"/>
        <w:gridCol w:w="2551"/>
        <w:gridCol w:w="2382"/>
        <w:gridCol w:w="38"/>
        <w:gridCol w:w="2699"/>
      </w:tblGrid>
      <w:tr w:rsidR="007D45B7" w:rsidRPr="008D1FF5" w:rsidTr="007D45B7">
        <w:tc>
          <w:tcPr>
            <w:tcW w:w="14328" w:type="dxa"/>
            <w:gridSpan w:val="5"/>
            <w:tcBorders>
              <w:bottom w:val="single" w:sz="4" w:space="0" w:color="auto"/>
            </w:tcBorders>
            <w:shd w:val="clear" w:color="auto" w:fill="B3B3B3"/>
          </w:tcPr>
          <w:p w:rsidR="007A0F9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 xml:space="preserve">KIERUNEK INTERWENCJI NR  III.1.3 </w:t>
            </w:r>
          </w:p>
          <w:p w:rsidR="007D45B7" w:rsidRPr="007A0F95" w:rsidRDefault="007D45B7" w:rsidP="007D45B7">
            <w:pPr>
              <w:autoSpaceDE w:val="0"/>
              <w:autoSpaceDN w:val="0"/>
              <w:adjustRightInd w:val="0"/>
              <w:spacing w:after="0" w:line="240" w:lineRule="auto"/>
              <w:rPr>
                <w:rFonts w:eastAsia="ArialNarrow" w:cs="Times New Roman"/>
                <w:b/>
                <w:color w:val="FF0000"/>
                <w:lang w:val="pl-PL"/>
              </w:rPr>
            </w:pPr>
            <w:r w:rsidRPr="007A0F95">
              <w:rPr>
                <w:rFonts w:eastAsia="ArialNarrow" w:cs="Times New Roman"/>
                <w:b/>
                <w:color w:val="FF0000"/>
                <w:lang w:val="pl-PL"/>
              </w:rPr>
              <w:t>Rozbudowa i modernizacja sieci energetycznej i gazociągowej</w:t>
            </w:r>
            <w:r w:rsidR="007A0F95" w:rsidRPr="007A0F95">
              <w:rPr>
                <w:rFonts w:eastAsia="ArialNarrow" w:cs="Times New Roman"/>
                <w:b/>
                <w:color w:val="FF0000"/>
                <w:lang w:val="pl-PL"/>
              </w:rPr>
              <w:t>.</w:t>
            </w:r>
          </w:p>
        </w:tc>
      </w:tr>
      <w:tr w:rsidR="007D45B7" w:rsidRPr="008D1FF5" w:rsidTr="007D45B7">
        <w:tc>
          <w:tcPr>
            <w:tcW w:w="6658" w:type="dxa"/>
            <w:shd w:val="clear" w:color="auto" w:fill="FF9900"/>
          </w:tcPr>
          <w:p w:rsidR="007D45B7" w:rsidRPr="008D1FF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 xml:space="preserve">CEL STRATEGICZNY </w:t>
            </w:r>
            <w:r w:rsidRPr="008D1FF5">
              <w:rPr>
                <w:rFonts w:eastAsia="Calibri" w:cs="Times New Roman"/>
                <w:color w:val="000000" w:themeColor="text1"/>
                <w:sz w:val="22"/>
                <w:szCs w:val="22"/>
                <w:lang w:val="pl-PL"/>
              </w:rPr>
              <w:t>:  SKUTECZNA OCHRONA ŚRODOWISKA NATURALNEGO ORAZ ROZWÓJ ATRAKCYJNEJ I RÓŻNORODNEJ OFERTY SPĘDZANIA CZASU WOLNEGO DLA WZROSTU JAKOŚCI ŻYCIA MIESZKAŃCÓW I PODNOSZENIA ATRAKCYJNOŚCI TURYSTYCZNEJ POWIATU CHRZANOWSKIEGO</w:t>
            </w:r>
            <w:r w:rsidRPr="008D1FF5">
              <w:rPr>
                <w:rFonts w:eastAsia="ArialNarrow" w:cs="Times New Roman"/>
                <w:b/>
                <w:color w:val="000000" w:themeColor="text1"/>
                <w:sz w:val="22"/>
                <w:szCs w:val="22"/>
                <w:lang w:val="pl-PL"/>
              </w:rPr>
              <w:t xml:space="preserve"> </w:t>
            </w:r>
          </w:p>
        </w:tc>
        <w:tc>
          <w:tcPr>
            <w:tcW w:w="2551" w:type="dxa"/>
            <w:shd w:val="clear" w:color="auto" w:fill="FFCC99"/>
          </w:tcPr>
          <w:p w:rsidR="007D45B7" w:rsidRPr="008D1FF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CEL OPERACYJNY</w:t>
            </w:r>
            <w:r w:rsidR="007C3B5B">
              <w:rPr>
                <w:rFonts w:eastAsia="ArialNarrow" w:cs="Times New Roman"/>
                <w:b/>
                <w:color w:val="000000" w:themeColor="text1"/>
                <w:sz w:val="22"/>
                <w:szCs w:val="22"/>
                <w:lang w:val="pl-PL"/>
              </w:rPr>
              <w:t>:</w:t>
            </w:r>
            <w:r w:rsidRPr="008D1FF5">
              <w:rPr>
                <w:rFonts w:eastAsia="ArialNarrow" w:cs="Times New Roman"/>
                <w:b/>
                <w:color w:val="000000" w:themeColor="text1"/>
                <w:sz w:val="22"/>
                <w:szCs w:val="22"/>
                <w:lang w:val="pl-PL"/>
              </w:rPr>
              <w:t xml:space="preserve"> </w:t>
            </w:r>
          </w:p>
          <w:p w:rsidR="007D45B7" w:rsidRPr="008D1FF5" w:rsidRDefault="00005482" w:rsidP="007D45B7">
            <w:pPr>
              <w:autoSpaceDE w:val="0"/>
              <w:autoSpaceDN w:val="0"/>
              <w:adjustRightInd w:val="0"/>
              <w:spacing w:after="0" w:line="240" w:lineRule="auto"/>
              <w:rPr>
                <w:rFonts w:eastAsia="ArialNarrow" w:cs="Times New Roman"/>
                <w:b/>
                <w:color w:val="000000" w:themeColor="text1"/>
                <w:sz w:val="22"/>
                <w:szCs w:val="22"/>
                <w:lang w:val="pl-PL"/>
              </w:rPr>
            </w:pPr>
            <w:r w:rsidRPr="00005482">
              <w:rPr>
                <w:rFonts w:eastAsia="Calibri" w:cs="Times New Roman"/>
                <w:b/>
                <w:color w:val="000000" w:themeColor="text1"/>
                <w:lang w:val="pl-PL"/>
              </w:rPr>
              <w:t xml:space="preserve">Racjonalne użytkowanie zasobów </w:t>
            </w:r>
            <w:r>
              <w:rPr>
                <w:rFonts w:eastAsia="Calibri" w:cs="Times New Roman"/>
                <w:b/>
                <w:color w:val="000000" w:themeColor="text1"/>
                <w:lang w:val="pl-PL"/>
              </w:rPr>
              <w:br/>
            </w:r>
            <w:r w:rsidRPr="00005482">
              <w:rPr>
                <w:rFonts w:eastAsia="Calibri" w:cs="Times New Roman"/>
                <w:b/>
                <w:color w:val="000000" w:themeColor="text1"/>
                <w:lang w:val="pl-PL"/>
              </w:rPr>
              <w:t>i ochrona środowiska</w:t>
            </w:r>
          </w:p>
        </w:tc>
        <w:tc>
          <w:tcPr>
            <w:tcW w:w="2420" w:type="dxa"/>
            <w:gridSpan w:val="2"/>
            <w:shd w:val="clear" w:color="auto" w:fill="C0C0C0"/>
          </w:tcPr>
          <w:p w:rsidR="007D45B7" w:rsidRPr="008D1FF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JEDNOSTKA REALIZUJĄCA:</w:t>
            </w:r>
          </w:p>
          <w:p w:rsidR="007D45B7" w:rsidRPr="00D07794" w:rsidRDefault="00A77AA7" w:rsidP="007D45B7">
            <w:pPr>
              <w:autoSpaceDE w:val="0"/>
              <w:autoSpaceDN w:val="0"/>
              <w:adjustRightInd w:val="0"/>
              <w:spacing w:after="0" w:line="240" w:lineRule="auto"/>
              <w:rPr>
                <w:rFonts w:eastAsia="ArialNarrow" w:cs="Times New Roman"/>
                <w:b/>
                <w:color w:val="000000" w:themeColor="text1"/>
                <w:lang w:val="pl-PL"/>
              </w:rPr>
            </w:pPr>
            <w:r w:rsidRPr="00D07794">
              <w:rPr>
                <w:rFonts w:eastAsia="Calibri" w:cs="Times New Roman"/>
                <w:b/>
                <w:color w:val="000000" w:themeColor="text1"/>
                <w:lang w:val="pl-PL"/>
              </w:rPr>
              <w:t>O</w:t>
            </w:r>
            <w:r w:rsidR="007D45B7" w:rsidRPr="00D07794">
              <w:rPr>
                <w:rFonts w:eastAsia="Calibri" w:cs="Times New Roman"/>
                <w:b/>
                <w:color w:val="000000" w:themeColor="text1"/>
                <w:lang w:val="pl-PL"/>
              </w:rPr>
              <w:t>peratorzy sieci energetycznych i gazowych</w:t>
            </w:r>
          </w:p>
        </w:tc>
        <w:tc>
          <w:tcPr>
            <w:tcW w:w="2699" w:type="dxa"/>
            <w:shd w:val="clear" w:color="auto" w:fill="808080"/>
          </w:tcPr>
          <w:p w:rsidR="007D45B7" w:rsidRPr="008D1FF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 xml:space="preserve">PARTNERZY: </w:t>
            </w:r>
          </w:p>
          <w:p w:rsidR="007D45B7" w:rsidRPr="008D1FF5" w:rsidRDefault="007D45B7" w:rsidP="007D45B7">
            <w:pPr>
              <w:spacing w:before="20" w:after="20" w:line="252" w:lineRule="auto"/>
              <w:rPr>
                <w:rFonts w:eastAsia="Calibri" w:cs="Times New Roman"/>
                <w:color w:val="000000" w:themeColor="text1"/>
                <w:sz w:val="22"/>
                <w:szCs w:val="22"/>
                <w:lang w:val="pl-PL"/>
              </w:rPr>
            </w:pPr>
            <w:r w:rsidRPr="008D1FF5">
              <w:rPr>
                <w:rFonts w:eastAsia="Calibri" w:cs="Times New Roman"/>
                <w:color w:val="000000" w:themeColor="text1"/>
                <w:sz w:val="22"/>
                <w:szCs w:val="22"/>
                <w:lang w:val="pl-PL"/>
              </w:rPr>
              <w:t xml:space="preserve">Starostwo Powiatowe </w:t>
            </w:r>
            <w:r w:rsidRPr="008D1FF5">
              <w:rPr>
                <w:rFonts w:eastAsia="Calibri" w:cs="Times New Roman"/>
                <w:color w:val="000000" w:themeColor="text1"/>
                <w:sz w:val="22"/>
                <w:szCs w:val="22"/>
                <w:lang w:val="pl-PL"/>
              </w:rPr>
              <w:br/>
              <w:t>w Chrzanowie, gminy powiatu chrzanowskiego, właściciele gruntów, mieszkańcy</w:t>
            </w:r>
          </w:p>
        </w:tc>
      </w:tr>
      <w:tr w:rsidR="007D45B7" w:rsidRPr="008D1FF5" w:rsidTr="007D45B7">
        <w:trPr>
          <w:trHeight w:val="405"/>
        </w:trPr>
        <w:tc>
          <w:tcPr>
            <w:tcW w:w="6658" w:type="dxa"/>
            <w:vAlign w:val="center"/>
          </w:tcPr>
          <w:p w:rsidR="007D45B7" w:rsidRPr="00AB27F9" w:rsidRDefault="00AB27F9" w:rsidP="007D45B7">
            <w:pPr>
              <w:spacing w:before="20" w:after="60" w:line="252" w:lineRule="auto"/>
              <w:rPr>
                <w:rFonts w:eastAsia="ArialNarrow" w:cs="Times New Roman"/>
                <w:color w:val="000000" w:themeColor="text1"/>
                <w:sz w:val="22"/>
                <w:szCs w:val="22"/>
                <w:lang w:val="pl-PL"/>
              </w:rPr>
            </w:pPr>
            <w:r w:rsidRPr="00AC5F0C">
              <w:rPr>
                <w:rFonts w:eastAsia="ArialNarrow" w:cs="Times New Roman"/>
                <w:color w:val="000000"/>
                <w:sz w:val="18"/>
                <w:szCs w:val="18"/>
                <w:lang w:val="pl-PL"/>
              </w:rPr>
              <w:t>Dotyczy: Informacja w spraw</w:t>
            </w:r>
            <w:r>
              <w:rPr>
                <w:rFonts w:eastAsia="ArialNarrow" w:cs="Times New Roman"/>
                <w:color w:val="000000"/>
                <w:sz w:val="18"/>
                <w:szCs w:val="18"/>
                <w:lang w:val="pl-PL"/>
              </w:rPr>
              <w:t xml:space="preserve">ie podjętych działań z </w:t>
            </w:r>
            <w:r w:rsidRPr="00AB27F9">
              <w:rPr>
                <w:rFonts w:eastAsia="ArialNarrow" w:cs="Times New Roman"/>
                <w:color w:val="000000"/>
                <w:sz w:val="18"/>
                <w:szCs w:val="18"/>
                <w:lang w:val="pl-PL"/>
              </w:rPr>
              <w:t xml:space="preserve">zakresu </w:t>
            </w:r>
            <w:r w:rsidRPr="00AB27F9">
              <w:rPr>
                <w:rFonts w:eastAsia="ArialNarrow" w:cs="Times New Roman"/>
                <w:b/>
                <w:color w:val="FF0000"/>
                <w:sz w:val="18"/>
                <w:szCs w:val="18"/>
                <w:lang w:val="pl-PL"/>
              </w:rPr>
              <w:t xml:space="preserve"> </w:t>
            </w:r>
            <w:r w:rsidR="007D45B7" w:rsidRPr="00AB27F9">
              <w:rPr>
                <w:rFonts w:eastAsia="ArialNarrow" w:cs="Times New Roman"/>
                <w:color w:val="FF0000"/>
                <w:sz w:val="22"/>
                <w:szCs w:val="22"/>
                <w:lang w:val="pl-PL"/>
              </w:rPr>
              <w:t>Rozbudowy i modernizacji  sieci energetycznej i gazociągowej</w:t>
            </w:r>
          </w:p>
        </w:tc>
        <w:tc>
          <w:tcPr>
            <w:tcW w:w="2551" w:type="dxa"/>
            <w:vAlign w:val="center"/>
          </w:tcPr>
          <w:p w:rsidR="007D45B7" w:rsidRPr="008D1FF5" w:rsidRDefault="007D45B7" w:rsidP="007D45B7">
            <w:pPr>
              <w:autoSpaceDE w:val="0"/>
              <w:autoSpaceDN w:val="0"/>
              <w:adjustRightInd w:val="0"/>
              <w:spacing w:after="0" w:line="240" w:lineRule="auto"/>
              <w:jc w:val="center"/>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ROK 2015</w:t>
            </w:r>
          </w:p>
        </w:tc>
        <w:tc>
          <w:tcPr>
            <w:tcW w:w="2382" w:type="dxa"/>
            <w:vAlign w:val="center"/>
          </w:tcPr>
          <w:p w:rsidR="007D45B7" w:rsidRPr="008D1FF5" w:rsidRDefault="007D45B7" w:rsidP="007D45B7">
            <w:pPr>
              <w:autoSpaceDE w:val="0"/>
              <w:autoSpaceDN w:val="0"/>
              <w:adjustRightInd w:val="0"/>
              <w:spacing w:after="0" w:line="240" w:lineRule="auto"/>
              <w:jc w:val="center"/>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ROK 2016</w:t>
            </w:r>
          </w:p>
        </w:tc>
        <w:tc>
          <w:tcPr>
            <w:tcW w:w="2737" w:type="dxa"/>
            <w:gridSpan w:val="2"/>
            <w:vAlign w:val="center"/>
          </w:tcPr>
          <w:p w:rsidR="007D45B7" w:rsidRPr="008D1FF5" w:rsidRDefault="007D45B7" w:rsidP="007D45B7">
            <w:pPr>
              <w:autoSpaceDE w:val="0"/>
              <w:autoSpaceDN w:val="0"/>
              <w:adjustRightInd w:val="0"/>
              <w:spacing w:after="0" w:line="240" w:lineRule="auto"/>
              <w:jc w:val="center"/>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ROK 2017</w:t>
            </w:r>
          </w:p>
        </w:tc>
      </w:tr>
      <w:tr w:rsidR="007D45B7" w:rsidRPr="008D1FF5" w:rsidTr="00B40BAE">
        <w:trPr>
          <w:trHeight w:val="2542"/>
        </w:trPr>
        <w:tc>
          <w:tcPr>
            <w:tcW w:w="6658" w:type="dxa"/>
          </w:tcPr>
          <w:p w:rsidR="007D45B7" w:rsidRPr="004A5B02"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4A5B02">
              <w:rPr>
                <w:rFonts w:eastAsia="ArialNarrow" w:cs="Times New Roman"/>
                <w:color w:val="000000" w:themeColor="text1"/>
                <w:sz w:val="20"/>
                <w:szCs w:val="20"/>
                <w:lang w:val="pl-PL"/>
              </w:rPr>
              <w:t>OPIS STANU REALIZACJI KIERUNKU INTERWENCJI (</w:t>
            </w:r>
            <w:r w:rsidR="009C0766">
              <w:rPr>
                <w:rFonts w:eastAsia="ArialNarrow" w:cs="Times New Roman"/>
                <w:color w:val="000000" w:themeColor="text1"/>
                <w:sz w:val="20"/>
                <w:szCs w:val="20"/>
                <w:lang w:val="pl-PL"/>
              </w:rPr>
              <w:t>m.in</w:t>
            </w:r>
            <w:r w:rsidRPr="004A5B02">
              <w:rPr>
                <w:rFonts w:eastAsia="ArialNarrow" w:cs="Times New Roman"/>
                <w:color w:val="000000" w:themeColor="text1"/>
                <w:sz w:val="20"/>
                <w:szCs w:val="20"/>
                <w:lang w:val="pl-PL"/>
              </w:rPr>
              <w:t>.: zrealizowane przedsięwzięcia w danym roku, stopień realizacji kierunku interwencji, skuteczność zastosowanych instrumentów realizacyjnych, ocena partnerów realizacyjnych, sukcesy realizacyjne, uzyskane efekty)</w:t>
            </w:r>
          </w:p>
        </w:tc>
        <w:tc>
          <w:tcPr>
            <w:tcW w:w="2551" w:type="dxa"/>
          </w:tcPr>
          <w:p w:rsidR="007D45B7" w:rsidRDefault="00F514E6" w:rsidP="007D45B7">
            <w:pPr>
              <w:autoSpaceDE w:val="0"/>
              <w:autoSpaceDN w:val="0"/>
              <w:adjustRightInd w:val="0"/>
              <w:spacing w:after="0" w:line="240" w:lineRule="auto"/>
              <w:rPr>
                <w:rFonts w:eastAsia="ArialNarrow" w:cs="Times New Roman"/>
                <w:color w:val="000000" w:themeColor="text1"/>
                <w:sz w:val="22"/>
                <w:szCs w:val="22"/>
                <w:lang w:val="pl-PL"/>
              </w:rPr>
            </w:pPr>
            <w:r>
              <w:rPr>
                <w:rFonts w:eastAsia="ArialNarrow" w:cs="Times New Roman"/>
                <w:color w:val="000000" w:themeColor="text1"/>
                <w:sz w:val="22"/>
                <w:szCs w:val="22"/>
                <w:lang w:val="pl-PL"/>
              </w:rPr>
              <w:t>Energetyka: Liczba zadań imiennych sieciowych  - 17 szt.</w:t>
            </w:r>
          </w:p>
          <w:p w:rsidR="00F514E6" w:rsidRDefault="00F514E6" w:rsidP="007D45B7">
            <w:pPr>
              <w:autoSpaceDE w:val="0"/>
              <w:autoSpaceDN w:val="0"/>
              <w:adjustRightInd w:val="0"/>
              <w:spacing w:after="0" w:line="240" w:lineRule="auto"/>
              <w:rPr>
                <w:rFonts w:eastAsia="ArialNarrow" w:cs="Times New Roman"/>
                <w:color w:val="000000" w:themeColor="text1"/>
                <w:sz w:val="22"/>
                <w:szCs w:val="22"/>
                <w:lang w:val="pl-PL"/>
              </w:rPr>
            </w:pPr>
            <w:r>
              <w:rPr>
                <w:rFonts w:eastAsia="ArialNarrow" w:cs="Times New Roman"/>
                <w:color w:val="000000" w:themeColor="text1"/>
                <w:sz w:val="22"/>
                <w:szCs w:val="22"/>
                <w:lang w:val="pl-PL"/>
              </w:rPr>
              <w:t xml:space="preserve">Długość sieci wybudowanej / zmodernizowanej </w:t>
            </w:r>
          </w:p>
          <w:p w:rsidR="00F514E6" w:rsidRDefault="00F514E6" w:rsidP="00977805">
            <w:pPr>
              <w:pStyle w:val="Akapitzlist"/>
              <w:numPr>
                <w:ilvl w:val="0"/>
                <w:numId w:val="1"/>
              </w:numPr>
              <w:autoSpaceDE w:val="0"/>
              <w:autoSpaceDN w:val="0"/>
              <w:adjustRightInd w:val="0"/>
              <w:spacing w:after="0" w:line="240" w:lineRule="auto"/>
              <w:jc w:val="both"/>
              <w:rPr>
                <w:rFonts w:eastAsia="ArialNarrow" w:cs="Times New Roman"/>
                <w:color w:val="000000" w:themeColor="text1"/>
              </w:rPr>
            </w:pPr>
            <w:r>
              <w:rPr>
                <w:rFonts w:eastAsia="ArialNarrow" w:cs="Times New Roman"/>
                <w:color w:val="000000" w:themeColor="text1"/>
              </w:rPr>
              <w:t>Dł linii kablowych średniego napięcia  - 11,48 km</w:t>
            </w:r>
          </w:p>
          <w:p w:rsidR="00F514E6" w:rsidRDefault="00F514E6" w:rsidP="00977805">
            <w:pPr>
              <w:pStyle w:val="Akapitzlist"/>
              <w:numPr>
                <w:ilvl w:val="0"/>
                <w:numId w:val="1"/>
              </w:numPr>
              <w:autoSpaceDE w:val="0"/>
              <w:autoSpaceDN w:val="0"/>
              <w:adjustRightInd w:val="0"/>
              <w:spacing w:after="0" w:line="240" w:lineRule="auto"/>
              <w:rPr>
                <w:rFonts w:eastAsia="ArialNarrow" w:cs="Times New Roman"/>
                <w:color w:val="000000" w:themeColor="text1"/>
              </w:rPr>
            </w:pPr>
            <w:r>
              <w:rPr>
                <w:rFonts w:eastAsia="ArialNarrow" w:cs="Times New Roman"/>
                <w:color w:val="000000" w:themeColor="text1"/>
              </w:rPr>
              <w:t>Długośc linii napowietrznych ŚN – 0 km</w:t>
            </w:r>
          </w:p>
          <w:p w:rsidR="00F514E6" w:rsidRDefault="00F514E6" w:rsidP="00977805">
            <w:pPr>
              <w:pStyle w:val="Akapitzlist"/>
              <w:numPr>
                <w:ilvl w:val="0"/>
                <w:numId w:val="1"/>
              </w:numPr>
              <w:autoSpaceDE w:val="0"/>
              <w:autoSpaceDN w:val="0"/>
              <w:adjustRightInd w:val="0"/>
              <w:spacing w:after="0" w:line="240" w:lineRule="auto"/>
              <w:rPr>
                <w:rFonts w:eastAsia="ArialNarrow" w:cs="Times New Roman"/>
                <w:color w:val="000000" w:themeColor="text1"/>
              </w:rPr>
            </w:pPr>
            <w:r>
              <w:rPr>
                <w:rFonts w:eastAsia="ArialNarrow" w:cs="Times New Roman"/>
                <w:color w:val="000000" w:themeColor="text1"/>
              </w:rPr>
              <w:lastRenderedPageBreak/>
              <w:t>Długośc linii kablowych nN – 0,8 km</w:t>
            </w:r>
          </w:p>
          <w:p w:rsidR="00F514E6" w:rsidRDefault="00F514E6" w:rsidP="00977805">
            <w:pPr>
              <w:pStyle w:val="Akapitzlist"/>
              <w:numPr>
                <w:ilvl w:val="0"/>
                <w:numId w:val="1"/>
              </w:numPr>
              <w:autoSpaceDE w:val="0"/>
              <w:autoSpaceDN w:val="0"/>
              <w:adjustRightInd w:val="0"/>
              <w:spacing w:after="0" w:line="240" w:lineRule="auto"/>
              <w:rPr>
                <w:rFonts w:eastAsia="ArialNarrow" w:cs="Times New Roman"/>
                <w:color w:val="000000" w:themeColor="text1"/>
              </w:rPr>
            </w:pPr>
            <w:r>
              <w:rPr>
                <w:rFonts w:eastAsia="ArialNarrow" w:cs="Times New Roman"/>
                <w:color w:val="000000" w:themeColor="text1"/>
              </w:rPr>
              <w:t>Długośc linii napowietrznych nN – 7,01 km</w:t>
            </w:r>
          </w:p>
          <w:p w:rsidR="00F514E6" w:rsidRDefault="001E2C77" w:rsidP="00977805">
            <w:pPr>
              <w:pStyle w:val="Akapitzlist"/>
              <w:numPr>
                <w:ilvl w:val="0"/>
                <w:numId w:val="1"/>
              </w:numPr>
              <w:autoSpaceDE w:val="0"/>
              <w:autoSpaceDN w:val="0"/>
              <w:adjustRightInd w:val="0"/>
              <w:spacing w:after="0" w:line="240" w:lineRule="auto"/>
              <w:rPr>
                <w:rFonts w:eastAsia="ArialNarrow" w:cs="Times New Roman"/>
                <w:color w:val="000000" w:themeColor="text1"/>
              </w:rPr>
            </w:pPr>
            <w:r>
              <w:rPr>
                <w:rFonts w:eastAsia="ArialNarrow" w:cs="Times New Roman"/>
                <w:color w:val="000000" w:themeColor="text1"/>
              </w:rPr>
              <w:t xml:space="preserve">Liczba nowych stacji -  4 szt. </w:t>
            </w:r>
          </w:p>
          <w:p w:rsidR="001E2C77" w:rsidRPr="00F514E6" w:rsidRDefault="001E2C77" w:rsidP="00977805">
            <w:pPr>
              <w:pStyle w:val="Akapitzlist"/>
              <w:numPr>
                <w:ilvl w:val="0"/>
                <w:numId w:val="1"/>
              </w:numPr>
              <w:autoSpaceDE w:val="0"/>
              <w:autoSpaceDN w:val="0"/>
              <w:adjustRightInd w:val="0"/>
              <w:spacing w:after="0" w:line="240" w:lineRule="auto"/>
              <w:rPr>
                <w:rFonts w:eastAsia="ArialNarrow" w:cs="Times New Roman"/>
                <w:color w:val="000000" w:themeColor="text1"/>
              </w:rPr>
            </w:pPr>
            <w:r>
              <w:rPr>
                <w:rFonts w:eastAsia="ArialNarrow" w:cs="Times New Roman"/>
                <w:color w:val="000000" w:themeColor="text1"/>
              </w:rPr>
              <w:t>Liczba zakupionych transformatorów – 3 szt.</w:t>
            </w:r>
          </w:p>
          <w:p w:rsidR="00F514E6" w:rsidRPr="008D1FF5" w:rsidRDefault="00F514E6" w:rsidP="007D45B7">
            <w:pPr>
              <w:autoSpaceDE w:val="0"/>
              <w:autoSpaceDN w:val="0"/>
              <w:adjustRightInd w:val="0"/>
              <w:spacing w:after="0" w:line="240" w:lineRule="auto"/>
              <w:rPr>
                <w:rFonts w:eastAsia="ArialNarrow" w:cs="Times New Roman"/>
                <w:color w:val="000000" w:themeColor="text1"/>
                <w:sz w:val="22"/>
                <w:szCs w:val="22"/>
                <w:lang w:val="pl-PL"/>
              </w:rPr>
            </w:pPr>
          </w:p>
        </w:tc>
        <w:tc>
          <w:tcPr>
            <w:tcW w:w="2382" w:type="dxa"/>
          </w:tcPr>
          <w:p w:rsidR="001E2C77" w:rsidRPr="001E2C77" w:rsidRDefault="001E2C77" w:rsidP="001E2C77">
            <w:pPr>
              <w:autoSpaceDE w:val="0"/>
              <w:autoSpaceDN w:val="0"/>
              <w:adjustRightInd w:val="0"/>
              <w:spacing w:after="0" w:line="240" w:lineRule="auto"/>
              <w:rPr>
                <w:rFonts w:eastAsia="ArialNarrow" w:cs="Times New Roman"/>
                <w:color w:val="000000" w:themeColor="text1"/>
                <w:sz w:val="22"/>
                <w:szCs w:val="22"/>
                <w:lang w:val="pl-PL"/>
              </w:rPr>
            </w:pPr>
            <w:r w:rsidRPr="001E2C77">
              <w:rPr>
                <w:rFonts w:eastAsia="ArialNarrow" w:cs="Times New Roman"/>
                <w:color w:val="000000" w:themeColor="text1"/>
                <w:sz w:val="22"/>
                <w:szCs w:val="22"/>
                <w:lang w:val="pl-PL"/>
              </w:rPr>
              <w:lastRenderedPageBreak/>
              <w:t xml:space="preserve">Energetyka: Liczba </w:t>
            </w:r>
            <w:r>
              <w:rPr>
                <w:rFonts w:eastAsia="ArialNarrow" w:cs="Times New Roman"/>
                <w:color w:val="000000" w:themeColor="text1"/>
                <w:sz w:val="22"/>
                <w:szCs w:val="22"/>
                <w:lang w:val="pl-PL"/>
              </w:rPr>
              <w:t>zadań imiennych sieciowych  - 25</w:t>
            </w:r>
            <w:r w:rsidRPr="001E2C77">
              <w:rPr>
                <w:rFonts w:eastAsia="ArialNarrow" w:cs="Times New Roman"/>
                <w:color w:val="000000" w:themeColor="text1"/>
                <w:sz w:val="22"/>
                <w:szCs w:val="22"/>
                <w:lang w:val="pl-PL"/>
              </w:rPr>
              <w:t xml:space="preserve"> szt.</w:t>
            </w:r>
          </w:p>
          <w:p w:rsidR="001E2C77" w:rsidRPr="001E2C77" w:rsidRDefault="001E2C77" w:rsidP="001E2C77">
            <w:pPr>
              <w:autoSpaceDE w:val="0"/>
              <w:autoSpaceDN w:val="0"/>
              <w:adjustRightInd w:val="0"/>
              <w:spacing w:after="0" w:line="240" w:lineRule="auto"/>
              <w:rPr>
                <w:rFonts w:eastAsia="ArialNarrow" w:cs="Times New Roman"/>
                <w:color w:val="000000" w:themeColor="text1"/>
                <w:sz w:val="22"/>
                <w:szCs w:val="22"/>
                <w:lang w:val="pl-PL"/>
              </w:rPr>
            </w:pPr>
            <w:r w:rsidRPr="001E2C77">
              <w:rPr>
                <w:rFonts w:eastAsia="ArialNarrow" w:cs="Times New Roman"/>
                <w:color w:val="000000" w:themeColor="text1"/>
                <w:sz w:val="22"/>
                <w:szCs w:val="22"/>
                <w:lang w:val="pl-PL"/>
              </w:rPr>
              <w:t xml:space="preserve">Długość sieci wybudowanej / zmodernizowanej </w:t>
            </w:r>
          </w:p>
          <w:p w:rsidR="001E2C77" w:rsidRPr="001E2C77" w:rsidRDefault="001E2C77" w:rsidP="001E2C77">
            <w:pPr>
              <w:autoSpaceDE w:val="0"/>
              <w:autoSpaceDN w:val="0"/>
              <w:adjustRightInd w:val="0"/>
              <w:spacing w:after="0" w:line="240" w:lineRule="auto"/>
              <w:rPr>
                <w:rFonts w:eastAsia="ArialNarrow" w:cs="Times New Roman"/>
                <w:color w:val="000000" w:themeColor="text1"/>
                <w:sz w:val="22"/>
                <w:szCs w:val="22"/>
                <w:lang w:val="pl-PL"/>
              </w:rPr>
            </w:pPr>
            <w:r w:rsidRPr="001E2C77">
              <w:rPr>
                <w:rFonts w:eastAsia="ArialNarrow" w:cs="Times New Roman"/>
                <w:color w:val="000000" w:themeColor="text1"/>
                <w:sz w:val="22"/>
                <w:szCs w:val="22"/>
                <w:lang w:val="pl-PL"/>
              </w:rPr>
              <w:t>a)</w:t>
            </w:r>
            <w:r w:rsidRPr="001E2C77">
              <w:rPr>
                <w:rFonts w:eastAsia="ArialNarrow" w:cs="Times New Roman"/>
                <w:color w:val="000000" w:themeColor="text1"/>
                <w:sz w:val="22"/>
                <w:szCs w:val="22"/>
                <w:lang w:val="pl-PL"/>
              </w:rPr>
              <w:tab/>
              <w:t>Dł linii kablo</w:t>
            </w:r>
            <w:r>
              <w:rPr>
                <w:rFonts w:eastAsia="ArialNarrow" w:cs="Times New Roman"/>
                <w:color w:val="000000" w:themeColor="text1"/>
                <w:sz w:val="22"/>
                <w:szCs w:val="22"/>
                <w:lang w:val="pl-PL"/>
              </w:rPr>
              <w:t xml:space="preserve">wych średniego napięcia  - 11 </w:t>
            </w:r>
            <w:r w:rsidRPr="001E2C77">
              <w:rPr>
                <w:rFonts w:eastAsia="ArialNarrow" w:cs="Times New Roman"/>
                <w:color w:val="000000" w:themeColor="text1"/>
                <w:sz w:val="22"/>
                <w:szCs w:val="22"/>
                <w:lang w:val="pl-PL"/>
              </w:rPr>
              <w:t xml:space="preserve"> km</w:t>
            </w:r>
          </w:p>
          <w:p w:rsidR="001E2C77" w:rsidRPr="001E2C77" w:rsidRDefault="001E2C77" w:rsidP="001E2C77">
            <w:pPr>
              <w:autoSpaceDE w:val="0"/>
              <w:autoSpaceDN w:val="0"/>
              <w:adjustRightInd w:val="0"/>
              <w:spacing w:after="0" w:line="240" w:lineRule="auto"/>
              <w:rPr>
                <w:rFonts w:eastAsia="ArialNarrow" w:cs="Times New Roman"/>
                <w:color w:val="000000" w:themeColor="text1"/>
                <w:sz w:val="22"/>
                <w:szCs w:val="22"/>
                <w:lang w:val="pl-PL"/>
              </w:rPr>
            </w:pPr>
            <w:r w:rsidRPr="001E2C77">
              <w:rPr>
                <w:rFonts w:eastAsia="ArialNarrow" w:cs="Times New Roman"/>
                <w:color w:val="000000" w:themeColor="text1"/>
                <w:sz w:val="22"/>
                <w:szCs w:val="22"/>
                <w:lang w:val="pl-PL"/>
              </w:rPr>
              <w:t>b)</w:t>
            </w:r>
            <w:r w:rsidRPr="001E2C77">
              <w:rPr>
                <w:rFonts w:eastAsia="ArialNarrow" w:cs="Times New Roman"/>
                <w:color w:val="000000" w:themeColor="text1"/>
                <w:sz w:val="22"/>
                <w:szCs w:val="22"/>
                <w:lang w:val="pl-PL"/>
              </w:rPr>
              <w:tab/>
              <w:t>Długośc linii napowietrznych ŚN – 0</w:t>
            </w:r>
            <w:r>
              <w:rPr>
                <w:rFonts w:eastAsia="ArialNarrow" w:cs="Times New Roman"/>
                <w:color w:val="000000" w:themeColor="text1"/>
                <w:sz w:val="22"/>
                <w:szCs w:val="22"/>
                <w:lang w:val="pl-PL"/>
              </w:rPr>
              <w:t>,9</w:t>
            </w:r>
            <w:r w:rsidRPr="001E2C77">
              <w:rPr>
                <w:rFonts w:eastAsia="ArialNarrow" w:cs="Times New Roman"/>
                <w:color w:val="000000" w:themeColor="text1"/>
                <w:sz w:val="22"/>
                <w:szCs w:val="22"/>
                <w:lang w:val="pl-PL"/>
              </w:rPr>
              <w:t xml:space="preserve"> km</w:t>
            </w:r>
          </w:p>
          <w:p w:rsidR="001E2C77" w:rsidRPr="001E2C77" w:rsidRDefault="001E2C77" w:rsidP="001E2C77">
            <w:pPr>
              <w:autoSpaceDE w:val="0"/>
              <w:autoSpaceDN w:val="0"/>
              <w:adjustRightInd w:val="0"/>
              <w:spacing w:after="0" w:line="240" w:lineRule="auto"/>
              <w:rPr>
                <w:rFonts w:eastAsia="ArialNarrow" w:cs="Times New Roman"/>
                <w:color w:val="000000" w:themeColor="text1"/>
                <w:sz w:val="22"/>
                <w:szCs w:val="22"/>
                <w:lang w:val="pl-PL"/>
              </w:rPr>
            </w:pPr>
            <w:r w:rsidRPr="001E2C77">
              <w:rPr>
                <w:rFonts w:eastAsia="ArialNarrow" w:cs="Times New Roman"/>
                <w:color w:val="000000" w:themeColor="text1"/>
                <w:sz w:val="22"/>
                <w:szCs w:val="22"/>
                <w:lang w:val="pl-PL"/>
              </w:rPr>
              <w:t>c</w:t>
            </w:r>
            <w:r>
              <w:rPr>
                <w:rFonts w:eastAsia="ArialNarrow" w:cs="Times New Roman"/>
                <w:color w:val="000000" w:themeColor="text1"/>
                <w:sz w:val="22"/>
                <w:szCs w:val="22"/>
                <w:lang w:val="pl-PL"/>
              </w:rPr>
              <w:t>)</w:t>
            </w:r>
            <w:r>
              <w:rPr>
                <w:rFonts w:eastAsia="ArialNarrow" w:cs="Times New Roman"/>
                <w:color w:val="000000" w:themeColor="text1"/>
                <w:sz w:val="22"/>
                <w:szCs w:val="22"/>
                <w:lang w:val="pl-PL"/>
              </w:rPr>
              <w:tab/>
              <w:t xml:space="preserve">Długośc linii </w:t>
            </w:r>
            <w:r>
              <w:rPr>
                <w:rFonts w:eastAsia="ArialNarrow" w:cs="Times New Roman"/>
                <w:color w:val="000000" w:themeColor="text1"/>
                <w:sz w:val="22"/>
                <w:szCs w:val="22"/>
                <w:lang w:val="pl-PL"/>
              </w:rPr>
              <w:lastRenderedPageBreak/>
              <w:t>kablowych nN – 7</w:t>
            </w:r>
            <w:r w:rsidRPr="001E2C77">
              <w:rPr>
                <w:rFonts w:eastAsia="ArialNarrow" w:cs="Times New Roman"/>
                <w:color w:val="000000" w:themeColor="text1"/>
                <w:sz w:val="22"/>
                <w:szCs w:val="22"/>
                <w:lang w:val="pl-PL"/>
              </w:rPr>
              <w:t>,</w:t>
            </w:r>
            <w:r>
              <w:rPr>
                <w:rFonts w:eastAsia="ArialNarrow" w:cs="Times New Roman"/>
                <w:color w:val="000000" w:themeColor="text1"/>
                <w:sz w:val="22"/>
                <w:szCs w:val="22"/>
                <w:lang w:val="pl-PL"/>
              </w:rPr>
              <w:t>1</w:t>
            </w:r>
            <w:r w:rsidRPr="001E2C77">
              <w:rPr>
                <w:rFonts w:eastAsia="ArialNarrow" w:cs="Times New Roman"/>
                <w:color w:val="000000" w:themeColor="text1"/>
                <w:sz w:val="22"/>
                <w:szCs w:val="22"/>
                <w:lang w:val="pl-PL"/>
              </w:rPr>
              <w:t>8 km</w:t>
            </w:r>
          </w:p>
          <w:p w:rsidR="001E2C77" w:rsidRPr="001E2C77" w:rsidRDefault="001E2C77" w:rsidP="001E2C77">
            <w:pPr>
              <w:autoSpaceDE w:val="0"/>
              <w:autoSpaceDN w:val="0"/>
              <w:adjustRightInd w:val="0"/>
              <w:spacing w:after="0" w:line="240" w:lineRule="auto"/>
              <w:rPr>
                <w:rFonts w:eastAsia="ArialNarrow" w:cs="Times New Roman"/>
                <w:color w:val="000000" w:themeColor="text1"/>
                <w:sz w:val="22"/>
                <w:szCs w:val="22"/>
                <w:lang w:val="pl-PL"/>
              </w:rPr>
            </w:pPr>
            <w:r w:rsidRPr="001E2C77">
              <w:rPr>
                <w:rFonts w:eastAsia="ArialNarrow" w:cs="Times New Roman"/>
                <w:color w:val="000000" w:themeColor="text1"/>
                <w:sz w:val="22"/>
                <w:szCs w:val="22"/>
                <w:lang w:val="pl-PL"/>
              </w:rPr>
              <w:t>d)</w:t>
            </w:r>
            <w:r w:rsidRPr="001E2C77">
              <w:rPr>
                <w:rFonts w:eastAsia="ArialNarrow" w:cs="Times New Roman"/>
                <w:color w:val="000000" w:themeColor="text1"/>
                <w:sz w:val="22"/>
                <w:szCs w:val="22"/>
                <w:lang w:val="pl-PL"/>
              </w:rPr>
              <w:tab/>
              <w:t>Dłu</w:t>
            </w:r>
            <w:r>
              <w:rPr>
                <w:rFonts w:eastAsia="ArialNarrow" w:cs="Times New Roman"/>
                <w:color w:val="000000" w:themeColor="text1"/>
                <w:sz w:val="22"/>
                <w:szCs w:val="22"/>
                <w:lang w:val="pl-PL"/>
              </w:rPr>
              <w:t>gośc linii napowietrznych nN – 22,63</w:t>
            </w:r>
            <w:r w:rsidRPr="001E2C77">
              <w:rPr>
                <w:rFonts w:eastAsia="ArialNarrow" w:cs="Times New Roman"/>
                <w:color w:val="000000" w:themeColor="text1"/>
                <w:sz w:val="22"/>
                <w:szCs w:val="22"/>
                <w:lang w:val="pl-PL"/>
              </w:rPr>
              <w:t xml:space="preserve"> km</w:t>
            </w:r>
          </w:p>
          <w:p w:rsidR="001E2C77" w:rsidRPr="001E2C77" w:rsidRDefault="001E2C77" w:rsidP="001E2C77">
            <w:pPr>
              <w:autoSpaceDE w:val="0"/>
              <w:autoSpaceDN w:val="0"/>
              <w:adjustRightInd w:val="0"/>
              <w:spacing w:after="0" w:line="240" w:lineRule="auto"/>
              <w:rPr>
                <w:rFonts w:eastAsia="ArialNarrow" w:cs="Times New Roman"/>
                <w:color w:val="000000" w:themeColor="text1"/>
                <w:sz w:val="22"/>
                <w:szCs w:val="22"/>
                <w:lang w:val="pl-PL"/>
              </w:rPr>
            </w:pPr>
            <w:r>
              <w:rPr>
                <w:rFonts w:eastAsia="ArialNarrow" w:cs="Times New Roman"/>
                <w:color w:val="000000" w:themeColor="text1"/>
                <w:sz w:val="22"/>
                <w:szCs w:val="22"/>
                <w:lang w:val="pl-PL"/>
              </w:rPr>
              <w:t>e)</w:t>
            </w:r>
            <w:r>
              <w:rPr>
                <w:rFonts w:eastAsia="ArialNarrow" w:cs="Times New Roman"/>
                <w:color w:val="000000" w:themeColor="text1"/>
                <w:sz w:val="22"/>
                <w:szCs w:val="22"/>
                <w:lang w:val="pl-PL"/>
              </w:rPr>
              <w:tab/>
              <w:t>Liczba nowych stacji -  5</w:t>
            </w:r>
            <w:r w:rsidRPr="001E2C77">
              <w:rPr>
                <w:rFonts w:eastAsia="ArialNarrow" w:cs="Times New Roman"/>
                <w:color w:val="000000" w:themeColor="text1"/>
                <w:sz w:val="22"/>
                <w:szCs w:val="22"/>
                <w:lang w:val="pl-PL"/>
              </w:rPr>
              <w:t xml:space="preserve"> szt. </w:t>
            </w:r>
          </w:p>
          <w:p w:rsidR="007D45B7" w:rsidRPr="008D1FF5" w:rsidRDefault="001E2C77" w:rsidP="001E2C77">
            <w:pPr>
              <w:autoSpaceDE w:val="0"/>
              <w:autoSpaceDN w:val="0"/>
              <w:adjustRightInd w:val="0"/>
              <w:spacing w:after="0" w:line="240" w:lineRule="auto"/>
              <w:rPr>
                <w:rFonts w:eastAsia="ArialNarrow" w:cs="Times New Roman"/>
                <w:color w:val="000000" w:themeColor="text1"/>
                <w:sz w:val="22"/>
                <w:szCs w:val="22"/>
                <w:lang w:val="pl-PL"/>
              </w:rPr>
            </w:pPr>
            <w:r w:rsidRPr="001E2C77">
              <w:rPr>
                <w:rFonts w:eastAsia="ArialNarrow" w:cs="Times New Roman"/>
                <w:color w:val="000000" w:themeColor="text1"/>
                <w:sz w:val="22"/>
                <w:szCs w:val="22"/>
                <w:lang w:val="pl-PL"/>
              </w:rPr>
              <w:t>f)</w:t>
            </w:r>
            <w:r w:rsidRPr="001E2C77">
              <w:rPr>
                <w:rFonts w:eastAsia="ArialNarrow" w:cs="Times New Roman"/>
                <w:color w:val="000000" w:themeColor="text1"/>
                <w:sz w:val="22"/>
                <w:szCs w:val="22"/>
                <w:lang w:val="pl-PL"/>
              </w:rPr>
              <w:tab/>
              <w:t>Liczba zakupionych transfor</w:t>
            </w:r>
            <w:r>
              <w:rPr>
                <w:rFonts w:eastAsia="ArialNarrow" w:cs="Times New Roman"/>
                <w:color w:val="000000" w:themeColor="text1"/>
                <w:sz w:val="22"/>
                <w:szCs w:val="22"/>
                <w:lang w:val="pl-PL"/>
              </w:rPr>
              <w:t>matorów – 2</w:t>
            </w:r>
            <w:r w:rsidRPr="001E2C77">
              <w:rPr>
                <w:rFonts w:eastAsia="ArialNarrow" w:cs="Times New Roman"/>
                <w:color w:val="000000" w:themeColor="text1"/>
                <w:sz w:val="22"/>
                <w:szCs w:val="22"/>
                <w:lang w:val="pl-PL"/>
              </w:rPr>
              <w:t xml:space="preserve"> szt.</w:t>
            </w:r>
          </w:p>
        </w:tc>
        <w:tc>
          <w:tcPr>
            <w:tcW w:w="2737" w:type="dxa"/>
            <w:gridSpan w:val="2"/>
          </w:tcPr>
          <w:p w:rsidR="001E2C77" w:rsidRDefault="001E2C77" w:rsidP="001E2C77">
            <w:pPr>
              <w:autoSpaceDE w:val="0"/>
              <w:autoSpaceDN w:val="0"/>
              <w:adjustRightInd w:val="0"/>
              <w:spacing w:after="0" w:line="240" w:lineRule="auto"/>
              <w:rPr>
                <w:rFonts w:eastAsia="ArialNarrow" w:cs="Times New Roman"/>
                <w:color w:val="000000" w:themeColor="text1"/>
                <w:sz w:val="22"/>
                <w:szCs w:val="22"/>
                <w:lang w:val="pl-PL"/>
              </w:rPr>
            </w:pPr>
            <w:r>
              <w:rPr>
                <w:rFonts w:eastAsia="ArialNarrow" w:cs="Times New Roman"/>
                <w:color w:val="000000" w:themeColor="text1"/>
                <w:sz w:val="22"/>
                <w:szCs w:val="22"/>
                <w:lang w:val="pl-PL"/>
              </w:rPr>
              <w:lastRenderedPageBreak/>
              <w:t>Energetyka: Liczba zadań imiennych sieciowych  - 16 szt.</w:t>
            </w:r>
          </w:p>
          <w:p w:rsidR="001E2C77" w:rsidRDefault="001E2C77" w:rsidP="001E2C77">
            <w:pPr>
              <w:autoSpaceDE w:val="0"/>
              <w:autoSpaceDN w:val="0"/>
              <w:adjustRightInd w:val="0"/>
              <w:spacing w:after="0" w:line="240" w:lineRule="auto"/>
              <w:rPr>
                <w:rFonts w:eastAsia="ArialNarrow" w:cs="Times New Roman"/>
                <w:color w:val="000000" w:themeColor="text1"/>
                <w:sz w:val="22"/>
                <w:szCs w:val="22"/>
                <w:lang w:val="pl-PL"/>
              </w:rPr>
            </w:pPr>
            <w:r>
              <w:rPr>
                <w:rFonts w:eastAsia="ArialNarrow" w:cs="Times New Roman"/>
                <w:color w:val="000000" w:themeColor="text1"/>
                <w:sz w:val="22"/>
                <w:szCs w:val="22"/>
                <w:lang w:val="pl-PL"/>
              </w:rPr>
              <w:t xml:space="preserve">Długość sieci wybudowanej / zmodernizowanej </w:t>
            </w:r>
          </w:p>
          <w:p w:rsidR="001E2C77" w:rsidRDefault="001E2C77" w:rsidP="00977805">
            <w:pPr>
              <w:pStyle w:val="Akapitzlist"/>
              <w:numPr>
                <w:ilvl w:val="0"/>
                <w:numId w:val="2"/>
              </w:numPr>
              <w:autoSpaceDE w:val="0"/>
              <w:autoSpaceDN w:val="0"/>
              <w:adjustRightInd w:val="0"/>
              <w:spacing w:after="0" w:line="240" w:lineRule="auto"/>
              <w:rPr>
                <w:rFonts w:eastAsia="ArialNarrow" w:cs="Times New Roman"/>
                <w:color w:val="000000" w:themeColor="text1"/>
              </w:rPr>
            </w:pPr>
            <w:r>
              <w:rPr>
                <w:rFonts w:eastAsia="ArialNarrow" w:cs="Times New Roman"/>
                <w:color w:val="000000" w:themeColor="text1"/>
              </w:rPr>
              <w:t>Dł linii kablowych średniego napięcia  - 9,2  km</w:t>
            </w:r>
          </w:p>
          <w:p w:rsidR="001E2C77" w:rsidRDefault="001E2C77" w:rsidP="00977805">
            <w:pPr>
              <w:pStyle w:val="Akapitzlist"/>
              <w:numPr>
                <w:ilvl w:val="0"/>
                <w:numId w:val="2"/>
              </w:numPr>
              <w:autoSpaceDE w:val="0"/>
              <w:autoSpaceDN w:val="0"/>
              <w:adjustRightInd w:val="0"/>
              <w:spacing w:after="0" w:line="240" w:lineRule="auto"/>
              <w:rPr>
                <w:rFonts w:eastAsia="ArialNarrow" w:cs="Times New Roman"/>
                <w:color w:val="000000" w:themeColor="text1"/>
              </w:rPr>
            </w:pPr>
            <w:r>
              <w:rPr>
                <w:rFonts w:eastAsia="ArialNarrow" w:cs="Times New Roman"/>
                <w:color w:val="000000" w:themeColor="text1"/>
              </w:rPr>
              <w:t>Długośc linii napowietrznych ŚN – 5,2 km</w:t>
            </w:r>
          </w:p>
          <w:p w:rsidR="001E2C77" w:rsidRDefault="001E2C77" w:rsidP="00977805">
            <w:pPr>
              <w:pStyle w:val="Akapitzlist"/>
              <w:numPr>
                <w:ilvl w:val="0"/>
                <w:numId w:val="2"/>
              </w:numPr>
              <w:autoSpaceDE w:val="0"/>
              <w:autoSpaceDN w:val="0"/>
              <w:adjustRightInd w:val="0"/>
              <w:spacing w:after="0" w:line="240" w:lineRule="auto"/>
              <w:rPr>
                <w:rFonts w:eastAsia="ArialNarrow" w:cs="Times New Roman"/>
                <w:color w:val="000000" w:themeColor="text1"/>
              </w:rPr>
            </w:pPr>
            <w:r>
              <w:rPr>
                <w:rFonts w:eastAsia="ArialNarrow" w:cs="Times New Roman"/>
                <w:color w:val="000000" w:themeColor="text1"/>
              </w:rPr>
              <w:t xml:space="preserve">Długośc linii kablowych nN – </w:t>
            </w:r>
            <w:r>
              <w:rPr>
                <w:rFonts w:eastAsia="ArialNarrow" w:cs="Times New Roman"/>
                <w:color w:val="000000" w:themeColor="text1"/>
              </w:rPr>
              <w:lastRenderedPageBreak/>
              <w:t>4,71 km</w:t>
            </w:r>
          </w:p>
          <w:p w:rsidR="001E2C77" w:rsidRDefault="001E2C77" w:rsidP="00977805">
            <w:pPr>
              <w:pStyle w:val="Akapitzlist"/>
              <w:numPr>
                <w:ilvl w:val="0"/>
                <w:numId w:val="2"/>
              </w:numPr>
              <w:autoSpaceDE w:val="0"/>
              <w:autoSpaceDN w:val="0"/>
              <w:adjustRightInd w:val="0"/>
              <w:spacing w:after="0" w:line="240" w:lineRule="auto"/>
              <w:rPr>
                <w:rFonts w:eastAsia="ArialNarrow" w:cs="Times New Roman"/>
                <w:color w:val="000000" w:themeColor="text1"/>
              </w:rPr>
            </w:pPr>
            <w:r>
              <w:rPr>
                <w:rFonts w:eastAsia="ArialNarrow" w:cs="Times New Roman"/>
                <w:color w:val="000000" w:themeColor="text1"/>
              </w:rPr>
              <w:t>Długośc linii napowietrznych nN – 21,38 km</w:t>
            </w:r>
          </w:p>
          <w:p w:rsidR="001E2C77" w:rsidRDefault="001E2C77" w:rsidP="00977805">
            <w:pPr>
              <w:pStyle w:val="Akapitzlist"/>
              <w:numPr>
                <w:ilvl w:val="0"/>
                <w:numId w:val="2"/>
              </w:numPr>
              <w:autoSpaceDE w:val="0"/>
              <w:autoSpaceDN w:val="0"/>
              <w:adjustRightInd w:val="0"/>
              <w:spacing w:after="0" w:line="240" w:lineRule="auto"/>
              <w:rPr>
                <w:rFonts w:eastAsia="ArialNarrow" w:cs="Times New Roman"/>
                <w:color w:val="000000" w:themeColor="text1"/>
              </w:rPr>
            </w:pPr>
            <w:r>
              <w:rPr>
                <w:rFonts w:eastAsia="ArialNarrow" w:cs="Times New Roman"/>
                <w:color w:val="000000" w:themeColor="text1"/>
              </w:rPr>
              <w:t xml:space="preserve">Liczba nowych stacji -  4 szt. </w:t>
            </w:r>
          </w:p>
          <w:p w:rsidR="001E2C77" w:rsidRPr="00F514E6" w:rsidRDefault="001E2C77" w:rsidP="00977805">
            <w:pPr>
              <w:pStyle w:val="Akapitzlist"/>
              <w:numPr>
                <w:ilvl w:val="0"/>
                <w:numId w:val="2"/>
              </w:numPr>
              <w:autoSpaceDE w:val="0"/>
              <w:autoSpaceDN w:val="0"/>
              <w:adjustRightInd w:val="0"/>
              <w:spacing w:after="0" w:line="240" w:lineRule="auto"/>
              <w:rPr>
                <w:rFonts w:eastAsia="ArialNarrow" w:cs="Times New Roman"/>
                <w:color w:val="000000" w:themeColor="text1"/>
              </w:rPr>
            </w:pPr>
            <w:r>
              <w:rPr>
                <w:rFonts w:eastAsia="ArialNarrow" w:cs="Times New Roman"/>
                <w:color w:val="000000" w:themeColor="text1"/>
              </w:rPr>
              <w:t>Liczba zakupionych transformatorów – 2 szt.</w:t>
            </w:r>
          </w:p>
          <w:p w:rsidR="007D45B7" w:rsidRPr="008D1FF5" w:rsidRDefault="007D45B7" w:rsidP="007D45B7">
            <w:pPr>
              <w:autoSpaceDE w:val="0"/>
              <w:autoSpaceDN w:val="0"/>
              <w:adjustRightInd w:val="0"/>
              <w:spacing w:after="0" w:line="240" w:lineRule="auto"/>
              <w:rPr>
                <w:rFonts w:eastAsia="ArialNarrow" w:cs="Times New Roman"/>
                <w:color w:val="000000" w:themeColor="text1"/>
                <w:sz w:val="22"/>
                <w:szCs w:val="22"/>
                <w:lang w:val="pl-PL"/>
              </w:rPr>
            </w:pPr>
          </w:p>
        </w:tc>
      </w:tr>
      <w:tr w:rsidR="007D45B7" w:rsidRPr="008D1FF5" w:rsidTr="00B40BAE">
        <w:trPr>
          <w:trHeight w:val="1129"/>
        </w:trPr>
        <w:tc>
          <w:tcPr>
            <w:tcW w:w="6658" w:type="dxa"/>
          </w:tcPr>
          <w:p w:rsidR="007D45B7" w:rsidRPr="004A5B02"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4A5B02">
              <w:rPr>
                <w:rFonts w:eastAsia="ArialNarrow" w:cs="Times New Roman"/>
                <w:color w:val="000000" w:themeColor="text1"/>
                <w:sz w:val="20"/>
                <w:szCs w:val="20"/>
                <w:lang w:val="pl-PL"/>
              </w:rPr>
              <w:lastRenderedPageBreak/>
              <w:t>OPIS POWSTAŁYCH TRUDNOŚCI REALIZACYJNYCH</w:t>
            </w:r>
          </w:p>
          <w:p w:rsidR="007D45B7" w:rsidRPr="004A5B02"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4A5B02">
              <w:rPr>
                <w:rFonts w:eastAsia="ArialNarrow" w:cs="Times New Roman"/>
                <w:color w:val="000000" w:themeColor="text1"/>
                <w:sz w:val="20"/>
                <w:szCs w:val="20"/>
                <w:lang w:val="pl-PL"/>
              </w:rPr>
              <w:t>(</w:t>
            </w:r>
            <w:r w:rsidR="009C0766">
              <w:rPr>
                <w:rFonts w:eastAsia="ArialNarrow" w:cs="Times New Roman"/>
                <w:color w:val="000000" w:themeColor="text1"/>
                <w:sz w:val="20"/>
                <w:szCs w:val="20"/>
                <w:lang w:val="pl-PL"/>
              </w:rPr>
              <w:t>m.in</w:t>
            </w:r>
            <w:r w:rsidRPr="004A5B02">
              <w:rPr>
                <w:rFonts w:eastAsia="ArialNarrow" w:cs="Times New Roman"/>
                <w:color w:val="000000" w:themeColor="text1"/>
                <w:sz w:val="20"/>
                <w:szCs w:val="20"/>
                <w:lang w:val="pl-PL"/>
              </w:rPr>
              <w:t>.: problemy powstałe na etapie realizacji, opóźnienia i ich przyczyny, środki podjęte w celu przezwyciężenia trudności</w:t>
            </w:r>
            <w:r w:rsidR="004A5B02" w:rsidRPr="004A5B02">
              <w:rPr>
                <w:rFonts w:eastAsia="ArialNarrow" w:cs="Times New Roman"/>
                <w:color w:val="000000" w:themeColor="text1"/>
                <w:sz w:val="20"/>
                <w:szCs w:val="20"/>
                <w:lang w:val="pl-PL"/>
              </w:rPr>
              <w:t xml:space="preserve">, rekomendacje dotyczące zmian </w:t>
            </w:r>
            <w:r w:rsidRPr="004A5B02">
              <w:rPr>
                <w:rFonts w:eastAsia="ArialNarrow" w:cs="Times New Roman"/>
                <w:color w:val="000000" w:themeColor="text1"/>
                <w:sz w:val="20"/>
                <w:szCs w:val="20"/>
                <w:lang w:val="pl-PL"/>
              </w:rPr>
              <w:t>w realizacji kierunku interwencji, możliwe usprawnienia)</w:t>
            </w:r>
          </w:p>
        </w:tc>
        <w:tc>
          <w:tcPr>
            <w:tcW w:w="2551" w:type="dxa"/>
          </w:tcPr>
          <w:p w:rsidR="007D45B7" w:rsidRPr="008D1FF5" w:rsidRDefault="001E2C77" w:rsidP="007D45B7">
            <w:pPr>
              <w:autoSpaceDE w:val="0"/>
              <w:autoSpaceDN w:val="0"/>
              <w:adjustRightInd w:val="0"/>
              <w:spacing w:after="0" w:line="240" w:lineRule="auto"/>
              <w:rPr>
                <w:rFonts w:eastAsia="ArialNarrow" w:cs="Times New Roman"/>
                <w:color w:val="000000" w:themeColor="text1"/>
                <w:sz w:val="22"/>
                <w:szCs w:val="22"/>
                <w:lang w:val="pl-PL"/>
              </w:rPr>
            </w:pPr>
            <w:r>
              <w:rPr>
                <w:rFonts w:eastAsia="ArialNarrow" w:cs="Times New Roman"/>
                <w:color w:val="000000" w:themeColor="text1"/>
                <w:sz w:val="22"/>
                <w:szCs w:val="22"/>
                <w:lang w:val="pl-PL"/>
              </w:rPr>
              <w:t>Brak trudności</w:t>
            </w:r>
            <w:r w:rsidR="004A5B02">
              <w:rPr>
                <w:rFonts w:eastAsia="ArialNarrow" w:cs="Times New Roman"/>
                <w:color w:val="000000" w:themeColor="text1"/>
                <w:sz w:val="22"/>
                <w:szCs w:val="22"/>
                <w:lang w:val="pl-PL"/>
              </w:rPr>
              <w:t>.</w:t>
            </w:r>
            <w:r>
              <w:rPr>
                <w:rFonts w:eastAsia="ArialNarrow" w:cs="Times New Roman"/>
                <w:color w:val="000000" w:themeColor="text1"/>
                <w:sz w:val="22"/>
                <w:szCs w:val="22"/>
                <w:lang w:val="pl-PL"/>
              </w:rPr>
              <w:t xml:space="preserve"> </w:t>
            </w:r>
          </w:p>
        </w:tc>
        <w:tc>
          <w:tcPr>
            <w:tcW w:w="2382" w:type="dxa"/>
          </w:tcPr>
          <w:p w:rsidR="007D45B7" w:rsidRPr="008D1FF5" w:rsidRDefault="001E2C77" w:rsidP="007D45B7">
            <w:pPr>
              <w:autoSpaceDE w:val="0"/>
              <w:autoSpaceDN w:val="0"/>
              <w:adjustRightInd w:val="0"/>
              <w:spacing w:after="0" w:line="240" w:lineRule="auto"/>
              <w:rPr>
                <w:rFonts w:eastAsia="ArialNarrow" w:cs="Times New Roman"/>
                <w:color w:val="000000" w:themeColor="text1"/>
                <w:sz w:val="22"/>
                <w:szCs w:val="22"/>
                <w:lang w:val="pl-PL"/>
              </w:rPr>
            </w:pPr>
            <w:r>
              <w:rPr>
                <w:rFonts w:eastAsia="ArialNarrow" w:cs="Times New Roman"/>
                <w:color w:val="000000" w:themeColor="text1"/>
                <w:sz w:val="22"/>
                <w:szCs w:val="22"/>
                <w:lang w:val="pl-PL"/>
              </w:rPr>
              <w:t>Brak trudności</w:t>
            </w:r>
            <w:r w:rsidR="004A5B02">
              <w:rPr>
                <w:rFonts w:eastAsia="ArialNarrow" w:cs="Times New Roman"/>
                <w:color w:val="000000" w:themeColor="text1"/>
                <w:sz w:val="22"/>
                <w:szCs w:val="22"/>
                <w:lang w:val="pl-PL"/>
              </w:rPr>
              <w:t>.</w:t>
            </w:r>
            <w:r>
              <w:rPr>
                <w:rFonts w:eastAsia="ArialNarrow" w:cs="Times New Roman"/>
                <w:color w:val="000000" w:themeColor="text1"/>
                <w:sz w:val="22"/>
                <w:szCs w:val="22"/>
                <w:lang w:val="pl-PL"/>
              </w:rPr>
              <w:t xml:space="preserve"> </w:t>
            </w:r>
          </w:p>
        </w:tc>
        <w:tc>
          <w:tcPr>
            <w:tcW w:w="2737" w:type="dxa"/>
            <w:gridSpan w:val="2"/>
          </w:tcPr>
          <w:p w:rsidR="007D45B7" w:rsidRPr="008D1FF5" w:rsidRDefault="001E2C77" w:rsidP="007D45B7">
            <w:pPr>
              <w:autoSpaceDE w:val="0"/>
              <w:autoSpaceDN w:val="0"/>
              <w:adjustRightInd w:val="0"/>
              <w:spacing w:after="0" w:line="240" w:lineRule="auto"/>
              <w:rPr>
                <w:rFonts w:eastAsia="ArialNarrow" w:cs="Times New Roman"/>
                <w:color w:val="000000" w:themeColor="text1"/>
                <w:sz w:val="22"/>
                <w:szCs w:val="22"/>
                <w:lang w:val="pl-PL"/>
              </w:rPr>
            </w:pPr>
            <w:r>
              <w:rPr>
                <w:rFonts w:eastAsia="ArialNarrow" w:cs="Times New Roman"/>
                <w:color w:val="000000" w:themeColor="text1"/>
                <w:sz w:val="22"/>
                <w:szCs w:val="22"/>
                <w:lang w:val="pl-PL"/>
              </w:rPr>
              <w:t>Brak trudności</w:t>
            </w:r>
            <w:r w:rsidR="004A5B02">
              <w:rPr>
                <w:rFonts w:eastAsia="ArialNarrow" w:cs="Times New Roman"/>
                <w:color w:val="000000" w:themeColor="text1"/>
                <w:sz w:val="22"/>
                <w:szCs w:val="22"/>
                <w:lang w:val="pl-PL"/>
              </w:rPr>
              <w:t>.</w:t>
            </w:r>
            <w:r>
              <w:rPr>
                <w:rFonts w:eastAsia="ArialNarrow" w:cs="Times New Roman"/>
                <w:color w:val="000000" w:themeColor="text1"/>
                <w:sz w:val="22"/>
                <w:szCs w:val="22"/>
                <w:lang w:val="pl-PL"/>
              </w:rPr>
              <w:t xml:space="preserve"> </w:t>
            </w:r>
          </w:p>
        </w:tc>
      </w:tr>
      <w:tr w:rsidR="007D45B7" w:rsidRPr="008D1FF5" w:rsidTr="007D45B7">
        <w:tc>
          <w:tcPr>
            <w:tcW w:w="6658" w:type="dxa"/>
          </w:tcPr>
          <w:p w:rsidR="007D45B7" w:rsidRPr="004A5B02"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4A5B02">
              <w:rPr>
                <w:rFonts w:eastAsia="ArialNarrow" w:cs="Times New Roman"/>
                <w:color w:val="000000" w:themeColor="text1"/>
                <w:sz w:val="20"/>
                <w:szCs w:val="20"/>
                <w:lang w:val="pl-PL"/>
              </w:rPr>
              <w:t>OPIS ŹRÓDEŁ FINANSOWANIA (wielkość środków finansowych wydatkowanych na realizację kierunku interwencji w danym roku, w podziale na źródła finansowania)</w:t>
            </w:r>
          </w:p>
          <w:p w:rsidR="007D45B7" w:rsidRPr="004A5B02"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4A5B02">
              <w:rPr>
                <w:rFonts w:eastAsia="ArialNarrow" w:cs="Times New Roman"/>
                <w:color w:val="000000" w:themeColor="text1"/>
                <w:sz w:val="20"/>
                <w:szCs w:val="20"/>
                <w:lang w:val="pl-PL"/>
              </w:rPr>
              <w:t xml:space="preserve">Budżet Powiatu                              (kwota w zł) </w:t>
            </w:r>
          </w:p>
          <w:p w:rsidR="007D45B7" w:rsidRPr="004A5B02"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4A5B02">
              <w:rPr>
                <w:rFonts w:eastAsia="ArialNarrow" w:cs="Times New Roman"/>
                <w:color w:val="000000" w:themeColor="text1"/>
                <w:sz w:val="20"/>
                <w:szCs w:val="20"/>
                <w:lang w:val="pl-PL"/>
              </w:rPr>
              <w:t>Budżet jednostki realizującej       (kwota w zł)</w:t>
            </w:r>
          </w:p>
          <w:p w:rsidR="007D45B7" w:rsidRPr="004A5B02"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4A5B02">
              <w:rPr>
                <w:rFonts w:eastAsia="ArialNarrow" w:cs="Times New Roman"/>
                <w:color w:val="000000" w:themeColor="text1"/>
                <w:sz w:val="20"/>
                <w:szCs w:val="20"/>
                <w:lang w:val="pl-PL"/>
              </w:rPr>
              <w:t xml:space="preserve">Budżet ................................         (kwota w zł)   </w:t>
            </w:r>
          </w:p>
          <w:p w:rsidR="007D45B7" w:rsidRPr="004A5B02"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4A5B02">
              <w:rPr>
                <w:rFonts w:eastAsia="ArialNarrow" w:cs="Times New Roman"/>
                <w:color w:val="000000" w:themeColor="text1"/>
                <w:sz w:val="20"/>
                <w:szCs w:val="20"/>
                <w:lang w:val="pl-PL"/>
              </w:rPr>
              <w:t xml:space="preserve">Ogółem :                                          (kwota w zł)                   </w:t>
            </w:r>
          </w:p>
        </w:tc>
        <w:tc>
          <w:tcPr>
            <w:tcW w:w="2551" w:type="dxa"/>
          </w:tcPr>
          <w:p w:rsidR="001E2C77" w:rsidRDefault="001E2C77" w:rsidP="007D45B7">
            <w:pPr>
              <w:autoSpaceDE w:val="0"/>
              <w:autoSpaceDN w:val="0"/>
              <w:adjustRightInd w:val="0"/>
              <w:spacing w:after="0" w:line="240" w:lineRule="auto"/>
              <w:rPr>
                <w:rFonts w:eastAsia="ArialNarrow" w:cs="Times New Roman"/>
                <w:color w:val="000000" w:themeColor="text1"/>
                <w:sz w:val="22"/>
                <w:szCs w:val="22"/>
                <w:lang w:val="pl-PL"/>
              </w:rPr>
            </w:pPr>
            <w:r>
              <w:rPr>
                <w:rFonts w:eastAsia="ArialNarrow" w:cs="Times New Roman"/>
                <w:color w:val="000000" w:themeColor="text1"/>
                <w:sz w:val="22"/>
                <w:szCs w:val="22"/>
                <w:lang w:val="pl-PL"/>
              </w:rPr>
              <w:t>Środki własne TAURON</w:t>
            </w:r>
          </w:p>
          <w:p w:rsidR="007D45B7" w:rsidRPr="008D1FF5" w:rsidRDefault="00F514E6" w:rsidP="007D45B7">
            <w:pPr>
              <w:autoSpaceDE w:val="0"/>
              <w:autoSpaceDN w:val="0"/>
              <w:adjustRightInd w:val="0"/>
              <w:spacing w:after="0" w:line="240" w:lineRule="auto"/>
              <w:rPr>
                <w:rFonts w:eastAsia="ArialNarrow" w:cs="Times New Roman"/>
                <w:color w:val="000000" w:themeColor="text1"/>
                <w:sz w:val="22"/>
                <w:szCs w:val="22"/>
                <w:lang w:val="pl-PL"/>
              </w:rPr>
            </w:pPr>
            <w:r>
              <w:rPr>
                <w:rFonts w:eastAsia="ArialNarrow" w:cs="Times New Roman"/>
                <w:color w:val="000000" w:themeColor="text1"/>
                <w:sz w:val="22"/>
                <w:szCs w:val="22"/>
                <w:lang w:val="pl-PL"/>
              </w:rPr>
              <w:t xml:space="preserve">3 000 700 zł </w:t>
            </w:r>
          </w:p>
        </w:tc>
        <w:tc>
          <w:tcPr>
            <w:tcW w:w="2382" w:type="dxa"/>
          </w:tcPr>
          <w:p w:rsidR="001E2C77" w:rsidRDefault="001E2C77" w:rsidP="001E2C77">
            <w:pPr>
              <w:autoSpaceDE w:val="0"/>
              <w:autoSpaceDN w:val="0"/>
              <w:adjustRightInd w:val="0"/>
              <w:spacing w:after="0" w:line="240" w:lineRule="auto"/>
              <w:rPr>
                <w:rFonts w:eastAsia="ArialNarrow" w:cs="Times New Roman"/>
                <w:color w:val="000000" w:themeColor="text1"/>
                <w:sz w:val="22"/>
                <w:szCs w:val="22"/>
                <w:lang w:val="pl-PL"/>
              </w:rPr>
            </w:pPr>
            <w:r>
              <w:rPr>
                <w:rFonts w:eastAsia="ArialNarrow" w:cs="Times New Roman"/>
                <w:color w:val="000000" w:themeColor="text1"/>
                <w:sz w:val="22"/>
                <w:szCs w:val="22"/>
                <w:lang w:val="pl-PL"/>
              </w:rPr>
              <w:t>Środki własne TAURON</w:t>
            </w:r>
          </w:p>
          <w:p w:rsidR="007D45B7" w:rsidRPr="008D1FF5" w:rsidRDefault="001E2C77" w:rsidP="007D45B7">
            <w:pPr>
              <w:spacing w:after="60" w:line="22" w:lineRule="atLeast"/>
              <w:jc w:val="both"/>
              <w:rPr>
                <w:rFonts w:eastAsia="ArialNarrow" w:cs="Times New Roman"/>
                <w:color w:val="000000" w:themeColor="text1"/>
                <w:sz w:val="22"/>
                <w:szCs w:val="22"/>
                <w:lang w:val="pl-PL"/>
              </w:rPr>
            </w:pPr>
            <w:r>
              <w:rPr>
                <w:rFonts w:eastAsia="ArialNarrow" w:cs="Times New Roman"/>
                <w:color w:val="000000" w:themeColor="text1"/>
                <w:sz w:val="22"/>
                <w:szCs w:val="22"/>
                <w:lang w:val="pl-PL"/>
              </w:rPr>
              <w:t xml:space="preserve">5 360 000 zł </w:t>
            </w:r>
          </w:p>
          <w:p w:rsidR="007D45B7" w:rsidRPr="008D1FF5" w:rsidRDefault="007D45B7" w:rsidP="007D45B7">
            <w:pPr>
              <w:autoSpaceDE w:val="0"/>
              <w:autoSpaceDN w:val="0"/>
              <w:adjustRightInd w:val="0"/>
              <w:spacing w:after="0" w:line="240" w:lineRule="auto"/>
              <w:rPr>
                <w:rFonts w:eastAsia="ArialNarrow" w:cs="Times New Roman"/>
                <w:color w:val="000000" w:themeColor="text1"/>
                <w:sz w:val="22"/>
                <w:szCs w:val="22"/>
                <w:lang w:val="pl-PL"/>
              </w:rPr>
            </w:pPr>
          </w:p>
        </w:tc>
        <w:tc>
          <w:tcPr>
            <w:tcW w:w="2737" w:type="dxa"/>
            <w:gridSpan w:val="2"/>
          </w:tcPr>
          <w:p w:rsidR="001E2C77" w:rsidRDefault="001E2C77" w:rsidP="001E2C77">
            <w:pPr>
              <w:autoSpaceDE w:val="0"/>
              <w:autoSpaceDN w:val="0"/>
              <w:adjustRightInd w:val="0"/>
              <w:spacing w:after="0" w:line="240" w:lineRule="auto"/>
              <w:rPr>
                <w:rFonts w:eastAsia="ArialNarrow" w:cs="Times New Roman"/>
                <w:color w:val="000000" w:themeColor="text1"/>
                <w:sz w:val="22"/>
                <w:szCs w:val="22"/>
                <w:lang w:val="pl-PL"/>
              </w:rPr>
            </w:pPr>
            <w:r>
              <w:rPr>
                <w:rFonts w:eastAsia="ArialNarrow" w:cs="Times New Roman"/>
                <w:color w:val="000000" w:themeColor="text1"/>
                <w:sz w:val="22"/>
                <w:szCs w:val="22"/>
                <w:lang w:val="pl-PL"/>
              </w:rPr>
              <w:t>Środki własne TAURON</w:t>
            </w:r>
          </w:p>
          <w:p w:rsidR="007D45B7" w:rsidRPr="008D1FF5" w:rsidRDefault="001E2C77" w:rsidP="007D45B7">
            <w:pPr>
              <w:spacing w:after="60" w:line="22" w:lineRule="atLeast"/>
              <w:jc w:val="both"/>
              <w:rPr>
                <w:rFonts w:eastAsia="ArialNarrow" w:cs="Times New Roman"/>
                <w:color w:val="000000" w:themeColor="text1"/>
                <w:sz w:val="22"/>
                <w:szCs w:val="22"/>
                <w:lang w:val="pl-PL"/>
              </w:rPr>
            </w:pPr>
            <w:r>
              <w:rPr>
                <w:rFonts w:eastAsia="ArialNarrow" w:cs="Times New Roman"/>
                <w:color w:val="000000" w:themeColor="text1"/>
                <w:sz w:val="22"/>
                <w:szCs w:val="22"/>
                <w:lang w:val="pl-PL"/>
              </w:rPr>
              <w:t>7 120 000 zł</w:t>
            </w:r>
          </w:p>
          <w:p w:rsidR="007D45B7" w:rsidRPr="008D1FF5" w:rsidRDefault="007D45B7" w:rsidP="007D45B7">
            <w:pPr>
              <w:autoSpaceDE w:val="0"/>
              <w:autoSpaceDN w:val="0"/>
              <w:adjustRightInd w:val="0"/>
              <w:spacing w:after="0" w:line="240" w:lineRule="auto"/>
              <w:rPr>
                <w:rFonts w:eastAsia="ArialNarrow" w:cs="Times New Roman"/>
                <w:color w:val="000000" w:themeColor="text1"/>
                <w:sz w:val="22"/>
                <w:szCs w:val="22"/>
                <w:lang w:val="pl-PL"/>
              </w:rPr>
            </w:pPr>
          </w:p>
        </w:tc>
      </w:tr>
    </w:tbl>
    <w:p w:rsidR="00525FEB" w:rsidRDefault="00525FEB" w:rsidP="007D45B7">
      <w:pPr>
        <w:spacing w:after="60" w:line="22" w:lineRule="atLeast"/>
        <w:jc w:val="both"/>
        <w:rPr>
          <w:rFonts w:cs="Times New Roman"/>
          <w:color w:val="000000" w:themeColor="text1"/>
          <w:sz w:val="22"/>
          <w:szCs w:val="22"/>
          <w:lang w:val="pl-PL"/>
        </w:rPr>
      </w:pPr>
    </w:p>
    <w:p w:rsidR="00525FEB" w:rsidRPr="008D1FF5" w:rsidRDefault="00525FEB" w:rsidP="007D45B7">
      <w:pPr>
        <w:spacing w:after="60" w:line="22" w:lineRule="atLeast"/>
        <w:jc w:val="both"/>
        <w:rPr>
          <w:rFonts w:cs="Times New Roman"/>
          <w:color w:val="000000" w:themeColor="text1"/>
          <w:sz w:val="22"/>
          <w:szCs w:val="22"/>
          <w:lang w:val="pl-PL"/>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8"/>
        <w:gridCol w:w="2551"/>
        <w:gridCol w:w="2268"/>
        <w:gridCol w:w="2851"/>
      </w:tblGrid>
      <w:tr w:rsidR="007D45B7" w:rsidRPr="008D1FF5" w:rsidTr="007D45B7">
        <w:tc>
          <w:tcPr>
            <w:tcW w:w="14328" w:type="dxa"/>
            <w:gridSpan w:val="4"/>
            <w:tcBorders>
              <w:bottom w:val="single" w:sz="4" w:space="0" w:color="auto"/>
            </w:tcBorders>
            <w:shd w:val="clear" w:color="auto" w:fill="B3B3B3"/>
          </w:tcPr>
          <w:p w:rsidR="007A0F9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 xml:space="preserve">KIERUNEK INTERWENCJI NR  III.1.4 </w:t>
            </w:r>
          </w:p>
          <w:p w:rsidR="007D45B7" w:rsidRPr="007A0F95" w:rsidRDefault="007D45B7" w:rsidP="007D45B7">
            <w:pPr>
              <w:autoSpaceDE w:val="0"/>
              <w:autoSpaceDN w:val="0"/>
              <w:adjustRightInd w:val="0"/>
              <w:spacing w:after="0" w:line="240" w:lineRule="auto"/>
              <w:rPr>
                <w:rFonts w:eastAsia="ArialNarrow" w:cs="Times New Roman"/>
                <w:b/>
                <w:color w:val="FF0000"/>
                <w:sz w:val="22"/>
                <w:szCs w:val="22"/>
                <w:lang w:val="pl-PL"/>
              </w:rPr>
            </w:pPr>
            <w:r w:rsidRPr="007A0F95">
              <w:rPr>
                <w:rFonts w:eastAsia="ArialNarrow" w:cs="Times New Roman"/>
                <w:b/>
                <w:color w:val="FF0000"/>
                <w:lang w:val="pl-PL"/>
              </w:rPr>
              <w:t>Zagospodarowanie terenów poprzemysłowych poprzez nadanie im nowych funkcji gospodarczych, rekreacyjnych lub przyrodniczych, w tym likwidacja pozostałości poprodukcyjnych i dzikich składowisk</w:t>
            </w:r>
            <w:r w:rsidR="007A0F95">
              <w:rPr>
                <w:rFonts w:eastAsia="ArialNarrow" w:cs="Times New Roman"/>
                <w:b/>
                <w:color w:val="FF0000"/>
                <w:sz w:val="22"/>
                <w:szCs w:val="22"/>
                <w:lang w:val="pl-PL"/>
              </w:rPr>
              <w:t>.</w:t>
            </w:r>
          </w:p>
        </w:tc>
      </w:tr>
      <w:tr w:rsidR="007D45B7" w:rsidRPr="008D1FF5" w:rsidTr="004A5B02">
        <w:tc>
          <w:tcPr>
            <w:tcW w:w="6658" w:type="dxa"/>
            <w:shd w:val="clear" w:color="auto" w:fill="FF9900"/>
          </w:tcPr>
          <w:p w:rsidR="007D45B7" w:rsidRPr="008D1FF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 xml:space="preserve">CEL STRATEGICZNY </w:t>
            </w:r>
            <w:r w:rsidRPr="008D1FF5">
              <w:rPr>
                <w:rFonts w:eastAsia="Calibri" w:cs="Times New Roman"/>
                <w:color w:val="000000" w:themeColor="text1"/>
                <w:sz w:val="22"/>
                <w:szCs w:val="22"/>
                <w:lang w:val="pl-PL"/>
              </w:rPr>
              <w:t>:  SKUTECZNA OCHRONA ŚRODOWISKA NATURALNEGO ORAZ ROZWÓJ ATRAKCYJNEJ I RÓŻNORODNEJ OFERTY SPĘDZANIA CZASU WOLNEGO DLA WZROSTU JAKOŚCI ŻYCIA MIESZKAŃCÓW I PODNOSZENIA ATRAKCYJNOŚCI TURYSTYCZNEJ POWIATU CHRZANOWSKIEGO</w:t>
            </w:r>
            <w:r w:rsidRPr="008D1FF5">
              <w:rPr>
                <w:rFonts w:eastAsia="ArialNarrow" w:cs="Times New Roman"/>
                <w:b/>
                <w:color w:val="000000" w:themeColor="text1"/>
                <w:sz w:val="22"/>
                <w:szCs w:val="22"/>
                <w:lang w:val="pl-PL"/>
              </w:rPr>
              <w:t xml:space="preserve"> </w:t>
            </w:r>
          </w:p>
        </w:tc>
        <w:tc>
          <w:tcPr>
            <w:tcW w:w="2551" w:type="dxa"/>
            <w:shd w:val="clear" w:color="auto" w:fill="FFCC99"/>
          </w:tcPr>
          <w:p w:rsidR="007D45B7" w:rsidRPr="008D1FF5" w:rsidRDefault="007C3B5B" w:rsidP="007D45B7">
            <w:pPr>
              <w:autoSpaceDE w:val="0"/>
              <w:autoSpaceDN w:val="0"/>
              <w:adjustRightInd w:val="0"/>
              <w:spacing w:after="0" w:line="240" w:lineRule="auto"/>
              <w:rPr>
                <w:rFonts w:eastAsia="ArialNarrow" w:cs="Times New Roman"/>
                <w:b/>
                <w:color w:val="000000" w:themeColor="text1"/>
                <w:sz w:val="22"/>
                <w:szCs w:val="22"/>
                <w:lang w:val="pl-PL"/>
              </w:rPr>
            </w:pPr>
            <w:r>
              <w:rPr>
                <w:rFonts w:eastAsia="ArialNarrow" w:cs="Times New Roman"/>
                <w:b/>
                <w:color w:val="000000" w:themeColor="text1"/>
                <w:sz w:val="22"/>
                <w:szCs w:val="22"/>
                <w:lang w:val="pl-PL"/>
              </w:rPr>
              <w:t>CEL OPERACYJNY:</w:t>
            </w:r>
          </w:p>
          <w:p w:rsidR="007D45B7" w:rsidRPr="008D1FF5" w:rsidRDefault="00005482" w:rsidP="007D45B7">
            <w:pPr>
              <w:autoSpaceDE w:val="0"/>
              <w:autoSpaceDN w:val="0"/>
              <w:adjustRightInd w:val="0"/>
              <w:spacing w:after="0" w:line="240" w:lineRule="auto"/>
              <w:rPr>
                <w:rFonts w:eastAsia="ArialNarrow" w:cs="Times New Roman"/>
                <w:b/>
                <w:color w:val="000000" w:themeColor="text1"/>
                <w:sz w:val="22"/>
                <w:szCs w:val="22"/>
                <w:lang w:val="pl-PL"/>
              </w:rPr>
            </w:pPr>
            <w:r w:rsidRPr="00005482">
              <w:rPr>
                <w:rFonts w:eastAsia="Calibri" w:cs="Times New Roman"/>
                <w:b/>
                <w:color w:val="000000" w:themeColor="text1"/>
                <w:lang w:val="pl-PL"/>
              </w:rPr>
              <w:t xml:space="preserve">Racjonalne użytkowanie zasobów </w:t>
            </w:r>
            <w:r>
              <w:rPr>
                <w:rFonts w:eastAsia="Calibri" w:cs="Times New Roman"/>
                <w:b/>
                <w:color w:val="000000" w:themeColor="text1"/>
                <w:lang w:val="pl-PL"/>
              </w:rPr>
              <w:br/>
            </w:r>
            <w:r w:rsidRPr="00005482">
              <w:rPr>
                <w:rFonts w:eastAsia="Calibri" w:cs="Times New Roman"/>
                <w:b/>
                <w:color w:val="000000" w:themeColor="text1"/>
                <w:lang w:val="pl-PL"/>
              </w:rPr>
              <w:t>i ochrona środowiska</w:t>
            </w:r>
          </w:p>
        </w:tc>
        <w:tc>
          <w:tcPr>
            <w:tcW w:w="2268" w:type="dxa"/>
            <w:shd w:val="clear" w:color="auto" w:fill="C0C0C0"/>
          </w:tcPr>
          <w:p w:rsidR="007D45B7" w:rsidRPr="008D1FF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JEDNOSTKA REALIZUJĄCA:</w:t>
            </w:r>
          </w:p>
          <w:p w:rsidR="007D45B7" w:rsidRPr="008D1FF5" w:rsidRDefault="00FD7547" w:rsidP="007D45B7">
            <w:pPr>
              <w:autoSpaceDE w:val="0"/>
              <w:autoSpaceDN w:val="0"/>
              <w:adjustRightInd w:val="0"/>
              <w:spacing w:after="0" w:line="240" w:lineRule="auto"/>
              <w:rPr>
                <w:rFonts w:eastAsia="ArialNarrow" w:cs="Times New Roman"/>
                <w:b/>
                <w:color w:val="000000" w:themeColor="text1"/>
                <w:sz w:val="22"/>
                <w:szCs w:val="22"/>
                <w:lang w:val="pl-PL"/>
              </w:rPr>
            </w:pPr>
            <w:r w:rsidRPr="00D07794">
              <w:rPr>
                <w:rFonts w:eastAsia="Calibri" w:cs="Times New Roman"/>
                <w:b/>
                <w:color w:val="000000" w:themeColor="text1"/>
                <w:lang w:val="pl-PL"/>
              </w:rPr>
              <w:t>Gminy powiatu chrzanowskiego</w:t>
            </w:r>
          </w:p>
        </w:tc>
        <w:tc>
          <w:tcPr>
            <w:tcW w:w="2851" w:type="dxa"/>
            <w:shd w:val="clear" w:color="auto" w:fill="808080"/>
            <w:vAlign w:val="center"/>
          </w:tcPr>
          <w:p w:rsidR="007D45B7" w:rsidRPr="008D1FF5" w:rsidRDefault="007D45B7" w:rsidP="007D45B7">
            <w:pPr>
              <w:spacing w:before="20" w:after="20" w:line="252" w:lineRule="auto"/>
              <w:rPr>
                <w:rFonts w:eastAsia="Calibri" w:cs="Times New Roman"/>
                <w:color w:val="000000" w:themeColor="text1"/>
                <w:sz w:val="22"/>
                <w:szCs w:val="22"/>
                <w:lang w:val="pl-PL"/>
              </w:rPr>
            </w:pPr>
            <w:r w:rsidRPr="008D1FF5">
              <w:rPr>
                <w:rFonts w:eastAsia="ArialNarrow" w:cs="Times New Roman"/>
                <w:b/>
                <w:color w:val="000000" w:themeColor="text1"/>
                <w:sz w:val="22"/>
                <w:szCs w:val="22"/>
                <w:lang w:val="pl-PL"/>
              </w:rPr>
              <w:t>PARTNERZY:</w:t>
            </w:r>
            <w:r w:rsidRPr="008D1FF5">
              <w:rPr>
                <w:rFonts w:eastAsia="Calibri" w:cs="Times New Roman"/>
                <w:color w:val="000000" w:themeColor="text1"/>
                <w:sz w:val="22"/>
                <w:szCs w:val="22"/>
                <w:lang w:val="pl-PL"/>
              </w:rPr>
              <w:t xml:space="preserve"> Ministerstwo Środowiska ,Lasy Państwowe, Małopolska Agencja Rozwoju Regionalnego, Centrum </w:t>
            </w:r>
            <w:r w:rsidRPr="008D1FF5">
              <w:rPr>
                <w:rFonts w:eastAsia="Calibri" w:cs="Times New Roman"/>
                <w:color w:val="000000" w:themeColor="text1"/>
                <w:sz w:val="22"/>
                <w:szCs w:val="22"/>
                <w:lang w:val="pl-PL"/>
              </w:rPr>
              <w:lastRenderedPageBreak/>
              <w:t>Biznesu Małopolski Zachodniej, Starostwo Powiatowe w Chrzanowie, właściciele gruntów, sektor gospodarczy</w:t>
            </w:r>
          </w:p>
        </w:tc>
      </w:tr>
      <w:tr w:rsidR="007D45B7" w:rsidRPr="00AB27F9" w:rsidTr="004A5B02">
        <w:trPr>
          <w:trHeight w:val="405"/>
        </w:trPr>
        <w:tc>
          <w:tcPr>
            <w:tcW w:w="6658" w:type="dxa"/>
            <w:vAlign w:val="center"/>
          </w:tcPr>
          <w:p w:rsidR="007D45B7" w:rsidRPr="00AB27F9" w:rsidRDefault="00AB27F9" w:rsidP="007D45B7">
            <w:pPr>
              <w:spacing w:before="20" w:after="60" w:line="252" w:lineRule="auto"/>
              <w:rPr>
                <w:rFonts w:eastAsia="ArialNarrow" w:cs="Times New Roman"/>
                <w:color w:val="000000" w:themeColor="text1"/>
                <w:sz w:val="20"/>
                <w:szCs w:val="20"/>
                <w:lang w:val="pl-PL"/>
              </w:rPr>
            </w:pPr>
            <w:r w:rsidRPr="00AC5F0C">
              <w:rPr>
                <w:rFonts w:eastAsia="ArialNarrow" w:cs="Times New Roman"/>
                <w:color w:val="000000"/>
                <w:sz w:val="18"/>
                <w:szCs w:val="18"/>
                <w:lang w:val="pl-PL"/>
              </w:rPr>
              <w:lastRenderedPageBreak/>
              <w:t>Dotyczy: Informacja w spraw</w:t>
            </w:r>
            <w:r>
              <w:rPr>
                <w:rFonts w:eastAsia="ArialNarrow" w:cs="Times New Roman"/>
                <w:color w:val="000000"/>
                <w:sz w:val="18"/>
                <w:szCs w:val="18"/>
                <w:lang w:val="pl-PL"/>
              </w:rPr>
              <w:t xml:space="preserve">ie podjętych działań z </w:t>
            </w:r>
            <w:r w:rsidRPr="00AB27F9">
              <w:rPr>
                <w:rFonts w:eastAsia="ArialNarrow" w:cs="Times New Roman"/>
                <w:color w:val="000000"/>
                <w:sz w:val="18"/>
                <w:szCs w:val="18"/>
                <w:lang w:val="pl-PL"/>
              </w:rPr>
              <w:t xml:space="preserve">zakresu </w:t>
            </w:r>
            <w:r w:rsidRPr="00AB27F9">
              <w:rPr>
                <w:rFonts w:eastAsia="ArialNarrow" w:cs="Times New Roman"/>
                <w:b/>
                <w:color w:val="FF0000"/>
                <w:sz w:val="18"/>
                <w:szCs w:val="18"/>
                <w:lang w:val="pl-PL"/>
              </w:rPr>
              <w:t xml:space="preserve"> </w:t>
            </w:r>
            <w:r w:rsidR="007D45B7" w:rsidRPr="00AB27F9">
              <w:rPr>
                <w:rFonts w:eastAsia="ArialNarrow" w:cs="Times New Roman"/>
                <w:color w:val="FF0000"/>
                <w:sz w:val="20"/>
                <w:szCs w:val="20"/>
                <w:lang w:val="pl-PL"/>
              </w:rPr>
              <w:t>zagospodarowania terenów poprzemysłowych poprzez nadanie im nowych funkcji gospodarczych, rekreacyjnych lub przyrodniczych, w tym likwidacja pozostałości poprodukcyjnych i dzikich składowisk.</w:t>
            </w:r>
          </w:p>
        </w:tc>
        <w:tc>
          <w:tcPr>
            <w:tcW w:w="2551" w:type="dxa"/>
            <w:vAlign w:val="center"/>
          </w:tcPr>
          <w:p w:rsidR="007D45B7" w:rsidRPr="00B40BAE" w:rsidRDefault="007D45B7" w:rsidP="007D45B7">
            <w:pPr>
              <w:autoSpaceDE w:val="0"/>
              <w:autoSpaceDN w:val="0"/>
              <w:adjustRightInd w:val="0"/>
              <w:spacing w:after="0" w:line="240" w:lineRule="auto"/>
              <w:jc w:val="center"/>
              <w:rPr>
                <w:rFonts w:eastAsia="ArialNarrow" w:cs="Times New Roman"/>
                <w:b/>
                <w:color w:val="000000" w:themeColor="text1"/>
                <w:sz w:val="22"/>
                <w:szCs w:val="22"/>
                <w:lang w:val="pl-PL"/>
              </w:rPr>
            </w:pPr>
            <w:r w:rsidRPr="00B40BAE">
              <w:rPr>
                <w:rFonts w:eastAsia="ArialNarrow" w:cs="Times New Roman"/>
                <w:b/>
                <w:color w:val="000000" w:themeColor="text1"/>
                <w:sz w:val="22"/>
                <w:szCs w:val="22"/>
                <w:lang w:val="pl-PL"/>
              </w:rPr>
              <w:t>ROK 2015</w:t>
            </w:r>
          </w:p>
        </w:tc>
        <w:tc>
          <w:tcPr>
            <w:tcW w:w="2268" w:type="dxa"/>
            <w:vAlign w:val="center"/>
          </w:tcPr>
          <w:p w:rsidR="007D45B7" w:rsidRPr="00B40BAE" w:rsidRDefault="007D45B7" w:rsidP="007D45B7">
            <w:pPr>
              <w:autoSpaceDE w:val="0"/>
              <w:autoSpaceDN w:val="0"/>
              <w:adjustRightInd w:val="0"/>
              <w:spacing w:after="0" w:line="240" w:lineRule="auto"/>
              <w:jc w:val="center"/>
              <w:rPr>
                <w:rFonts w:eastAsia="ArialNarrow" w:cs="Times New Roman"/>
                <w:b/>
                <w:color w:val="000000" w:themeColor="text1"/>
                <w:sz w:val="22"/>
                <w:szCs w:val="22"/>
                <w:lang w:val="pl-PL"/>
              </w:rPr>
            </w:pPr>
            <w:r w:rsidRPr="00B40BAE">
              <w:rPr>
                <w:rFonts w:eastAsia="ArialNarrow" w:cs="Times New Roman"/>
                <w:b/>
                <w:color w:val="000000" w:themeColor="text1"/>
                <w:sz w:val="22"/>
                <w:szCs w:val="22"/>
                <w:lang w:val="pl-PL"/>
              </w:rPr>
              <w:t>ROK 2016</w:t>
            </w:r>
          </w:p>
        </w:tc>
        <w:tc>
          <w:tcPr>
            <w:tcW w:w="2851" w:type="dxa"/>
            <w:vAlign w:val="center"/>
          </w:tcPr>
          <w:p w:rsidR="007D45B7" w:rsidRPr="00B40BAE" w:rsidRDefault="007D45B7" w:rsidP="007D45B7">
            <w:pPr>
              <w:autoSpaceDE w:val="0"/>
              <w:autoSpaceDN w:val="0"/>
              <w:adjustRightInd w:val="0"/>
              <w:spacing w:after="0" w:line="240" w:lineRule="auto"/>
              <w:jc w:val="center"/>
              <w:rPr>
                <w:rFonts w:eastAsia="ArialNarrow" w:cs="Times New Roman"/>
                <w:b/>
                <w:color w:val="000000" w:themeColor="text1"/>
                <w:sz w:val="22"/>
                <w:szCs w:val="22"/>
                <w:lang w:val="pl-PL"/>
              </w:rPr>
            </w:pPr>
            <w:r w:rsidRPr="00B40BAE">
              <w:rPr>
                <w:rFonts w:eastAsia="ArialNarrow" w:cs="Times New Roman"/>
                <w:b/>
                <w:color w:val="000000" w:themeColor="text1"/>
                <w:sz w:val="22"/>
                <w:szCs w:val="22"/>
                <w:lang w:val="pl-PL"/>
              </w:rPr>
              <w:t>ROK 2017</w:t>
            </w:r>
          </w:p>
        </w:tc>
      </w:tr>
      <w:tr w:rsidR="007D45B7" w:rsidRPr="00AB27F9" w:rsidTr="00B40BAE">
        <w:trPr>
          <w:trHeight w:val="1119"/>
        </w:trPr>
        <w:tc>
          <w:tcPr>
            <w:tcW w:w="6658" w:type="dxa"/>
          </w:tcPr>
          <w:p w:rsidR="007D45B7" w:rsidRPr="00AB27F9"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AB27F9">
              <w:rPr>
                <w:rFonts w:eastAsia="ArialNarrow" w:cs="Times New Roman"/>
                <w:color w:val="000000" w:themeColor="text1"/>
                <w:sz w:val="20"/>
                <w:szCs w:val="20"/>
                <w:lang w:val="pl-PL"/>
              </w:rPr>
              <w:t>OPIS STANU REALIZACJI KIERUNKU INTERWENCJI (</w:t>
            </w:r>
            <w:r w:rsidR="009C0766">
              <w:rPr>
                <w:rFonts w:eastAsia="ArialNarrow" w:cs="Times New Roman"/>
                <w:color w:val="000000" w:themeColor="text1"/>
                <w:sz w:val="20"/>
                <w:szCs w:val="20"/>
                <w:lang w:val="pl-PL"/>
              </w:rPr>
              <w:t>m.in</w:t>
            </w:r>
            <w:r w:rsidRPr="00AB27F9">
              <w:rPr>
                <w:rFonts w:eastAsia="ArialNarrow" w:cs="Times New Roman"/>
                <w:color w:val="000000" w:themeColor="text1"/>
                <w:sz w:val="20"/>
                <w:szCs w:val="20"/>
                <w:lang w:val="pl-PL"/>
              </w:rPr>
              <w:t>.: zrealizowane przedsięwzięcia w danym roku, stopień realizacji kierunku interwencji, skuteczność zastosowanych instrumentów realizacyjnych, ocena partnerów realizacyjnych, sukcesy realizacyjne, uzyskane efekty)</w:t>
            </w:r>
          </w:p>
        </w:tc>
        <w:tc>
          <w:tcPr>
            <w:tcW w:w="2551" w:type="dxa"/>
          </w:tcPr>
          <w:p w:rsidR="007D45B7" w:rsidRPr="00AB27F9" w:rsidRDefault="00B15F87" w:rsidP="00B15F87">
            <w:pPr>
              <w:autoSpaceDE w:val="0"/>
              <w:autoSpaceDN w:val="0"/>
              <w:adjustRightInd w:val="0"/>
              <w:spacing w:after="0" w:line="240" w:lineRule="auto"/>
              <w:jc w:val="center"/>
              <w:rPr>
                <w:rFonts w:eastAsia="ArialNarrow" w:cs="Times New Roman"/>
                <w:color w:val="000000" w:themeColor="text1"/>
                <w:sz w:val="20"/>
                <w:szCs w:val="20"/>
                <w:lang w:val="pl-PL"/>
              </w:rPr>
            </w:pPr>
            <w:r w:rsidRPr="00050250">
              <w:rPr>
                <w:rFonts w:eastAsia="ArialNarrow" w:cs="Times New Roman"/>
                <w:color w:val="000000"/>
                <w:sz w:val="22"/>
                <w:szCs w:val="22"/>
                <w:lang w:val="pl-PL"/>
              </w:rPr>
              <w:t>BRAK</w:t>
            </w:r>
            <w:r>
              <w:rPr>
                <w:rFonts w:eastAsia="ArialNarrow" w:cs="Times New Roman"/>
                <w:color w:val="000000"/>
                <w:sz w:val="22"/>
                <w:szCs w:val="22"/>
                <w:lang w:val="pl-PL"/>
              </w:rPr>
              <w:t xml:space="preserve"> DANYCH</w:t>
            </w:r>
          </w:p>
        </w:tc>
        <w:tc>
          <w:tcPr>
            <w:tcW w:w="2268" w:type="dxa"/>
          </w:tcPr>
          <w:p w:rsidR="007D45B7" w:rsidRPr="00AB27F9" w:rsidRDefault="00B15F87" w:rsidP="00B15F87">
            <w:pPr>
              <w:autoSpaceDE w:val="0"/>
              <w:autoSpaceDN w:val="0"/>
              <w:adjustRightInd w:val="0"/>
              <w:spacing w:after="0" w:line="240" w:lineRule="auto"/>
              <w:jc w:val="center"/>
              <w:rPr>
                <w:rFonts w:eastAsia="ArialNarrow" w:cs="Times New Roman"/>
                <w:color w:val="000000" w:themeColor="text1"/>
                <w:sz w:val="20"/>
                <w:szCs w:val="20"/>
                <w:lang w:val="pl-PL"/>
              </w:rPr>
            </w:pPr>
            <w:r w:rsidRPr="00050250">
              <w:rPr>
                <w:rFonts w:eastAsia="ArialNarrow" w:cs="Times New Roman"/>
                <w:color w:val="000000"/>
                <w:sz w:val="22"/>
                <w:szCs w:val="22"/>
                <w:lang w:val="pl-PL"/>
              </w:rPr>
              <w:t>BRAK</w:t>
            </w:r>
            <w:r>
              <w:rPr>
                <w:rFonts w:eastAsia="ArialNarrow" w:cs="Times New Roman"/>
                <w:color w:val="000000"/>
                <w:sz w:val="22"/>
                <w:szCs w:val="22"/>
                <w:lang w:val="pl-PL"/>
              </w:rPr>
              <w:t xml:space="preserve"> DANYCH</w:t>
            </w:r>
          </w:p>
        </w:tc>
        <w:tc>
          <w:tcPr>
            <w:tcW w:w="2851" w:type="dxa"/>
          </w:tcPr>
          <w:p w:rsidR="007D45B7" w:rsidRPr="00AB27F9" w:rsidRDefault="00B15F87" w:rsidP="00B15F87">
            <w:pPr>
              <w:autoSpaceDE w:val="0"/>
              <w:autoSpaceDN w:val="0"/>
              <w:adjustRightInd w:val="0"/>
              <w:spacing w:after="0" w:line="240" w:lineRule="auto"/>
              <w:jc w:val="center"/>
              <w:rPr>
                <w:rFonts w:eastAsia="ArialNarrow" w:cs="Times New Roman"/>
                <w:color w:val="000000" w:themeColor="text1"/>
                <w:sz w:val="20"/>
                <w:szCs w:val="20"/>
                <w:lang w:val="pl-PL"/>
              </w:rPr>
            </w:pPr>
            <w:r w:rsidRPr="00050250">
              <w:rPr>
                <w:rFonts w:eastAsia="ArialNarrow" w:cs="Times New Roman"/>
                <w:color w:val="000000"/>
                <w:sz w:val="22"/>
                <w:szCs w:val="22"/>
                <w:lang w:val="pl-PL"/>
              </w:rPr>
              <w:t>BRAK</w:t>
            </w:r>
            <w:r>
              <w:rPr>
                <w:rFonts w:eastAsia="ArialNarrow" w:cs="Times New Roman"/>
                <w:color w:val="000000"/>
                <w:sz w:val="22"/>
                <w:szCs w:val="22"/>
                <w:lang w:val="pl-PL"/>
              </w:rPr>
              <w:t xml:space="preserve"> DANYCH</w:t>
            </w:r>
          </w:p>
        </w:tc>
      </w:tr>
      <w:tr w:rsidR="007D45B7" w:rsidRPr="00AB27F9" w:rsidTr="004A5B02">
        <w:tc>
          <w:tcPr>
            <w:tcW w:w="6658" w:type="dxa"/>
          </w:tcPr>
          <w:p w:rsidR="007D45B7" w:rsidRPr="00AB27F9"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AB27F9">
              <w:rPr>
                <w:rFonts w:eastAsia="ArialNarrow" w:cs="Times New Roman"/>
                <w:color w:val="000000" w:themeColor="text1"/>
                <w:sz w:val="20"/>
                <w:szCs w:val="20"/>
                <w:lang w:val="pl-PL"/>
              </w:rPr>
              <w:t>OPIS POWSTAŁYCH TRUDNOŚCI REALIZACYJNYCH</w:t>
            </w:r>
          </w:p>
          <w:p w:rsidR="007D45B7" w:rsidRPr="00AB27F9"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AB27F9">
              <w:rPr>
                <w:rFonts w:eastAsia="ArialNarrow" w:cs="Times New Roman"/>
                <w:color w:val="000000" w:themeColor="text1"/>
                <w:sz w:val="20"/>
                <w:szCs w:val="20"/>
                <w:lang w:val="pl-PL"/>
              </w:rPr>
              <w:t>(</w:t>
            </w:r>
            <w:r w:rsidR="009C0766">
              <w:rPr>
                <w:rFonts w:eastAsia="ArialNarrow" w:cs="Times New Roman"/>
                <w:color w:val="000000" w:themeColor="text1"/>
                <w:sz w:val="20"/>
                <w:szCs w:val="20"/>
                <w:lang w:val="pl-PL"/>
              </w:rPr>
              <w:t>m.in</w:t>
            </w:r>
            <w:r w:rsidRPr="00AB27F9">
              <w:rPr>
                <w:rFonts w:eastAsia="ArialNarrow" w:cs="Times New Roman"/>
                <w:color w:val="000000" w:themeColor="text1"/>
                <w:sz w:val="20"/>
                <w:szCs w:val="20"/>
                <w:lang w:val="pl-PL"/>
              </w:rPr>
              <w:t>.: problemy powstałe na etapie realizacji, opóźnienia i ich przyczyny, środki podjęte w celu przezwyciężenia trudności</w:t>
            </w:r>
            <w:r w:rsidR="002857B1">
              <w:rPr>
                <w:rFonts w:eastAsia="ArialNarrow" w:cs="Times New Roman"/>
                <w:color w:val="000000" w:themeColor="text1"/>
                <w:sz w:val="20"/>
                <w:szCs w:val="20"/>
                <w:lang w:val="pl-PL"/>
              </w:rPr>
              <w:t xml:space="preserve">, rekomendacje dotyczące zmian </w:t>
            </w:r>
            <w:r w:rsidRPr="00AB27F9">
              <w:rPr>
                <w:rFonts w:eastAsia="ArialNarrow" w:cs="Times New Roman"/>
                <w:color w:val="000000" w:themeColor="text1"/>
                <w:sz w:val="20"/>
                <w:szCs w:val="20"/>
                <w:lang w:val="pl-PL"/>
              </w:rPr>
              <w:t>w realizacji kierunku interwencji, możliwe usprawnienia)</w:t>
            </w:r>
          </w:p>
        </w:tc>
        <w:tc>
          <w:tcPr>
            <w:tcW w:w="2551" w:type="dxa"/>
          </w:tcPr>
          <w:p w:rsidR="007D45B7" w:rsidRPr="00AB27F9" w:rsidRDefault="009C0766" w:rsidP="009C0766">
            <w:pPr>
              <w:autoSpaceDE w:val="0"/>
              <w:autoSpaceDN w:val="0"/>
              <w:adjustRightInd w:val="0"/>
              <w:spacing w:after="0" w:line="240" w:lineRule="auto"/>
              <w:jc w:val="center"/>
              <w:rPr>
                <w:rFonts w:eastAsia="ArialNarrow" w:cs="Times New Roman"/>
                <w:color w:val="000000" w:themeColor="text1"/>
                <w:sz w:val="20"/>
                <w:szCs w:val="20"/>
                <w:lang w:val="pl-PL"/>
              </w:rPr>
            </w:pPr>
            <w:r>
              <w:rPr>
                <w:rFonts w:eastAsia="ArialNarrow" w:cs="Times New Roman"/>
                <w:color w:val="000000" w:themeColor="text1"/>
                <w:sz w:val="20"/>
                <w:szCs w:val="20"/>
                <w:lang w:val="pl-PL"/>
              </w:rPr>
              <w:t>-</w:t>
            </w:r>
          </w:p>
        </w:tc>
        <w:tc>
          <w:tcPr>
            <w:tcW w:w="2268" w:type="dxa"/>
          </w:tcPr>
          <w:p w:rsidR="007D45B7" w:rsidRPr="00AB27F9" w:rsidRDefault="009C0766" w:rsidP="009C0766">
            <w:pPr>
              <w:autoSpaceDE w:val="0"/>
              <w:autoSpaceDN w:val="0"/>
              <w:adjustRightInd w:val="0"/>
              <w:spacing w:after="0" w:line="240" w:lineRule="auto"/>
              <w:jc w:val="center"/>
              <w:rPr>
                <w:rFonts w:eastAsia="ArialNarrow" w:cs="Times New Roman"/>
                <w:color w:val="000000" w:themeColor="text1"/>
                <w:sz w:val="20"/>
                <w:szCs w:val="20"/>
                <w:lang w:val="pl-PL"/>
              </w:rPr>
            </w:pPr>
            <w:r>
              <w:rPr>
                <w:rFonts w:eastAsia="ArialNarrow" w:cs="Times New Roman"/>
                <w:color w:val="000000" w:themeColor="text1"/>
                <w:sz w:val="20"/>
                <w:szCs w:val="20"/>
                <w:lang w:val="pl-PL"/>
              </w:rPr>
              <w:t>-</w:t>
            </w:r>
          </w:p>
        </w:tc>
        <w:tc>
          <w:tcPr>
            <w:tcW w:w="2851" w:type="dxa"/>
          </w:tcPr>
          <w:p w:rsidR="007D45B7" w:rsidRPr="00AB27F9" w:rsidRDefault="009C0766" w:rsidP="009C0766">
            <w:pPr>
              <w:autoSpaceDE w:val="0"/>
              <w:autoSpaceDN w:val="0"/>
              <w:adjustRightInd w:val="0"/>
              <w:spacing w:after="0" w:line="240" w:lineRule="auto"/>
              <w:jc w:val="center"/>
              <w:rPr>
                <w:rFonts w:eastAsia="ArialNarrow" w:cs="Times New Roman"/>
                <w:color w:val="000000" w:themeColor="text1"/>
                <w:sz w:val="20"/>
                <w:szCs w:val="20"/>
                <w:lang w:val="pl-PL"/>
              </w:rPr>
            </w:pPr>
            <w:r>
              <w:rPr>
                <w:rFonts w:eastAsia="ArialNarrow" w:cs="Times New Roman"/>
                <w:color w:val="000000" w:themeColor="text1"/>
                <w:sz w:val="20"/>
                <w:szCs w:val="20"/>
                <w:lang w:val="pl-PL"/>
              </w:rPr>
              <w:t>-</w:t>
            </w:r>
          </w:p>
        </w:tc>
      </w:tr>
      <w:tr w:rsidR="007D45B7" w:rsidRPr="00AB27F9" w:rsidTr="004A5B02">
        <w:tc>
          <w:tcPr>
            <w:tcW w:w="6658" w:type="dxa"/>
          </w:tcPr>
          <w:p w:rsidR="007D45B7" w:rsidRPr="00AB27F9"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AB27F9">
              <w:rPr>
                <w:rFonts w:eastAsia="ArialNarrow" w:cs="Times New Roman"/>
                <w:color w:val="000000" w:themeColor="text1"/>
                <w:sz w:val="20"/>
                <w:szCs w:val="20"/>
                <w:lang w:val="pl-PL"/>
              </w:rPr>
              <w:t>OPIS ŹRÓDEŁ FINANSOWANIA (wielkość środków finansowych wydatkowanych na realizację kierunku interwencji w danym roku, w podziale na źródła finansowania)</w:t>
            </w:r>
          </w:p>
          <w:p w:rsidR="007D45B7" w:rsidRPr="00AB27F9"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AB27F9">
              <w:rPr>
                <w:rFonts w:eastAsia="ArialNarrow" w:cs="Times New Roman"/>
                <w:color w:val="000000" w:themeColor="text1"/>
                <w:sz w:val="20"/>
                <w:szCs w:val="20"/>
                <w:lang w:val="pl-PL"/>
              </w:rPr>
              <w:t xml:space="preserve">Budżet Powiatu                              (kwota w zł) </w:t>
            </w:r>
          </w:p>
          <w:p w:rsidR="007D45B7" w:rsidRPr="00AB27F9"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AB27F9">
              <w:rPr>
                <w:rFonts w:eastAsia="ArialNarrow" w:cs="Times New Roman"/>
                <w:color w:val="000000" w:themeColor="text1"/>
                <w:sz w:val="20"/>
                <w:szCs w:val="20"/>
                <w:lang w:val="pl-PL"/>
              </w:rPr>
              <w:t>Budżet jednostki realizującej       (kwota w zł)</w:t>
            </w:r>
          </w:p>
          <w:p w:rsidR="007D45B7" w:rsidRPr="00AB27F9"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AB27F9">
              <w:rPr>
                <w:rFonts w:eastAsia="ArialNarrow" w:cs="Times New Roman"/>
                <w:color w:val="000000" w:themeColor="text1"/>
                <w:sz w:val="20"/>
                <w:szCs w:val="20"/>
                <w:lang w:val="pl-PL"/>
              </w:rPr>
              <w:t xml:space="preserve">Budżet </w:t>
            </w:r>
            <w:r w:rsidR="009C0766">
              <w:rPr>
                <w:rFonts w:eastAsia="ArialNarrow" w:cs="Times New Roman"/>
                <w:color w:val="000000" w:themeColor="text1"/>
                <w:sz w:val="20"/>
                <w:szCs w:val="20"/>
                <w:lang w:val="pl-PL"/>
              </w:rPr>
              <w:t>…</w:t>
            </w:r>
            <w:r w:rsidRPr="00AB27F9">
              <w:rPr>
                <w:rFonts w:eastAsia="ArialNarrow" w:cs="Times New Roman"/>
                <w:color w:val="000000" w:themeColor="text1"/>
                <w:sz w:val="20"/>
                <w:szCs w:val="20"/>
                <w:lang w:val="pl-PL"/>
              </w:rPr>
              <w:t xml:space="preserve">.............................         (kwota w zł)   </w:t>
            </w:r>
          </w:p>
          <w:p w:rsidR="007D45B7" w:rsidRPr="00AB27F9"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AB27F9">
              <w:rPr>
                <w:rFonts w:eastAsia="ArialNarrow" w:cs="Times New Roman"/>
                <w:color w:val="000000" w:themeColor="text1"/>
                <w:sz w:val="20"/>
                <w:szCs w:val="20"/>
                <w:lang w:val="pl-PL"/>
              </w:rPr>
              <w:t xml:space="preserve">Ogółem :                                          (kwota w zł)                   </w:t>
            </w:r>
          </w:p>
        </w:tc>
        <w:tc>
          <w:tcPr>
            <w:tcW w:w="2551" w:type="dxa"/>
          </w:tcPr>
          <w:p w:rsidR="007D45B7" w:rsidRPr="00AB27F9" w:rsidRDefault="009C0766" w:rsidP="009C0766">
            <w:pPr>
              <w:autoSpaceDE w:val="0"/>
              <w:autoSpaceDN w:val="0"/>
              <w:adjustRightInd w:val="0"/>
              <w:spacing w:after="0" w:line="240" w:lineRule="auto"/>
              <w:jc w:val="center"/>
              <w:rPr>
                <w:rFonts w:eastAsia="ArialNarrow" w:cs="Times New Roman"/>
                <w:color w:val="000000" w:themeColor="text1"/>
                <w:sz w:val="20"/>
                <w:szCs w:val="20"/>
                <w:lang w:val="pl-PL"/>
              </w:rPr>
            </w:pPr>
            <w:r>
              <w:rPr>
                <w:rFonts w:eastAsia="ArialNarrow" w:cs="Times New Roman"/>
                <w:color w:val="000000" w:themeColor="text1"/>
                <w:sz w:val="20"/>
                <w:szCs w:val="20"/>
                <w:lang w:val="pl-PL"/>
              </w:rPr>
              <w:t>-</w:t>
            </w:r>
          </w:p>
        </w:tc>
        <w:tc>
          <w:tcPr>
            <w:tcW w:w="2268" w:type="dxa"/>
          </w:tcPr>
          <w:p w:rsidR="007D45B7" w:rsidRPr="00AB27F9" w:rsidRDefault="009C0766" w:rsidP="009C0766">
            <w:pPr>
              <w:spacing w:after="60" w:line="22" w:lineRule="atLeast"/>
              <w:jc w:val="center"/>
              <w:rPr>
                <w:rFonts w:eastAsia="ArialNarrow" w:cs="Times New Roman"/>
                <w:color w:val="000000" w:themeColor="text1"/>
                <w:sz w:val="20"/>
                <w:szCs w:val="20"/>
                <w:lang w:val="pl-PL"/>
              </w:rPr>
            </w:pPr>
            <w:r>
              <w:rPr>
                <w:rFonts w:eastAsia="ArialNarrow" w:cs="Times New Roman"/>
                <w:color w:val="000000" w:themeColor="text1"/>
                <w:sz w:val="20"/>
                <w:szCs w:val="20"/>
                <w:lang w:val="pl-PL"/>
              </w:rPr>
              <w:t>-</w:t>
            </w:r>
          </w:p>
          <w:p w:rsidR="007D45B7" w:rsidRPr="00AB27F9"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p>
        </w:tc>
        <w:tc>
          <w:tcPr>
            <w:tcW w:w="2851" w:type="dxa"/>
          </w:tcPr>
          <w:p w:rsidR="007D45B7" w:rsidRPr="00AB27F9" w:rsidRDefault="009C0766" w:rsidP="009C0766">
            <w:pPr>
              <w:spacing w:after="60" w:line="22" w:lineRule="atLeast"/>
              <w:jc w:val="center"/>
              <w:rPr>
                <w:rFonts w:eastAsia="ArialNarrow" w:cs="Times New Roman"/>
                <w:color w:val="000000" w:themeColor="text1"/>
                <w:sz w:val="20"/>
                <w:szCs w:val="20"/>
                <w:lang w:val="pl-PL"/>
              </w:rPr>
            </w:pPr>
            <w:r>
              <w:rPr>
                <w:rFonts w:eastAsia="ArialNarrow" w:cs="Times New Roman"/>
                <w:color w:val="000000" w:themeColor="text1"/>
                <w:sz w:val="20"/>
                <w:szCs w:val="20"/>
                <w:lang w:val="pl-PL"/>
              </w:rPr>
              <w:t>-</w:t>
            </w:r>
          </w:p>
          <w:p w:rsidR="007D45B7" w:rsidRPr="00AB27F9"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p>
        </w:tc>
      </w:tr>
    </w:tbl>
    <w:p w:rsidR="007D45B7" w:rsidRDefault="007D45B7" w:rsidP="007D45B7">
      <w:pPr>
        <w:spacing w:after="60" w:line="22" w:lineRule="atLeast"/>
        <w:jc w:val="both"/>
        <w:rPr>
          <w:rFonts w:cs="Times New Roman"/>
          <w:color w:val="000000" w:themeColor="text1"/>
          <w:sz w:val="20"/>
          <w:szCs w:val="20"/>
          <w:lang w:val="pl-PL"/>
        </w:rPr>
      </w:pPr>
    </w:p>
    <w:p w:rsidR="00525FEB" w:rsidRDefault="00525FEB" w:rsidP="007D45B7">
      <w:pPr>
        <w:spacing w:after="60" w:line="22" w:lineRule="atLeast"/>
        <w:jc w:val="both"/>
        <w:rPr>
          <w:rFonts w:cs="Times New Roman"/>
          <w:color w:val="000000" w:themeColor="text1"/>
          <w:sz w:val="20"/>
          <w:szCs w:val="20"/>
          <w:lang w:val="pl-PL"/>
        </w:rPr>
      </w:pPr>
    </w:p>
    <w:p w:rsidR="00525FEB" w:rsidRPr="00AB27F9" w:rsidRDefault="00525FEB" w:rsidP="007D45B7">
      <w:pPr>
        <w:spacing w:after="60" w:line="22" w:lineRule="atLeast"/>
        <w:jc w:val="both"/>
        <w:rPr>
          <w:rFonts w:cs="Times New Roman"/>
          <w:color w:val="000000" w:themeColor="text1"/>
          <w:sz w:val="20"/>
          <w:szCs w:val="20"/>
          <w:lang w:val="pl-PL"/>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6"/>
        <w:gridCol w:w="2268"/>
        <w:gridCol w:w="2410"/>
        <w:gridCol w:w="3134"/>
      </w:tblGrid>
      <w:tr w:rsidR="007D45B7" w:rsidRPr="00AB27F9" w:rsidTr="007D45B7">
        <w:tc>
          <w:tcPr>
            <w:tcW w:w="14328" w:type="dxa"/>
            <w:gridSpan w:val="4"/>
            <w:tcBorders>
              <w:bottom w:val="single" w:sz="4" w:space="0" w:color="auto"/>
            </w:tcBorders>
            <w:shd w:val="clear" w:color="auto" w:fill="B3B3B3"/>
          </w:tcPr>
          <w:p w:rsidR="00AC3AEA"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525FEB">
              <w:rPr>
                <w:rFonts w:eastAsia="ArialNarrow" w:cs="Times New Roman"/>
                <w:b/>
                <w:color w:val="000000" w:themeColor="text1"/>
                <w:sz w:val="22"/>
                <w:szCs w:val="22"/>
                <w:lang w:val="pl-PL"/>
              </w:rPr>
              <w:t xml:space="preserve">KIERUNEK INTERWENCJI NR  III.1.5 </w:t>
            </w:r>
          </w:p>
          <w:p w:rsidR="007D45B7" w:rsidRPr="00AC3AEA" w:rsidRDefault="007D45B7" w:rsidP="007D45B7">
            <w:pPr>
              <w:autoSpaceDE w:val="0"/>
              <w:autoSpaceDN w:val="0"/>
              <w:adjustRightInd w:val="0"/>
              <w:spacing w:after="0" w:line="240" w:lineRule="auto"/>
              <w:rPr>
                <w:rFonts w:eastAsia="ArialNarrow" w:cs="Times New Roman"/>
                <w:b/>
                <w:color w:val="000000" w:themeColor="text1"/>
                <w:lang w:val="pl-PL"/>
              </w:rPr>
            </w:pPr>
            <w:r w:rsidRPr="00AC3AEA">
              <w:rPr>
                <w:rFonts w:eastAsia="ArialNarrow" w:cs="Times New Roman"/>
                <w:b/>
                <w:color w:val="FF0000"/>
                <w:lang w:val="pl-PL"/>
              </w:rPr>
              <w:t>Działania związane z promocją i wsparciem wykorzystywania na terenie powiatu chrzanowskiego odnawialnych źródeł energii.</w:t>
            </w:r>
          </w:p>
        </w:tc>
      </w:tr>
      <w:tr w:rsidR="007D45B7" w:rsidRPr="008D1FF5" w:rsidTr="00AB27F9">
        <w:tc>
          <w:tcPr>
            <w:tcW w:w="6516" w:type="dxa"/>
            <w:shd w:val="clear" w:color="auto" w:fill="FF9900"/>
          </w:tcPr>
          <w:p w:rsidR="007D45B7" w:rsidRPr="008D1FF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 xml:space="preserve">CEL STRATEGICZNY </w:t>
            </w:r>
            <w:r w:rsidRPr="008D1FF5">
              <w:rPr>
                <w:rFonts w:eastAsia="Calibri" w:cs="Times New Roman"/>
                <w:color w:val="000000" w:themeColor="text1"/>
                <w:sz w:val="22"/>
                <w:szCs w:val="22"/>
                <w:lang w:val="pl-PL"/>
              </w:rPr>
              <w:t>:  SKUTECZNA OCHRONA ŚRODOWISKA NATURALNEGO ORAZ ROZWÓJ ATRAKCYJNEJ I RÓŻNORODNEJ OFERTY SPĘDZANIA CZASU WOLNEGO DLA WZROSTU JAKOŚCI ŻYCIA MIESZKAŃCÓW I PODNOSZENIA ATRAKCYJNOŚCI TURYSTYCZNEJ POWIATU CHRZANOWSKIEGO</w:t>
            </w:r>
            <w:r w:rsidRPr="008D1FF5">
              <w:rPr>
                <w:rFonts w:eastAsia="ArialNarrow" w:cs="Times New Roman"/>
                <w:b/>
                <w:color w:val="000000" w:themeColor="text1"/>
                <w:sz w:val="22"/>
                <w:szCs w:val="22"/>
                <w:lang w:val="pl-PL"/>
              </w:rPr>
              <w:t xml:space="preserve"> </w:t>
            </w:r>
          </w:p>
        </w:tc>
        <w:tc>
          <w:tcPr>
            <w:tcW w:w="2268" w:type="dxa"/>
            <w:shd w:val="clear" w:color="auto" w:fill="FFCC99"/>
          </w:tcPr>
          <w:p w:rsidR="007D45B7" w:rsidRPr="008D1FF5" w:rsidRDefault="007C3B5B" w:rsidP="007D45B7">
            <w:pPr>
              <w:autoSpaceDE w:val="0"/>
              <w:autoSpaceDN w:val="0"/>
              <w:adjustRightInd w:val="0"/>
              <w:spacing w:after="0" w:line="240" w:lineRule="auto"/>
              <w:rPr>
                <w:rFonts w:eastAsia="ArialNarrow" w:cs="Times New Roman"/>
                <w:b/>
                <w:color w:val="000000" w:themeColor="text1"/>
                <w:sz w:val="22"/>
                <w:szCs w:val="22"/>
                <w:lang w:val="pl-PL"/>
              </w:rPr>
            </w:pPr>
            <w:r>
              <w:rPr>
                <w:rFonts w:eastAsia="ArialNarrow" w:cs="Times New Roman"/>
                <w:b/>
                <w:color w:val="000000" w:themeColor="text1"/>
                <w:sz w:val="22"/>
                <w:szCs w:val="22"/>
                <w:lang w:val="pl-PL"/>
              </w:rPr>
              <w:t>CEL OPERACYJNY:</w:t>
            </w:r>
          </w:p>
          <w:p w:rsidR="007D45B7" w:rsidRPr="008D1FF5" w:rsidRDefault="00005482" w:rsidP="007D45B7">
            <w:pPr>
              <w:autoSpaceDE w:val="0"/>
              <w:autoSpaceDN w:val="0"/>
              <w:adjustRightInd w:val="0"/>
              <w:spacing w:after="0" w:line="240" w:lineRule="auto"/>
              <w:rPr>
                <w:rFonts w:eastAsia="ArialNarrow" w:cs="Times New Roman"/>
                <w:b/>
                <w:color w:val="000000" w:themeColor="text1"/>
                <w:sz w:val="22"/>
                <w:szCs w:val="22"/>
                <w:lang w:val="pl-PL"/>
              </w:rPr>
            </w:pPr>
            <w:r w:rsidRPr="00005482">
              <w:rPr>
                <w:rFonts w:eastAsia="Calibri" w:cs="Times New Roman"/>
                <w:b/>
                <w:color w:val="000000" w:themeColor="text1"/>
                <w:lang w:val="pl-PL"/>
              </w:rPr>
              <w:t>Racjonalne użytkowanie zasobów i ochrona środowiska</w:t>
            </w:r>
          </w:p>
        </w:tc>
        <w:tc>
          <w:tcPr>
            <w:tcW w:w="2410" w:type="dxa"/>
            <w:shd w:val="clear" w:color="auto" w:fill="C0C0C0"/>
          </w:tcPr>
          <w:p w:rsidR="007D45B7" w:rsidRPr="008D1FF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JEDNOSTKA REALIZUJĄCA:</w:t>
            </w:r>
          </w:p>
          <w:p w:rsidR="007D45B7" w:rsidRPr="00FD7547" w:rsidRDefault="007D45B7" w:rsidP="007D45B7">
            <w:pPr>
              <w:autoSpaceDE w:val="0"/>
              <w:autoSpaceDN w:val="0"/>
              <w:adjustRightInd w:val="0"/>
              <w:spacing w:after="0" w:line="240" w:lineRule="auto"/>
              <w:rPr>
                <w:rFonts w:eastAsia="ArialNarrow" w:cs="Times New Roman"/>
                <w:b/>
                <w:color w:val="000000" w:themeColor="text1"/>
                <w:lang w:val="pl-PL"/>
              </w:rPr>
            </w:pPr>
            <w:r w:rsidRPr="00FD7547">
              <w:rPr>
                <w:rFonts w:eastAsia="Calibri" w:cs="Times New Roman"/>
                <w:b/>
                <w:color w:val="000000" w:themeColor="text1"/>
                <w:lang w:val="pl-PL"/>
              </w:rPr>
              <w:t>Partnerzy prywatni</w:t>
            </w:r>
          </w:p>
        </w:tc>
        <w:tc>
          <w:tcPr>
            <w:tcW w:w="3134" w:type="dxa"/>
            <w:shd w:val="clear" w:color="auto" w:fill="808080"/>
            <w:vAlign w:val="center"/>
          </w:tcPr>
          <w:p w:rsidR="007D45B7" w:rsidRPr="008D1FF5" w:rsidRDefault="007D45B7" w:rsidP="007D45B7">
            <w:pPr>
              <w:spacing w:before="20" w:after="20" w:line="252" w:lineRule="auto"/>
              <w:rPr>
                <w:rFonts w:eastAsia="Calibri" w:cs="Times New Roman"/>
                <w:color w:val="000000" w:themeColor="text1"/>
                <w:sz w:val="22"/>
                <w:szCs w:val="22"/>
                <w:lang w:val="pl-PL"/>
              </w:rPr>
            </w:pPr>
            <w:r w:rsidRPr="008D1FF5">
              <w:rPr>
                <w:rFonts w:eastAsia="ArialNarrow" w:cs="Times New Roman"/>
                <w:b/>
                <w:color w:val="000000" w:themeColor="text1"/>
                <w:sz w:val="22"/>
                <w:szCs w:val="22"/>
                <w:lang w:val="pl-PL"/>
              </w:rPr>
              <w:t xml:space="preserve">PARTNERZY: </w:t>
            </w:r>
            <w:r w:rsidRPr="008D1FF5">
              <w:rPr>
                <w:rFonts w:eastAsia="Calibri" w:cs="Times New Roman"/>
                <w:color w:val="000000" w:themeColor="text1"/>
                <w:sz w:val="22"/>
                <w:szCs w:val="22"/>
                <w:lang w:val="pl-PL"/>
              </w:rPr>
              <w:t>Wojewódzki Fundusz Ochrony Środowiska i Gospodarki Wodnej,</w:t>
            </w:r>
          </w:p>
          <w:p w:rsidR="007D45B7" w:rsidRPr="008D1FF5" w:rsidRDefault="007D45B7" w:rsidP="007D45B7">
            <w:pPr>
              <w:spacing w:before="20" w:after="20" w:line="252" w:lineRule="auto"/>
              <w:rPr>
                <w:rFonts w:eastAsia="Calibri" w:cs="Times New Roman"/>
                <w:color w:val="000000" w:themeColor="text1"/>
                <w:sz w:val="22"/>
                <w:szCs w:val="22"/>
                <w:lang w:val="pl-PL"/>
              </w:rPr>
            </w:pPr>
            <w:r w:rsidRPr="008D1FF5">
              <w:rPr>
                <w:rFonts w:eastAsia="Calibri" w:cs="Times New Roman"/>
                <w:color w:val="000000" w:themeColor="text1"/>
                <w:sz w:val="22"/>
                <w:szCs w:val="22"/>
                <w:lang w:val="pl-PL"/>
              </w:rPr>
              <w:t xml:space="preserve">Starostwo Powiatowe w Chrzanowie, Gminy powiatu </w:t>
            </w:r>
            <w:r w:rsidRPr="008D1FF5">
              <w:rPr>
                <w:rFonts w:eastAsia="Calibri" w:cs="Times New Roman"/>
                <w:color w:val="000000" w:themeColor="text1"/>
                <w:sz w:val="22"/>
                <w:szCs w:val="22"/>
                <w:lang w:val="pl-PL"/>
              </w:rPr>
              <w:lastRenderedPageBreak/>
              <w:t xml:space="preserve">chrzanowskiego,  sektor gospodarczy </w:t>
            </w:r>
          </w:p>
        </w:tc>
      </w:tr>
      <w:tr w:rsidR="007D45B7" w:rsidRPr="008D1FF5" w:rsidTr="00AB27F9">
        <w:trPr>
          <w:trHeight w:val="405"/>
        </w:trPr>
        <w:tc>
          <w:tcPr>
            <w:tcW w:w="6516" w:type="dxa"/>
            <w:vAlign w:val="center"/>
          </w:tcPr>
          <w:p w:rsidR="007D45B7" w:rsidRPr="00AB27F9" w:rsidRDefault="00AB27F9" w:rsidP="007D45B7">
            <w:pPr>
              <w:spacing w:before="20" w:after="60" w:line="252" w:lineRule="auto"/>
              <w:rPr>
                <w:rFonts w:eastAsia="ArialNarrow" w:cs="Times New Roman"/>
                <w:color w:val="000000" w:themeColor="text1"/>
                <w:sz w:val="20"/>
                <w:szCs w:val="20"/>
                <w:lang w:val="pl-PL"/>
              </w:rPr>
            </w:pPr>
            <w:r w:rsidRPr="00AB27F9">
              <w:rPr>
                <w:rFonts w:eastAsia="ArialNarrow" w:cs="Times New Roman"/>
                <w:color w:val="000000"/>
                <w:sz w:val="20"/>
                <w:szCs w:val="20"/>
                <w:lang w:val="pl-PL"/>
              </w:rPr>
              <w:lastRenderedPageBreak/>
              <w:t xml:space="preserve">Dotyczy: Informacja w sprawie podjętych działań z zakresu </w:t>
            </w:r>
            <w:r w:rsidRPr="00AB27F9">
              <w:rPr>
                <w:rFonts w:eastAsia="ArialNarrow" w:cs="Times New Roman"/>
                <w:color w:val="FF0000"/>
                <w:sz w:val="20"/>
                <w:szCs w:val="20"/>
                <w:lang w:val="pl-PL"/>
              </w:rPr>
              <w:t xml:space="preserve"> </w:t>
            </w:r>
            <w:r w:rsidR="007D45B7" w:rsidRPr="00AB27F9">
              <w:rPr>
                <w:rFonts w:eastAsia="ArialNarrow" w:cs="Times New Roman"/>
                <w:color w:val="FF0000"/>
                <w:sz w:val="20"/>
                <w:szCs w:val="20"/>
                <w:lang w:val="pl-PL"/>
              </w:rPr>
              <w:t>promocji i wsparcia wykorzystywania  na terenie powiatu chrzanowskiego odnawialnych źródeł energii.</w:t>
            </w:r>
          </w:p>
        </w:tc>
        <w:tc>
          <w:tcPr>
            <w:tcW w:w="2268" w:type="dxa"/>
            <w:vAlign w:val="center"/>
          </w:tcPr>
          <w:p w:rsidR="007D45B7" w:rsidRPr="008D1FF5" w:rsidRDefault="007D45B7" w:rsidP="007D45B7">
            <w:pPr>
              <w:autoSpaceDE w:val="0"/>
              <w:autoSpaceDN w:val="0"/>
              <w:adjustRightInd w:val="0"/>
              <w:spacing w:after="0" w:line="240" w:lineRule="auto"/>
              <w:jc w:val="center"/>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ROK 2015</w:t>
            </w:r>
          </w:p>
        </w:tc>
        <w:tc>
          <w:tcPr>
            <w:tcW w:w="2410" w:type="dxa"/>
            <w:vAlign w:val="center"/>
          </w:tcPr>
          <w:p w:rsidR="007D45B7" w:rsidRPr="008D1FF5" w:rsidRDefault="007D45B7" w:rsidP="007D45B7">
            <w:pPr>
              <w:autoSpaceDE w:val="0"/>
              <w:autoSpaceDN w:val="0"/>
              <w:adjustRightInd w:val="0"/>
              <w:spacing w:after="0" w:line="240" w:lineRule="auto"/>
              <w:jc w:val="center"/>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ROK 2016</w:t>
            </w:r>
          </w:p>
        </w:tc>
        <w:tc>
          <w:tcPr>
            <w:tcW w:w="3134" w:type="dxa"/>
            <w:vAlign w:val="center"/>
          </w:tcPr>
          <w:p w:rsidR="007D45B7" w:rsidRPr="008D1FF5" w:rsidRDefault="007D45B7" w:rsidP="007D45B7">
            <w:pPr>
              <w:autoSpaceDE w:val="0"/>
              <w:autoSpaceDN w:val="0"/>
              <w:adjustRightInd w:val="0"/>
              <w:spacing w:after="0" w:line="240" w:lineRule="auto"/>
              <w:jc w:val="center"/>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ROK 2017</w:t>
            </w:r>
          </w:p>
        </w:tc>
      </w:tr>
      <w:tr w:rsidR="00D32DD6" w:rsidRPr="008D1FF5" w:rsidTr="00AB27F9">
        <w:trPr>
          <w:trHeight w:val="1452"/>
        </w:trPr>
        <w:tc>
          <w:tcPr>
            <w:tcW w:w="6516" w:type="dxa"/>
          </w:tcPr>
          <w:p w:rsidR="00D32DD6" w:rsidRPr="00AB27F9" w:rsidRDefault="00D32DD6" w:rsidP="00D32DD6">
            <w:pPr>
              <w:autoSpaceDE w:val="0"/>
              <w:autoSpaceDN w:val="0"/>
              <w:adjustRightInd w:val="0"/>
              <w:spacing w:after="0" w:line="240" w:lineRule="auto"/>
              <w:rPr>
                <w:rFonts w:eastAsia="ArialNarrow" w:cs="Times New Roman"/>
                <w:color w:val="000000" w:themeColor="text1"/>
                <w:sz w:val="20"/>
                <w:szCs w:val="20"/>
                <w:lang w:val="pl-PL"/>
              </w:rPr>
            </w:pPr>
            <w:r w:rsidRPr="00AB27F9">
              <w:rPr>
                <w:rFonts w:eastAsia="ArialNarrow" w:cs="Times New Roman"/>
                <w:color w:val="000000" w:themeColor="text1"/>
                <w:sz w:val="20"/>
                <w:szCs w:val="20"/>
                <w:lang w:val="pl-PL"/>
              </w:rPr>
              <w:t>OPIS STANU REALIZACJI KIERUNKU INTERWENCJI (</w:t>
            </w:r>
            <w:r w:rsidR="009C0766">
              <w:rPr>
                <w:rFonts w:eastAsia="ArialNarrow" w:cs="Times New Roman"/>
                <w:color w:val="000000" w:themeColor="text1"/>
                <w:sz w:val="20"/>
                <w:szCs w:val="20"/>
                <w:lang w:val="pl-PL"/>
              </w:rPr>
              <w:t>m.in</w:t>
            </w:r>
            <w:r w:rsidRPr="00AB27F9">
              <w:rPr>
                <w:rFonts w:eastAsia="ArialNarrow" w:cs="Times New Roman"/>
                <w:color w:val="000000" w:themeColor="text1"/>
                <w:sz w:val="20"/>
                <w:szCs w:val="20"/>
                <w:lang w:val="pl-PL"/>
              </w:rPr>
              <w:t>.: zrealizowane przedsięwzięcia w danym roku, stopień realizacji kierunku interwencji, skuteczność zastosowanych instrumentów realizacyjnych, ocena partnerów realizacyjnych, sukcesy realizacyjne, uzyskane efekty)</w:t>
            </w:r>
          </w:p>
        </w:tc>
        <w:tc>
          <w:tcPr>
            <w:tcW w:w="2268" w:type="dxa"/>
          </w:tcPr>
          <w:p w:rsidR="00D32DD6" w:rsidRPr="00D32DD6" w:rsidRDefault="00AB27F9" w:rsidP="00D32DD6">
            <w:pPr>
              <w:autoSpaceDE w:val="0"/>
              <w:autoSpaceDN w:val="0"/>
              <w:adjustRightInd w:val="0"/>
              <w:spacing w:after="0" w:line="240" w:lineRule="auto"/>
              <w:rPr>
                <w:rFonts w:eastAsia="ArialNarrow" w:cs="Times New Roman"/>
                <w:b/>
                <w:color w:val="000000" w:themeColor="text1"/>
                <w:sz w:val="22"/>
                <w:szCs w:val="22"/>
                <w:lang w:val="pl-PL"/>
              </w:rPr>
            </w:pPr>
            <w:r>
              <w:rPr>
                <w:rFonts w:eastAsia="ArialNarrow" w:cs="Times New Roman"/>
                <w:b/>
                <w:color w:val="000000" w:themeColor="text1"/>
                <w:sz w:val="22"/>
                <w:szCs w:val="22"/>
                <w:lang w:val="pl-PL"/>
              </w:rPr>
              <w:t>UM ALWERNIA</w:t>
            </w:r>
          </w:p>
          <w:p w:rsidR="00D32DD6" w:rsidRDefault="00D32DD6" w:rsidP="00D32DD6">
            <w:pPr>
              <w:autoSpaceDE w:val="0"/>
              <w:autoSpaceDN w:val="0"/>
              <w:adjustRightInd w:val="0"/>
              <w:spacing w:after="0" w:line="240" w:lineRule="auto"/>
              <w:rPr>
                <w:rFonts w:eastAsia="ArialNarrow" w:cs="Times New Roman"/>
                <w:color w:val="000000" w:themeColor="text1"/>
                <w:sz w:val="22"/>
                <w:szCs w:val="22"/>
                <w:lang w:val="pl-PL"/>
              </w:rPr>
            </w:pPr>
            <w:r>
              <w:rPr>
                <w:rFonts w:eastAsia="ArialNarrow" w:cs="Times New Roman"/>
                <w:color w:val="000000" w:themeColor="text1"/>
                <w:sz w:val="22"/>
                <w:szCs w:val="22"/>
                <w:lang w:val="pl-PL"/>
              </w:rPr>
              <w:t>Brak działań w tym okresie</w:t>
            </w:r>
          </w:p>
          <w:p w:rsidR="004709EC" w:rsidRDefault="004709EC" w:rsidP="00D32DD6">
            <w:pPr>
              <w:autoSpaceDE w:val="0"/>
              <w:autoSpaceDN w:val="0"/>
              <w:adjustRightInd w:val="0"/>
              <w:spacing w:after="0" w:line="240" w:lineRule="auto"/>
              <w:rPr>
                <w:rFonts w:eastAsia="ArialNarrow" w:cs="Times New Roman"/>
                <w:color w:val="000000" w:themeColor="text1"/>
                <w:sz w:val="22"/>
                <w:szCs w:val="22"/>
                <w:lang w:val="pl-PL"/>
              </w:rPr>
            </w:pPr>
          </w:p>
          <w:p w:rsidR="004709EC" w:rsidRPr="00776C6D" w:rsidRDefault="004709EC" w:rsidP="00D32DD6">
            <w:pPr>
              <w:autoSpaceDE w:val="0"/>
              <w:autoSpaceDN w:val="0"/>
              <w:adjustRightInd w:val="0"/>
              <w:spacing w:after="0" w:line="240" w:lineRule="auto"/>
              <w:rPr>
                <w:rFonts w:eastAsia="ArialNarrow" w:cs="Times New Roman"/>
                <w:b/>
                <w:color w:val="000000" w:themeColor="text1"/>
                <w:sz w:val="22"/>
                <w:szCs w:val="22"/>
                <w:lang w:val="pl-PL"/>
              </w:rPr>
            </w:pPr>
            <w:r w:rsidRPr="00776C6D">
              <w:rPr>
                <w:rFonts w:eastAsia="ArialNarrow" w:cs="Times New Roman"/>
                <w:b/>
                <w:color w:val="000000" w:themeColor="text1"/>
                <w:sz w:val="22"/>
                <w:szCs w:val="22"/>
                <w:lang w:val="pl-PL"/>
              </w:rPr>
              <w:t>UM CHRZANÓW</w:t>
            </w:r>
          </w:p>
          <w:p w:rsidR="00DD2AD1" w:rsidRPr="00573E89" w:rsidRDefault="00DD2AD1" w:rsidP="00DD2AD1">
            <w:pPr>
              <w:spacing w:line="240" w:lineRule="auto"/>
              <w:rPr>
                <w:sz w:val="22"/>
                <w:szCs w:val="22"/>
              </w:rPr>
            </w:pPr>
            <w:r w:rsidRPr="00573E89">
              <w:rPr>
                <w:sz w:val="22"/>
                <w:szCs w:val="22"/>
              </w:rPr>
              <w:t xml:space="preserve">Dofinansowanie zakupu urządzeń przydomowych oczyszczalni ścieków </w:t>
            </w:r>
            <w:r w:rsidR="009C0766">
              <w:rPr>
                <w:sz w:val="22"/>
                <w:szCs w:val="22"/>
              </w:rPr>
              <w:t>I</w:t>
            </w:r>
            <w:r w:rsidRPr="00573E89">
              <w:rPr>
                <w:sz w:val="22"/>
                <w:szCs w:val="22"/>
              </w:rPr>
              <w:t xml:space="preserve"> urządzeń ekologicznych systemów ogrzewania budynków</w:t>
            </w:r>
            <w:r w:rsidR="00E7753F">
              <w:rPr>
                <w:sz w:val="22"/>
                <w:szCs w:val="22"/>
              </w:rPr>
              <w:t>.</w:t>
            </w:r>
            <w:r w:rsidRPr="00573E89">
              <w:rPr>
                <w:sz w:val="22"/>
                <w:szCs w:val="22"/>
              </w:rPr>
              <w:t xml:space="preserve">  </w:t>
            </w:r>
          </w:p>
          <w:p w:rsidR="00DD2AD1" w:rsidRPr="00573E89" w:rsidRDefault="00DD2AD1" w:rsidP="00DD2AD1">
            <w:pPr>
              <w:rPr>
                <w:sz w:val="22"/>
                <w:szCs w:val="22"/>
              </w:rPr>
            </w:pPr>
          </w:p>
          <w:p w:rsidR="00DD2AD1" w:rsidRPr="008D1FF5" w:rsidRDefault="00DD2AD1" w:rsidP="00D32DD6">
            <w:pPr>
              <w:autoSpaceDE w:val="0"/>
              <w:autoSpaceDN w:val="0"/>
              <w:adjustRightInd w:val="0"/>
              <w:spacing w:after="0" w:line="240" w:lineRule="auto"/>
              <w:rPr>
                <w:rFonts w:eastAsia="ArialNarrow" w:cs="Times New Roman"/>
                <w:color w:val="000000" w:themeColor="text1"/>
                <w:sz w:val="22"/>
                <w:szCs w:val="22"/>
                <w:lang w:val="pl-PL"/>
              </w:rPr>
            </w:pPr>
          </w:p>
        </w:tc>
        <w:tc>
          <w:tcPr>
            <w:tcW w:w="2410" w:type="dxa"/>
          </w:tcPr>
          <w:p w:rsidR="00D32DD6" w:rsidRPr="00D32DD6" w:rsidRDefault="00AB27F9" w:rsidP="00D32DD6">
            <w:pPr>
              <w:autoSpaceDE w:val="0"/>
              <w:autoSpaceDN w:val="0"/>
              <w:adjustRightInd w:val="0"/>
              <w:spacing w:after="0" w:line="240" w:lineRule="auto"/>
              <w:rPr>
                <w:rFonts w:eastAsia="ArialNarrow" w:cs="Times New Roman"/>
                <w:b/>
                <w:color w:val="000000" w:themeColor="text1"/>
                <w:sz w:val="22"/>
                <w:szCs w:val="22"/>
                <w:lang w:val="pl-PL"/>
              </w:rPr>
            </w:pPr>
            <w:r>
              <w:rPr>
                <w:rFonts w:eastAsia="ArialNarrow" w:cs="Times New Roman"/>
                <w:b/>
                <w:color w:val="000000" w:themeColor="text1"/>
                <w:sz w:val="22"/>
                <w:szCs w:val="22"/>
                <w:lang w:val="pl-PL"/>
              </w:rPr>
              <w:t>UM ALWERNIA</w:t>
            </w:r>
          </w:p>
          <w:p w:rsidR="00D32DD6" w:rsidRDefault="00D32DD6" w:rsidP="00D32DD6">
            <w:pPr>
              <w:autoSpaceDE w:val="0"/>
              <w:autoSpaceDN w:val="0"/>
              <w:adjustRightInd w:val="0"/>
              <w:spacing w:after="0" w:line="240" w:lineRule="auto"/>
              <w:rPr>
                <w:rFonts w:eastAsia="ArialNarrow" w:cs="Times New Roman"/>
                <w:color w:val="000000" w:themeColor="text1"/>
                <w:sz w:val="22"/>
                <w:szCs w:val="22"/>
                <w:lang w:val="pl-PL"/>
              </w:rPr>
            </w:pPr>
            <w:r>
              <w:rPr>
                <w:rFonts w:eastAsia="ArialNarrow" w:cs="Times New Roman"/>
                <w:color w:val="000000" w:themeColor="text1"/>
                <w:sz w:val="22"/>
                <w:szCs w:val="22"/>
                <w:lang w:val="pl-PL"/>
              </w:rPr>
              <w:t>Brak działań w tym okresie</w:t>
            </w:r>
          </w:p>
          <w:p w:rsidR="00EF6D58" w:rsidRDefault="00EF6D58" w:rsidP="00D32DD6">
            <w:pPr>
              <w:autoSpaceDE w:val="0"/>
              <w:autoSpaceDN w:val="0"/>
              <w:adjustRightInd w:val="0"/>
              <w:spacing w:after="0" w:line="240" w:lineRule="auto"/>
              <w:rPr>
                <w:rFonts w:eastAsia="ArialNarrow" w:cs="Times New Roman"/>
                <w:color w:val="000000" w:themeColor="text1"/>
                <w:sz w:val="22"/>
                <w:szCs w:val="22"/>
                <w:lang w:val="pl-PL"/>
              </w:rPr>
            </w:pPr>
          </w:p>
          <w:p w:rsidR="00EF6D58" w:rsidRPr="00573E89" w:rsidRDefault="00EF6D58" w:rsidP="00EF6D58">
            <w:pPr>
              <w:spacing w:line="240" w:lineRule="auto"/>
              <w:rPr>
                <w:sz w:val="22"/>
                <w:szCs w:val="22"/>
              </w:rPr>
            </w:pPr>
            <w:r w:rsidRPr="00776C6D">
              <w:rPr>
                <w:b/>
                <w:sz w:val="22"/>
                <w:szCs w:val="22"/>
              </w:rPr>
              <w:t>UM CHRZANÓW</w:t>
            </w:r>
            <w:r>
              <w:rPr>
                <w:sz w:val="22"/>
                <w:szCs w:val="22"/>
              </w:rPr>
              <w:br/>
              <w:t xml:space="preserve">Dofinansowanie zakupu urządzeń </w:t>
            </w:r>
            <w:r w:rsidRPr="00573E89">
              <w:rPr>
                <w:sz w:val="22"/>
                <w:szCs w:val="22"/>
              </w:rPr>
              <w:t xml:space="preserve">przydomowych oczyszczalni ścieków </w:t>
            </w:r>
            <w:r w:rsidR="009C0766">
              <w:rPr>
                <w:sz w:val="22"/>
                <w:szCs w:val="22"/>
              </w:rPr>
              <w:t>I</w:t>
            </w:r>
            <w:r w:rsidRPr="00573E89">
              <w:rPr>
                <w:sz w:val="22"/>
                <w:szCs w:val="22"/>
              </w:rPr>
              <w:t xml:space="preserve"> urządzeń ekologicznych systemów ogrzewania budynków</w:t>
            </w:r>
            <w:r w:rsidR="00E7753F">
              <w:rPr>
                <w:sz w:val="22"/>
                <w:szCs w:val="22"/>
              </w:rPr>
              <w:t>.</w:t>
            </w:r>
            <w:r>
              <w:rPr>
                <w:sz w:val="22"/>
                <w:szCs w:val="22"/>
              </w:rPr>
              <w:t xml:space="preserve">   </w:t>
            </w:r>
          </w:p>
          <w:p w:rsidR="00EF6D58" w:rsidRPr="008D1FF5" w:rsidRDefault="00EF6D58" w:rsidP="00D32DD6">
            <w:pPr>
              <w:autoSpaceDE w:val="0"/>
              <w:autoSpaceDN w:val="0"/>
              <w:adjustRightInd w:val="0"/>
              <w:spacing w:after="0" w:line="240" w:lineRule="auto"/>
              <w:rPr>
                <w:rFonts w:eastAsia="ArialNarrow" w:cs="Times New Roman"/>
                <w:color w:val="000000" w:themeColor="text1"/>
                <w:sz w:val="22"/>
                <w:szCs w:val="22"/>
                <w:lang w:val="pl-PL"/>
              </w:rPr>
            </w:pPr>
          </w:p>
        </w:tc>
        <w:tc>
          <w:tcPr>
            <w:tcW w:w="3134" w:type="dxa"/>
          </w:tcPr>
          <w:p w:rsidR="00D32DD6" w:rsidRPr="003B43D6" w:rsidRDefault="00AB27F9" w:rsidP="00D32DD6">
            <w:pPr>
              <w:autoSpaceDE w:val="0"/>
              <w:autoSpaceDN w:val="0"/>
              <w:adjustRightInd w:val="0"/>
              <w:spacing w:after="0" w:line="240" w:lineRule="auto"/>
              <w:rPr>
                <w:rFonts w:eastAsia="ArialNarrow" w:cs="Times New Roman"/>
                <w:b/>
                <w:color w:val="000000" w:themeColor="text1"/>
                <w:sz w:val="22"/>
                <w:szCs w:val="22"/>
                <w:lang w:val="pl-PL"/>
              </w:rPr>
            </w:pPr>
            <w:r>
              <w:rPr>
                <w:rFonts w:eastAsia="ArialNarrow" w:cs="Times New Roman"/>
                <w:b/>
                <w:color w:val="000000" w:themeColor="text1"/>
                <w:sz w:val="22"/>
                <w:szCs w:val="22"/>
                <w:lang w:val="pl-PL"/>
              </w:rPr>
              <w:t>UM ALWERNIA</w:t>
            </w:r>
          </w:p>
          <w:p w:rsidR="00D32DD6" w:rsidRDefault="00D32DD6" w:rsidP="00D32DD6">
            <w:pPr>
              <w:autoSpaceDE w:val="0"/>
              <w:autoSpaceDN w:val="0"/>
              <w:adjustRightInd w:val="0"/>
              <w:spacing w:after="0" w:line="240" w:lineRule="auto"/>
              <w:rPr>
                <w:rFonts w:eastAsia="ArialNarrow" w:cs="Times New Roman"/>
                <w:color w:val="000000" w:themeColor="text1"/>
                <w:sz w:val="22"/>
                <w:szCs w:val="22"/>
                <w:lang w:val="pl-PL"/>
              </w:rPr>
            </w:pPr>
            <w:r w:rsidRPr="003B43D6">
              <w:rPr>
                <w:rFonts w:eastAsia="ArialNarrow" w:cs="Times New Roman"/>
                <w:color w:val="000000" w:themeColor="text1"/>
                <w:sz w:val="22"/>
                <w:szCs w:val="22"/>
                <w:lang w:val="pl-PL"/>
              </w:rPr>
              <w:t>Aplikowanie o środki finansowe – projekt pn. „Montaż instalacji odnawialnych źródeł energii na terenie Gmin: Nowy Targ, Miasta Nowy Targ, Czorsztyn, Łapsze Niżne, Brzesko, Alwernia, Babice, Chrzanów, Libiąż oraz Trzebinia” finansowanego ze środków Partnerów i środków Regionalnego Programu Operacyjnego Województwa Małopolskiego na lata 2014-2020,    Oś priorytetowa 4  „Regionalna polityka energetyczna”, Działanie 4.1 „Zwiększenie wykorzystania odnawialnych źródeł energii”, Poddziałanie 4.1.1. „Rozwój infrastruktury produkcji energii ze źródeł odnawialnych“</w:t>
            </w:r>
            <w:r w:rsidR="00E7753F">
              <w:rPr>
                <w:rFonts w:eastAsia="ArialNarrow" w:cs="Times New Roman"/>
                <w:color w:val="000000" w:themeColor="text1"/>
                <w:sz w:val="22"/>
                <w:szCs w:val="22"/>
                <w:lang w:val="pl-PL"/>
              </w:rPr>
              <w:t>.</w:t>
            </w:r>
          </w:p>
          <w:p w:rsidR="003B43D6" w:rsidRPr="00AB27F9" w:rsidRDefault="003B43D6" w:rsidP="00D32DD6">
            <w:pPr>
              <w:autoSpaceDE w:val="0"/>
              <w:autoSpaceDN w:val="0"/>
              <w:adjustRightInd w:val="0"/>
              <w:spacing w:after="0" w:line="240" w:lineRule="auto"/>
              <w:rPr>
                <w:rFonts w:eastAsia="ArialNarrow" w:cs="Times New Roman"/>
                <w:b/>
                <w:color w:val="000000" w:themeColor="text1"/>
                <w:sz w:val="22"/>
                <w:szCs w:val="22"/>
                <w:lang w:val="pl-PL"/>
              </w:rPr>
            </w:pPr>
          </w:p>
          <w:p w:rsidR="003B43D6" w:rsidRPr="00AB27F9" w:rsidRDefault="003B43D6" w:rsidP="00474926">
            <w:pPr>
              <w:autoSpaceDE w:val="0"/>
              <w:autoSpaceDN w:val="0"/>
              <w:adjustRightInd w:val="0"/>
              <w:spacing w:after="0" w:line="240" w:lineRule="auto"/>
              <w:rPr>
                <w:rFonts w:eastAsia="ArialNarrow" w:cs="Times New Roman"/>
                <w:b/>
                <w:color w:val="000000" w:themeColor="text1"/>
                <w:sz w:val="22"/>
                <w:szCs w:val="22"/>
                <w:lang w:val="pl-PL"/>
              </w:rPr>
            </w:pPr>
            <w:r w:rsidRPr="00AB27F9">
              <w:rPr>
                <w:rFonts w:eastAsia="ArialNarrow" w:cs="Times New Roman"/>
                <w:b/>
                <w:color w:val="000000" w:themeColor="text1"/>
                <w:sz w:val="22"/>
                <w:szCs w:val="22"/>
                <w:lang w:val="pl-PL"/>
              </w:rPr>
              <w:t>UM CHRZANÓW</w:t>
            </w:r>
          </w:p>
          <w:p w:rsidR="003B43D6" w:rsidRDefault="00EF6D58" w:rsidP="00474926">
            <w:pPr>
              <w:spacing w:line="240" w:lineRule="auto"/>
              <w:rPr>
                <w:rFonts w:cs="Times New Roman"/>
                <w:sz w:val="22"/>
                <w:szCs w:val="22"/>
              </w:rPr>
            </w:pPr>
            <w:r>
              <w:rPr>
                <w:rFonts w:cs="Times New Roman"/>
                <w:sz w:val="22"/>
                <w:szCs w:val="22"/>
              </w:rPr>
              <w:t xml:space="preserve">a) </w:t>
            </w:r>
            <w:r w:rsidR="0034525B">
              <w:rPr>
                <w:rFonts w:cs="Times New Roman"/>
                <w:sz w:val="22"/>
                <w:szCs w:val="22"/>
              </w:rPr>
              <w:t xml:space="preserve">W </w:t>
            </w:r>
            <w:r w:rsidR="0034525B" w:rsidRPr="00B54409">
              <w:rPr>
                <w:rFonts w:cs="Times New Roman"/>
                <w:sz w:val="22"/>
                <w:szCs w:val="22"/>
              </w:rPr>
              <w:t xml:space="preserve"> okresie sprawozdawczym zostały wykonane inwestycje z zakresu wykonania oświetlenia solarnego w ilości 20 lamp </w:t>
            </w:r>
            <w:r>
              <w:rPr>
                <w:rFonts w:cs="Times New Roman"/>
                <w:sz w:val="22"/>
                <w:szCs w:val="22"/>
              </w:rPr>
              <w:t xml:space="preserve">– oświetlenie uliczne </w:t>
            </w:r>
            <w:r w:rsidR="009C0766">
              <w:rPr>
                <w:rFonts w:cs="Times New Roman"/>
                <w:sz w:val="22"/>
                <w:szCs w:val="22"/>
              </w:rPr>
              <w:t>I</w:t>
            </w:r>
            <w:r>
              <w:rPr>
                <w:rFonts w:cs="Times New Roman"/>
                <w:sz w:val="22"/>
                <w:szCs w:val="22"/>
              </w:rPr>
              <w:t xml:space="preserve"> parkowe</w:t>
            </w:r>
          </w:p>
          <w:p w:rsidR="00EF6D58" w:rsidRPr="00AB27F9" w:rsidRDefault="00EF6D58" w:rsidP="00474926">
            <w:pPr>
              <w:spacing w:line="240" w:lineRule="auto"/>
              <w:rPr>
                <w:sz w:val="22"/>
                <w:szCs w:val="22"/>
              </w:rPr>
            </w:pPr>
            <w:r>
              <w:rPr>
                <w:rFonts w:cs="Times New Roman"/>
                <w:sz w:val="22"/>
                <w:szCs w:val="22"/>
              </w:rPr>
              <w:t>b)</w:t>
            </w:r>
            <w:r w:rsidRPr="00573E89">
              <w:rPr>
                <w:sz w:val="22"/>
                <w:szCs w:val="22"/>
              </w:rPr>
              <w:t xml:space="preserve"> Dofinansowanie kosztów</w:t>
            </w:r>
            <w:r>
              <w:rPr>
                <w:sz w:val="22"/>
                <w:szCs w:val="22"/>
              </w:rPr>
              <w:t xml:space="preserve"> </w:t>
            </w:r>
            <w:r>
              <w:rPr>
                <w:sz w:val="22"/>
                <w:szCs w:val="22"/>
              </w:rPr>
              <w:lastRenderedPageBreak/>
              <w:t>inwestycji związanych z ochroną</w:t>
            </w:r>
            <w:r w:rsidR="00AB27F9">
              <w:rPr>
                <w:sz w:val="22"/>
                <w:szCs w:val="22"/>
              </w:rPr>
              <w:t xml:space="preserve"> wód </w:t>
            </w:r>
            <w:r w:rsidR="009C0766">
              <w:rPr>
                <w:sz w:val="22"/>
                <w:szCs w:val="22"/>
              </w:rPr>
              <w:t>I</w:t>
            </w:r>
            <w:r w:rsidR="00AB27F9">
              <w:rPr>
                <w:sz w:val="22"/>
                <w:szCs w:val="22"/>
              </w:rPr>
              <w:t xml:space="preserve"> ochroną powietrza. </w:t>
            </w:r>
          </w:p>
        </w:tc>
      </w:tr>
      <w:tr w:rsidR="00D32DD6" w:rsidRPr="008D1FF5" w:rsidTr="00AB27F9">
        <w:tc>
          <w:tcPr>
            <w:tcW w:w="6516" w:type="dxa"/>
          </w:tcPr>
          <w:p w:rsidR="00D32DD6" w:rsidRPr="004A5B02" w:rsidRDefault="00D32DD6" w:rsidP="00D32DD6">
            <w:pPr>
              <w:autoSpaceDE w:val="0"/>
              <w:autoSpaceDN w:val="0"/>
              <w:adjustRightInd w:val="0"/>
              <w:spacing w:after="0" w:line="240" w:lineRule="auto"/>
              <w:rPr>
                <w:rFonts w:eastAsia="ArialNarrow" w:cs="Times New Roman"/>
                <w:color w:val="000000" w:themeColor="text1"/>
                <w:sz w:val="20"/>
                <w:szCs w:val="20"/>
                <w:lang w:val="pl-PL"/>
              </w:rPr>
            </w:pPr>
            <w:r w:rsidRPr="004A5B02">
              <w:rPr>
                <w:rFonts w:eastAsia="ArialNarrow" w:cs="Times New Roman"/>
                <w:color w:val="000000" w:themeColor="text1"/>
                <w:sz w:val="20"/>
                <w:szCs w:val="20"/>
                <w:lang w:val="pl-PL"/>
              </w:rPr>
              <w:lastRenderedPageBreak/>
              <w:t>OPIS POWSTAŁYCH TRUDNOŚCI REALIZACYJNYCH</w:t>
            </w:r>
          </w:p>
          <w:p w:rsidR="00D32DD6" w:rsidRPr="00AB27F9" w:rsidRDefault="00D32DD6" w:rsidP="00D32DD6">
            <w:pPr>
              <w:autoSpaceDE w:val="0"/>
              <w:autoSpaceDN w:val="0"/>
              <w:adjustRightInd w:val="0"/>
              <w:spacing w:after="0" w:line="240" w:lineRule="auto"/>
              <w:rPr>
                <w:rFonts w:eastAsia="ArialNarrow" w:cs="Times New Roman"/>
                <w:color w:val="000000" w:themeColor="text1"/>
                <w:sz w:val="22"/>
                <w:szCs w:val="22"/>
                <w:lang w:val="pl-PL"/>
              </w:rPr>
            </w:pPr>
            <w:r w:rsidRPr="004A5B02">
              <w:rPr>
                <w:rFonts w:eastAsia="ArialNarrow" w:cs="Times New Roman"/>
                <w:color w:val="000000" w:themeColor="text1"/>
                <w:sz w:val="20"/>
                <w:szCs w:val="20"/>
                <w:lang w:val="pl-PL"/>
              </w:rPr>
              <w:t>(</w:t>
            </w:r>
            <w:r w:rsidR="009C0766">
              <w:rPr>
                <w:rFonts w:eastAsia="ArialNarrow" w:cs="Times New Roman"/>
                <w:color w:val="000000" w:themeColor="text1"/>
                <w:sz w:val="20"/>
                <w:szCs w:val="20"/>
                <w:lang w:val="pl-PL"/>
              </w:rPr>
              <w:t>m.in</w:t>
            </w:r>
            <w:r w:rsidRPr="004A5B02">
              <w:rPr>
                <w:rFonts w:eastAsia="ArialNarrow" w:cs="Times New Roman"/>
                <w:color w:val="000000" w:themeColor="text1"/>
                <w:sz w:val="20"/>
                <w:szCs w:val="20"/>
                <w:lang w:val="pl-PL"/>
              </w:rPr>
              <w:t xml:space="preserve">.: problemy powstałe na etapie realizacji, opóźnienia i ich przyczyny, środki podjęte w celu przezwyciężenia trudności, rekomendacje dotyczące </w:t>
            </w:r>
            <w:r w:rsidR="004A5B02">
              <w:rPr>
                <w:rFonts w:eastAsia="ArialNarrow" w:cs="Times New Roman"/>
                <w:color w:val="000000" w:themeColor="text1"/>
                <w:sz w:val="20"/>
                <w:szCs w:val="20"/>
                <w:lang w:val="pl-PL"/>
              </w:rPr>
              <w:t xml:space="preserve">zmian </w:t>
            </w:r>
            <w:r w:rsidRPr="004A5B02">
              <w:rPr>
                <w:rFonts w:eastAsia="ArialNarrow" w:cs="Times New Roman"/>
                <w:color w:val="000000" w:themeColor="text1"/>
                <w:sz w:val="20"/>
                <w:szCs w:val="20"/>
                <w:lang w:val="pl-PL"/>
              </w:rPr>
              <w:t>w realizacji kierunku interwencji, możliwe usprawnienia)</w:t>
            </w:r>
          </w:p>
        </w:tc>
        <w:tc>
          <w:tcPr>
            <w:tcW w:w="2268" w:type="dxa"/>
          </w:tcPr>
          <w:p w:rsidR="00D32DD6" w:rsidRPr="008D1FF5" w:rsidRDefault="009C0766" w:rsidP="009C0766">
            <w:pPr>
              <w:autoSpaceDE w:val="0"/>
              <w:autoSpaceDN w:val="0"/>
              <w:adjustRightInd w:val="0"/>
              <w:spacing w:after="0" w:line="240" w:lineRule="auto"/>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t>-</w:t>
            </w:r>
          </w:p>
        </w:tc>
        <w:tc>
          <w:tcPr>
            <w:tcW w:w="2410" w:type="dxa"/>
          </w:tcPr>
          <w:p w:rsidR="00D32DD6" w:rsidRPr="008D1FF5" w:rsidRDefault="009C0766" w:rsidP="009C0766">
            <w:pPr>
              <w:autoSpaceDE w:val="0"/>
              <w:autoSpaceDN w:val="0"/>
              <w:adjustRightInd w:val="0"/>
              <w:spacing w:after="0" w:line="240" w:lineRule="auto"/>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t>-</w:t>
            </w:r>
          </w:p>
        </w:tc>
        <w:tc>
          <w:tcPr>
            <w:tcW w:w="3134" w:type="dxa"/>
          </w:tcPr>
          <w:p w:rsidR="00D32DD6" w:rsidRPr="00AB27F9" w:rsidRDefault="00AB27F9" w:rsidP="00D32DD6">
            <w:pPr>
              <w:autoSpaceDE w:val="0"/>
              <w:autoSpaceDN w:val="0"/>
              <w:adjustRightInd w:val="0"/>
              <w:spacing w:after="0" w:line="240" w:lineRule="auto"/>
              <w:rPr>
                <w:rFonts w:eastAsia="ArialNarrow" w:cs="Times New Roman"/>
                <w:b/>
                <w:color w:val="000000" w:themeColor="text1"/>
                <w:sz w:val="22"/>
                <w:szCs w:val="22"/>
                <w:lang w:val="pl-PL"/>
              </w:rPr>
            </w:pPr>
            <w:r>
              <w:rPr>
                <w:rFonts w:eastAsia="ArialNarrow" w:cs="Times New Roman"/>
                <w:b/>
                <w:color w:val="000000" w:themeColor="text1"/>
                <w:sz w:val="22"/>
                <w:szCs w:val="22"/>
                <w:lang w:val="pl-PL"/>
              </w:rPr>
              <w:t>UM ALWERNIA</w:t>
            </w:r>
          </w:p>
          <w:p w:rsidR="00D32DD6" w:rsidRPr="008D1FF5" w:rsidRDefault="00D32DD6" w:rsidP="00D32DD6">
            <w:pPr>
              <w:autoSpaceDE w:val="0"/>
              <w:autoSpaceDN w:val="0"/>
              <w:adjustRightInd w:val="0"/>
              <w:spacing w:after="0" w:line="240" w:lineRule="auto"/>
              <w:rPr>
                <w:rFonts w:eastAsia="ArialNarrow" w:cs="Times New Roman"/>
                <w:color w:val="000000" w:themeColor="text1"/>
                <w:sz w:val="22"/>
                <w:szCs w:val="22"/>
                <w:lang w:val="pl-PL"/>
              </w:rPr>
            </w:pPr>
            <w:r>
              <w:rPr>
                <w:rFonts w:eastAsia="ArialNarrow" w:cs="Times New Roman"/>
                <w:color w:val="000000" w:themeColor="text1"/>
                <w:sz w:val="22"/>
                <w:szCs w:val="22"/>
                <w:lang w:val="pl-PL"/>
              </w:rPr>
              <w:t xml:space="preserve">Wniosek o dofinansowanie </w:t>
            </w:r>
            <w:r w:rsidR="009C0766">
              <w:rPr>
                <w:rFonts w:eastAsia="ArialNarrow" w:cs="Times New Roman"/>
                <w:color w:val="000000" w:themeColor="text1"/>
                <w:sz w:val="22"/>
                <w:szCs w:val="22"/>
                <w:lang w:val="pl-PL"/>
              </w:rPr>
              <w:br/>
            </w:r>
            <w:r>
              <w:rPr>
                <w:rFonts w:eastAsia="ArialNarrow" w:cs="Times New Roman"/>
                <w:color w:val="000000" w:themeColor="text1"/>
                <w:sz w:val="22"/>
                <w:szCs w:val="22"/>
                <w:lang w:val="pl-PL"/>
              </w:rPr>
              <w:t>w trakcie oceny.</w:t>
            </w:r>
          </w:p>
        </w:tc>
      </w:tr>
      <w:tr w:rsidR="00D32DD6" w:rsidRPr="008D1FF5" w:rsidTr="00AB27F9">
        <w:tc>
          <w:tcPr>
            <w:tcW w:w="6516" w:type="dxa"/>
          </w:tcPr>
          <w:p w:rsidR="00D32DD6" w:rsidRPr="00AB27F9" w:rsidRDefault="00D32DD6" w:rsidP="00D32DD6">
            <w:pPr>
              <w:autoSpaceDE w:val="0"/>
              <w:autoSpaceDN w:val="0"/>
              <w:adjustRightInd w:val="0"/>
              <w:spacing w:after="0" w:line="240" w:lineRule="auto"/>
              <w:rPr>
                <w:rFonts w:eastAsia="ArialNarrow" w:cs="Times New Roman"/>
                <w:color w:val="000000" w:themeColor="text1"/>
                <w:sz w:val="20"/>
                <w:szCs w:val="20"/>
                <w:lang w:val="pl-PL"/>
              </w:rPr>
            </w:pPr>
            <w:r w:rsidRPr="00AB27F9">
              <w:rPr>
                <w:rFonts w:eastAsia="ArialNarrow" w:cs="Times New Roman"/>
                <w:color w:val="000000" w:themeColor="text1"/>
                <w:sz w:val="20"/>
                <w:szCs w:val="20"/>
                <w:lang w:val="pl-PL"/>
              </w:rPr>
              <w:t>OPIS ŹRÓDEŁ FINANSOWANIA (wielkość środków finansowych wydatkowanych na realizację kierunku interwencji w danym roku, w podziale na źródła finansowania)</w:t>
            </w:r>
          </w:p>
          <w:p w:rsidR="00D32DD6" w:rsidRPr="00AB27F9" w:rsidRDefault="00D32DD6" w:rsidP="00D32DD6">
            <w:pPr>
              <w:autoSpaceDE w:val="0"/>
              <w:autoSpaceDN w:val="0"/>
              <w:adjustRightInd w:val="0"/>
              <w:spacing w:after="0" w:line="240" w:lineRule="auto"/>
              <w:rPr>
                <w:rFonts w:eastAsia="ArialNarrow" w:cs="Times New Roman"/>
                <w:color w:val="000000" w:themeColor="text1"/>
                <w:sz w:val="20"/>
                <w:szCs w:val="20"/>
                <w:lang w:val="pl-PL"/>
              </w:rPr>
            </w:pPr>
            <w:r w:rsidRPr="00AB27F9">
              <w:rPr>
                <w:rFonts w:eastAsia="ArialNarrow" w:cs="Times New Roman"/>
                <w:color w:val="000000" w:themeColor="text1"/>
                <w:sz w:val="20"/>
                <w:szCs w:val="20"/>
                <w:lang w:val="pl-PL"/>
              </w:rPr>
              <w:t xml:space="preserve">Budżet Powiatu                              (kwota w zł) </w:t>
            </w:r>
          </w:p>
          <w:p w:rsidR="00D32DD6" w:rsidRPr="00AB27F9" w:rsidRDefault="00D32DD6" w:rsidP="00D32DD6">
            <w:pPr>
              <w:autoSpaceDE w:val="0"/>
              <w:autoSpaceDN w:val="0"/>
              <w:adjustRightInd w:val="0"/>
              <w:spacing w:after="0" w:line="240" w:lineRule="auto"/>
              <w:rPr>
                <w:rFonts w:eastAsia="ArialNarrow" w:cs="Times New Roman"/>
                <w:color w:val="000000" w:themeColor="text1"/>
                <w:sz w:val="20"/>
                <w:szCs w:val="20"/>
                <w:lang w:val="pl-PL"/>
              </w:rPr>
            </w:pPr>
            <w:r w:rsidRPr="00AB27F9">
              <w:rPr>
                <w:rFonts w:eastAsia="ArialNarrow" w:cs="Times New Roman"/>
                <w:color w:val="000000" w:themeColor="text1"/>
                <w:sz w:val="20"/>
                <w:szCs w:val="20"/>
                <w:lang w:val="pl-PL"/>
              </w:rPr>
              <w:t>Budżet jednostki realizującej       (kwota w zł)</w:t>
            </w:r>
          </w:p>
          <w:p w:rsidR="00D32DD6" w:rsidRPr="00AB27F9" w:rsidRDefault="00D32DD6" w:rsidP="00D32DD6">
            <w:pPr>
              <w:autoSpaceDE w:val="0"/>
              <w:autoSpaceDN w:val="0"/>
              <w:adjustRightInd w:val="0"/>
              <w:spacing w:after="0" w:line="240" w:lineRule="auto"/>
              <w:rPr>
                <w:rFonts w:eastAsia="ArialNarrow" w:cs="Times New Roman"/>
                <w:color w:val="000000" w:themeColor="text1"/>
                <w:sz w:val="20"/>
                <w:szCs w:val="20"/>
                <w:lang w:val="pl-PL"/>
              </w:rPr>
            </w:pPr>
            <w:r w:rsidRPr="00AB27F9">
              <w:rPr>
                <w:rFonts w:eastAsia="ArialNarrow" w:cs="Times New Roman"/>
                <w:color w:val="000000" w:themeColor="text1"/>
                <w:sz w:val="20"/>
                <w:szCs w:val="20"/>
                <w:lang w:val="pl-PL"/>
              </w:rPr>
              <w:t xml:space="preserve">Budżet ................................         (kwota w zł)   </w:t>
            </w:r>
          </w:p>
          <w:p w:rsidR="00D32DD6" w:rsidRPr="00AB27F9" w:rsidRDefault="00D32DD6" w:rsidP="00D32DD6">
            <w:pPr>
              <w:autoSpaceDE w:val="0"/>
              <w:autoSpaceDN w:val="0"/>
              <w:adjustRightInd w:val="0"/>
              <w:spacing w:after="0" w:line="240" w:lineRule="auto"/>
              <w:rPr>
                <w:rFonts w:eastAsia="ArialNarrow" w:cs="Times New Roman"/>
                <w:color w:val="000000" w:themeColor="text1"/>
                <w:sz w:val="22"/>
                <w:szCs w:val="22"/>
                <w:lang w:val="pl-PL"/>
              </w:rPr>
            </w:pPr>
            <w:r w:rsidRPr="00AB27F9">
              <w:rPr>
                <w:rFonts w:eastAsia="ArialNarrow" w:cs="Times New Roman"/>
                <w:color w:val="000000" w:themeColor="text1"/>
                <w:sz w:val="20"/>
                <w:szCs w:val="20"/>
                <w:lang w:val="pl-PL"/>
              </w:rPr>
              <w:t>Ogółem :                                          (kwota w zł)</w:t>
            </w:r>
            <w:r w:rsidRPr="00AB27F9">
              <w:rPr>
                <w:rFonts w:eastAsia="ArialNarrow" w:cs="Times New Roman"/>
                <w:color w:val="000000" w:themeColor="text1"/>
                <w:sz w:val="22"/>
                <w:szCs w:val="22"/>
                <w:lang w:val="pl-PL"/>
              </w:rPr>
              <w:t xml:space="preserve">                   </w:t>
            </w:r>
          </w:p>
        </w:tc>
        <w:tc>
          <w:tcPr>
            <w:tcW w:w="2268" w:type="dxa"/>
          </w:tcPr>
          <w:p w:rsidR="00D32DD6" w:rsidRPr="00AB27F9" w:rsidRDefault="0038709A" w:rsidP="00D32DD6">
            <w:pPr>
              <w:autoSpaceDE w:val="0"/>
              <w:autoSpaceDN w:val="0"/>
              <w:adjustRightInd w:val="0"/>
              <w:spacing w:after="0" w:line="240" w:lineRule="auto"/>
              <w:rPr>
                <w:rFonts w:eastAsia="ArialNarrow" w:cs="Times New Roman"/>
                <w:b/>
                <w:color w:val="000000" w:themeColor="text1"/>
                <w:sz w:val="22"/>
                <w:szCs w:val="22"/>
                <w:lang w:val="pl-PL"/>
              </w:rPr>
            </w:pPr>
            <w:r w:rsidRPr="00AB27F9">
              <w:rPr>
                <w:rFonts w:eastAsia="ArialNarrow" w:cs="Times New Roman"/>
                <w:b/>
                <w:color w:val="000000" w:themeColor="text1"/>
                <w:sz w:val="22"/>
                <w:szCs w:val="22"/>
                <w:lang w:val="pl-PL"/>
              </w:rPr>
              <w:t>UM CHRZANÓW</w:t>
            </w:r>
          </w:p>
          <w:p w:rsidR="0038709A" w:rsidRDefault="0038709A" w:rsidP="00D32DD6">
            <w:pPr>
              <w:autoSpaceDE w:val="0"/>
              <w:autoSpaceDN w:val="0"/>
              <w:adjustRightInd w:val="0"/>
              <w:spacing w:after="0" w:line="240" w:lineRule="auto"/>
              <w:rPr>
                <w:rFonts w:eastAsia="ArialNarrow" w:cs="Times New Roman"/>
                <w:color w:val="000000" w:themeColor="text1"/>
                <w:sz w:val="22"/>
                <w:szCs w:val="22"/>
                <w:lang w:val="pl-PL"/>
              </w:rPr>
            </w:pPr>
            <w:r w:rsidRPr="00573E89">
              <w:rPr>
                <w:sz w:val="22"/>
                <w:szCs w:val="22"/>
              </w:rPr>
              <w:t>50 390,40 zł</w:t>
            </w:r>
          </w:p>
          <w:p w:rsidR="0038709A" w:rsidRPr="008D1FF5" w:rsidRDefault="0038709A" w:rsidP="00D32DD6">
            <w:pPr>
              <w:autoSpaceDE w:val="0"/>
              <w:autoSpaceDN w:val="0"/>
              <w:adjustRightInd w:val="0"/>
              <w:spacing w:after="0" w:line="240" w:lineRule="auto"/>
              <w:rPr>
                <w:rFonts w:eastAsia="ArialNarrow" w:cs="Times New Roman"/>
                <w:color w:val="000000" w:themeColor="text1"/>
                <w:sz w:val="22"/>
                <w:szCs w:val="22"/>
                <w:lang w:val="pl-PL"/>
              </w:rPr>
            </w:pPr>
          </w:p>
        </w:tc>
        <w:tc>
          <w:tcPr>
            <w:tcW w:w="2410" w:type="dxa"/>
          </w:tcPr>
          <w:p w:rsidR="00EF6D58" w:rsidRPr="00EF6D58" w:rsidRDefault="00EF6D58" w:rsidP="00EF6D58">
            <w:pPr>
              <w:spacing w:after="60" w:line="240" w:lineRule="auto"/>
              <w:rPr>
                <w:rFonts w:eastAsia="ArialNarrow" w:cs="Times New Roman"/>
                <w:color w:val="000000" w:themeColor="text1"/>
                <w:sz w:val="22"/>
                <w:szCs w:val="22"/>
                <w:lang w:val="pl-PL"/>
              </w:rPr>
            </w:pPr>
            <w:r w:rsidRPr="00AB27F9">
              <w:rPr>
                <w:rFonts w:eastAsia="ArialNarrow" w:cs="Times New Roman"/>
                <w:b/>
                <w:color w:val="000000" w:themeColor="text1"/>
                <w:sz w:val="22"/>
                <w:szCs w:val="22"/>
                <w:lang w:val="pl-PL"/>
              </w:rPr>
              <w:t>UM CHRZANÓW</w:t>
            </w:r>
            <w:r>
              <w:rPr>
                <w:rFonts w:eastAsia="ArialNarrow" w:cs="Times New Roman"/>
                <w:color w:val="000000" w:themeColor="text1"/>
                <w:sz w:val="22"/>
                <w:szCs w:val="22"/>
                <w:lang w:val="pl-PL"/>
              </w:rPr>
              <w:br/>
            </w:r>
            <w:r w:rsidRPr="00573E89">
              <w:rPr>
                <w:sz w:val="22"/>
                <w:szCs w:val="22"/>
              </w:rPr>
              <w:t>191 816,27 zł</w:t>
            </w:r>
          </w:p>
          <w:p w:rsidR="00EF6D58" w:rsidRDefault="00EF6D58" w:rsidP="00D32DD6">
            <w:pPr>
              <w:spacing w:after="60" w:line="22" w:lineRule="atLeast"/>
              <w:jc w:val="both"/>
              <w:rPr>
                <w:rFonts w:eastAsia="ArialNarrow" w:cs="Times New Roman"/>
                <w:color w:val="000000" w:themeColor="text1"/>
                <w:sz w:val="22"/>
                <w:szCs w:val="22"/>
                <w:lang w:val="pl-PL"/>
              </w:rPr>
            </w:pPr>
          </w:p>
          <w:p w:rsidR="00EF6D58" w:rsidRPr="008D1FF5" w:rsidRDefault="00EF6D58" w:rsidP="00D32DD6">
            <w:pPr>
              <w:spacing w:after="60" w:line="22" w:lineRule="atLeast"/>
              <w:jc w:val="both"/>
              <w:rPr>
                <w:rFonts w:eastAsia="ArialNarrow" w:cs="Times New Roman"/>
                <w:color w:val="000000" w:themeColor="text1"/>
                <w:sz w:val="22"/>
                <w:szCs w:val="22"/>
                <w:lang w:val="pl-PL"/>
              </w:rPr>
            </w:pPr>
          </w:p>
          <w:p w:rsidR="00D32DD6" w:rsidRPr="008D1FF5" w:rsidRDefault="00D32DD6" w:rsidP="00D32DD6">
            <w:pPr>
              <w:autoSpaceDE w:val="0"/>
              <w:autoSpaceDN w:val="0"/>
              <w:adjustRightInd w:val="0"/>
              <w:spacing w:after="0" w:line="240" w:lineRule="auto"/>
              <w:rPr>
                <w:rFonts w:eastAsia="ArialNarrow" w:cs="Times New Roman"/>
                <w:color w:val="000000" w:themeColor="text1"/>
                <w:sz w:val="22"/>
                <w:szCs w:val="22"/>
                <w:lang w:val="pl-PL"/>
              </w:rPr>
            </w:pPr>
          </w:p>
        </w:tc>
        <w:tc>
          <w:tcPr>
            <w:tcW w:w="3134" w:type="dxa"/>
          </w:tcPr>
          <w:p w:rsidR="00D32DD6" w:rsidRPr="00AB27F9" w:rsidRDefault="00AB27F9" w:rsidP="00D32DD6">
            <w:pPr>
              <w:autoSpaceDE w:val="0"/>
              <w:autoSpaceDN w:val="0"/>
              <w:adjustRightInd w:val="0"/>
              <w:spacing w:after="0" w:line="240" w:lineRule="auto"/>
              <w:rPr>
                <w:rFonts w:eastAsia="ArialNarrow" w:cs="Times New Roman"/>
                <w:b/>
                <w:color w:val="000000" w:themeColor="text1"/>
                <w:sz w:val="22"/>
                <w:szCs w:val="22"/>
                <w:lang w:val="pl-PL"/>
              </w:rPr>
            </w:pPr>
            <w:r>
              <w:rPr>
                <w:rFonts w:eastAsia="ArialNarrow" w:cs="Times New Roman"/>
                <w:b/>
                <w:color w:val="000000" w:themeColor="text1"/>
                <w:sz w:val="22"/>
                <w:szCs w:val="22"/>
                <w:lang w:val="pl-PL"/>
              </w:rPr>
              <w:t>UM ALWERNIA</w:t>
            </w:r>
          </w:p>
          <w:p w:rsidR="00D32DD6" w:rsidRDefault="00D32DD6" w:rsidP="0034525B">
            <w:pPr>
              <w:autoSpaceDE w:val="0"/>
              <w:autoSpaceDN w:val="0"/>
              <w:adjustRightInd w:val="0"/>
              <w:spacing w:after="0" w:line="240" w:lineRule="auto"/>
              <w:rPr>
                <w:rFonts w:eastAsia="ArialNarrow" w:cs="Times New Roman"/>
                <w:color w:val="000000" w:themeColor="text1"/>
                <w:sz w:val="22"/>
                <w:szCs w:val="22"/>
                <w:lang w:val="pl-PL"/>
              </w:rPr>
            </w:pPr>
            <w:r w:rsidRPr="007B1DCE">
              <w:rPr>
                <w:rFonts w:eastAsia="ArialNarrow" w:cs="Times New Roman"/>
                <w:color w:val="000000" w:themeColor="text1"/>
                <w:sz w:val="22"/>
                <w:szCs w:val="22"/>
                <w:lang w:val="pl-PL"/>
              </w:rPr>
              <w:t>1 253 984,01</w:t>
            </w:r>
            <w:r w:rsidR="0034525B">
              <w:rPr>
                <w:rFonts w:eastAsia="ArialNarrow" w:cs="Times New Roman"/>
                <w:color w:val="000000" w:themeColor="text1"/>
                <w:sz w:val="22"/>
                <w:szCs w:val="22"/>
                <w:lang w:val="pl-PL"/>
              </w:rPr>
              <w:t xml:space="preserve"> zł</w:t>
            </w:r>
          </w:p>
          <w:p w:rsidR="00EF6D58" w:rsidRDefault="00EF6D58" w:rsidP="0034525B">
            <w:pPr>
              <w:autoSpaceDE w:val="0"/>
              <w:autoSpaceDN w:val="0"/>
              <w:adjustRightInd w:val="0"/>
              <w:spacing w:after="0" w:line="240" w:lineRule="auto"/>
              <w:rPr>
                <w:rFonts w:eastAsia="ArialNarrow" w:cs="Times New Roman"/>
                <w:color w:val="000000" w:themeColor="text1"/>
                <w:sz w:val="22"/>
                <w:szCs w:val="22"/>
                <w:lang w:val="pl-PL"/>
              </w:rPr>
            </w:pPr>
          </w:p>
          <w:p w:rsidR="00EF6D58" w:rsidRPr="00AB27F9" w:rsidRDefault="00EF6D58" w:rsidP="0034525B">
            <w:pPr>
              <w:autoSpaceDE w:val="0"/>
              <w:autoSpaceDN w:val="0"/>
              <w:adjustRightInd w:val="0"/>
              <w:spacing w:after="0" w:line="240" w:lineRule="auto"/>
              <w:rPr>
                <w:rFonts w:eastAsia="ArialNarrow" w:cs="Times New Roman"/>
                <w:b/>
                <w:color w:val="000000" w:themeColor="text1"/>
                <w:sz w:val="22"/>
                <w:szCs w:val="22"/>
                <w:lang w:val="pl-PL"/>
              </w:rPr>
            </w:pPr>
            <w:r w:rsidRPr="00AB27F9">
              <w:rPr>
                <w:rFonts w:eastAsia="ArialNarrow" w:cs="Times New Roman"/>
                <w:b/>
                <w:color w:val="000000" w:themeColor="text1"/>
                <w:sz w:val="22"/>
                <w:szCs w:val="22"/>
                <w:lang w:val="pl-PL"/>
              </w:rPr>
              <w:t>UM CHRZANÓW</w:t>
            </w:r>
          </w:p>
          <w:p w:rsidR="00EF6D58" w:rsidRPr="008D1FF5" w:rsidRDefault="00EF6D58" w:rsidP="0034525B">
            <w:pPr>
              <w:autoSpaceDE w:val="0"/>
              <w:autoSpaceDN w:val="0"/>
              <w:adjustRightInd w:val="0"/>
              <w:spacing w:after="0" w:line="240" w:lineRule="auto"/>
              <w:rPr>
                <w:rFonts w:eastAsia="ArialNarrow" w:cs="Times New Roman"/>
                <w:color w:val="000000" w:themeColor="text1"/>
                <w:sz w:val="22"/>
                <w:szCs w:val="22"/>
                <w:lang w:val="pl-PL"/>
              </w:rPr>
            </w:pPr>
            <w:r>
              <w:rPr>
                <w:rFonts w:eastAsia="ArialNarrow" w:cs="Times New Roman"/>
                <w:color w:val="000000" w:themeColor="text1"/>
                <w:sz w:val="22"/>
                <w:szCs w:val="22"/>
                <w:lang w:val="pl-PL"/>
              </w:rPr>
              <w:t>b)</w:t>
            </w:r>
            <w:r w:rsidRPr="00573E89">
              <w:rPr>
                <w:sz w:val="22"/>
                <w:szCs w:val="22"/>
              </w:rPr>
              <w:t xml:space="preserve"> 228 709,28 zł</w:t>
            </w:r>
          </w:p>
        </w:tc>
      </w:tr>
    </w:tbl>
    <w:p w:rsidR="007D45B7" w:rsidRPr="008D1FF5" w:rsidRDefault="007D45B7" w:rsidP="007D45B7">
      <w:pPr>
        <w:spacing w:after="60" w:line="22" w:lineRule="atLeast"/>
        <w:jc w:val="both"/>
        <w:rPr>
          <w:rFonts w:cs="Times New Roman"/>
          <w:color w:val="000000" w:themeColor="text1"/>
          <w:sz w:val="22"/>
          <w:szCs w:val="22"/>
          <w:lang w:val="pl-PL"/>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8"/>
        <w:gridCol w:w="2126"/>
        <w:gridCol w:w="1843"/>
        <w:gridCol w:w="3701"/>
      </w:tblGrid>
      <w:tr w:rsidR="007D45B7" w:rsidRPr="008D1FF5" w:rsidTr="007D45B7">
        <w:tc>
          <w:tcPr>
            <w:tcW w:w="14328" w:type="dxa"/>
            <w:gridSpan w:val="4"/>
            <w:tcBorders>
              <w:bottom w:val="single" w:sz="4" w:space="0" w:color="auto"/>
            </w:tcBorders>
            <w:shd w:val="clear" w:color="auto" w:fill="B3B3B3"/>
          </w:tcPr>
          <w:p w:rsidR="00D1555E"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 xml:space="preserve">KIERUNEK INTERWENCJI NR  III.1.6 </w:t>
            </w:r>
          </w:p>
          <w:p w:rsidR="007D45B7" w:rsidRPr="00D1555E" w:rsidRDefault="007D45B7" w:rsidP="007D45B7">
            <w:pPr>
              <w:autoSpaceDE w:val="0"/>
              <w:autoSpaceDN w:val="0"/>
              <w:adjustRightInd w:val="0"/>
              <w:spacing w:after="0" w:line="240" w:lineRule="auto"/>
              <w:rPr>
                <w:rFonts w:eastAsia="ArialNarrow" w:cs="Times New Roman"/>
                <w:b/>
                <w:color w:val="000000" w:themeColor="text1"/>
                <w:lang w:val="pl-PL"/>
              </w:rPr>
            </w:pPr>
            <w:r w:rsidRPr="00D1555E">
              <w:rPr>
                <w:rFonts w:eastAsia="ArialNarrow" w:cs="Times New Roman"/>
                <w:b/>
                <w:color w:val="FF0000"/>
                <w:lang w:val="pl-PL"/>
              </w:rPr>
              <w:t>Zwalczanie niskiej emisji w tym: termomodernizacja budynków, wymiana pieców oraz realizacja dedykowanych kampanii informacyjnych.</w:t>
            </w:r>
          </w:p>
        </w:tc>
      </w:tr>
      <w:tr w:rsidR="007D45B7" w:rsidRPr="008D1FF5" w:rsidTr="00FD7547">
        <w:tc>
          <w:tcPr>
            <w:tcW w:w="6658" w:type="dxa"/>
            <w:shd w:val="clear" w:color="auto" w:fill="FF9900"/>
          </w:tcPr>
          <w:p w:rsidR="007D45B7" w:rsidRPr="008D1FF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 xml:space="preserve">CEL STRATEGICZNY </w:t>
            </w:r>
            <w:r w:rsidRPr="008D1FF5">
              <w:rPr>
                <w:rFonts w:eastAsia="Calibri" w:cs="Times New Roman"/>
                <w:color w:val="000000" w:themeColor="text1"/>
                <w:sz w:val="22"/>
                <w:szCs w:val="22"/>
                <w:lang w:val="pl-PL"/>
              </w:rPr>
              <w:t>:  SKUTECZNA OCHRONA ŚRODOWISKA NATURALNEGO ORAZ ROZWÓJ ATRAKCYJNEJ I RÓŻNORODNEJ OFERTY SPĘDZANIA CZASU WOLNEGO DLA WZROSTU JAKOŚCI ŻYCIA MIESZKAŃCÓW I PODNOSZENIA ATRAKCYJNOŚCI TURYSTYCZNEJ POWIATU CHRZANOWSKIEGO</w:t>
            </w:r>
            <w:r w:rsidRPr="008D1FF5">
              <w:rPr>
                <w:rFonts w:eastAsia="ArialNarrow" w:cs="Times New Roman"/>
                <w:b/>
                <w:color w:val="000000" w:themeColor="text1"/>
                <w:sz w:val="22"/>
                <w:szCs w:val="22"/>
                <w:lang w:val="pl-PL"/>
              </w:rPr>
              <w:t xml:space="preserve"> </w:t>
            </w:r>
          </w:p>
        </w:tc>
        <w:tc>
          <w:tcPr>
            <w:tcW w:w="2126" w:type="dxa"/>
            <w:shd w:val="clear" w:color="auto" w:fill="FFCC99"/>
          </w:tcPr>
          <w:p w:rsidR="007D45B7" w:rsidRPr="008D1FF5" w:rsidRDefault="007C3B5B" w:rsidP="007D45B7">
            <w:pPr>
              <w:autoSpaceDE w:val="0"/>
              <w:autoSpaceDN w:val="0"/>
              <w:adjustRightInd w:val="0"/>
              <w:spacing w:after="0" w:line="240" w:lineRule="auto"/>
              <w:rPr>
                <w:rFonts w:eastAsia="ArialNarrow" w:cs="Times New Roman"/>
                <w:b/>
                <w:color w:val="000000" w:themeColor="text1"/>
                <w:sz w:val="22"/>
                <w:szCs w:val="22"/>
                <w:lang w:val="pl-PL"/>
              </w:rPr>
            </w:pPr>
            <w:r>
              <w:rPr>
                <w:rFonts w:eastAsia="ArialNarrow" w:cs="Times New Roman"/>
                <w:b/>
                <w:color w:val="000000" w:themeColor="text1"/>
                <w:sz w:val="22"/>
                <w:szCs w:val="22"/>
                <w:lang w:val="pl-PL"/>
              </w:rPr>
              <w:t>CEL OPERACYJNY:</w:t>
            </w:r>
          </w:p>
          <w:p w:rsidR="007D45B7" w:rsidRPr="008D1FF5" w:rsidRDefault="00005482" w:rsidP="007D45B7">
            <w:pPr>
              <w:autoSpaceDE w:val="0"/>
              <w:autoSpaceDN w:val="0"/>
              <w:adjustRightInd w:val="0"/>
              <w:spacing w:after="0" w:line="240" w:lineRule="auto"/>
              <w:rPr>
                <w:rFonts w:eastAsia="ArialNarrow" w:cs="Times New Roman"/>
                <w:b/>
                <w:color w:val="000000" w:themeColor="text1"/>
                <w:sz w:val="22"/>
                <w:szCs w:val="22"/>
                <w:lang w:val="pl-PL"/>
              </w:rPr>
            </w:pPr>
            <w:r w:rsidRPr="00005482">
              <w:rPr>
                <w:rFonts w:eastAsia="Calibri" w:cs="Times New Roman"/>
                <w:b/>
                <w:color w:val="000000" w:themeColor="text1"/>
                <w:lang w:val="pl-PL"/>
              </w:rPr>
              <w:t>Racjonalne użytkowanie zasobów i ochrona środowiska</w:t>
            </w:r>
          </w:p>
        </w:tc>
        <w:tc>
          <w:tcPr>
            <w:tcW w:w="1843" w:type="dxa"/>
            <w:shd w:val="clear" w:color="auto" w:fill="C0C0C0"/>
          </w:tcPr>
          <w:p w:rsidR="007D45B7" w:rsidRPr="008D1FF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JEDNOSTKA REALIZUJĄCA:</w:t>
            </w:r>
          </w:p>
          <w:p w:rsidR="007D45B7" w:rsidRPr="008D1FF5" w:rsidRDefault="00FD7547" w:rsidP="007D45B7">
            <w:pPr>
              <w:autoSpaceDE w:val="0"/>
              <w:autoSpaceDN w:val="0"/>
              <w:adjustRightInd w:val="0"/>
              <w:spacing w:after="0" w:line="240" w:lineRule="auto"/>
              <w:rPr>
                <w:rFonts w:eastAsia="ArialNarrow" w:cs="Times New Roman"/>
                <w:b/>
                <w:color w:val="000000" w:themeColor="text1"/>
                <w:sz w:val="22"/>
                <w:szCs w:val="22"/>
                <w:lang w:val="pl-PL"/>
              </w:rPr>
            </w:pPr>
            <w:r w:rsidRPr="00D07794">
              <w:rPr>
                <w:rFonts w:eastAsia="Calibri" w:cs="Times New Roman"/>
                <w:b/>
                <w:color w:val="000000" w:themeColor="text1"/>
                <w:lang w:val="pl-PL"/>
              </w:rPr>
              <w:t>Gminy powiatu chrzanowskiego</w:t>
            </w:r>
          </w:p>
        </w:tc>
        <w:tc>
          <w:tcPr>
            <w:tcW w:w="3701" w:type="dxa"/>
            <w:shd w:val="clear" w:color="auto" w:fill="808080"/>
            <w:vAlign w:val="center"/>
          </w:tcPr>
          <w:p w:rsidR="007D45B7" w:rsidRPr="008D1FF5" w:rsidRDefault="007D45B7" w:rsidP="007D45B7">
            <w:pPr>
              <w:spacing w:before="20" w:after="20" w:line="252" w:lineRule="auto"/>
              <w:rPr>
                <w:rFonts w:eastAsia="Calibri" w:cs="Times New Roman"/>
                <w:color w:val="000000" w:themeColor="text1"/>
                <w:sz w:val="22"/>
                <w:szCs w:val="22"/>
                <w:lang w:val="pl-PL"/>
              </w:rPr>
            </w:pPr>
            <w:r w:rsidRPr="008D1FF5">
              <w:rPr>
                <w:rFonts w:eastAsia="ArialNarrow" w:cs="Times New Roman"/>
                <w:b/>
                <w:color w:val="000000" w:themeColor="text1"/>
                <w:sz w:val="22"/>
                <w:szCs w:val="22"/>
                <w:lang w:val="pl-PL"/>
              </w:rPr>
              <w:t xml:space="preserve">PARTNERZY: </w:t>
            </w:r>
            <w:r w:rsidRPr="008D1FF5">
              <w:rPr>
                <w:rFonts w:eastAsia="Calibri" w:cs="Times New Roman"/>
                <w:color w:val="000000" w:themeColor="text1"/>
                <w:sz w:val="22"/>
                <w:szCs w:val="22"/>
                <w:lang w:val="pl-PL"/>
              </w:rPr>
              <w:t>Wojewódzki Fundusz Ochrony Środowiska i Gospodarki Wodnej, Starostwo Powiatowe w Chrzanowie,  instytucje publiczne, Wspólnoty Mieszkaniowe, mieszkańcy</w:t>
            </w:r>
          </w:p>
        </w:tc>
      </w:tr>
      <w:tr w:rsidR="007D45B7" w:rsidRPr="008D1FF5" w:rsidTr="00FD7547">
        <w:trPr>
          <w:trHeight w:val="405"/>
        </w:trPr>
        <w:tc>
          <w:tcPr>
            <w:tcW w:w="6658" w:type="dxa"/>
            <w:vAlign w:val="center"/>
          </w:tcPr>
          <w:p w:rsidR="007D45B7" w:rsidRPr="00CC47B6" w:rsidRDefault="00AB27F9" w:rsidP="007D45B7">
            <w:pPr>
              <w:spacing w:before="20" w:after="60" w:line="252" w:lineRule="auto"/>
              <w:rPr>
                <w:rFonts w:eastAsia="ArialNarrow" w:cs="Times New Roman"/>
                <w:color w:val="000000" w:themeColor="text1"/>
                <w:sz w:val="20"/>
                <w:szCs w:val="20"/>
                <w:lang w:val="pl-PL"/>
              </w:rPr>
            </w:pPr>
            <w:r w:rsidRPr="00CC47B6">
              <w:rPr>
                <w:rFonts w:eastAsia="ArialNarrow" w:cs="Times New Roman"/>
                <w:color w:val="000000"/>
                <w:sz w:val="20"/>
                <w:szCs w:val="20"/>
                <w:lang w:val="pl-PL"/>
              </w:rPr>
              <w:t xml:space="preserve">Dotyczy: Informacja w sprawie podjętych działań z zakresu </w:t>
            </w:r>
            <w:r w:rsidRPr="00CC47B6">
              <w:rPr>
                <w:rFonts w:eastAsia="ArialNarrow" w:cs="Times New Roman"/>
                <w:b/>
                <w:color w:val="FF0000"/>
                <w:sz w:val="20"/>
                <w:szCs w:val="20"/>
                <w:lang w:val="pl-PL"/>
              </w:rPr>
              <w:t xml:space="preserve"> </w:t>
            </w:r>
            <w:r w:rsidR="007D45B7" w:rsidRPr="00CC47B6">
              <w:rPr>
                <w:rFonts w:eastAsia="ArialNarrow" w:cs="Times New Roman"/>
                <w:color w:val="FF0000"/>
                <w:sz w:val="20"/>
                <w:szCs w:val="20"/>
                <w:lang w:val="pl-PL"/>
              </w:rPr>
              <w:t>Zwalczania niskiej emisji w tym: termomodernizacja budynków, wymiana pieców oraz realizacja dedykowanych kampanii informacyjnych</w:t>
            </w:r>
            <w:r w:rsidR="007D45B7" w:rsidRPr="00CC47B6">
              <w:rPr>
                <w:rFonts w:eastAsia="ArialNarrow" w:cs="Times New Roman"/>
                <w:color w:val="000000" w:themeColor="text1"/>
                <w:sz w:val="20"/>
                <w:szCs w:val="20"/>
                <w:lang w:val="pl-PL"/>
              </w:rPr>
              <w:t>.</w:t>
            </w:r>
          </w:p>
        </w:tc>
        <w:tc>
          <w:tcPr>
            <w:tcW w:w="2126" w:type="dxa"/>
            <w:vAlign w:val="center"/>
          </w:tcPr>
          <w:p w:rsidR="007D45B7" w:rsidRPr="008D1FF5" w:rsidRDefault="007D45B7" w:rsidP="007D45B7">
            <w:pPr>
              <w:autoSpaceDE w:val="0"/>
              <w:autoSpaceDN w:val="0"/>
              <w:adjustRightInd w:val="0"/>
              <w:spacing w:after="0" w:line="240" w:lineRule="auto"/>
              <w:jc w:val="center"/>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ROK 2015</w:t>
            </w:r>
          </w:p>
        </w:tc>
        <w:tc>
          <w:tcPr>
            <w:tcW w:w="1843" w:type="dxa"/>
            <w:vAlign w:val="center"/>
          </w:tcPr>
          <w:p w:rsidR="007D45B7" w:rsidRPr="008D1FF5" w:rsidRDefault="007D45B7" w:rsidP="007D45B7">
            <w:pPr>
              <w:autoSpaceDE w:val="0"/>
              <w:autoSpaceDN w:val="0"/>
              <w:adjustRightInd w:val="0"/>
              <w:spacing w:after="0" w:line="240" w:lineRule="auto"/>
              <w:jc w:val="center"/>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ROK 2016</w:t>
            </w:r>
          </w:p>
        </w:tc>
        <w:tc>
          <w:tcPr>
            <w:tcW w:w="3701" w:type="dxa"/>
            <w:vAlign w:val="center"/>
          </w:tcPr>
          <w:p w:rsidR="007D45B7" w:rsidRPr="008D1FF5" w:rsidRDefault="007D45B7" w:rsidP="007D45B7">
            <w:pPr>
              <w:autoSpaceDE w:val="0"/>
              <w:autoSpaceDN w:val="0"/>
              <w:adjustRightInd w:val="0"/>
              <w:spacing w:after="0" w:line="240" w:lineRule="auto"/>
              <w:jc w:val="center"/>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ROK 2017</w:t>
            </w:r>
          </w:p>
        </w:tc>
      </w:tr>
      <w:tr w:rsidR="00D32DD6" w:rsidRPr="008D1FF5" w:rsidTr="00FD7547">
        <w:trPr>
          <w:trHeight w:val="1452"/>
        </w:trPr>
        <w:tc>
          <w:tcPr>
            <w:tcW w:w="6658" w:type="dxa"/>
          </w:tcPr>
          <w:p w:rsidR="00D32DD6" w:rsidRPr="00CC47B6" w:rsidRDefault="00D32DD6" w:rsidP="00D32DD6">
            <w:pPr>
              <w:autoSpaceDE w:val="0"/>
              <w:autoSpaceDN w:val="0"/>
              <w:adjustRightInd w:val="0"/>
              <w:spacing w:after="0" w:line="240" w:lineRule="auto"/>
              <w:rPr>
                <w:rFonts w:eastAsia="ArialNarrow" w:cs="Times New Roman"/>
                <w:color w:val="000000" w:themeColor="text1"/>
                <w:sz w:val="20"/>
                <w:szCs w:val="20"/>
                <w:lang w:val="pl-PL"/>
              </w:rPr>
            </w:pPr>
            <w:r w:rsidRPr="00CC47B6">
              <w:rPr>
                <w:rFonts w:eastAsia="ArialNarrow" w:cs="Times New Roman"/>
                <w:color w:val="000000" w:themeColor="text1"/>
                <w:sz w:val="20"/>
                <w:szCs w:val="20"/>
                <w:lang w:val="pl-PL"/>
              </w:rPr>
              <w:t>OPIS STANU REALIZACJI KIERUNKU INTERWENCJI (</w:t>
            </w:r>
            <w:r w:rsidR="00324515">
              <w:rPr>
                <w:rFonts w:eastAsia="ArialNarrow" w:cs="Times New Roman"/>
                <w:color w:val="000000" w:themeColor="text1"/>
                <w:sz w:val="20"/>
                <w:szCs w:val="20"/>
                <w:lang w:val="pl-PL"/>
              </w:rPr>
              <w:t>m.in</w:t>
            </w:r>
            <w:r w:rsidRPr="00CC47B6">
              <w:rPr>
                <w:rFonts w:eastAsia="ArialNarrow" w:cs="Times New Roman"/>
                <w:color w:val="000000" w:themeColor="text1"/>
                <w:sz w:val="20"/>
                <w:szCs w:val="20"/>
                <w:lang w:val="pl-PL"/>
              </w:rPr>
              <w:t>.: zrealizowane przedsięwzięcia w danym roku, stopień realizacji kierunku interwencji, skuteczność zastosowanych instrumentów realizacyjnych, ocena partnerów realizacyjnych, sukcesy realizacyjne, uzyskane efekty)</w:t>
            </w:r>
          </w:p>
        </w:tc>
        <w:tc>
          <w:tcPr>
            <w:tcW w:w="2126" w:type="dxa"/>
          </w:tcPr>
          <w:p w:rsidR="00D32DD6" w:rsidRPr="008D1FF5" w:rsidRDefault="00B15F87" w:rsidP="00B15F87">
            <w:pPr>
              <w:autoSpaceDE w:val="0"/>
              <w:autoSpaceDN w:val="0"/>
              <w:adjustRightInd w:val="0"/>
              <w:spacing w:after="0" w:line="240" w:lineRule="auto"/>
              <w:jc w:val="center"/>
              <w:rPr>
                <w:rFonts w:eastAsia="ArialNarrow" w:cs="Times New Roman"/>
                <w:color w:val="000000" w:themeColor="text1"/>
                <w:sz w:val="22"/>
                <w:szCs w:val="22"/>
                <w:lang w:val="pl-PL"/>
              </w:rPr>
            </w:pPr>
            <w:r w:rsidRPr="00050250">
              <w:rPr>
                <w:rFonts w:eastAsia="ArialNarrow" w:cs="Times New Roman"/>
                <w:color w:val="000000"/>
                <w:sz w:val="22"/>
                <w:szCs w:val="22"/>
                <w:lang w:val="pl-PL"/>
              </w:rPr>
              <w:t>BRAK</w:t>
            </w:r>
            <w:r>
              <w:rPr>
                <w:rFonts w:eastAsia="ArialNarrow" w:cs="Times New Roman"/>
                <w:color w:val="000000"/>
                <w:sz w:val="22"/>
                <w:szCs w:val="22"/>
                <w:lang w:val="pl-PL"/>
              </w:rPr>
              <w:t xml:space="preserve"> DANYCH</w:t>
            </w:r>
          </w:p>
        </w:tc>
        <w:tc>
          <w:tcPr>
            <w:tcW w:w="1843" w:type="dxa"/>
          </w:tcPr>
          <w:p w:rsidR="00D32DD6" w:rsidRPr="008D1FF5" w:rsidRDefault="00B15F87" w:rsidP="00B15F87">
            <w:pPr>
              <w:autoSpaceDE w:val="0"/>
              <w:autoSpaceDN w:val="0"/>
              <w:adjustRightInd w:val="0"/>
              <w:spacing w:after="0" w:line="240" w:lineRule="auto"/>
              <w:jc w:val="center"/>
              <w:rPr>
                <w:rFonts w:eastAsia="ArialNarrow" w:cs="Times New Roman"/>
                <w:color w:val="000000" w:themeColor="text1"/>
                <w:sz w:val="22"/>
                <w:szCs w:val="22"/>
                <w:lang w:val="pl-PL"/>
              </w:rPr>
            </w:pPr>
            <w:r w:rsidRPr="00050250">
              <w:rPr>
                <w:rFonts w:eastAsia="ArialNarrow" w:cs="Times New Roman"/>
                <w:color w:val="000000"/>
                <w:sz w:val="22"/>
                <w:szCs w:val="22"/>
                <w:lang w:val="pl-PL"/>
              </w:rPr>
              <w:t>BRAK</w:t>
            </w:r>
            <w:r>
              <w:rPr>
                <w:rFonts w:eastAsia="ArialNarrow" w:cs="Times New Roman"/>
                <w:color w:val="000000"/>
                <w:sz w:val="22"/>
                <w:szCs w:val="22"/>
                <w:lang w:val="pl-PL"/>
              </w:rPr>
              <w:t xml:space="preserve"> DANYCH</w:t>
            </w:r>
          </w:p>
        </w:tc>
        <w:tc>
          <w:tcPr>
            <w:tcW w:w="3701" w:type="dxa"/>
          </w:tcPr>
          <w:p w:rsidR="00D32DD6" w:rsidRPr="00D32DD6" w:rsidRDefault="00D32DD6" w:rsidP="00D32DD6">
            <w:pPr>
              <w:autoSpaceDE w:val="0"/>
              <w:autoSpaceDN w:val="0"/>
              <w:adjustRightInd w:val="0"/>
              <w:spacing w:after="0" w:line="240" w:lineRule="auto"/>
              <w:rPr>
                <w:rFonts w:eastAsia="ArialNarrow" w:cs="Times New Roman"/>
                <w:b/>
                <w:color w:val="000000" w:themeColor="text1"/>
                <w:sz w:val="22"/>
                <w:szCs w:val="22"/>
                <w:lang w:val="pl-PL"/>
              </w:rPr>
            </w:pPr>
            <w:r w:rsidRPr="00D32DD6">
              <w:rPr>
                <w:rFonts w:eastAsia="ArialNarrow" w:cs="Times New Roman"/>
                <w:b/>
                <w:color w:val="000000" w:themeColor="text1"/>
                <w:sz w:val="22"/>
                <w:szCs w:val="22"/>
                <w:lang w:val="pl-PL"/>
              </w:rPr>
              <w:t>U</w:t>
            </w:r>
            <w:r w:rsidR="00CC47B6">
              <w:rPr>
                <w:rFonts w:eastAsia="ArialNarrow" w:cs="Times New Roman"/>
                <w:b/>
                <w:color w:val="000000" w:themeColor="text1"/>
                <w:sz w:val="22"/>
                <w:szCs w:val="22"/>
                <w:lang w:val="pl-PL"/>
              </w:rPr>
              <w:t>M ALWERNIA</w:t>
            </w:r>
          </w:p>
          <w:p w:rsidR="00D32DD6" w:rsidRDefault="00D32DD6" w:rsidP="00D32DD6">
            <w:pPr>
              <w:autoSpaceDE w:val="0"/>
              <w:autoSpaceDN w:val="0"/>
              <w:adjustRightInd w:val="0"/>
              <w:spacing w:after="0" w:line="240" w:lineRule="auto"/>
              <w:rPr>
                <w:rFonts w:eastAsia="ArialNarrow" w:cs="Times New Roman"/>
                <w:color w:val="000000" w:themeColor="text1"/>
                <w:sz w:val="22"/>
                <w:szCs w:val="22"/>
                <w:lang w:val="pl-PL"/>
              </w:rPr>
            </w:pPr>
            <w:r>
              <w:rPr>
                <w:rFonts w:eastAsia="ArialNarrow" w:cs="Times New Roman"/>
                <w:color w:val="000000" w:themeColor="text1"/>
                <w:sz w:val="22"/>
                <w:szCs w:val="22"/>
                <w:lang w:val="pl-PL"/>
              </w:rPr>
              <w:t xml:space="preserve">Uchwalenie Programu Gospodarki Niskoemisyjnej. Rozpoczęcie prac związanych z termomodernizacją dwóch budynków użyteczności publicznej (szkoła podstawowa </w:t>
            </w:r>
            <w:r w:rsidR="00B15F87">
              <w:rPr>
                <w:rFonts w:eastAsia="ArialNarrow" w:cs="Times New Roman"/>
                <w:color w:val="000000" w:themeColor="text1"/>
                <w:sz w:val="22"/>
                <w:szCs w:val="22"/>
                <w:lang w:val="pl-PL"/>
              </w:rPr>
              <w:br/>
            </w:r>
            <w:r>
              <w:rPr>
                <w:rFonts w:eastAsia="ArialNarrow" w:cs="Times New Roman"/>
                <w:color w:val="000000" w:themeColor="text1"/>
                <w:sz w:val="22"/>
                <w:szCs w:val="22"/>
                <w:lang w:val="pl-PL"/>
              </w:rPr>
              <w:t xml:space="preserve">w Alwerni i Regulicach). Rozpoczęcie </w:t>
            </w:r>
            <w:r>
              <w:rPr>
                <w:rFonts w:eastAsia="ArialNarrow" w:cs="Times New Roman"/>
                <w:color w:val="000000" w:themeColor="text1"/>
                <w:sz w:val="22"/>
                <w:szCs w:val="22"/>
                <w:lang w:val="pl-PL"/>
              </w:rPr>
              <w:lastRenderedPageBreak/>
              <w:t xml:space="preserve">realizacji projektów dot. </w:t>
            </w:r>
            <w:r w:rsidR="00324515">
              <w:rPr>
                <w:rFonts w:eastAsia="ArialNarrow" w:cs="Times New Roman"/>
                <w:color w:val="000000" w:themeColor="text1"/>
                <w:sz w:val="22"/>
                <w:szCs w:val="22"/>
                <w:lang w:val="pl-PL"/>
              </w:rPr>
              <w:t>W</w:t>
            </w:r>
            <w:r>
              <w:rPr>
                <w:rFonts w:eastAsia="ArialNarrow" w:cs="Times New Roman"/>
                <w:color w:val="000000" w:themeColor="text1"/>
                <w:sz w:val="22"/>
                <w:szCs w:val="22"/>
                <w:lang w:val="pl-PL"/>
              </w:rPr>
              <w:t>ymiany źródeł ciepła w gospodarstwach indywidualnych.</w:t>
            </w:r>
          </w:p>
          <w:p w:rsidR="00474926" w:rsidRDefault="00474926" w:rsidP="00D32DD6">
            <w:pPr>
              <w:autoSpaceDE w:val="0"/>
              <w:autoSpaceDN w:val="0"/>
              <w:adjustRightInd w:val="0"/>
              <w:spacing w:after="0" w:line="240" w:lineRule="auto"/>
              <w:rPr>
                <w:rFonts w:eastAsia="ArialNarrow" w:cs="Times New Roman"/>
                <w:color w:val="000000" w:themeColor="text1"/>
                <w:sz w:val="22"/>
                <w:szCs w:val="22"/>
                <w:lang w:val="pl-PL"/>
              </w:rPr>
            </w:pPr>
          </w:p>
          <w:p w:rsidR="00474926" w:rsidRPr="00D270D1" w:rsidRDefault="00474926" w:rsidP="00CC47B6">
            <w:pPr>
              <w:spacing w:line="240" w:lineRule="auto"/>
              <w:rPr>
                <w:rFonts w:cs="Times New Roman"/>
                <w:sz w:val="22"/>
                <w:szCs w:val="22"/>
              </w:rPr>
            </w:pPr>
            <w:r w:rsidRPr="00CC47B6">
              <w:rPr>
                <w:rFonts w:cs="Times New Roman"/>
                <w:b/>
                <w:sz w:val="22"/>
                <w:szCs w:val="22"/>
              </w:rPr>
              <w:t>UM CHRZANÓW</w:t>
            </w:r>
            <w:r>
              <w:rPr>
                <w:rFonts w:cs="Times New Roman"/>
                <w:sz w:val="22"/>
                <w:szCs w:val="22"/>
              </w:rPr>
              <w:br/>
            </w:r>
            <w:r w:rsidRPr="00B54409">
              <w:rPr>
                <w:rFonts w:cs="Times New Roman"/>
                <w:sz w:val="22"/>
                <w:szCs w:val="22"/>
              </w:rPr>
              <w:t>W okresie sprawozdawczym wykonan</w:t>
            </w:r>
            <w:r w:rsidR="00CC47B6">
              <w:rPr>
                <w:rFonts w:cs="Times New Roman"/>
                <w:sz w:val="22"/>
                <w:szCs w:val="22"/>
              </w:rPr>
              <w:t xml:space="preserve">o termomodernizacje 2 budynków: </w:t>
            </w:r>
            <w:r w:rsidRPr="00B54409">
              <w:rPr>
                <w:rFonts w:cs="Times New Roman"/>
                <w:sz w:val="22"/>
                <w:szCs w:val="22"/>
              </w:rPr>
              <w:t xml:space="preserve">budynku OSP w Balinie oraz  budynku Żłobka Miejskiego </w:t>
            </w:r>
            <w:r w:rsidR="00B15F87">
              <w:rPr>
                <w:rFonts w:cs="Times New Roman"/>
                <w:sz w:val="22"/>
                <w:szCs w:val="22"/>
              </w:rPr>
              <w:br/>
            </w:r>
            <w:r w:rsidRPr="00B54409">
              <w:rPr>
                <w:rFonts w:cs="Times New Roman"/>
                <w:sz w:val="22"/>
                <w:szCs w:val="22"/>
              </w:rPr>
              <w:t xml:space="preserve">w Chrzanowie. </w:t>
            </w:r>
          </w:p>
        </w:tc>
      </w:tr>
      <w:tr w:rsidR="00D32DD6" w:rsidRPr="008D1FF5" w:rsidTr="00FD7547">
        <w:tc>
          <w:tcPr>
            <w:tcW w:w="6658" w:type="dxa"/>
          </w:tcPr>
          <w:p w:rsidR="00D32DD6" w:rsidRPr="00CC47B6" w:rsidRDefault="00D32DD6" w:rsidP="00D32DD6">
            <w:pPr>
              <w:autoSpaceDE w:val="0"/>
              <w:autoSpaceDN w:val="0"/>
              <w:adjustRightInd w:val="0"/>
              <w:spacing w:after="0" w:line="240" w:lineRule="auto"/>
              <w:rPr>
                <w:rFonts w:eastAsia="ArialNarrow" w:cs="Times New Roman"/>
                <w:color w:val="000000" w:themeColor="text1"/>
                <w:sz w:val="20"/>
                <w:szCs w:val="20"/>
                <w:lang w:val="pl-PL"/>
              </w:rPr>
            </w:pPr>
            <w:r w:rsidRPr="00CC47B6">
              <w:rPr>
                <w:rFonts w:eastAsia="ArialNarrow" w:cs="Times New Roman"/>
                <w:color w:val="000000" w:themeColor="text1"/>
                <w:sz w:val="20"/>
                <w:szCs w:val="20"/>
                <w:lang w:val="pl-PL"/>
              </w:rPr>
              <w:lastRenderedPageBreak/>
              <w:t>OPIS POWSTAŁYCH TRUDNOŚCI REALIZACYJNYCH</w:t>
            </w:r>
          </w:p>
          <w:p w:rsidR="00D32DD6" w:rsidRPr="00CC47B6" w:rsidRDefault="00D32DD6" w:rsidP="00D32DD6">
            <w:pPr>
              <w:autoSpaceDE w:val="0"/>
              <w:autoSpaceDN w:val="0"/>
              <w:adjustRightInd w:val="0"/>
              <w:spacing w:after="0" w:line="240" w:lineRule="auto"/>
              <w:rPr>
                <w:rFonts w:eastAsia="ArialNarrow" w:cs="Times New Roman"/>
                <w:color w:val="000000" w:themeColor="text1"/>
                <w:sz w:val="20"/>
                <w:szCs w:val="20"/>
                <w:lang w:val="pl-PL"/>
              </w:rPr>
            </w:pPr>
            <w:r w:rsidRPr="00CC47B6">
              <w:rPr>
                <w:rFonts w:eastAsia="ArialNarrow" w:cs="Times New Roman"/>
                <w:color w:val="000000" w:themeColor="text1"/>
                <w:sz w:val="20"/>
                <w:szCs w:val="20"/>
                <w:lang w:val="pl-PL"/>
              </w:rPr>
              <w:t>(</w:t>
            </w:r>
            <w:r w:rsidR="00324515">
              <w:rPr>
                <w:rFonts w:eastAsia="ArialNarrow" w:cs="Times New Roman"/>
                <w:color w:val="000000" w:themeColor="text1"/>
                <w:sz w:val="20"/>
                <w:szCs w:val="20"/>
                <w:lang w:val="pl-PL"/>
              </w:rPr>
              <w:t>m.in</w:t>
            </w:r>
            <w:r w:rsidRPr="00CC47B6">
              <w:rPr>
                <w:rFonts w:eastAsia="ArialNarrow" w:cs="Times New Roman"/>
                <w:color w:val="000000" w:themeColor="text1"/>
                <w:sz w:val="20"/>
                <w:szCs w:val="20"/>
                <w:lang w:val="pl-PL"/>
              </w:rPr>
              <w:t>.: problemy powstałe na etapie realizacji, opóźnienia i ich przyczyny, środki podjęte w celu przezwyciężenia trudności</w:t>
            </w:r>
            <w:r w:rsidR="0057457A">
              <w:rPr>
                <w:rFonts w:eastAsia="ArialNarrow" w:cs="Times New Roman"/>
                <w:color w:val="000000" w:themeColor="text1"/>
                <w:sz w:val="20"/>
                <w:szCs w:val="20"/>
                <w:lang w:val="pl-PL"/>
              </w:rPr>
              <w:t xml:space="preserve">, rekomendacje dotyczące zmian </w:t>
            </w:r>
            <w:r w:rsidRPr="00CC47B6">
              <w:rPr>
                <w:rFonts w:eastAsia="ArialNarrow" w:cs="Times New Roman"/>
                <w:color w:val="000000" w:themeColor="text1"/>
                <w:sz w:val="20"/>
                <w:szCs w:val="20"/>
                <w:lang w:val="pl-PL"/>
              </w:rPr>
              <w:t>w realizacji kierunku interwencji, możliwe usprawnienia)</w:t>
            </w:r>
          </w:p>
        </w:tc>
        <w:tc>
          <w:tcPr>
            <w:tcW w:w="2126" w:type="dxa"/>
          </w:tcPr>
          <w:p w:rsidR="00D32DD6" w:rsidRPr="008D1FF5" w:rsidRDefault="00FD7547" w:rsidP="00FD7547">
            <w:pPr>
              <w:autoSpaceDE w:val="0"/>
              <w:autoSpaceDN w:val="0"/>
              <w:adjustRightInd w:val="0"/>
              <w:spacing w:after="0" w:line="240" w:lineRule="auto"/>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t>-</w:t>
            </w:r>
          </w:p>
        </w:tc>
        <w:tc>
          <w:tcPr>
            <w:tcW w:w="1843" w:type="dxa"/>
          </w:tcPr>
          <w:p w:rsidR="00D32DD6" w:rsidRPr="008D1FF5" w:rsidRDefault="00FD7547" w:rsidP="00FD7547">
            <w:pPr>
              <w:autoSpaceDE w:val="0"/>
              <w:autoSpaceDN w:val="0"/>
              <w:adjustRightInd w:val="0"/>
              <w:spacing w:after="0" w:line="240" w:lineRule="auto"/>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t>-</w:t>
            </w:r>
          </w:p>
        </w:tc>
        <w:tc>
          <w:tcPr>
            <w:tcW w:w="3701" w:type="dxa"/>
          </w:tcPr>
          <w:p w:rsidR="00D32DD6" w:rsidRPr="00D32DD6" w:rsidRDefault="00CC47B6" w:rsidP="00D32DD6">
            <w:pPr>
              <w:autoSpaceDE w:val="0"/>
              <w:autoSpaceDN w:val="0"/>
              <w:adjustRightInd w:val="0"/>
              <w:spacing w:after="0" w:line="240" w:lineRule="auto"/>
              <w:rPr>
                <w:rFonts w:eastAsia="ArialNarrow" w:cs="Times New Roman"/>
                <w:b/>
                <w:color w:val="000000" w:themeColor="text1"/>
                <w:sz w:val="22"/>
                <w:szCs w:val="22"/>
                <w:lang w:val="pl-PL"/>
              </w:rPr>
            </w:pPr>
            <w:r>
              <w:rPr>
                <w:rFonts w:eastAsia="ArialNarrow" w:cs="Times New Roman"/>
                <w:b/>
                <w:color w:val="000000" w:themeColor="text1"/>
                <w:sz w:val="22"/>
                <w:szCs w:val="22"/>
                <w:lang w:val="pl-PL"/>
              </w:rPr>
              <w:t>UM ALWERNIA</w:t>
            </w:r>
          </w:p>
          <w:p w:rsidR="00D32DD6" w:rsidRPr="008D1FF5" w:rsidRDefault="00F74A6D" w:rsidP="00D32DD6">
            <w:pPr>
              <w:autoSpaceDE w:val="0"/>
              <w:autoSpaceDN w:val="0"/>
              <w:adjustRightInd w:val="0"/>
              <w:spacing w:after="0" w:line="240" w:lineRule="auto"/>
              <w:rPr>
                <w:rFonts w:eastAsia="ArialNarrow" w:cs="Times New Roman"/>
                <w:color w:val="000000" w:themeColor="text1"/>
                <w:sz w:val="22"/>
                <w:szCs w:val="22"/>
                <w:lang w:val="pl-PL"/>
              </w:rPr>
            </w:pPr>
            <w:r>
              <w:rPr>
                <w:rFonts w:eastAsia="ArialNarrow" w:cs="Times New Roman"/>
                <w:color w:val="000000" w:themeColor="text1"/>
                <w:sz w:val="22"/>
                <w:szCs w:val="22"/>
                <w:lang w:val="pl-PL"/>
              </w:rPr>
              <w:t>B</w:t>
            </w:r>
            <w:r w:rsidR="00D32DD6">
              <w:rPr>
                <w:rFonts w:eastAsia="ArialNarrow" w:cs="Times New Roman"/>
                <w:color w:val="000000" w:themeColor="text1"/>
                <w:sz w:val="22"/>
                <w:szCs w:val="22"/>
                <w:lang w:val="pl-PL"/>
              </w:rPr>
              <w:t>rak</w:t>
            </w:r>
            <w:r>
              <w:rPr>
                <w:rFonts w:eastAsia="ArialNarrow" w:cs="Times New Roman"/>
                <w:color w:val="000000" w:themeColor="text1"/>
                <w:sz w:val="22"/>
                <w:szCs w:val="22"/>
                <w:lang w:val="pl-PL"/>
              </w:rPr>
              <w:t>.</w:t>
            </w:r>
          </w:p>
        </w:tc>
      </w:tr>
      <w:tr w:rsidR="00D32DD6" w:rsidRPr="008D1FF5" w:rsidTr="00FD7547">
        <w:tc>
          <w:tcPr>
            <w:tcW w:w="6658" w:type="dxa"/>
          </w:tcPr>
          <w:p w:rsidR="00D32DD6" w:rsidRPr="00CC47B6" w:rsidRDefault="00D32DD6" w:rsidP="00D32DD6">
            <w:pPr>
              <w:autoSpaceDE w:val="0"/>
              <w:autoSpaceDN w:val="0"/>
              <w:adjustRightInd w:val="0"/>
              <w:spacing w:after="0" w:line="240" w:lineRule="auto"/>
              <w:rPr>
                <w:rFonts w:eastAsia="ArialNarrow" w:cs="Times New Roman"/>
                <w:color w:val="000000" w:themeColor="text1"/>
                <w:sz w:val="20"/>
                <w:szCs w:val="20"/>
                <w:lang w:val="pl-PL"/>
              </w:rPr>
            </w:pPr>
            <w:r w:rsidRPr="00CC47B6">
              <w:rPr>
                <w:rFonts w:eastAsia="ArialNarrow" w:cs="Times New Roman"/>
                <w:color w:val="000000" w:themeColor="text1"/>
                <w:sz w:val="20"/>
                <w:szCs w:val="20"/>
                <w:lang w:val="pl-PL"/>
              </w:rPr>
              <w:t>OPIS ŹRÓDEŁ FINANSOWANIA (wielkość środków finansowych wydatkowanych na realizację kierunku interwencji w danym roku, w podziale na źródła finansowania)</w:t>
            </w:r>
          </w:p>
          <w:p w:rsidR="00D32DD6" w:rsidRPr="00CC47B6" w:rsidRDefault="00D32DD6" w:rsidP="00D32DD6">
            <w:pPr>
              <w:autoSpaceDE w:val="0"/>
              <w:autoSpaceDN w:val="0"/>
              <w:adjustRightInd w:val="0"/>
              <w:spacing w:after="0" w:line="240" w:lineRule="auto"/>
              <w:rPr>
                <w:rFonts w:eastAsia="ArialNarrow" w:cs="Times New Roman"/>
                <w:color w:val="000000" w:themeColor="text1"/>
                <w:sz w:val="20"/>
                <w:szCs w:val="20"/>
                <w:lang w:val="pl-PL"/>
              </w:rPr>
            </w:pPr>
            <w:r w:rsidRPr="00CC47B6">
              <w:rPr>
                <w:rFonts w:eastAsia="ArialNarrow" w:cs="Times New Roman"/>
                <w:color w:val="000000" w:themeColor="text1"/>
                <w:sz w:val="20"/>
                <w:szCs w:val="20"/>
                <w:lang w:val="pl-PL"/>
              </w:rPr>
              <w:t xml:space="preserve">Budżet Powiatu                              (kwota w zł) </w:t>
            </w:r>
          </w:p>
          <w:p w:rsidR="00D32DD6" w:rsidRPr="00CC47B6" w:rsidRDefault="00D32DD6" w:rsidP="00D32DD6">
            <w:pPr>
              <w:autoSpaceDE w:val="0"/>
              <w:autoSpaceDN w:val="0"/>
              <w:adjustRightInd w:val="0"/>
              <w:spacing w:after="0" w:line="240" w:lineRule="auto"/>
              <w:rPr>
                <w:rFonts w:eastAsia="ArialNarrow" w:cs="Times New Roman"/>
                <w:color w:val="000000" w:themeColor="text1"/>
                <w:sz w:val="20"/>
                <w:szCs w:val="20"/>
                <w:lang w:val="pl-PL"/>
              </w:rPr>
            </w:pPr>
            <w:r w:rsidRPr="00CC47B6">
              <w:rPr>
                <w:rFonts w:eastAsia="ArialNarrow" w:cs="Times New Roman"/>
                <w:color w:val="000000" w:themeColor="text1"/>
                <w:sz w:val="20"/>
                <w:szCs w:val="20"/>
                <w:lang w:val="pl-PL"/>
              </w:rPr>
              <w:t>Budżet jednostki realizującej       (kwota w zł)</w:t>
            </w:r>
          </w:p>
          <w:p w:rsidR="00D32DD6" w:rsidRPr="00CC47B6" w:rsidRDefault="00D32DD6" w:rsidP="00D32DD6">
            <w:pPr>
              <w:autoSpaceDE w:val="0"/>
              <w:autoSpaceDN w:val="0"/>
              <w:adjustRightInd w:val="0"/>
              <w:spacing w:after="0" w:line="240" w:lineRule="auto"/>
              <w:rPr>
                <w:rFonts w:eastAsia="ArialNarrow" w:cs="Times New Roman"/>
                <w:color w:val="000000" w:themeColor="text1"/>
                <w:sz w:val="20"/>
                <w:szCs w:val="20"/>
                <w:lang w:val="pl-PL"/>
              </w:rPr>
            </w:pPr>
            <w:r w:rsidRPr="00CC47B6">
              <w:rPr>
                <w:rFonts w:eastAsia="ArialNarrow" w:cs="Times New Roman"/>
                <w:color w:val="000000" w:themeColor="text1"/>
                <w:sz w:val="20"/>
                <w:szCs w:val="20"/>
                <w:lang w:val="pl-PL"/>
              </w:rPr>
              <w:t xml:space="preserve">Budżet </w:t>
            </w:r>
            <w:r w:rsidR="00FD7547">
              <w:rPr>
                <w:rFonts w:eastAsia="ArialNarrow" w:cs="Times New Roman"/>
                <w:color w:val="000000" w:themeColor="text1"/>
                <w:sz w:val="20"/>
                <w:szCs w:val="20"/>
                <w:lang w:val="pl-PL"/>
              </w:rPr>
              <w:t>…</w:t>
            </w:r>
            <w:r w:rsidRPr="00CC47B6">
              <w:rPr>
                <w:rFonts w:eastAsia="ArialNarrow" w:cs="Times New Roman"/>
                <w:color w:val="000000" w:themeColor="text1"/>
                <w:sz w:val="20"/>
                <w:szCs w:val="20"/>
                <w:lang w:val="pl-PL"/>
              </w:rPr>
              <w:t xml:space="preserve">.............................         (kwota w zł)   </w:t>
            </w:r>
          </w:p>
          <w:p w:rsidR="00D32DD6" w:rsidRPr="00CC47B6" w:rsidRDefault="00D32DD6" w:rsidP="00D32DD6">
            <w:pPr>
              <w:autoSpaceDE w:val="0"/>
              <w:autoSpaceDN w:val="0"/>
              <w:adjustRightInd w:val="0"/>
              <w:spacing w:after="0" w:line="240" w:lineRule="auto"/>
              <w:rPr>
                <w:rFonts w:eastAsia="ArialNarrow" w:cs="Times New Roman"/>
                <w:color w:val="000000" w:themeColor="text1"/>
                <w:sz w:val="20"/>
                <w:szCs w:val="20"/>
                <w:lang w:val="pl-PL"/>
              </w:rPr>
            </w:pPr>
            <w:r w:rsidRPr="00CC47B6">
              <w:rPr>
                <w:rFonts w:eastAsia="ArialNarrow" w:cs="Times New Roman"/>
                <w:color w:val="000000" w:themeColor="text1"/>
                <w:sz w:val="20"/>
                <w:szCs w:val="20"/>
                <w:lang w:val="pl-PL"/>
              </w:rPr>
              <w:t xml:space="preserve">Ogółem :                                          (kwota w zł)                   </w:t>
            </w:r>
          </w:p>
        </w:tc>
        <w:tc>
          <w:tcPr>
            <w:tcW w:w="2126" w:type="dxa"/>
          </w:tcPr>
          <w:p w:rsidR="00D32DD6" w:rsidRDefault="00FD7547" w:rsidP="00FD7547">
            <w:pPr>
              <w:jc w:val="center"/>
            </w:pPr>
            <w:r>
              <w:t>-</w:t>
            </w:r>
          </w:p>
        </w:tc>
        <w:tc>
          <w:tcPr>
            <w:tcW w:w="1843" w:type="dxa"/>
          </w:tcPr>
          <w:p w:rsidR="00D32DD6" w:rsidRDefault="00FD7547" w:rsidP="00FD7547">
            <w:pPr>
              <w:jc w:val="center"/>
            </w:pPr>
            <w:r>
              <w:t>-</w:t>
            </w:r>
          </w:p>
        </w:tc>
        <w:tc>
          <w:tcPr>
            <w:tcW w:w="3701" w:type="dxa"/>
          </w:tcPr>
          <w:p w:rsidR="00D32DD6" w:rsidRPr="00D32DD6" w:rsidRDefault="00D32DD6" w:rsidP="00D32DD6">
            <w:pPr>
              <w:spacing w:after="60" w:line="22" w:lineRule="atLeast"/>
              <w:jc w:val="both"/>
              <w:rPr>
                <w:rFonts w:eastAsia="ArialNarrow" w:cs="Times New Roman"/>
                <w:b/>
                <w:color w:val="000000" w:themeColor="text1"/>
                <w:sz w:val="22"/>
                <w:szCs w:val="22"/>
                <w:lang w:val="pl-PL"/>
              </w:rPr>
            </w:pPr>
            <w:r w:rsidRPr="00D32DD6">
              <w:rPr>
                <w:rFonts w:eastAsia="ArialNarrow" w:cs="Times New Roman"/>
                <w:b/>
                <w:color w:val="000000" w:themeColor="text1"/>
                <w:sz w:val="22"/>
                <w:szCs w:val="22"/>
                <w:lang w:val="pl-PL"/>
              </w:rPr>
              <w:t>UM ALWERNIA:</w:t>
            </w:r>
          </w:p>
          <w:p w:rsidR="00D32DD6" w:rsidRPr="008D1FF5" w:rsidRDefault="00D32DD6" w:rsidP="00D32DD6">
            <w:pPr>
              <w:spacing w:after="60" w:line="22" w:lineRule="atLeast"/>
              <w:jc w:val="both"/>
              <w:rPr>
                <w:rFonts w:eastAsia="ArialNarrow" w:cs="Times New Roman"/>
                <w:color w:val="000000" w:themeColor="text1"/>
                <w:sz w:val="22"/>
                <w:szCs w:val="22"/>
                <w:lang w:val="pl-PL"/>
              </w:rPr>
            </w:pPr>
            <w:r>
              <w:rPr>
                <w:rFonts w:eastAsia="ArialNarrow" w:cs="Times New Roman"/>
                <w:color w:val="000000" w:themeColor="text1"/>
                <w:sz w:val="22"/>
                <w:szCs w:val="22"/>
                <w:lang w:val="pl-PL"/>
              </w:rPr>
              <w:t>24 600,00 zł – budżet Gminy Alwernia</w:t>
            </w:r>
          </w:p>
          <w:p w:rsidR="00D32DD6" w:rsidRPr="008D1FF5" w:rsidRDefault="00D32DD6" w:rsidP="00D32DD6">
            <w:pPr>
              <w:autoSpaceDE w:val="0"/>
              <w:autoSpaceDN w:val="0"/>
              <w:adjustRightInd w:val="0"/>
              <w:spacing w:after="0" w:line="240" w:lineRule="auto"/>
              <w:rPr>
                <w:rFonts w:eastAsia="ArialNarrow" w:cs="Times New Roman"/>
                <w:color w:val="000000" w:themeColor="text1"/>
                <w:sz w:val="22"/>
                <w:szCs w:val="22"/>
                <w:lang w:val="pl-PL"/>
              </w:rPr>
            </w:pPr>
          </w:p>
        </w:tc>
      </w:tr>
    </w:tbl>
    <w:p w:rsidR="007D45B7" w:rsidRPr="008D1FF5" w:rsidRDefault="007D45B7" w:rsidP="007D45B7">
      <w:pPr>
        <w:spacing w:after="60" w:line="22" w:lineRule="atLeast"/>
        <w:jc w:val="both"/>
        <w:rPr>
          <w:rFonts w:cs="Times New Roman"/>
          <w:color w:val="000000" w:themeColor="text1"/>
          <w:sz w:val="22"/>
          <w:szCs w:val="22"/>
          <w:lang w:val="pl-PL"/>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4"/>
        <w:gridCol w:w="2693"/>
        <w:gridCol w:w="2410"/>
        <w:gridCol w:w="2851"/>
      </w:tblGrid>
      <w:tr w:rsidR="007D45B7" w:rsidRPr="008D1FF5" w:rsidTr="007D45B7">
        <w:tc>
          <w:tcPr>
            <w:tcW w:w="14328" w:type="dxa"/>
            <w:gridSpan w:val="4"/>
            <w:tcBorders>
              <w:bottom w:val="single" w:sz="4" w:space="0" w:color="auto"/>
            </w:tcBorders>
            <w:shd w:val="clear" w:color="auto" w:fill="B3B3B3"/>
          </w:tcPr>
          <w:p w:rsidR="00951FFD"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 xml:space="preserve">KIERUNEK INTERWENCJI NR  III.1.7 </w:t>
            </w:r>
          </w:p>
          <w:p w:rsidR="007D45B7" w:rsidRPr="00951FFD" w:rsidRDefault="007D45B7" w:rsidP="007D45B7">
            <w:pPr>
              <w:autoSpaceDE w:val="0"/>
              <w:autoSpaceDN w:val="0"/>
              <w:adjustRightInd w:val="0"/>
              <w:spacing w:after="0" w:line="240" w:lineRule="auto"/>
              <w:rPr>
                <w:rFonts w:eastAsia="ArialNarrow" w:cs="Times New Roman"/>
                <w:b/>
                <w:color w:val="000000" w:themeColor="text1"/>
                <w:lang w:val="pl-PL"/>
              </w:rPr>
            </w:pPr>
            <w:r w:rsidRPr="00951FFD">
              <w:rPr>
                <w:rFonts w:eastAsia="ArialNarrow" w:cs="Times New Roman"/>
                <w:b/>
                <w:color w:val="FF0000"/>
                <w:lang w:val="pl-PL"/>
              </w:rPr>
              <w:t>Działania związane z utylizacją odpadów niebezpiecznych na terenie powiatu chrzanowskiego, w tym usuwanie azbestu.</w:t>
            </w:r>
          </w:p>
        </w:tc>
      </w:tr>
      <w:tr w:rsidR="007D45B7" w:rsidRPr="008D1FF5" w:rsidTr="00CC47B6">
        <w:tc>
          <w:tcPr>
            <w:tcW w:w="6374" w:type="dxa"/>
            <w:shd w:val="clear" w:color="auto" w:fill="FF9900"/>
          </w:tcPr>
          <w:p w:rsidR="007D45B7" w:rsidRPr="008D1FF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 xml:space="preserve">CEL STRATEGICZNY </w:t>
            </w:r>
            <w:r w:rsidRPr="008D1FF5">
              <w:rPr>
                <w:rFonts w:eastAsia="Calibri" w:cs="Times New Roman"/>
                <w:color w:val="000000" w:themeColor="text1"/>
                <w:sz w:val="22"/>
                <w:szCs w:val="22"/>
                <w:lang w:val="pl-PL"/>
              </w:rPr>
              <w:t>:  SKUTECZNA OCHRONA ŚRODOWISKA NATURALNEGO ORAZ ROZWÓJ ATRAKCYJNEJ I RÓŻNORODNEJ OFERTY SPĘDZANIA CZASU WOLNEGO DLA WZROSTU JAKOŚCI ŻYCIA MIESZKAŃCÓW I PODNOSZENIA ATRAKCYJNOŚCI TURYSTYCZNEJ POWIATU CHRZANOWSKIEGO</w:t>
            </w:r>
            <w:r w:rsidRPr="008D1FF5">
              <w:rPr>
                <w:rFonts w:eastAsia="ArialNarrow" w:cs="Times New Roman"/>
                <w:b/>
                <w:color w:val="000000" w:themeColor="text1"/>
                <w:sz w:val="22"/>
                <w:szCs w:val="22"/>
                <w:lang w:val="pl-PL"/>
              </w:rPr>
              <w:t xml:space="preserve"> </w:t>
            </w:r>
          </w:p>
        </w:tc>
        <w:tc>
          <w:tcPr>
            <w:tcW w:w="2693" w:type="dxa"/>
            <w:shd w:val="clear" w:color="auto" w:fill="FFCC99"/>
          </w:tcPr>
          <w:p w:rsidR="007D45B7" w:rsidRPr="008D1FF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CEL OPERACYJNY</w:t>
            </w:r>
            <w:r w:rsidR="007C3B5B">
              <w:rPr>
                <w:rFonts w:eastAsia="ArialNarrow" w:cs="Times New Roman"/>
                <w:b/>
                <w:color w:val="000000" w:themeColor="text1"/>
                <w:sz w:val="22"/>
                <w:szCs w:val="22"/>
                <w:lang w:val="pl-PL"/>
              </w:rPr>
              <w:t>:</w:t>
            </w:r>
            <w:r w:rsidRPr="008D1FF5">
              <w:rPr>
                <w:rFonts w:eastAsia="ArialNarrow" w:cs="Times New Roman"/>
                <w:b/>
                <w:color w:val="000000" w:themeColor="text1"/>
                <w:sz w:val="22"/>
                <w:szCs w:val="22"/>
                <w:lang w:val="pl-PL"/>
              </w:rPr>
              <w:t xml:space="preserve"> </w:t>
            </w:r>
          </w:p>
          <w:p w:rsidR="007D45B7" w:rsidRPr="00005482" w:rsidRDefault="007D45B7" w:rsidP="007D45B7">
            <w:pPr>
              <w:autoSpaceDE w:val="0"/>
              <w:autoSpaceDN w:val="0"/>
              <w:adjustRightInd w:val="0"/>
              <w:spacing w:after="0" w:line="240" w:lineRule="auto"/>
              <w:rPr>
                <w:rFonts w:eastAsia="ArialNarrow" w:cs="Times New Roman"/>
                <w:b/>
                <w:color w:val="000000" w:themeColor="text1"/>
                <w:lang w:val="pl-PL"/>
              </w:rPr>
            </w:pPr>
            <w:r w:rsidRPr="00005482">
              <w:rPr>
                <w:rFonts w:eastAsia="Calibri" w:cs="Times New Roman"/>
                <w:b/>
                <w:color w:val="000000" w:themeColor="text1"/>
                <w:lang w:val="pl-PL"/>
              </w:rPr>
              <w:t>Racjonalne użytkowanie zasobów i ochrona środowiska</w:t>
            </w:r>
          </w:p>
        </w:tc>
        <w:tc>
          <w:tcPr>
            <w:tcW w:w="2410" w:type="dxa"/>
            <w:shd w:val="clear" w:color="auto" w:fill="C0C0C0"/>
          </w:tcPr>
          <w:p w:rsidR="007D45B7" w:rsidRPr="008D1FF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JEDNOSTKA REALIZUJĄCA:</w:t>
            </w:r>
          </w:p>
          <w:p w:rsidR="007D45B7" w:rsidRPr="008D1FF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005482">
              <w:rPr>
                <w:rFonts w:eastAsia="Calibri" w:cs="Times New Roman"/>
                <w:b/>
                <w:color w:val="000000" w:themeColor="text1"/>
                <w:lang w:val="pl-PL"/>
              </w:rPr>
              <w:t>Gminy powiatu chrzanowskiego</w:t>
            </w:r>
          </w:p>
        </w:tc>
        <w:tc>
          <w:tcPr>
            <w:tcW w:w="2851" w:type="dxa"/>
            <w:shd w:val="clear" w:color="auto" w:fill="808080"/>
            <w:vAlign w:val="center"/>
          </w:tcPr>
          <w:p w:rsidR="007D45B7" w:rsidRPr="008D1FF5" w:rsidRDefault="007D45B7" w:rsidP="007D45B7">
            <w:pPr>
              <w:spacing w:before="20" w:after="20" w:line="252" w:lineRule="auto"/>
              <w:rPr>
                <w:rFonts w:eastAsia="Calibri" w:cs="Times New Roman"/>
                <w:color w:val="000000" w:themeColor="text1"/>
                <w:sz w:val="22"/>
                <w:szCs w:val="22"/>
                <w:lang w:val="pl-PL"/>
              </w:rPr>
            </w:pPr>
            <w:r w:rsidRPr="008D1FF5">
              <w:rPr>
                <w:rFonts w:eastAsia="ArialNarrow" w:cs="Times New Roman"/>
                <w:b/>
                <w:color w:val="000000" w:themeColor="text1"/>
                <w:sz w:val="22"/>
                <w:szCs w:val="22"/>
                <w:lang w:val="pl-PL"/>
              </w:rPr>
              <w:t>PARTNERZY:</w:t>
            </w:r>
            <w:r w:rsidRPr="008D1FF5">
              <w:rPr>
                <w:rFonts w:eastAsia="Calibri" w:cs="Times New Roman"/>
                <w:color w:val="000000" w:themeColor="text1"/>
                <w:sz w:val="22"/>
                <w:szCs w:val="22"/>
                <w:lang w:val="pl-PL"/>
              </w:rPr>
              <w:t xml:space="preserve"> Wojewódzki Fundusz Ochrony Środowiska i Gospodarki Wodnej, Starostwo Powiatowe w Chrzanowie, instytucje publiczne, partnerzy prywatni, sektor gospodarczy</w:t>
            </w:r>
          </w:p>
        </w:tc>
      </w:tr>
      <w:tr w:rsidR="007D45B7" w:rsidRPr="008D1FF5" w:rsidTr="00CC47B6">
        <w:trPr>
          <w:trHeight w:val="405"/>
        </w:trPr>
        <w:tc>
          <w:tcPr>
            <w:tcW w:w="6374" w:type="dxa"/>
            <w:vAlign w:val="center"/>
          </w:tcPr>
          <w:p w:rsidR="007D45B7" w:rsidRPr="00CC47B6" w:rsidRDefault="00CC47B6" w:rsidP="007D45B7">
            <w:pPr>
              <w:spacing w:before="20" w:after="60" w:line="252" w:lineRule="auto"/>
              <w:rPr>
                <w:rFonts w:eastAsia="ArialNarrow" w:cs="Times New Roman"/>
                <w:color w:val="000000" w:themeColor="text1"/>
                <w:sz w:val="20"/>
                <w:szCs w:val="20"/>
                <w:lang w:val="pl-PL"/>
              </w:rPr>
            </w:pPr>
            <w:r w:rsidRPr="00AC5F0C">
              <w:rPr>
                <w:rFonts w:eastAsia="ArialNarrow" w:cs="Times New Roman"/>
                <w:color w:val="000000"/>
                <w:sz w:val="18"/>
                <w:szCs w:val="18"/>
                <w:lang w:val="pl-PL"/>
              </w:rPr>
              <w:t>Dotyczy: Informacja w spraw</w:t>
            </w:r>
            <w:r>
              <w:rPr>
                <w:rFonts w:eastAsia="ArialNarrow" w:cs="Times New Roman"/>
                <w:color w:val="000000"/>
                <w:sz w:val="18"/>
                <w:szCs w:val="18"/>
                <w:lang w:val="pl-PL"/>
              </w:rPr>
              <w:t xml:space="preserve">ie podjętych działań związanych </w:t>
            </w:r>
            <w:r w:rsidR="007D45B7" w:rsidRPr="00CC47B6">
              <w:rPr>
                <w:rFonts w:eastAsia="ArialNarrow" w:cs="Times New Roman"/>
                <w:color w:val="FF0000"/>
                <w:sz w:val="20"/>
                <w:szCs w:val="20"/>
                <w:lang w:val="pl-PL"/>
              </w:rPr>
              <w:t>z utylizacją odpadów niebezpiecznych na terenie powiatu chrzanowskiego, w tym usuwaniem azbestu.</w:t>
            </w:r>
          </w:p>
        </w:tc>
        <w:tc>
          <w:tcPr>
            <w:tcW w:w="2693" w:type="dxa"/>
            <w:vAlign w:val="center"/>
          </w:tcPr>
          <w:p w:rsidR="007D45B7" w:rsidRPr="008D1FF5" w:rsidRDefault="007D45B7" w:rsidP="007D45B7">
            <w:pPr>
              <w:autoSpaceDE w:val="0"/>
              <w:autoSpaceDN w:val="0"/>
              <w:adjustRightInd w:val="0"/>
              <w:spacing w:after="0" w:line="240" w:lineRule="auto"/>
              <w:jc w:val="center"/>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ROK 2015</w:t>
            </w:r>
          </w:p>
        </w:tc>
        <w:tc>
          <w:tcPr>
            <w:tcW w:w="2410" w:type="dxa"/>
            <w:vAlign w:val="center"/>
          </w:tcPr>
          <w:p w:rsidR="007D45B7" w:rsidRPr="008D1FF5" w:rsidRDefault="007D45B7" w:rsidP="007D45B7">
            <w:pPr>
              <w:autoSpaceDE w:val="0"/>
              <w:autoSpaceDN w:val="0"/>
              <w:adjustRightInd w:val="0"/>
              <w:spacing w:after="0" w:line="240" w:lineRule="auto"/>
              <w:jc w:val="center"/>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ROK 2016</w:t>
            </w:r>
          </w:p>
        </w:tc>
        <w:tc>
          <w:tcPr>
            <w:tcW w:w="2851" w:type="dxa"/>
            <w:vAlign w:val="center"/>
          </w:tcPr>
          <w:p w:rsidR="007D45B7" w:rsidRPr="008D1FF5" w:rsidRDefault="007D45B7" w:rsidP="007D45B7">
            <w:pPr>
              <w:autoSpaceDE w:val="0"/>
              <w:autoSpaceDN w:val="0"/>
              <w:adjustRightInd w:val="0"/>
              <w:spacing w:after="0" w:line="240" w:lineRule="auto"/>
              <w:jc w:val="center"/>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ROK 2017</w:t>
            </w:r>
          </w:p>
        </w:tc>
      </w:tr>
      <w:tr w:rsidR="00D32DD6" w:rsidRPr="008D1FF5" w:rsidTr="00CC47B6">
        <w:trPr>
          <w:trHeight w:val="1452"/>
        </w:trPr>
        <w:tc>
          <w:tcPr>
            <w:tcW w:w="6374" w:type="dxa"/>
          </w:tcPr>
          <w:p w:rsidR="00D32DD6" w:rsidRPr="00CC47B6" w:rsidRDefault="00D32DD6" w:rsidP="00D32DD6">
            <w:pPr>
              <w:autoSpaceDE w:val="0"/>
              <w:autoSpaceDN w:val="0"/>
              <w:adjustRightInd w:val="0"/>
              <w:spacing w:after="0" w:line="240" w:lineRule="auto"/>
              <w:rPr>
                <w:rFonts w:eastAsia="ArialNarrow" w:cs="Times New Roman"/>
                <w:color w:val="000000" w:themeColor="text1"/>
                <w:sz w:val="20"/>
                <w:szCs w:val="20"/>
                <w:lang w:val="pl-PL"/>
              </w:rPr>
            </w:pPr>
            <w:r w:rsidRPr="00CC47B6">
              <w:rPr>
                <w:rFonts w:eastAsia="ArialNarrow" w:cs="Times New Roman"/>
                <w:color w:val="000000" w:themeColor="text1"/>
                <w:sz w:val="20"/>
                <w:szCs w:val="20"/>
                <w:lang w:val="pl-PL"/>
              </w:rPr>
              <w:lastRenderedPageBreak/>
              <w:t>OPIS STANU REALIZACJI KIERUNKU INTERWENCJI (</w:t>
            </w:r>
            <w:r w:rsidR="00324515">
              <w:rPr>
                <w:rFonts w:eastAsia="ArialNarrow" w:cs="Times New Roman"/>
                <w:color w:val="000000" w:themeColor="text1"/>
                <w:sz w:val="20"/>
                <w:szCs w:val="20"/>
                <w:lang w:val="pl-PL"/>
              </w:rPr>
              <w:t>m.in</w:t>
            </w:r>
            <w:r w:rsidRPr="00CC47B6">
              <w:rPr>
                <w:rFonts w:eastAsia="ArialNarrow" w:cs="Times New Roman"/>
                <w:color w:val="000000" w:themeColor="text1"/>
                <w:sz w:val="20"/>
                <w:szCs w:val="20"/>
                <w:lang w:val="pl-PL"/>
              </w:rPr>
              <w:t>.: zrealizowane przedsięwzięcia w danym roku, stopień realizacji kierunku interwencji, skuteczność zastosowanych instrumentów realizacyjnych, ocena partnerów realizacyjnych, sukcesy realizacyjne, uzyskane efekty)</w:t>
            </w:r>
          </w:p>
        </w:tc>
        <w:tc>
          <w:tcPr>
            <w:tcW w:w="2693" w:type="dxa"/>
          </w:tcPr>
          <w:p w:rsidR="00D32DD6" w:rsidRPr="00CC47B6" w:rsidRDefault="00D32DD6" w:rsidP="00D32DD6">
            <w:pPr>
              <w:autoSpaceDE w:val="0"/>
              <w:autoSpaceDN w:val="0"/>
              <w:adjustRightInd w:val="0"/>
              <w:spacing w:after="0" w:line="240" w:lineRule="auto"/>
              <w:rPr>
                <w:rFonts w:eastAsia="ArialNarrow" w:cs="Times New Roman"/>
                <w:b/>
                <w:color w:val="000000" w:themeColor="text1"/>
                <w:sz w:val="22"/>
                <w:szCs w:val="22"/>
                <w:lang w:val="pl-PL"/>
              </w:rPr>
            </w:pPr>
            <w:r w:rsidRPr="00CC47B6">
              <w:rPr>
                <w:rFonts w:eastAsia="ArialNarrow" w:cs="Times New Roman"/>
                <w:b/>
                <w:color w:val="000000" w:themeColor="text1"/>
                <w:sz w:val="22"/>
                <w:szCs w:val="22"/>
                <w:lang w:val="pl-PL"/>
              </w:rPr>
              <w:t xml:space="preserve">UM </w:t>
            </w:r>
            <w:r w:rsidR="00CC47B6" w:rsidRPr="00CC47B6">
              <w:rPr>
                <w:rFonts w:eastAsia="ArialNarrow" w:cs="Times New Roman"/>
                <w:b/>
                <w:color w:val="000000" w:themeColor="text1"/>
                <w:sz w:val="22"/>
                <w:szCs w:val="22"/>
                <w:lang w:val="pl-PL"/>
              </w:rPr>
              <w:t>ALWERNIA</w:t>
            </w:r>
          </w:p>
          <w:p w:rsidR="00D32DD6" w:rsidRDefault="00D32DD6" w:rsidP="00D32DD6">
            <w:pPr>
              <w:autoSpaceDE w:val="0"/>
              <w:autoSpaceDN w:val="0"/>
              <w:adjustRightInd w:val="0"/>
              <w:spacing w:after="0" w:line="240" w:lineRule="auto"/>
              <w:rPr>
                <w:rFonts w:eastAsia="ArialNarrow" w:cs="Times New Roman"/>
                <w:color w:val="000000" w:themeColor="text1"/>
                <w:sz w:val="22"/>
                <w:szCs w:val="22"/>
                <w:lang w:val="pl-PL"/>
              </w:rPr>
            </w:pPr>
            <w:r>
              <w:rPr>
                <w:rFonts w:eastAsia="ArialNarrow" w:cs="Times New Roman"/>
                <w:color w:val="000000" w:themeColor="text1"/>
                <w:sz w:val="22"/>
                <w:szCs w:val="22"/>
                <w:lang w:val="pl-PL"/>
              </w:rPr>
              <w:t xml:space="preserve">Odbiór i utylizacja odpadów azbestowych od  osób fizycznych. Finansowanie budżet Gminy Alwernia. </w:t>
            </w:r>
          </w:p>
          <w:p w:rsidR="00D32DD6" w:rsidRDefault="00D32DD6" w:rsidP="00D32DD6">
            <w:pPr>
              <w:autoSpaceDE w:val="0"/>
              <w:autoSpaceDN w:val="0"/>
              <w:adjustRightInd w:val="0"/>
              <w:spacing w:after="0" w:line="240" w:lineRule="auto"/>
              <w:rPr>
                <w:rFonts w:eastAsia="ArialNarrow" w:cs="Times New Roman"/>
                <w:color w:val="000000" w:themeColor="text1"/>
                <w:sz w:val="22"/>
                <w:szCs w:val="22"/>
                <w:lang w:val="pl-PL"/>
              </w:rPr>
            </w:pPr>
            <w:r>
              <w:rPr>
                <w:rFonts w:eastAsia="ArialNarrow" w:cs="Times New Roman"/>
                <w:color w:val="000000" w:themeColor="text1"/>
                <w:sz w:val="22"/>
                <w:szCs w:val="22"/>
                <w:lang w:val="pl-PL"/>
              </w:rPr>
              <w:t>Ilość: 103.26 T</w:t>
            </w:r>
          </w:p>
          <w:p w:rsidR="00EF6D58" w:rsidRDefault="00EF6D58" w:rsidP="00EF6D58">
            <w:pPr>
              <w:autoSpaceDE w:val="0"/>
              <w:autoSpaceDN w:val="0"/>
              <w:adjustRightInd w:val="0"/>
              <w:spacing w:after="0" w:line="240" w:lineRule="auto"/>
              <w:rPr>
                <w:rFonts w:eastAsia="ArialNarrow" w:cs="Times New Roman"/>
                <w:color w:val="000000" w:themeColor="text1"/>
                <w:sz w:val="22"/>
                <w:szCs w:val="22"/>
                <w:lang w:val="pl-PL"/>
              </w:rPr>
            </w:pPr>
          </w:p>
          <w:p w:rsidR="00EF6D58" w:rsidRPr="00573E89" w:rsidRDefault="00EF6D58" w:rsidP="00706ABE">
            <w:pPr>
              <w:spacing w:line="240" w:lineRule="auto"/>
              <w:rPr>
                <w:sz w:val="22"/>
                <w:szCs w:val="22"/>
              </w:rPr>
            </w:pPr>
            <w:r w:rsidRPr="00CC47B6">
              <w:rPr>
                <w:b/>
                <w:sz w:val="22"/>
                <w:szCs w:val="22"/>
              </w:rPr>
              <w:t>UM CHRZANÓW</w:t>
            </w:r>
            <w:r>
              <w:rPr>
                <w:sz w:val="22"/>
                <w:szCs w:val="22"/>
              </w:rPr>
              <w:br/>
            </w:r>
            <w:r w:rsidRPr="00573E89">
              <w:rPr>
                <w:sz w:val="22"/>
                <w:szCs w:val="22"/>
              </w:rPr>
              <w:t xml:space="preserve">Odbiór, transport </w:t>
            </w:r>
            <w:r w:rsidR="00324515">
              <w:rPr>
                <w:sz w:val="22"/>
                <w:szCs w:val="22"/>
              </w:rPr>
              <w:t>I</w:t>
            </w:r>
            <w:r w:rsidRPr="00573E89">
              <w:rPr>
                <w:sz w:val="22"/>
                <w:szCs w:val="22"/>
              </w:rPr>
              <w:t xml:space="preserve"> przekazanie do unieszkodliwian</w:t>
            </w:r>
            <w:r>
              <w:rPr>
                <w:sz w:val="22"/>
                <w:szCs w:val="22"/>
              </w:rPr>
              <w:t>ia odpadów zawierających azbest</w:t>
            </w:r>
            <w:r w:rsidRPr="00573E89">
              <w:rPr>
                <w:sz w:val="22"/>
                <w:szCs w:val="22"/>
              </w:rPr>
              <w:t xml:space="preserve"> z budynków mieszkalnych </w:t>
            </w:r>
            <w:r w:rsidR="00324515">
              <w:rPr>
                <w:sz w:val="22"/>
                <w:szCs w:val="22"/>
              </w:rPr>
              <w:t>I</w:t>
            </w:r>
            <w:r w:rsidRPr="00573E89">
              <w:rPr>
                <w:sz w:val="22"/>
                <w:szCs w:val="22"/>
              </w:rPr>
              <w:t xml:space="preserve"> z </w:t>
            </w:r>
            <w:r w:rsidR="00AA03C1">
              <w:rPr>
                <w:sz w:val="22"/>
                <w:szCs w:val="22"/>
              </w:rPr>
              <w:t>jednostek organizacyjnych gminy.</w:t>
            </w:r>
            <w:r w:rsidR="00706ABE">
              <w:rPr>
                <w:sz w:val="22"/>
                <w:szCs w:val="22"/>
              </w:rPr>
              <w:t xml:space="preserve"> </w:t>
            </w:r>
          </w:p>
          <w:p w:rsidR="00EF6D58" w:rsidRPr="008D1FF5" w:rsidRDefault="00EF6D58" w:rsidP="00D32DD6">
            <w:pPr>
              <w:autoSpaceDE w:val="0"/>
              <w:autoSpaceDN w:val="0"/>
              <w:adjustRightInd w:val="0"/>
              <w:spacing w:after="0" w:line="240" w:lineRule="auto"/>
              <w:rPr>
                <w:rFonts w:eastAsia="ArialNarrow" w:cs="Times New Roman"/>
                <w:color w:val="000000" w:themeColor="text1"/>
                <w:sz w:val="22"/>
                <w:szCs w:val="22"/>
                <w:lang w:val="pl-PL"/>
              </w:rPr>
            </w:pPr>
          </w:p>
        </w:tc>
        <w:tc>
          <w:tcPr>
            <w:tcW w:w="2410" w:type="dxa"/>
          </w:tcPr>
          <w:p w:rsidR="00D32DD6" w:rsidRPr="00CC47B6" w:rsidRDefault="00CC47B6" w:rsidP="00D32DD6">
            <w:pPr>
              <w:autoSpaceDE w:val="0"/>
              <w:autoSpaceDN w:val="0"/>
              <w:adjustRightInd w:val="0"/>
              <w:spacing w:after="0" w:line="240" w:lineRule="auto"/>
              <w:rPr>
                <w:rFonts w:eastAsia="ArialNarrow" w:cs="Times New Roman"/>
                <w:b/>
                <w:color w:val="000000" w:themeColor="text1"/>
                <w:sz w:val="22"/>
                <w:szCs w:val="22"/>
                <w:lang w:val="pl-PL"/>
              </w:rPr>
            </w:pPr>
            <w:r>
              <w:rPr>
                <w:rFonts w:eastAsia="ArialNarrow" w:cs="Times New Roman"/>
                <w:b/>
                <w:color w:val="000000" w:themeColor="text1"/>
                <w:sz w:val="22"/>
                <w:szCs w:val="22"/>
                <w:lang w:val="pl-PL"/>
              </w:rPr>
              <w:t>UM ALWERNIA</w:t>
            </w:r>
          </w:p>
          <w:p w:rsidR="00D32DD6" w:rsidRDefault="00D32DD6" w:rsidP="00D32DD6">
            <w:pPr>
              <w:autoSpaceDE w:val="0"/>
              <w:autoSpaceDN w:val="0"/>
              <w:adjustRightInd w:val="0"/>
              <w:spacing w:after="0" w:line="240" w:lineRule="auto"/>
              <w:rPr>
                <w:rFonts w:eastAsia="ArialNarrow" w:cs="Times New Roman"/>
                <w:color w:val="000000" w:themeColor="text1"/>
                <w:sz w:val="22"/>
                <w:szCs w:val="22"/>
                <w:lang w:val="pl-PL"/>
              </w:rPr>
            </w:pPr>
            <w:r>
              <w:rPr>
                <w:rFonts w:eastAsia="ArialNarrow" w:cs="Times New Roman"/>
                <w:color w:val="000000" w:themeColor="text1"/>
                <w:sz w:val="22"/>
                <w:szCs w:val="22"/>
                <w:lang w:val="pl-PL"/>
              </w:rPr>
              <w:t xml:space="preserve">Odbiór i utylizacja odpadów azbestowych od  osób fizycznych. Finansowanie budżet Gminy Alwernia. </w:t>
            </w:r>
          </w:p>
          <w:p w:rsidR="00D32DD6" w:rsidRDefault="00D32DD6" w:rsidP="00D32DD6">
            <w:pPr>
              <w:autoSpaceDE w:val="0"/>
              <w:autoSpaceDN w:val="0"/>
              <w:adjustRightInd w:val="0"/>
              <w:spacing w:after="0" w:line="240" w:lineRule="auto"/>
              <w:rPr>
                <w:rFonts w:eastAsia="ArialNarrow" w:cs="Times New Roman"/>
                <w:color w:val="000000" w:themeColor="text1"/>
                <w:sz w:val="22"/>
                <w:szCs w:val="22"/>
                <w:lang w:val="pl-PL"/>
              </w:rPr>
            </w:pPr>
            <w:r>
              <w:rPr>
                <w:rFonts w:eastAsia="ArialNarrow" w:cs="Times New Roman"/>
                <w:color w:val="000000" w:themeColor="text1"/>
                <w:sz w:val="22"/>
                <w:szCs w:val="22"/>
                <w:lang w:val="pl-PL"/>
              </w:rPr>
              <w:t>Ilość: 103.26 T</w:t>
            </w:r>
          </w:p>
          <w:p w:rsidR="00706ABE" w:rsidRPr="00CC47B6" w:rsidRDefault="00706ABE" w:rsidP="00D32DD6">
            <w:pPr>
              <w:autoSpaceDE w:val="0"/>
              <w:autoSpaceDN w:val="0"/>
              <w:adjustRightInd w:val="0"/>
              <w:spacing w:after="0" w:line="240" w:lineRule="auto"/>
              <w:rPr>
                <w:rFonts w:eastAsia="ArialNarrow" w:cs="Times New Roman"/>
                <w:b/>
                <w:color w:val="000000" w:themeColor="text1"/>
                <w:sz w:val="22"/>
                <w:szCs w:val="22"/>
                <w:lang w:val="pl-PL"/>
              </w:rPr>
            </w:pPr>
          </w:p>
          <w:p w:rsidR="00706ABE" w:rsidRPr="008D1FF5" w:rsidRDefault="00706ABE" w:rsidP="00706ABE">
            <w:pPr>
              <w:autoSpaceDE w:val="0"/>
              <w:autoSpaceDN w:val="0"/>
              <w:adjustRightInd w:val="0"/>
              <w:spacing w:after="0" w:line="240" w:lineRule="auto"/>
              <w:rPr>
                <w:rFonts w:eastAsia="ArialNarrow" w:cs="Times New Roman"/>
                <w:color w:val="000000" w:themeColor="text1"/>
                <w:sz w:val="22"/>
                <w:szCs w:val="22"/>
                <w:lang w:val="pl-PL"/>
              </w:rPr>
            </w:pPr>
            <w:r w:rsidRPr="00CC47B6">
              <w:rPr>
                <w:b/>
                <w:sz w:val="22"/>
                <w:szCs w:val="22"/>
              </w:rPr>
              <w:t>UM CHRZANÓW</w:t>
            </w:r>
            <w:r>
              <w:rPr>
                <w:sz w:val="22"/>
                <w:szCs w:val="22"/>
              </w:rPr>
              <w:br/>
            </w:r>
            <w:r w:rsidRPr="0074176D">
              <w:rPr>
                <w:sz w:val="22"/>
                <w:szCs w:val="22"/>
              </w:rPr>
              <w:t xml:space="preserve">Odbiór, transport </w:t>
            </w:r>
            <w:r w:rsidR="00324515">
              <w:rPr>
                <w:sz w:val="22"/>
                <w:szCs w:val="22"/>
              </w:rPr>
              <w:t>I</w:t>
            </w:r>
            <w:r w:rsidRPr="0074176D">
              <w:rPr>
                <w:sz w:val="22"/>
                <w:szCs w:val="22"/>
              </w:rPr>
              <w:t xml:space="preserve"> przekazanie do unieszkodliwiani</w:t>
            </w:r>
            <w:r>
              <w:rPr>
                <w:sz w:val="22"/>
                <w:szCs w:val="22"/>
              </w:rPr>
              <w:t>a odpadów zawierających azbest</w:t>
            </w:r>
            <w:r w:rsidRPr="0074176D">
              <w:rPr>
                <w:sz w:val="22"/>
                <w:szCs w:val="22"/>
              </w:rPr>
              <w:t xml:space="preserve"> z budynków mieszkalnych </w:t>
            </w:r>
            <w:r w:rsidR="00324515">
              <w:rPr>
                <w:sz w:val="22"/>
                <w:szCs w:val="22"/>
              </w:rPr>
              <w:t>I</w:t>
            </w:r>
            <w:r w:rsidRPr="0074176D">
              <w:rPr>
                <w:sz w:val="22"/>
                <w:szCs w:val="22"/>
              </w:rPr>
              <w:t xml:space="preserve"> z jednostek organizacyjnych gminy</w:t>
            </w:r>
            <w:r w:rsidR="00AA03C1">
              <w:rPr>
                <w:sz w:val="22"/>
                <w:szCs w:val="22"/>
              </w:rPr>
              <w:t>.</w:t>
            </w:r>
            <w:r w:rsidRPr="0074176D">
              <w:rPr>
                <w:sz w:val="22"/>
                <w:szCs w:val="22"/>
              </w:rPr>
              <w:t xml:space="preserve"> </w:t>
            </w:r>
            <w:r w:rsidR="0016421D">
              <w:rPr>
                <w:sz w:val="22"/>
                <w:szCs w:val="22"/>
              </w:rPr>
              <w:t xml:space="preserve">  </w:t>
            </w:r>
          </w:p>
        </w:tc>
        <w:tc>
          <w:tcPr>
            <w:tcW w:w="2851" w:type="dxa"/>
          </w:tcPr>
          <w:p w:rsidR="00D32DD6" w:rsidRPr="00CC47B6" w:rsidRDefault="00CC47B6" w:rsidP="00D32DD6">
            <w:pPr>
              <w:autoSpaceDE w:val="0"/>
              <w:autoSpaceDN w:val="0"/>
              <w:adjustRightInd w:val="0"/>
              <w:spacing w:after="0" w:line="240" w:lineRule="auto"/>
              <w:rPr>
                <w:rFonts w:eastAsia="ArialNarrow" w:cs="Times New Roman"/>
                <w:b/>
                <w:color w:val="000000" w:themeColor="text1"/>
                <w:sz w:val="22"/>
                <w:szCs w:val="22"/>
                <w:lang w:val="pl-PL"/>
              </w:rPr>
            </w:pPr>
            <w:r>
              <w:rPr>
                <w:rFonts w:eastAsia="ArialNarrow" w:cs="Times New Roman"/>
                <w:b/>
                <w:color w:val="000000" w:themeColor="text1"/>
                <w:sz w:val="22"/>
                <w:szCs w:val="22"/>
                <w:lang w:val="pl-PL"/>
              </w:rPr>
              <w:t>UM ALWERNIA</w:t>
            </w:r>
          </w:p>
          <w:p w:rsidR="00D32DD6" w:rsidRDefault="00D32DD6" w:rsidP="00D32DD6">
            <w:pPr>
              <w:autoSpaceDE w:val="0"/>
              <w:autoSpaceDN w:val="0"/>
              <w:adjustRightInd w:val="0"/>
              <w:spacing w:after="0" w:line="240" w:lineRule="auto"/>
              <w:rPr>
                <w:rFonts w:eastAsia="ArialNarrow" w:cs="Times New Roman"/>
                <w:color w:val="000000" w:themeColor="text1"/>
                <w:sz w:val="22"/>
                <w:szCs w:val="22"/>
                <w:lang w:val="pl-PL"/>
              </w:rPr>
            </w:pPr>
            <w:r>
              <w:rPr>
                <w:rFonts w:eastAsia="ArialNarrow" w:cs="Times New Roman"/>
                <w:color w:val="000000" w:themeColor="text1"/>
                <w:sz w:val="22"/>
                <w:szCs w:val="22"/>
                <w:lang w:val="pl-PL"/>
              </w:rPr>
              <w:t xml:space="preserve">Odbiór i utylizacja odpadów azbestowych od  osób fizycznych. Finansowanie budżet Gminy Alwernia. </w:t>
            </w:r>
          </w:p>
          <w:p w:rsidR="00D32DD6" w:rsidRDefault="00D32DD6" w:rsidP="00D32DD6">
            <w:pPr>
              <w:autoSpaceDE w:val="0"/>
              <w:autoSpaceDN w:val="0"/>
              <w:adjustRightInd w:val="0"/>
              <w:spacing w:after="0" w:line="240" w:lineRule="auto"/>
              <w:rPr>
                <w:rFonts w:eastAsia="ArialNarrow" w:cs="Times New Roman"/>
                <w:color w:val="000000" w:themeColor="text1"/>
                <w:sz w:val="22"/>
                <w:szCs w:val="22"/>
                <w:lang w:val="pl-PL"/>
              </w:rPr>
            </w:pPr>
            <w:r>
              <w:rPr>
                <w:rFonts w:eastAsia="ArialNarrow" w:cs="Times New Roman"/>
                <w:color w:val="000000" w:themeColor="text1"/>
                <w:sz w:val="22"/>
                <w:szCs w:val="22"/>
                <w:lang w:val="pl-PL"/>
              </w:rPr>
              <w:t>Ilość: 112.54 T</w:t>
            </w:r>
          </w:p>
          <w:p w:rsidR="00D32DD6" w:rsidRDefault="00D32DD6" w:rsidP="00D32DD6">
            <w:pPr>
              <w:autoSpaceDE w:val="0"/>
              <w:autoSpaceDN w:val="0"/>
              <w:adjustRightInd w:val="0"/>
              <w:spacing w:after="0" w:line="240" w:lineRule="auto"/>
              <w:rPr>
                <w:rFonts w:eastAsia="ArialNarrow" w:cs="Times New Roman"/>
                <w:color w:val="000000" w:themeColor="text1"/>
                <w:sz w:val="22"/>
                <w:szCs w:val="22"/>
                <w:lang w:val="pl-PL"/>
              </w:rPr>
            </w:pPr>
          </w:p>
          <w:p w:rsidR="00D32DD6" w:rsidRDefault="00D32DD6" w:rsidP="00D32DD6">
            <w:pPr>
              <w:autoSpaceDE w:val="0"/>
              <w:autoSpaceDN w:val="0"/>
              <w:adjustRightInd w:val="0"/>
              <w:spacing w:after="0" w:line="240" w:lineRule="auto"/>
              <w:rPr>
                <w:rFonts w:eastAsia="ArialNarrow" w:cs="Times New Roman"/>
                <w:color w:val="000000" w:themeColor="text1"/>
                <w:sz w:val="22"/>
                <w:szCs w:val="22"/>
                <w:lang w:val="pl-PL"/>
              </w:rPr>
            </w:pPr>
            <w:r>
              <w:rPr>
                <w:rFonts w:eastAsia="ArialNarrow" w:cs="Times New Roman"/>
                <w:color w:val="000000" w:themeColor="text1"/>
                <w:sz w:val="22"/>
                <w:szCs w:val="22"/>
                <w:lang w:val="pl-PL"/>
              </w:rPr>
              <w:t>W roku 2018 rozpoczęcie realizacji projektu dot. Odbioru i utylizacji odpadów azbestowych od  osób fizycznych. Finansowanie RPO 5.2.2 2014-2020</w:t>
            </w:r>
          </w:p>
          <w:p w:rsidR="0016421D" w:rsidRDefault="0016421D" w:rsidP="00D32DD6">
            <w:pPr>
              <w:autoSpaceDE w:val="0"/>
              <w:autoSpaceDN w:val="0"/>
              <w:adjustRightInd w:val="0"/>
              <w:spacing w:after="0" w:line="240" w:lineRule="auto"/>
              <w:rPr>
                <w:rFonts w:eastAsia="ArialNarrow" w:cs="Times New Roman"/>
                <w:color w:val="000000" w:themeColor="text1"/>
                <w:sz w:val="22"/>
                <w:szCs w:val="22"/>
                <w:lang w:val="pl-PL"/>
              </w:rPr>
            </w:pPr>
          </w:p>
          <w:p w:rsidR="0016421D" w:rsidRPr="008D1FF5" w:rsidRDefault="0016421D" w:rsidP="00D32DD6">
            <w:pPr>
              <w:autoSpaceDE w:val="0"/>
              <w:autoSpaceDN w:val="0"/>
              <w:adjustRightInd w:val="0"/>
              <w:spacing w:after="0" w:line="240" w:lineRule="auto"/>
              <w:rPr>
                <w:rFonts w:eastAsia="ArialNarrow" w:cs="Times New Roman"/>
                <w:color w:val="000000" w:themeColor="text1"/>
                <w:sz w:val="22"/>
                <w:szCs w:val="22"/>
                <w:lang w:val="pl-PL"/>
              </w:rPr>
            </w:pPr>
            <w:r w:rsidRPr="00CC47B6">
              <w:rPr>
                <w:b/>
                <w:sz w:val="22"/>
                <w:szCs w:val="22"/>
              </w:rPr>
              <w:t>UM CHRZANÓW</w:t>
            </w:r>
            <w:r>
              <w:rPr>
                <w:sz w:val="22"/>
                <w:szCs w:val="22"/>
              </w:rPr>
              <w:br/>
            </w:r>
            <w:r w:rsidRPr="0074176D">
              <w:rPr>
                <w:sz w:val="22"/>
                <w:szCs w:val="22"/>
              </w:rPr>
              <w:t xml:space="preserve">Odbiór, transport </w:t>
            </w:r>
            <w:r w:rsidR="00324515">
              <w:rPr>
                <w:sz w:val="22"/>
                <w:szCs w:val="22"/>
              </w:rPr>
              <w:t>I</w:t>
            </w:r>
            <w:r w:rsidRPr="0074176D">
              <w:rPr>
                <w:sz w:val="22"/>
                <w:szCs w:val="22"/>
              </w:rPr>
              <w:t xml:space="preserve"> przekazanie do unieszkodliwiania</w:t>
            </w:r>
            <w:r w:rsidR="00DE6301">
              <w:rPr>
                <w:sz w:val="22"/>
                <w:szCs w:val="22"/>
              </w:rPr>
              <w:t xml:space="preserve"> odpadów zawierających azbest </w:t>
            </w:r>
            <w:r w:rsidRPr="0074176D">
              <w:rPr>
                <w:sz w:val="22"/>
                <w:szCs w:val="22"/>
              </w:rPr>
              <w:t xml:space="preserve">z budynków mieszkalnych </w:t>
            </w:r>
            <w:r w:rsidR="00324515">
              <w:rPr>
                <w:sz w:val="22"/>
                <w:szCs w:val="22"/>
              </w:rPr>
              <w:t>I</w:t>
            </w:r>
            <w:r w:rsidRPr="0074176D">
              <w:rPr>
                <w:sz w:val="22"/>
                <w:szCs w:val="22"/>
              </w:rPr>
              <w:t xml:space="preserve"> z jednostek organizacyjnych gminy</w:t>
            </w:r>
            <w:r w:rsidR="00AA03C1">
              <w:rPr>
                <w:sz w:val="22"/>
                <w:szCs w:val="22"/>
              </w:rPr>
              <w:t>.</w:t>
            </w:r>
            <w:r w:rsidRPr="0074176D">
              <w:rPr>
                <w:sz w:val="22"/>
                <w:szCs w:val="22"/>
              </w:rPr>
              <w:t xml:space="preserve"> </w:t>
            </w:r>
            <w:r>
              <w:rPr>
                <w:sz w:val="22"/>
                <w:szCs w:val="22"/>
              </w:rPr>
              <w:t xml:space="preserve">  </w:t>
            </w:r>
            <w:r w:rsidRPr="00DC0A68">
              <w:t xml:space="preserve"> </w:t>
            </w:r>
          </w:p>
        </w:tc>
      </w:tr>
      <w:tr w:rsidR="00D32DD6" w:rsidRPr="008D1FF5" w:rsidTr="00CC47B6">
        <w:tc>
          <w:tcPr>
            <w:tcW w:w="6374" w:type="dxa"/>
          </w:tcPr>
          <w:p w:rsidR="00D32DD6" w:rsidRPr="00CC47B6" w:rsidRDefault="00D32DD6" w:rsidP="00D32DD6">
            <w:pPr>
              <w:autoSpaceDE w:val="0"/>
              <w:autoSpaceDN w:val="0"/>
              <w:adjustRightInd w:val="0"/>
              <w:spacing w:after="0" w:line="240" w:lineRule="auto"/>
              <w:rPr>
                <w:rFonts w:eastAsia="ArialNarrow" w:cs="Times New Roman"/>
                <w:color w:val="000000" w:themeColor="text1"/>
                <w:sz w:val="20"/>
                <w:szCs w:val="20"/>
                <w:lang w:val="pl-PL"/>
              </w:rPr>
            </w:pPr>
            <w:r w:rsidRPr="00CC47B6">
              <w:rPr>
                <w:rFonts w:eastAsia="ArialNarrow" w:cs="Times New Roman"/>
                <w:color w:val="000000" w:themeColor="text1"/>
                <w:sz w:val="20"/>
                <w:szCs w:val="20"/>
                <w:lang w:val="pl-PL"/>
              </w:rPr>
              <w:t>OPIS POWSTAŁYCH TRUDNOŚCI REALIZACYJNYCH</w:t>
            </w:r>
          </w:p>
          <w:p w:rsidR="00D32DD6" w:rsidRPr="00CC47B6" w:rsidRDefault="00D32DD6" w:rsidP="00D32DD6">
            <w:pPr>
              <w:autoSpaceDE w:val="0"/>
              <w:autoSpaceDN w:val="0"/>
              <w:adjustRightInd w:val="0"/>
              <w:spacing w:after="0" w:line="240" w:lineRule="auto"/>
              <w:rPr>
                <w:rFonts w:eastAsia="ArialNarrow" w:cs="Times New Roman"/>
                <w:color w:val="000000" w:themeColor="text1"/>
                <w:sz w:val="20"/>
                <w:szCs w:val="20"/>
                <w:lang w:val="pl-PL"/>
              </w:rPr>
            </w:pPr>
            <w:r w:rsidRPr="00CC47B6">
              <w:rPr>
                <w:rFonts w:eastAsia="ArialNarrow" w:cs="Times New Roman"/>
                <w:color w:val="000000" w:themeColor="text1"/>
                <w:sz w:val="20"/>
                <w:szCs w:val="20"/>
                <w:lang w:val="pl-PL"/>
              </w:rPr>
              <w:t>(</w:t>
            </w:r>
            <w:r w:rsidR="00324515">
              <w:rPr>
                <w:rFonts w:eastAsia="ArialNarrow" w:cs="Times New Roman"/>
                <w:color w:val="000000" w:themeColor="text1"/>
                <w:sz w:val="20"/>
                <w:szCs w:val="20"/>
                <w:lang w:val="pl-PL"/>
              </w:rPr>
              <w:t>m.in</w:t>
            </w:r>
            <w:r w:rsidRPr="00CC47B6">
              <w:rPr>
                <w:rFonts w:eastAsia="ArialNarrow" w:cs="Times New Roman"/>
                <w:color w:val="000000" w:themeColor="text1"/>
                <w:sz w:val="20"/>
                <w:szCs w:val="20"/>
                <w:lang w:val="pl-PL"/>
              </w:rPr>
              <w:t>.: problemy powstałe na etapie realizacji, opóźnienia i ich przyczyny, środki podjęte w celu przezwyciężenia trudności</w:t>
            </w:r>
            <w:r w:rsidR="00CC47B6">
              <w:rPr>
                <w:rFonts w:eastAsia="ArialNarrow" w:cs="Times New Roman"/>
                <w:color w:val="000000" w:themeColor="text1"/>
                <w:sz w:val="20"/>
                <w:szCs w:val="20"/>
                <w:lang w:val="pl-PL"/>
              </w:rPr>
              <w:t xml:space="preserve">, rekomendacje dotyczące zmian </w:t>
            </w:r>
            <w:r w:rsidRPr="00CC47B6">
              <w:rPr>
                <w:rFonts w:eastAsia="ArialNarrow" w:cs="Times New Roman"/>
                <w:color w:val="000000" w:themeColor="text1"/>
                <w:sz w:val="20"/>
                <w:szCs w:val="20"/>
                <w:lang w:val="pl-PL"/>
              </w:rPr>
              <w:t>w realizacji kierunku interwencji, możliwe usprawnienia)</w:t>
            </w:r>
          </w:p>
        </w:tc>
        <w:tc>
          <w:tcPr>
            <w:tcW w:w="2693" w:type="dxa"/>
          </w:tcPr>
          <w:p w:rsidR="00D32DD6" w:rsidRPr="008D1FF5" w:rsidRDefault="000D0FA2" w:rsidP="00D32DD6">
            <w:pPr>
              <w:autoSpaceDE w:val="0"/>
              <w:autoSpaceDN w:val="0"/>
              <w:adjustRightInd w:val="0"/>
              <w:spacing w:after="0" w:line="240" w:lineRule="auto"/>
              <w:rPr>
                <w:rFonts w:eastAsia="ArialNarrow" w:cs="Times New Roman"/>
                <w:color w:val="000000" w:themeColor="text1"/>
                <w:sz w:val="22"/>
                <w:szCs w:val="22"/>
                <w:lang w:val="pl-PL"/>
              </w:rPr>
            </w:pPr>
            <w:r>
              <w:rPr>
                <w:rFonts w:eastAsia="ArialNarrow" w:cs="Times New Roman"/>
                <w:color w:val="000000" w:themeColor="text1"/>
                <w:sz w:val="22"/>
                <w:szCs w:val="22"/>
                <w:lang w:val="pl-PL"/>
              </w:rPr>
              <w:t>B</w:t>
            </w:r>
            <w:r w:rsidR="00D32DD6">
              <w:rPr>
                <w:rFonts w:eastAsia="ArialNarrow" w:cs="Times New Roman"/>
                <w:color w:val="000000" w:themeColor="text1"/>
                <w:sz w:val="22"/>
                <w:szCs w:val="22"/>
                <w:lang w:val="pl-PL"/>
              </w:rPr>
              <w:t>rak</w:t>
            </w:r>
            <w:r w:rsidR="00B231C2">
              <w:rPr>
                <w:rFonts w:eastAsia="ArialNarrow" w:cs="Times New Roman"/>
                <w:color w:val="000000" w:themeColor="text1"/>
                <w:sz w:val="22"/>
                <w:szCs w:val="22"/>
                <w:lang w:val="pl-PL"/>
              </w:rPr>
              <w:t>.</w:t>
            </w:r>
          </w:p>
        </w:tc>
        <w:tc>
          <w:tcPr>
            <w:tcW w:w="2410" w:type="dxa"/>
          </w:tcPr>
          <w:p w:rsidR="00D32DD6" w:rsidRPr="008D1FF5" w:rsidRDefault="00B231C2" w:rsidP="00D32DD6">
            <w:pPr>
              <w:autoSpaceDE w:val="0"/>
              <w:autoSpaceDN w:val="0"/>
              <w:adjustRightInd w:val="0"/>
              <w:spacing w:after="0" w:line="240" w:lineRule="auto"/>
              <w:rPr>
                <w:rFonts w:eastAsia="ArialNarrow" w:cs="Times New Roman"/>
                <w:color w:val="000000" w:themeColor="text1"/>
                <w:sz w:val="22"/>
                <w:szCs w:val="22"/>
                <w:lang w:val="pl-PL"/>
              </w:rPr>
            </w:pPr>
            <w:r>
              <w:rPr>
                <w:rFonts w:eastAsia="ArialNarrow" w:cs="Times New Roman"/>
                <w:color w:val="000000" w:themeColor="text1"/>
                <w:sz w:val="22"/>
                <w:szCs w:val="22"/>
                <w:lang w:val="pl-PL"/>
              </w:rPr>
              <w:t>B</w:t>
            </w:r>
            <w:r w:rsidR="00D32DD6">
              <w:rPr>
                <w:rFonts w:eastAsia="ArialNarrow" w:cs="Times New Roman"/>
                <w:color w:val="000000" w:themeColor="text1"/>
                <w:sz w:val="22"/>
                <w:szCs w:val="22"/>
                <w:lang w:val="pl-PL"/>
              </w:rPr>
              <w:t>rak</w:t>
            </w:r>
            <w:r>
              <w:rPr>
                <w:rFonts w:eastAsia="ArialNarrow" w:cs="Times New Roman"/>
                <w:color w:val="000000" w:themeColor="text1"/>
                <w:sz w:val="22"/>
                <w:szCs w:val="22"/>
                <w:lang w:val="pl-PL"/>
              </w:rPr>
              <w:t>.</w:t>
            </w:r>
          </w:p>
        </w:tc>
        <w:tc>
          <w:tcPr>
            <w:tcW w:w="2851" w:type="dxa"/>
          </w:tcPr>
          <w:p w:rsidR="00D32DD6" w:rsidRPr="008D1FF5" w:rsidRDefault="00B231C2" w:rsidP="00D32DD6">
            <w:pPr>
              <w:autoSpaceDE w:val="0"/>
              <w:autoSpaceDN w:val="0"/>
              <w:adjustRightInd w:val="0"/>
              <w:spacing w:after="0" w:line="240" w:lineRule="auto"/>
              <w:rPr>
                <w:rFonts w:eastAsia="ArialNarrow" w:cs="Times New Roman"/>
                <w:color w:val="000000" w:themeColor="text1"/>
                <w:sz w:val="22"/>
                <w:szCs w:val="22"/>
                <w:lang w:val="pl-PL"/>
              </w:rPr>
            </w:pPr>
            <w:r>
              <w:rPr>
                <w:rFonts w:eastAsia="ArialNarrow" w:cs="Times New Roman"/>
                <w:color w:val="000000" w:themeColor="text1"/>
                <w:sz w:val="22"/>
                <w:szCs w:val="22"/>
                <w:lang w:val="pl-PL"/>
              </w:rPr>
              <w:t>B</w:t>
            </w:r>
            <w:r w:rsidR="00E72582">
              <w:rPr>
                <w:rFonts w:eastAsia="ArialNarrow" w:cs="Times New Roman"/>
                <w:color w:val="000000" w:themeColor="text1"/>
                <w:sz w:val="22"/>
                <w:szCs w:val="22"/>
                <w:lang w:val="pl-PL"/>
              </w:rPr>
              <w:t>rak</w:t>
            </w:r>
            <w:r>
              <w:rPr>
                <w:rFonts w:eastAsia="ArialNarrow" w:cs="Times New Roman"/>
                <w:color w:val="000000" w:themeColor="text1"/>
                <w:sz w:val="22"/>
                <w:szCs w:val="22"/>
                <w:lang w:val="pl-PL"/>
              </w:rPr>
              <w:t>.</w:t>
            </w:r>
          </w:p>
        </w:tc>
      </w:tr>
      <w:tr w:rsidR="00D32DD6" w:rsidRPr="008D1FF5" w:rsidTr="00CC47B6">
        <w:tc>
          <w:tcPr>
            <w:tcW w:w="6374" w:type="dxa"/>
          </w:tcPr>
          <w:p w:rsidR="00D32DD6" w:rsidRPr="00CC47B6" w:rsidRDefault="00D32DD6" w:rsidP="00D32DD6">
            <w:pPr>
              <w:autoSpaceDE w:val="0"/>
              <w:autoSpaceDN w:val="0"/>
              <w:adjustRightInd w:val="0"/>
              <w:spacing w:after="0" w:line="240" w:lineRule="auto"/>
              <w:rPr>
                <w:rFonts w:eastAsia="ArialNarrow" w:cs="Times New Roman"/>
                <w:color w:val="000000" w:themeColor="text1"/>
                <w:sz w:val="20"/>
                <w:szCs w:val="20"/>
                <w:lang w:val="pl-PL"/>
              </w:rPr>
            </w:pPr>
            <w:r w:rsidRPr="00CC47B6">
              <w:rPr>
                <w:rFonts w:eastAsia="ArialNarrow" w:cs="Times New Roman"/>
                <w:color w:val="000000" w:themeColor="text1"/>
                <w:sz w:val="20"/>
                <w:szCs w:val="20"/>
                <w:lang w:val="pl-PL"/>
              </w:rPr>
              <w:t>OPIS ŹRÓDEŁ FINANSOWANIA (wielkość środków finansowych wydatkowanych na realizację kierunku interwencji w danym roku, w podziale na źródła finansowania)</w:t>
            </w:r>
          </w:p>
          <w:p w:rsidR="00D32DD6" w:rsidRPr="00CC47B6" w:rsidRDefault="00D32DD6" w:rsidP="00D32DD6">
            <w:pPr>
              <w:autoSpaceDE w:val="0"/>
              <w:autoSpaceDN w:val="0"/>
              <w:adjustRightInd w:val="0"/>
              <w:spacing w:after="0" w:line="240" w:lineRule="auto"/>
              <w:rPr>
                <w:rFonts w:eastAsia="ArialNarrow" w:cs="Times New Roman"/>
                <w:color w:val="000000" w:themeColor="text1"/>
                <w:sz w:val="20"/>
                <w:szCs w:val="20"/>
                <w:lang w:val="pl-PL"/>
              </w:rPr>
            </w:pPr>
            <w:r w:rsidRPr="00CC47B6">
              <w:rPr>
                <w:rFonts w:eastAsia="ArialNarrow" w:cs="Times New Roman"/>
                <w:color w:val="000000" w:themeColor="text1"/>
                <w:sz w:val="20"/>
                <w:szCs w:val="20"/>
                <w:lang w:val="pl-PL"/>
              </w:rPr>
              <w:t xml:space="preserve">Budżet Powiatu                              (kwota w zł) </w:t>
            </w:r>
          </w:p>
          <w:p w:rsidR="00D32DD6" w:rsidRPr="00CC47B6" w:rsidRDefault="00D32DD6" w:rsidP="00D32DD6">
            <w:pPr>
              <w:autoSpaceDE w:val="0"/>
              <w:autoSpaceDN w:val="0"/>
              <w:adjustRightInd w:val="0"/>
              <w:spacing w:after="0" w:line="240" w:lineRule="auto"/>
              <w:rPr>
                <w:rFonts w:eastAsia="ArialNarrow" w:cs="Times New Roman"/>
                <w:color w:val="000000" w:themeColor="text1"/>
                <w:sz w:val="20"/>
                <w:szCs w:val="20"/>
                <w:lang w:val="pl-PL"/>
              </w:rPr>
            </w:pPr>
            <w:r w:rsidRPr="00CC47B6">
              <w:rPr>
                <w:rFonts w:eastAsia="ArialNarrow" w:cs="Times New Roman"/>
                <w:color w:val="000000" w:themeColor="text1"/>
                <w:sz w:val="20"/>
                <w:szCs w:val="20"/>
                <w:lang w:val="pl-PL"/>
              </w:rPr>
              <w:t>Budżet jednostki realizującej       (kwota w zł)</w:t>
            </w:r>
          </w:p>
          <w:p w:rsidR="00D32DD6" w:rsidRPr="00CC47B6" w:rsidRDefault="00D32DD6" w:rsidP="00D32DD6">
            <w:pPr>
              <w:autoSpaceDE w:val="0"/>
              <w:autoSpaceDN w:val="0"/>
              <w:adjustRightInd w:val="0"/>
              <w:spacing w:after="0" w:line="240" w:lineRule="auto"/>
              <w:rPr>
                <w:rFonts w:eastAsia="ArialNarrow" w:cs="Times New Roman"/>
                <w:color w:val="000000" w:themeColor="text1"/>
                <w:sz w:val="20"/>
                <w:szCs w:val="20"/>
                <w:lang w:val="pl-PL"/>
              </w:rPr>
            </w:pPr>
            <w:r w:rsidRPr="00CC47B6">
              <w:rPr>
                <w:rFonts w:eastAsia="ArialNarrow" w:cs="Times New Roman"/>
                <w:color w:val="000000" w:themeColor="text1"/>
                <w:sz w:val="20"/>
                <w:szCs w:val="20"/>
                <w:lang w:val="pl-PL"/>
              </w:rPr>
              <w:t xml:space="preserve">Budżet ................................         (kwota w zł)   </w:t>
            </w:r>
          </w:p>
          <w:p w:rsidR="00D32DD6" w:rsidRPr="00CC47B6" w:rsidRDefault="00D32DD6" w:rsidP="00D32DD6">
            <w:pPr>
              <w:autoSpaceDE w:val="0"/>
              <w:autoSpaceDN w:val="0"/>
              <w:adjustRightInd w:val="0"/>
              <w:spacing w:after="0" w:line="240" w:lineRule="auto"/>
              <w:rPr>
                <w:rFonts w:eastAsia="ArialNarrow" w:cs="Times New Roman"/>
                <w:color w:val="000000" w:themeColor="text1"/>
                <w:sz w:val="20"/>
                <w:szCs w:val="20"/>
                <w:lang w:val="pl-PL"/>
              </w:rPr>
            </w:pPr>
            <w:r w:rsidRPr="00CC47B6">
              <w:rPr>
                <w:rFonts w:eastAsia="ArialNarrow" w:cs="Times New Roman"/>
                <w:color w:val="000000" w:themeColor="text1"/>
                <w:sz w:val="20"/>
                <w:szCs w:val="20"/>
                <w:lang w:val="pl-PL"/>
              </w:rPr>
              <w:t xml:space="preserve">Ogółem :                                          (kwota w zł)                   </w:t>
            </w:r>
          </w:p>
        </w:tc>
        <w:tc>
          <w:tcPr>
            <w:tcW w:w="2693" w:type="dxa"/>
          </w:tcPr>
          <w:p w:rsidR="00D32DD6" w:rsidRPr="00CC47B6" w:rsidRDefault="00CC47B6" w:rsidP="00D32DD6">
            <w:pPr>
              <w:autoSpaceDE w:val="0"/>
              <w:autoSpaceDN w:val="0"/>
              <w:adjustRightInd w:val="0"/>
              <w:spacing w:after="0" w:line="240" w:lineRule="auto"/>
              <w:rPr>
                <w:rFonts w:eastAsia="ArialNarrow" w:cs="Times New Roman"/>
                <w:b/>
                <w:color w:val="000000" w:themeColor="text1"/>
                <w:sz w:val="22"/>
                <w:szCs w:val="22"/>
                <w:lang w:val="pl-PL"/>
              </w:rPr>
            </w:pPr>
            <w:r w:rsidRPr="00CC47B6">
              <w:rPr>
                <w:rFonts w:eastAsia="ArialNarrow" w:cs="Times New Roman"/>
                <w:b/>
                <w:color w:val="000000" w:themeColor="text1"/>
                <w:sz w:val="22"/>
                <w:szCs w:val="22"/>
                <w:lang w:val="pl-PL"/>
              </w:rPr>
              <w:t>UM ALWERNIA</w:t>
            </w:r>
          </w:p>
          <w:p w:rsidR="00D32DD6" w:rsidRDefault="00D32DD6" w:rsidP="00D32DD6">
            <w:pPr>
              <w:autoSpaceDE w:val="0"/>
              <w:autoSpaceDN w:val="0"/>
              <w:adjustRightInd w:val="0"/>
              <w:spacing w:after="0" w:line="240" w:lineRule="auto"/>
              <w:rPr>
                <w:rFonts w:eastAsia="ArialNarrow" w:cs="Times New Roman"/>
                <w:color w:val="000000" w:themeColor="text1"/>
                <w:sz w:val="22"/>
                <w:szCs w:val="22"/>
                <w:lang w:val="pl-PL"/>
              </w:rPr>
            </w:pPr>
            <w:r>
              <w:rPr>
                <w:rFonts w:eastAsia="ArialNarrow" w:cs="Times New Roman"/>
                <w:color w:val="000000" w:themeColor="text1"/>
                <w:sz w:val="22"/>
                <w:szCs w:val="22"/>
                <w:lang w:val="pl-PL"/>
              </w:rPr>
              <w:t xml:space="preserve">Finansowanie budżet Gminy Alwernia </w:t>
            </w:r>
          </w:p>
          <w:p w:rsidR="00D32DD6" w:rsidRDefault="00D32DD6" w:rsidP="00D32DD6">
            <w:pPr>
              <w:autoSpaceDE w:val="0"/>
              <w:autoSpaceDN w:val="0"/>
              <w:adjustRightInd w:val="0"/>
              <w:spacing w:after="0" w:line="240" w:lineRule="auto"/>
              <w:rPr>
                <w:rFonts w:eastAsia="ArialNarrow" w:cs="Times New Roman"/>
                <w:color w:val="000000" w:themeColor="text1"/>
                <w:sz w:val="22"/>
                <w:szCs w:val="22"/>
                <w:lang w:val="pl-PL"/>
              </w:rPr>
            </w:pPr>
            <w:r>
              <w:rPr>
                <w:rFonts w:eastAsia="ArialNarrow" w:cs="Times New Roman"/>
                <w:color w:val="000000" w:themeColor="text1"/>
                <w:sz w:val="22"/>
                <w:szCs w:val="22"/>
                <w:lang w:val="pl-PL"/>
              </w:rPr>
              <w:t>33 843,51 zł</w:t>
            </w:r>
          </w:p>
          <w:p w:rsidR="00EF6D58" w:rsidRPr="00CC47B6" w:rsidRDefault="00EF6D58" w:rsidP="00D32DD6">
            <w:pPr>
              <w:autoSpaceDE w:val="0"/>
              <w:autoSpaceDN w:val="0"/>
              <w:adjustRightInd w:val="0"/>
              <w:spacing w:after="0" w:line="240" w:lineRule="auto"/>
              <w:rPr>
                <w:rFonts w:eastAsia="ArialNarrow" w:cs="Times New Roman"/>
                <w:b/>
                <w:color w:val="000000" w:themeColor="text1"/>
                <w:sz w:val="22"/>
                <w:szCs w:val="22"/>
                <w:lang w:val="pl-PL"/>
              </w:rPr>
            </w:pPr>
          </w:p>
          <w:p w:rsidR="00D32DD6" w:rsidRPr="008D1FF5" w:rsidRDefault="00EF6D58" w:rsidP="00D32DD6">
            <w:pPr>
              <w:autoSpaceDE w:val="0"/>
              <w:autoSpaceDN w:val="0"/>
              <w:adjustRightInd w:val="0"/>
              <w:spacing w:after="0" w:line="240" w:lineRule="auto"/>
              <w:rPr>
                <w:rFonts w:eastAsia="ArialNarrow" w:cs="Times New Roman"/>
                <w:color w:val="000000" w:themeColor="text1"/>
                <w:sz w:val="22"/>
                <w:szCs w:val="22"/>
                <w:lang w:val="pl-PL"/>
              </w:rPr>
            </w:pPr>
            <w:r w:rsidRPr="00CC47B6">
              <w:rPr>
                <w:rFonts w:eastAsia="ArialNarrow" w:cs="Times New Roman"/>
                <w:b/>
                <w:color w:val="000000" w:themeColor="text1"/>
                <w:sz w:val="22"/>
                <w:szCs w:val="22"/>
                <w:lang w:val="pl-PL"/>
              </w:rPr>
              <w:t>UM CHRZANÓW</w:t>
            </w:r>
            <w:r>
              <w:rPr>
                <w:rFonts w:eastAsia="ArialNarrow" w:cs="Times New Roman"/>
                <w:color w:val="000000" w:themeColor="text1"/>
                <w:sz w:val="22"/>
                <w:szCs w:val="22"/>
                <w:lang w:val="pl-PL"/>
              </w:rPr>
              <w:br/>
            </w:r>
            <w:r w:rsidRPr="00573E89">
              <w:rPr>
                <w:sz w:val="22"/>
                <w:szCs w:val="22"/>
              </w:rPr>
              <w:t>65 122,77 zł</w:t>
            </w:r>
          </w:p>
        </w:tc>
        <w:tc>
          <w:tcPr>
            <w:tcW w:w="2410" w:type="dxa"/>
          </w:tcPr>
          <w:p w:rsidR="00D32DD6" w:rsidRPr="00CC47B6" w:rsidRDefault="00CC47B6" w:rsidP="00D32DD6">
            <w:pPr>
              <w:autoSpaceDE w:val="0"/>
              <w:autoSpaceDN w:val="0"/>
              <w:adjustRightInd w:val="0"/>
              <w:spacing w:after="0" w:line="240" w:lineRule="auto"/>
              <w:rPr>
                <w:rFonts w:eastAsia="ArialNarrow" w:cs="Times New Roman"/>
                <w:b/>
                <w:color w:val="000000" w:themeColor="text1"/>
                <w:sz w:val="22"/>
                <w:szCs w:val="22"/>
                <w:lang w:val="pl-PL"/>
              </w:rPr>
            </w:pPr>
            <w:r w:rsidRPr="00CC47B6">
              <w:rPr>
                <w:rFonts w:eastAsia="ArialNarrow" w:cs="Times New Roman"/>
                <w:b/>
                <w:color w:val="000000" w:themeColor="text1"/>
                <w:sz w:val="22"/>
                <w:szCs w:val="22"/>
                <w:lang w:val="pl-PL"/>
              </w:rPr>
              <w:t>UM ALWERNIA</w:t>
            </w:r>
          </w:p>
          <w:p w:rsidR="00D32DD6" w:rsidRDefault="00D32DD6" w:rsidP="00D32DD6">
            <w:pPr>
              <w:autoSpaceDE w:val="0"/>
              <w:autoSpaceDN w:val="0"/>
              <w:adjustRightInd w:val="0"/>
              <w:spacing w:after="0" w:line="240" w:lineRule="auto"/>
              <w:rPr>
                <w:rFonts w:eastAsia="ArialNarrow" w:cs="Times New Roman"/>
                <w:color w:val="000000" w:themeColor="text1"/>
                <w:sz w:val="22"/>
                <w:szCs w:val="22"/>
                <w:lang w:val="pl-PL"/>
              </w:rPr>
            </w:pPr>
            <w:r>
              <w:rPr>
                <w:rFonts w:eastAsia="ArialNarrow" w:cs="Times New Roman"/>
                <w:color w:val="000000" w:themeColor="text1"/>
                <w:sz w:val="22"/>
                <w:szCs w:val="22"/>
                <w:lang w:val="pl-PL"/>
              </w:rPr>
              <w:t>Finansowanie budżet Gminy Alwernia.</w:t>
            </w:r>
          </w:p>
          <w:p w:rsidR="00D32DD6" w:rsidRDefault="00D32DD6" w:rsidP="00D32DD6">
            <w:pPr>
              <w:autoSpaceDE w:val="0"/>
              <w:autoSpaceDN w:val="0"/>
              <w:adjustRightInd w:val="0"/>
              <w:spacing w:after="0" w:line="240" w:lineRule="auto"/>
              <w:rPr>
                <w:rFonts w:eastAsia="ArialNarrow" w:cs="Times New Roman"/>
                <w:color w:val="000000" w:themeColor="text1"/>
                <w:sz w:val="22"/>
                <w:szCs w:val="22"/>
                <w:lang w:val="pl-PL"/>
              </w:rPr>
            </w:pPr>
            <w:r>
              <w:rPr>
                <w:rFonts w:eastAsia="ArialNarrow" w:cs="Times New Roman"/>
                <w:color w:val="000000" w:themeColor="text1"/>
                <w:sz w:val="22"/>
                <w:szCs w:val="22"/>
                <w:lang w:val="pl-PL"/>
              </w:rPr>
              <w:t>48 659,07 zł</w:t>
            </w:r>
          </w:p>
          <w:p w:rsidR="0016421D" w:rsidRDefault="0016421D" w:rsidP="00D32DD6">
            <w:pPr>
              <w:autoSpaceDE w:val="0"/>
              <w:autoSpaceDN w:val="0"/>
              <w:adjustRightInd w:val="0"/>
              <w:spacing w:after="0" w:line="240" w:lineRule="auto"/>
              <w:rPr>
                <w:rFonts w:eastAsia="ArialNarrow" w:cs="Times New Roman"/>
                <w:color w:val="000000" w:themeColor="text1"/>
                <w:sz w:val="22"/>
                <w:szCs w:val="22"/>
                <w:lang w:val="pl-PL"/>
              </w:rPr>
            </w:pPr>
          </w:p>
          <w:p w:rsidR="0016421D" w:rsidRPr="008D1FF5" w:rsidRDefault="0016421D" w:rsidP="00D32DD6">
            <w:pPr>
              <w:autoSpaceDE w:val="0"/>
              <w:autoSpaceDN w:val="0"/>
              <w:adjustRightInd w:val="0"/>
              <w:spacing w:after="0" w:line="240" w:lineRule="auto"/>
              <w:rPr>
                <w:rFonts w:eastAsia="ArialNarrow" w:cs="Times New Roman"/>
                <w:color w:val="000000" w:themeColor="text1"/>
                <w:sz w:val="22"/>
                <w:szCs w:val="22"/>
                <w:lang w:val="pl-PL"/>
              </w:rPr>
            </w:pPr>
            <w:r w:rsidRPr="00CC47B6">
              <w:rPr>
                <w:rFonts w:eastAsia="ArialNarrow" w:cs="Times New Roman"/>
                <w:b/>
                <w:color w:val="000000" w:themeColor="text1"/>
                <w:sz w:val="22"/>
                <w:szCs w:val="22"/>
                <w:lang w:val="pl-PL"/>
              </w:rPr>
              <w:t>UM CHRZANÓW</w:t>
            </w:r>
            <w:r>
              <w:rPr>
                <w:rFonts w:eastAsia="ArialNarrow" w:cs="Times New Roman"/>
                <w:color w:val="000000" w:themeColor="text1"/>
                <w:sz w:val="22"/>
                <w:szCs w:val="22"/>
                <w:lang w:val="pl-PL"/>
              </w:rPr>
              <w:br/>
            </w:r>
            <w:r w:rsidRPr="0074176D">
              <w:rPr>
                <w:sz w:val="22"/>
                <w:szCs w:val="22"/>
              </w:rPr>
              <w:t>63 870,12 zł</w:t>
            </w:r>
            <w:r>
              <w:t xml:space="preserve"> </w:t>
            </w:r>
            <w:r w:rsidRPr="00DC0A68">
              <w:t xml:space="preserve"> </w:t>
            </w:r>
          </w:p>
        </w:tc>
        <w:tc>
          <w:tcPr>
            <w:tcW w:w="2851" w:type="dxa"/>
          </w:tcPr>
          <w:p w:rsidR="0016421D" w:rsidRDefault="00CC47B6" w:rsidP="00D32DD6">
            <w:pPr>
              <w:spacing w:after="60" w:line="22" w:lineRule="atLeast"/>
              <w:rPr>
                <w:rFonts w:eastAsia="ArialNarrow" w:cs="Times New Roman"/>
                <w:color w:val="000000" w:themeColor="text1"/>
                <w:sz w:val="22"/>
                <w:szCs w:val="22"/>
                <w:lang w:val="pl-PL"/>
              </w:rPr>
            </w:pPr>
            <w:r w:rsidRPr="00CC47B6">
              <w:rPr>
                <w:rFonts w:eastAsia="ArialNarrow" w:cs="Times New Roman"/>
                <w:b/>
                <w:color w:val="000000" w:themeColor="text1"/>
                <w:sz w:val="22"/>
                <w:szCs w:val="22"/>
                <w:lang w:val="pl-PL"/>
              </w:rPr>
              <w:t>UM ALWERNIA</w:t>
            </w:r>
            <w:r w:rsidR="0016421D">
              <w:rPr>
                <w:rFonts w:eastAsia="ArialNarrow" w:cs="Times New Roman"/>
                <w:color w:val="000000" w:themeColor="text1"/>
                <w:sz w:val="22"/>
                <w:szCs w:val="22"/>
                <w:lang w:val="pl-PL"/>
              </w:rPr>
              <w:br/>
            </w:r>
            <w:r w:rsidR="00D32DD6">
              <w:rPr>
                <w:rFonts w:eastAsia="ArialNarrow" w:cs="Times New Roman"/>
                <w:color w:val="000000" w:themeColor="text1"/>
                <w:sz w:val="22"/>
                <w:szCs w:val="22"/>
                <w:lang w:val="pl-PL"/>
              </w:rPr>
              <w:t>Fina</w:t>
            </w:r>
            <w:r w:rsidR="0016421D">
              <w:rPr>
                <w:rFonts w:eastAsia="ArialNarrow" w:cs="Times New Roman"/>
                <w:color w:val="000000" w:themeColor="text1"/>
                <w:sz w:val="22"/>
                <w:szCs w:val="22"/>
                <w:lang w:val="pl-PL"/>
              </w:rPr>
              <w:t>nsowanie budżet Gminy Alwernia.</w:t>
            </w:r>
            <w:r w:rsidR="0016421D">
              <w:rPr>
                <w:rFonts w:eastAsia="ArialNarrow" w:cs="Times New Roman"/>
                <w:color w:val="000000" w:themeColor="text1"/>
                <w:sz w:val="22"/>
                <w:szCs w:val="22"/>
                <w:lang w:val="pl-PL"/>
              </w:rPr>
              <w:br/>
            </w:r>
            <w:r w:rsidR="00D32DD6">
              <w:rPr>
                <w:rFonts w:eastAsia="ArialNarrow" w:cs="Times New Roman"/>
                <w:color w:val="000000" w:themeColor="text1"/>
                <w:sz w:val="22"/>
                <w:szCs w:val="22"/>
                <w:lang w:val="pl-PL"/>
              </w:rPr>
              <w:t>28 567,73 zł</w:t>
            </w:r>
            <w:r w:rsidR="0016421D">
              <w:rPr>
                <w:rFonts w:eastAsia="ArialNarrow" w:cs="Times New Roman"/>
                <w:color w:val="000000" w:themeColor="text1"/>
                <w:sz w:val="22"/>
                <w:szCs w:val="22"/>
                <w:lang w:val="pl-PL"/>
              </w:rPr>
              <w:br/>
            </w:r>
          </w:p>
          <w:p w:rsidR="00D32DD6" w:rsidRPr="008D1FF5" w:rsidRDefault="0016421D" w:rsidP="00CC47B6">
            <w:pPr>
              <w:spacing w:after="60" w:line="22" w:lineRule="atLeast"/>
              <w:rPr>
                <w:rFonts w:eastAsia="ArialNarrow" w:cs="Times New Roman"/>
                <w:color w:val="000000" w:themeColor="text1"/>
                <w:sz w:val="22"/>
                <w:szCs w:val="22"/>
                <w:lang w:val="pl-PL"/>
              </w:rPr>
            </w:pPr>
            <w:r w:rsidRPr="00CC47B6">
              <w:rPr>
                <w:rFonts w:eastAsia="ArialNarrow" w:cs="Times New Roman"/>
                <w:b/>
                <w:color w:val="000000" w:themeColor="text1"/>
                <w:sz w:val="22"/>
                <w:szCs w:val="22"/>
                <w:lang w:val="pl-PL"/>
              </w:rPr>
              <w:t>UM CHRZANÓW</w:t>
            </w:r>
            <w:r>
              <w:rPr>
                <w:rFonts w:eastAsia="ArialNarrow" w:cs="Times New Roman"/>
                <w:color w:val="000000" w:themeColor="text1"/>
                <w:sz w:val="22"/>
                <w:szCs w:val="22"/>
                <w:lang w:val="pl-PL"/>
              </w:rPr>
              <w:br/>
              <w:t>49 613,93 zł</w:t>
            </w:r>
          </w:p>
        </w:tc>
      </w:tr>
    </w:tbl>
    <w:p w:rsidR="007D45B7" w:rsidRPr="008D1FF5" w:rsidRDefault="007D45B7" w:rsidP="007D45B7">
      <w:pPr>
        <w:spacing w:after="60" w:line="22" w:lineRule="atLeast"/>
        <w:jc w:val="both"/>
        <w:rPr>
          <w:rFonts w:cs="Times New Roman"/>
          <w:color w:val="000000" w:themeColor="text1"/>
          <w:sz w:val="22"/>
          <w:szCs w:val="22"/>
          <w:lang w:val="pl-PL"/>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6"/>
        <w:gridCol w:w="2551"/>
        <w:gridCol w:w="2410"/>
        <w:gridCol w:w="2851"/>
      </w:tblGrid>
      <w:tr w:rsidR="007D45B7" w:rsidRPr="008D1FF5" w:rsidTr="007D45B7">
        <w:tc>
          <w:tcPr>
            <w:tcW w:w="14328" w:type="dxa"/>
            <w:gridSpan w:val="4"/>
            <w:tcBorders>
              <w:bottom w:val="single" w:sz="4" w:space="0" w:color="auto"/>
            </w:tcBorders>
            <w:shd w:val="clear" w:color="auto" w:fill="B3B3B3"/>
          </w:tcPr>
          <w:p w:rsidR="00951FFD"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lastRenderedPageBreak/>
              <w:t xml:space="preserve">KIERUNEK INTERWENCJI NR  III.2.1 </w:t>
            </w:r>
          </w:p>
          <w:p w:rsidR="007D45B7" w:rsidRPr="00951FFD" w:rsidRDefault="007D45B7" w:rsidP="007D45B7">
            <w:pPr>
              <w:autoSpaceDE w:val="0"/>
              <w:autoSpaceDN w:val="0"/>
              <w:adjustRightInd w:val="0"/>
              <w:spacing w:after="0" w:line="240" w:lineRule="auto"/>
              <w:rPr>
                <w:rFonts w:eastAsia="ArialNarrow" w:cs="Times New Roman"/>
                <w:b/>
                <w:color w:val="000000" w:themeColor="text1"/>
                <w:lang w:val="pl-PL"/>
              </w:rPr>
            </w:pPr>
            <w:r w:rsidRPr="00951FFD">
              <w:rPr>
                <w:rFonts w:eastAsia="ArialNarrow" w:cs="Times New Roman"/>
                <w:b/>
                <w:color w:val="FF0000"/>
                <w:lang w:val="pl-PL"/>
              </w:rPr>
              <w:t>Współpraca w zakresie wypracowania wspólnego kalendarza wydarzeń kulturalnych i sportowych na terenie powiatu chrzanowskiego oraz systemu ich promocji.</w:t>
            </w:r>
          </w:p>
        </w:tc>
      </w:tr>
      <w:tr w:rsidR="007D45B7" w:rsidRPr="008D1FF5" w:rsidTr="00B32190">
        <w:tc>
          <w:tcPr>
            <w:tcW w:w="6516" w:type="dxa"/>
            <w:shd w:val="clear" w:color="auto" w:fill="FF9900"/>
          </w:tcPr>
          <w:p w:rsidR="007D45B7" w:rsidRPr="008D1FF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 xml:space="preserve">CEL STRATEGICZNY </w:t>
            </w:r>
            <w:r w:rsidRPr="008D1FF5">
              <w:rPr>
                <w:rFonts w:eastAsia="Calibri" w:cs="Times New Roman"/>
                <w:color w:val="000000" w:themeColor="text1"/>
                <w:sz w:val="22"/>
                <w:szCs w:val="22"/>
                <w:lang w:val="pl-PL"/>
              </w:rPr>
              <w:t>:  SKUTECZNA OCHRONA ŚRODOWISKA NATURALNEGO ORAZ ROZWÓJ ATRAKCYJNEJ I RÓŻNORODNEJ OFERTY SPĘDZANIA CZASU WOLNEGO DLA WZROSTU JAKOŚCI ŻYCIA MIESZKAŃCÓW I PODNOSZENIA ATRAKCYJNOŚCI TURYSTYCZNEJ POWIATU CHRZANOWSKIEGO</w:t>
            </w:r>
            <w:r w:rsidRPr="008D1FF5">
              <w:rPr>
                <w:rFonts w:eastAsia="ArialNarrow" w:cs="Times New Roman"/>
                <w:b/>
                <w:color w:val="000000" w:themeColor="text1"/>
                <w:sz w:val="22"/>
                <w:szCs w:val="22"/>
                <w:lang w:val="pl-PL"/>
              </w:rPr>
              <w:t xml:space="preserve"> </w:t>
            </w:r>
          </w:p>
        </w:tc>
        <w:tc>
          <w:tcPr>
            <w:tcW w:w="2551" w:type="dxa"/>
            <w:shd w:val="clear" w:color="auto" w:fill="FFCC99"/>
          </w:tcPr>
          <w:p w:rsidR="007D45B7" w:rsidRPr="008D1FF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CEL OPERACYJNY</w:t>
            </w:r>
            <w:r w:rsidR="007C3B5B">
              <w:rPr>
                <w:rFonts w:eastAsia="ArialNarrow" w:cs="Times New Roman"/>
                <w:b/>
                <w:color w:val="000000" w:themeColor="text1"/>
                <w:sz w:val="22"/>
                <w:szCs w:val="22"/>
                <w:lang w:val="pl-PL"/>
              </w:rPr>
              <w:t>:</w:t>
            </w:r>
            <w:r w:rsidRPr="008D1FF5">
              <w:rPr>
                <w:rFonts w:eastAsia="ArialNarrow" w:cs="Times New Roman"/>
                <w:b/>
                <w:color w:val="000000" w:themeColor="text1"/>
                <w:sz w:val="22"/>
                <w:szCs w:val="22"/>
                <w:lang w:val="pl-PL"/>
              </w:rPr>
              <w:t xml:space="preserve"> </w:t>
            </w:r>
          </w:p>
          <w:p w:rsidR="007D45B7" w:rsidRPr="008D1FF5" w:rsidRDefault="00005482" w:rsidP="007D45B7">
            <w:pPr>
              <w:autoSpaceDE w:val="0"/>
              <w:autoSpaceDN w:val="0"/>
              <w:adjustRightInd w:val="0"/>
              <w:spacing w:after="0" w:line="240" w:lineRule="auto"/>
              <w:rPr>
                <w:rFonts w:eastAsia="ArialNarrow" w:cs="Times New Roman"/>
                <w:b/>
                <w:color w:val="000000" w:themeColor="text1"/>
                <w:sz w:val="22"/>
                <w:szCs w:val="22"/>
                <w:lang w:val="pl-PL"/>
              </w:rPr>
            </w:pPr>
            <w:r w:rsidRPr="00005482">
              <w:rPr>
                <w:rFonts w:eastAsia="Calibri" w:cs="Times New Roman"/>
                <w:b/>
                <w:color w:val="000000" w:themeColor="text1"/>
                <w:lang w:val="pl-PL"/>
              </w:rPr>
              <w:t>Budowa i promocja zintegrowanej oferty czasu wolnego na terenie powiatu chrzanowskiego</w:t>
            </w:r>
          </w:p>
        </w:tc>
        <w:tc>
          <w:tcPr>
            <w:tcW w:w="2410" w:type="dxa"/>
            <w:shd w:val="clear" w:color="auto" w:fill="C0C0C0"/>
          </w:tcPr>
          <w:p w:rsidR="007D45B7" w:rsidRPr="008D1FF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JEDNOSTKA REALIZUJĄCA:</w:t>
            </w:r>
          </w:p>
          <w:p w:rsidR="007D45B7" w:rsidRPr="00005482" w:rsidRDefault="007D45B7" w:rsidP="007D45B7">
            <w:pPr>
              <w:autoSpaceDE w:val="0"/>
              <w:autoSpaceDN w:val="0"/>
              <w:adjustRightInd w:val="0"/>
              <w:spacing w:after="0" w:line="240" w:lineRule="auto"/>
              <w:rPr>
                <w:rFonts w:eastAsia="ArialNarrow" w:cs="Times New Roman"/>
                <w:b/>
                <w:color w:val="000000" w:themeColor="text1"/>
                <w:lang w:val="pl-PL"/>
              </w:rPr>
            </w:pPr>
            <w:r w:rsidRPr="00005482">
              <w:rPr>
                <w:rFonts w:eastAsia="Calibri" w:cs="Times New Roman"/>
                <w:b/>
                <w:color w:val="000000" w:themeColor="text1"/>
                <w:lang w:val="pl-PL"/>
              </w:rPr>
              <w:t>LGD Partnerstwo na Jurze</w:t>
            </w:r>
          </w:p>
        </w:tc>
        <w:tc>
          <w:tcPr>
            <w:tcW w:w="2851" w:type="dxa"/>
            <w:shd w:val="clear" w:color="auto" w:fill="808080"/>
          </w:tcPr>
          <w:p w:rsidR="007D45B7" w:rsidRPr="008D1FF5" w:rsidRDefault="007D45B7" w:rsidP="007D45B7">
            <w:pPr>
              <w:spacing w:before="20" w:after="20" w:line="252" w:lineRule="auto"/>
              <w:rPr>
                <w:rFonts w:eastAsia="Calibri" w:cs="Times New Roman"/>
                <w:color w:val="000000" w:themeColor="text1"/>
                <w:sz w:val="22"/>
                <w:szCs w:val="22"/>
                <w:lang w:val="pl-PL"/>
              </w:rPr>
            </w:pPr>
            <w:r w:rsidRPr="008D1FF5">
              <w:rPr>
                <w:rFonts w:eastAsia="ArialNarrow" w:cs="Times New Roman"/>
                <w:b/>
                <w:color w:val="000000" w:themeColor="text1"/>
                <w:sz w:val="22"/>
                <w:szCs w:val="22"/>
                <w:lang w:val="pl-PL"/>
              </w:rPr>
              <w:t xml:space="preserve">PARTNERZY: </w:t>
            </w:r>
            <w:r w:rsidRPr="008D1FF5">
              <w:rPr>
                <w:rFonts w:eastAsia="Calibri" w:cs="Times New Roman"/>
                <w:color w:val="000000" w:themeColor="text1"/>
                <w:sz w:val="22"/>
                <w:szCs w:val="22"/>
                <w:lang w:val="pl-PL"/>
              </w:rPr>
              <w:t xml:space="preserve">Starostwo Powiatowe w Chrzanowie,  Małopolski System Informacji Turystycznej,  Gminy powiatu chrzanowskiego, instytucje kultury, kluby sportowe, </w:t>
            </w:r>
          </w:p>
          <w:p w:rsidR="007D45B7" w:rsidRPr="008D1FF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Calibri" w:cs="Times New Roman"/>
                <w:color w:val="000000" w:themeColor="text1"/>
                <w:sz w:val="22"/>
                <w:szCs w:val="22"/>
                <w:lang w:val="pl-PL"/>
              </w:rPr>
              <w:t>organizacje pozarządowe</w:t>
            </w:r>
          </w:p>
        </w:tc>
      </w:tr>
      <w:tr w:rsidR="007D45B7" w:rsidRPr="008D1FF5" w:rsidTr="00B32190">
        <w:trPr>
          <w:trHeight w:val="405"/>
        </w:trPr>
        <w:tc>
          <w:tcPr>
            <w:tcW w:w="6516" w:type="dxa"/>
            <w:vAlign w:val="center"/>
          </w:tcPr>
          <w:p w:rsidR="007D45B7" w:rsidRPr="00385DC5" w:rsidRDefault="001636D0" w:rsidP="007D45B7">
            <w:pPr>
              <w:spacing w:before="20" w:after="60" w:line="252" w:lineRule="auto"/>
              <w:rPr>
                <w:rFonts w:eastAsia="ArialNarrow" w:cs="Times New Roman"/>
                <w:color w:val="000000" w:themeColor="text1"/>
                <w:sz w:val="20"/>
                <w:szCs w:val="20"/>
                <w:lang w:val="pl-PL"/>
              </w:rPr>
            </w:pPr>
            <w:r w:rsidRPr="00AC5F0C">
              <w:rPr>
                <w:rFonts w:eastAsia="ArialNarrow" w:cs="Times New Roman"/>
                <w:color w:val="000000"/>
                <w:sz w:val="18"/>
                <w:szCs w:val="18"/>
                <w:lang w:val="pl-PL"/>
              </w:rPr>
              <w:t>Dotyczy: Informacja w spraw</w:t>
            </w:r>
            <w:r>
              <w:rPr>
                <w:rFonts w:eastAsia="ArialNarrow" w:cs="Times New Roman"/>
                <w:color w:val="000000"/>
                <w:sz w:val="18"/>
                <w:szCs w:val="18"/>
                <w:lang w:val="pl-PL"/>
              </w:rPr>
              <w:t xml:space="preserve">ie podjętych działań z </w:t>
            </w:r>
            <w:r w:rsidRPr="00AB27F9">
              <w:rPr>
                <w:rFonts w:eastAsia="ArialNarrow" w:cs="Times New Roman"/>
                <w:color w:val="000000"/>
                <w:sz w:val="18"/>
                <w:szCs w:val="18"/>
                <w:lang w:val="pl-PL"/>
              </w:rPr>
              <w:t xml:space="preserve">zakresu </w:t>
            </w:r>
            <w:r w:rsidRPr="00AB27F9">
              <w:rPr>
                <w:rFonts w:eastAsia="ArialNarrow" w:cs="Times New Roman"/>
                <w:b/>
                <w:color w:val="FF0000"/>
                <w:sz w:val="18"/>
                <w:szCs w:val="18"/>
                <w:lang w:val="pl-PL"/>
              </w:rPr>
              <w:t xml:space="preserve"> </w:t>
            </w:r>
            <w:r w:rsidR="007D45B7" w:rsidRPr="00385DC5">
              <w:rPr>
                <w:rFonts w:eastAsia="ArialNarrow" w:cs="Times New Roman"/>
                <w:color w:val="FF0000"/>
                <w:sz w:val="20"/>
                <w:szCs w:val="20"/>
                <w:lang w:val="pl-PL"/>
              </w:rPr>
              <w:t>wypracowania wspólnego kalendarza wydarzeń kulturalnych i sportowych na terenie powiatu chrzanowskiego oraz systemu ich promocji.</w:t>
            </w:r>
          </w:p>
        </w:tc>
        <w:tc>
          <w:tcPr>
            <w:tcW w:w="2551" w:type="dxa"/>
            <w:vAlign w:val="center"/>
          </w:tcPr>
          <w:p w:rsidR="007D45B7" w:rsidRPr="008D1FF5" w:rsidRDefault="007D45B7" w:rsidP="007D45B7">
            <w:pPr>
              <w:autoSpaceDE w:val="0"/>
              <w:autoSpaceDN w:val="0"/>
              <w:adjustRightInd w:val="0"/>
              <w:spacing w:after="0" w:line="240" w:lineRule="auto"/>
              <w:jc w:val="center"/>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ROK 2015</w:t>
            </w:r>
          </w:p>
        </w:tc>
        <w:tc>
          <w:tcPr>
            <w:tcW w:w="2410" w:type="dxa"/>
            <w:vAlign w:val="center"/>
          </w:tcPr>
          <w:p w:rsidR="007D45B7" w:rsidRPr="008D1FF5" w:rsidRDefault="007D45B7" w:rsidP="007D45B7">
            <w:pPr>
              <w:autoSpaceDE w:val="0"/>
              <w:autoSpaceDN w:val="0"/>
              <w:adjustRightInd w:val="0"/>
              <w:spacing w:after="0" w:line="240" w:lineRule="auto"/>
              <w:jc w:val="center"/>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ROK 2016</w:t>
            </w:r>
          </w:p>
        </w:tc>
        <w:tc>
          <w:tcPr>
            <w:tcW w:w="2851" w:type="dxa"/>
            <w:vAlign w:val="center"/>
          </w:tcPr>
          <w:p w:rsidR="007D45B7" w:rsidRPr="008D1FF5" w:rsidRDefault="007D45B7" w:rsidP="007D45B7">
            <w:pPr>
              <w:autoSpaceDE w:val="0"/>
              <w:autoSpaceDN w:val="0"/>
              <w:adjustRightInd w:val="0"/>
              <w:spacing w:after="0" w:line="240" w:lineRule="auto"/>
              <w:jc w:val="center"/>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ROK 2017</w:t>
            </w:r>
          </w:p>
        </w:tc>
      </w:tr>
      <w:tr w:rsidR="007D45B7" w:rsidRPr="008D1FF5" w:rsidTr="00B32190">
        <w:trPr>
          <w:trHeight w:val="1099"/>
        </w:trPr>
        <w:tc>
          <w:tcPr>
            <w:tcW w:w="6516" w:type="dxa"/>
          </w:tcPr>
          <w:p w:rsidR="007D45B7" w:rsidRPr="00385DC5"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385DC5">
              <w:rPr>
                <w:rFonts w:eastAsia="ArialNarrow" w:cs="Times New Roman"/>
                <w:color w:val="000000" w:themeColor="text1"/>
                <w:sz w:val="20"/>
                <w:szCs w:val="20"/>
                <w:lang w:val="pl-PL"/>
              </w:rPr>
              <w:t>OPIS STANU REALIZACJI KIERUNKU INTERWENCJI (</w:t>
            </w:r>
            <w:r w:rsidR="00324515">
              <w:rPr>
                <w:rFonts w:eastAsia="ArialNarrow" w:cs="Times New Roman"/>
                <w:color w:val="000000" w:themeColor="text1"/>
                <w:sz w:val="20"/>
                <w:szCs w:val="20"/>
                <w:lang w:val="pl-PL"/>
              </w:rPr>
              <w:t>m.in</w:t>
            </w:r>
            <w:r w:rsidRPr="00385DC5">
              <w:rPr>
                <w:rFonts w:eastAsia="ArialNarrow" w:cs="Times New Roman"/>
                <w:color w:val="000000" w:themeColor="text1"/>
                <w:sz w:val="20"/>
                <w:szCs w:val="20"/>
                <w:lang w:val="pl-PL"/>
              </w:rPr>
              <w:t>.: zrealizowane przedsięwzięcia w danym roku, stopień realizacji kierunku interwencji, skuteczność zastosowanych instrumentów realizacyjnych, ocena partnerów realizacyjnych, sukcesy realizacyjne, uzyskane efekty)</w:t>
            </w:r>
          </w:p>
        </w:tc>
        <w:tc>
          <w:tcPr>
            <w:tcW w:w="2551" w:type="dxa"/>
          </w:tcPr>
          <w:p w:rsidR="007D45B7" w:rsidRPr="008D1FF5" w:rsidRDefault="0083515A" w:rsidP="007D45B7">
            <w:pPr>
              <w:autoSpaceDE w:val="0"/>
              <w:autoSpaceDN w:val="0"/>
              <w:adjustRightInd w:val="0"/>
              <w:spacing w:after="0" w:line="240" w:lineRule="auto"/>
              <w:rPr>
                <w:rFonts w:eastAsia="ArialNarrow" w:cs="Times New Roman"/>
                <w:color w:val="000000" w:themeColor="text1"/>
                <w:sz w:val="22"/>
                <w:szCs w:val="22"/>
                <w:lang w:val="pl-PL"/>
              </w:rPr>
            </w:pPr>
            <w:r>
              <w:rPr>
                <w:rFonts w:eastAsia="ArialNarrow" w:cs="Times New Roman"/>
                <w:color w:val="000000" w:themeColor="text1"/>
                <w:sz w:val="22"/>
                <w:szCs w:val="22"/>
                <w:lang w:val="pl-PL"/>
              </w:rPr>
              <w:t>Wydanie ulotki pn. „</w:t>
            </w:r>
            <w:r w:rsidR="004D49B5">
              <w:rPr>
                <w:rFonts w:eastAsia="ArialNarrow" w:cs="Times New Roman"/>
                <w:color w:val="000000" w:themeColor="text1"/>
                <w:sz w:val="22"/>
                <w:szCs w:val="22"/>
                <w:lang w:val="pl-PL"/>
              </w:rPr>
              <w:t xml:space="preserve">Imprezy i wydarzenia </w:t>
            </w:r>
            <w:r>
              <w:rPr>
                <w:rFonts w:eastAsia="ArialNarrow" w:cs="Times New Roman"/>
                <w:color w:val="000000" w:themeColor="text1"/>
                <w:sz w:val="22"/>
                <w:szCs w:val="22"/>
                <w:lang w:val="pl-PL"/>
              </w:rPr>
              <w:br/>
            </w:r>
            <w:r w:rsidR="004D49B5">
              <w:rPr>
                <w:rFonts w:eastAsia="ArialNarrow" w:cs="Times New Roman"/>
                <w:color w:val="000000" w:themeColor="text1"/>
                <w:sz w:val="22"/>
                <w:szCs w:val="22"/>
                <w:lang w:val="pl-PL"/>
              </w:rPr>
              <w:t>w powiecie  chrzanowskim</w:t>
            </w:r>
            <w:r>
              <w:rPr>
                <w:rFonts w:eastAsia="ArialNarrow" w:cs="Times New Roman"/>
                <w:color w:val="000000" w:themeColor="text1"/>
                <w:sz w:val="22"/>
                <w:szCs w:val="22"/>
                <w:lang w:val="pl-PL"/>
              </w:rPr>
              <w:t>”.</w:t>
            </w:r>
          </w:p>
        </w:tc>
        <w:tc>
          <w:tcPr>
            <w:tcW w:w="2410" w:type="dxa"/>
          </w:tcPr>
          <w:p w:rsidR="007D45B7" w:rsidRPr="008D1FF5" w:rsidRDefault="00B231C2" w:rsidP="007D45B7">
            <w:pPr>
              <w:autoSpaceDE w:val="0"/>
              <w:autoSpaceDN w:val="0"/>
              <w:adjustRightInd w:val="0"/>
              <w:spacing w:after="0" w:line="240" w:lineRule="auto"/>
              <w:rPr>
                <w:rFonts w:eastAsia="ArialNarrow" w:cs="Times New Roman"/>
                <w:color w:val="000000" w:themeColor="text1"/>
                <w:sz w:val="22"/>
                <w:szCs w:val="22"/>
                <w:lang w:val="pl-PL"/>
              </w:rPr>
            </w:pPr>
            <w:r>
              <w:rPr>
                <w:rFonts w:eastAsia="ArialNarrow" w:cs="Times New Roman"/>
                <w:color w:val="000000" w:themeColor="text1"/>
                <w:sz w:val="22"/>
                <w:szCs w:val="22"/>
                <w:lang w:val="pl-PL"/>
              </w:rPr>
              <w:t xml:space="preserve">Wydanie ulotki pn. </w:t>
            </w:r>
            <w:r w:rsidR="000F08B6">
              <w:rPr>
                <w:rFonts w:eastAsia="ArialNarrow" w:cs="Times New Roman"/>
                <w:color w:val="000000" w:themeColor="text1"/>
                <w:sz w:val="22"/>
                <w:szCs w:val="22"/>
                <w:lang w:val="pl-PL"/>
              </w:rPr>
              <w:t>„</w:t>
            </w:r>
            <w:r>
              <w:rPr>
                <w:rFonts w:eastAsia="ArialNarrow" w:cs="Times New Roman"/>
                <w:color w:val="000000" w:themeColor="text1"/>
                <w:sz w:val="22"/>
                <w:szCs w:val="22"/>
                <w:lang w:val="pl-PL"/>
              </w:rPr>
              <w:t xml:space="preserve">Kalendarium imprez </w:t>
            </w:r>
            <w:r w:rsidR="000F08B6">
              <w:rPr>
                <w:rFonts w:eastAsia="ArialNarrow" w:cs="Times New Roman"/>
                <w:color w:val="000000" w:themeColor="text1"/>
                <w:sz w:val="22"/>
                <w:szCs w:val="22"/>
                <w:lang w:val="pl-PL"/>
              </w:rPr>
              <w:br/>
            </w:r>
            <w:r>
              <w:rPr>
                <w:rFonts w:eastAsia="ArialNarrow" w:cs="Times New Roman"/>
                <w:color w:val="000000" w:themeColor="text1"/>
                <w:sz w:val="22"/>
                <w:szCs w:val="22"/>
                <w:lang w:val="pl-PL"/>
              </w:rPr>
              <w:t>i wydarzeń w powiecie chrzanowskim</w:t>
            </w:r>
            <w:r w:rsidR="000F08B6">
              <w:rPr>
                <w:rFonts w:eastAsia="ArialNarrow" w:cs="Times New Roman"/>
                <w:color w:val="000000" w:themeColor="text1"/>
                <w:sz w:val="22"/>
                <w:szCs w:val="22"/>
                <w:lang w:val="pl-PL"/>
              </w:rPr>
              <w:t>”.</w:t>
            </w:r>
          </w:p>
        </w:tc>
        <w:tc>
          <w:tcPr>
            <w:tcW w:w="2851" w:type="dxa"/>
          </w:tcPr>
          <w:p w:rsidR="007D45B7" w:rsidRPr="008D1FF5" w:rsidRDefault="00B231C2" w:rsidP="007D45B7">
            <w:pPr>
              <w:autoSpaceDE w:val="0"/>
              <w:autoSpaceDN w:val="0"/>
              <w:adjustRightInd w:val="0"/>
              <w:spacing w:after="0" w:line="240" w:lineRule="auto"/>
              <w:rPr>
                <w:rFonts w:eastAsia="ArialNarrow" w:cs="Times New Roman"/>
                <w:color w:val="000000" w:themeColor="text1"/>
                <w:sz w:val="22"/>
                <w:szCs w:val="22"/>
                <w:lang w:val="pl-PL"/>
              </w:rPr>
            </w:pPr>
            <w:r>
              <w:rPr>
                <w:rFonts w:eastAsia="ArialNarrow" w:cs="Times New Roman"/>
                <w:color w:val="000000" w:themeColor="text1"/>
                <w:sz w:val="22"/>
                <w:szCs w:val="22"/>
                <w:lang w:val="pl-PL"/>
              </w:rPr>
              <w:t xml:space="preserve">Wydanie ulotki pn. </w:t>
            </w:r>
            <w:r w:rsidR="000F08B6">
              <w:rPr>
                <w:rFonts w:eastAsia="ArialNarrow" w:cs="Times New Roman"/>
                <w:color w:val="000000" w:themeColor="text1"/>
                <w:sz w:val="22"/>
                <w:szCs w:val="22"/>
                <w:lang w:val="pl-PL"/>
              </w:rPr>
              <w:t>„</w:t>
            </w:r>
            <w:r>
              <w:rPr>
                <w:rFonts w:eastAsia="ArialNarrow" w:cs="Times New Roman"/>
                <w:color w:val="000000" w:themeColor="text1"/>
                <w:sz w:val="22"/>
                <w:szCs w:val="22"/>
                <w:lang w:val="pl-PL"/>
              </w:rPr>
              <w:t xml:space="preserve">Kalendarium imprez </w:t>
            </w:r>
            <w:r w:rsidR="000F08B6">
              <w:rPr>
                <w:rFonts w:eastAsia="ArialNarrow" w:cs="Times New Roman"/>
                <w:color w:val="000000" w:themeColor="text1"/>
                <w:sz w:val="22"/>
                <w:szCs w:val="22"/>
                <w:lang w:val="pl-PL"/>
              </w:rPr>
              <w:br/>
            </w:r>
            <w:r>
              <w:rPr>
                <w:rFonts w:eastAsia="ArialNarrow" w:cs="Times New Roman"/>
                <w:color w:val="000000" w:themeColor="text1"/>
                <w:sz w:val="22"/>
                <w:szCs w:val="22"/>
                <w:lang w:val="pl-PL"/>
              </w:rPr>
              <w:t>i wydarzeń w powiecie chrzanowskim</w:t>
            </w:r>
            <w:r w:rsidR="000F08B6">
              <w:rPr>
                <w:rFonts w:eastAsia="ArialNarrow" w:cs="Times New Roman"/>
                <w:color w:val="000000" w:themeColor="text1"/>
                <w:sz w:val="22"/>
                <w:szCs w:val="22"/>
                <w:lang w:val="pl-PL"/>
              </w:rPr>
              <w:t>”.</w:t>
            </w:r>
          </w:p>
        </w:tc>
      </w:tr>
      <w:tr w:rsidR="007D45B7" w:rsidRPr="008D1FF5" w:rsidTr="00B32190">
        <w:tc>
          <w:tcPr>
            <w:tcW w:w="6516" w:type="dxa"/>
          </w:tcPr>
          <w:p w:rsidR="007D45B7" w:rsidRPr="00385DC5"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385DC5">
              <w:rPr>
                <w:rFonts w:eastAsia="ArialNarrow" w:cs="Times New Roman"/>
                <w:color w:val="000000" w:themeColor="text1"/>
                <w:sz w:val="20"/>
                <w:szCs w:val="20"/>
                <w:lang w:val="pl-PL"/>
              </w:rPr>
              <w:t>OPIS POWSTAŁYCH TRUDNOŚCI REALIZACYJNYCH</w:t>
            </w:r>
          </w:p>
          <w:p w:rsidR="007D45B7" w:rsidRPr="00385DC5"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385DC5">
              <w:rPr>
                <w:rFonts w:eastAsia="ArialNarrow" w:cs="Times New Roman"/>
                <w:color w:val="000000" w:themeColor="text1"/>
                <w:sz w:val="20"/>
                <w:szCs w:val="20"/>
                <w:lang w:val="pl-PL"/>
              </w:rPr>
              <w:t>(</w:t>
            </w:r>
            <w:r w:rsidR="00324515">
              <w:rPr>
                <w:rFonts w:eastAsia="ArialNarrow" w:cs="Times New Roman"/>
                <w:color w:val="000000" w:themeColor="text1"/>
                <w:sz w:val="20"/>
                <w:szCs w:val="20"/>
                <w:lang w:val="pl-PL"/>
              </w:rPr>
              <w:t>m.in</w:t>
            </w:r>
            <w:r w:rsidRPr="00385DC5">
              <w:rPr>
                <w:rFonts w:eastAsia="ArialNarrow" w:cs="Times New Roman"/>
                <w:color w:val="000000" w:themeColor="text1"/>
                <w:sz w:val="20"/>
                <w:szCs w:val="20"/>
                <w:lang w:val="pl-PL"/>
              </w:rPr>
              <w:t>.: problemy powstałe na etapie realizacji, opóźnienia i ich przyczyny, środki podjęte w celu przezwyciężenia trudności</w:t>
            </w:r>
            <w:r w:rsidR="00385DC5">
              <w:rPr>
                <w:rFonts w:eastAsia="ArialNarrow" w:cs="Times New Roman"/>
                <w:color w:val="000000" w:themeColor="text1"/>
                <w:sz w:val="20"/>
                <w:szCs w:val="20"/>
                <w:lang w:val="pl-PL"/>
              </w:rPr>
              <w:t xml:space="preserve">, rekomendacje dotyczące zmian </w:t>
            </w:r>
            <w:r w:rsidRPr="00385DC5">
              <w:rPr>
                <w:rFonts w:eastAsia="ArialNarrow" w:cs="Times New Roman"/>
                <w:color w:val="000000" w:themeColor="text1"/>
                <w:sz w:val="20"/>
                <w:szCs w:val="20"/>
                <w:lang w:val="pl-PL"/>
              </w:rPr>
              <w:t>w realizacji kierunku interwencji, możliwe usprawnienia)</w:t>
            </w:r>
          </w:p>
        </w:tc>
        <w:tc>
          <w:tcPr>
            <w:tcW w:w="2551" w:type="dxa"/>
          </w:tcPr>
          <w:p w:rsidR="007D45B7" w:rsidRPr="008D1FF5" w:rsidRDefault="00324515" w:rsidP="00324515">
            <w:pPr>
              <w:autoSpaceDE w:val="0"/>
              <w:autoSpaceDN w:val="0"/>
              <w:adjustRightInd w:val="0"/>
              <w:spacing w:after="0" w:line="240" w:lineRule="auto"/>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t>-</w:t>
            </w:r>
          </w:p>
        </w:tc>
        <w:tc>
          <w:tcPr>
            <w:tcW w:w="2410" w:type="dxa"/>
          </w:tcPr>
          <w:p w:rsidR="007D45B7" w:rsidRPr="008D1FF5" w:rsidRDefault="00324515" w:rsidP="00324515">
            <w:pPr>
              <w:autoSpaceDE w:val="0"/>
              <w:autoSpaceDN w:val="0"/>
              <w:adjustRightInd w:val="0"/>
              <w:spacing w:after="0" w:line="240" w:lineRule="auto"/>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t>-</w:t>
            </w:r>
          </w:p>
        </w:tc>
        <w:tc>
          <w:tcPr>
            <w:tcW w:w="2851" w:type="dxa"/>
          </w:tcPr>
          <w:p w:rsidR="007D45B7" w:rsidRPr="008D1FF5" w:rsidRDefault="00324515" w:rsidP="00324515">
            <w:pPr>
              <w:autoSpaceDE w:val="0"/>
              <w:autoSpaceDN w:val="0"/>
              <w:adjustRightInd w:val="0"/>
              <w:spacing w:after="0" w:line="240" w:lineRule="auto"/>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t>-</w:t>
            </w:r>
          </w:p>
        </w:tc>
      </w:tr>
      <w:tr w:rsidR="007D45B7" w:rsidRPr="008D1FF5" w:rsidTr="00B32190">
        <w:tc>
          <w:tcPr>
            <w:tcW w:w="6516" w:type="dxa"/>
          </w:tcPr>
          <w:p w:rsidR="007D45B7" w:rsidRPr="00385DC5" w:rsidRDefault="007D45B7" w:rsidP="007D45B7">
            <w:pPr>
              <w:autoSpaceDE w:val="0"/>
              <w:autoSpaceDN w:val="0"/>
              <w:adjustRightInd w:val="0"/>
              <w:spacing w:after="0" w:line="240" w:lineRule="auto"/>
              <w:rPr>
                <w:rFonts w:eastAsia="ArialNarrow" w:cs="Times New Roman"/>
                <w:color w:val="000000" w:themeColor="text1"/>
                <w:sz w:val="18"/>
                <w:szCs w:val="18"/>
                <w:lang w:val="pl-PL"/>
              </w:rPr>
            </w:pPr>
            <w:r w:rsidRPr="00385DC5">
              <w:rPr>
                <w:rFonts w:eastAsia="ArialNarrow" w:cs="Times New Roman"/>
                <w:color w:val="000000" w:themeColor="text1"/>
                <w:sz w:val="18"/>
                <w:szCs w:val="18"/>
                <w:lang w:val="pl-PL"/>
              </w:rPr>
              <w:t>OPIS ŹRÓDEŁ FINANSOWANIA (wielkość środków finansowych wydatkowanych na realizację kierunku interwencji w danym roku, w podziale na źródła finansowania)</w:t>
            </w:r>
          </w:p>
          <w:p w:rsidR="007D45B7" w:rsidRPr="00385DC5" w:rsidRDefault="007D45B7" w:rsidP="007D45B7">
            <w:pPr>
              <w:autoSpaceDE w:val="0"/>
              <w:autoSpaceDN w:val="0"/>
              <w:adjustRightInd w:val="0"/>
              <w:spacing w:after="0" w:line="240" w:lineRule="auto"/>
              <w:rPr>
                <w:rFonts w:eastAsia="ArialNarrow" w:cs="Times New Roman"/>
                <w:color w:val="000000" w:themeColor="text1"/>
                <w:sz w:val="18"/>
                <w:szCs w:val="18"/>
                <w:lang w:val="pl-PL"/>
              </w:rPr>
            </w:pPr>
            <w:r w:rsidRPr="00385DC5">
              <w:rPr>
                <w:rFonts w:eastAsia="ArialNarrow" w:cs="Times New Roman"/>
                <w:color w:val="000000" w:themeColor="text1"/>
                <w:sz w:val="18"/>
                <w:szCs w:val="18"/>
                <w:lang w:val="pl-PL"/>
              </w:rPr>
              <w:t xml:space="preserve">Budżet Powiatu                              (kwota w zł) </w:t>
            </w:r>
          </w:p>
          <w:p w:rsidR="007D45B7" w:rsidRPr="00385DC5" w:rsidRDefault="007D45B7" w:rsidP="007D45B7">
            <w:pPr>
              <w:autoSpaceDE w:val="0"/>
              <w:autoSpaceDN w:val="0"/>
              <w:adjustRightInd w:val="0"/>
              <w:spacing w:after="0" w:line="240" w:lineRule="auto"/>
              <w:rPr>
                <w:rFonts w:eastAsia="ArialNarrow" w:cs="Times New Roman"/>
                <w:color w:val="000000" w:themeColor="text1"/>
                <w:sz w:val="18"/>
                <w:szCs w:val="18"/>
                <w:lang w:val="pl-PL"/>
              </w:rPr>
            </w:pPr>
            <w:r w:rsidRPr="00385DC5">
              <w:rPr>
                <w:rFonts w:eastAsia="ArialNarrow" w:cs="Times New Roman"/>
                <w:color w:val="000000" w:themeColor="text1"/>
                <w:sz w:val="18"/>
                <w:szCs w:val="18"/>
                <w:lang w:val="pl-PL"/>
              </w:rPr>
              <w:t>Budżet jednostki realizującej       (kwota w zł)</w:t>
            </w:r>
          </w:p>
          <w:p w:rsidR="007D45B7" w:rsidRPr="00385DC5" w:rsidRDefault="007D45B7" w:rsidP="007D45B7">
            <w:pPr>
              <w:autoSpaceDE w:val="0"/>
              <w:autoSpaceDN w:val="0"/>
              <w:adjustRightInd w:val="0"/>
              <w:spacing w:after="0" w:line="240" w:lineRule="auto"/>
              <w:rPr>
                <w:rFonts w:eastAsia="ArialNarrow" w:cs="Times New Roman"/>
                <w:color w:val="000000" w:themeColor="text1"/>
                <w:sz w:val="18"/>
                <w:szCs w:val="18"/>
                <w:lang w:val="pl-PL"/>
              </w:rPr>
            </w:pPr>
            <w:r w:rsidRPr="00385DC5">
              <w:rPr>
                <w:rFonts w:eastAsia="ArialNarrow" w:cs="Times New Roman"/>
                <w:color w:val="000000" w:themeColor="text1"/>
                <w:sz w:val="18"/>
                <w:szCs w:val="18"/>
                <w:lang w:val="pl-PL"/>
              </w:rPr>
              <w:t xml:space="preserve">Budżet ................................         (kwota w zł)   </w:t>
            </w:r>
          </w:p>
          <w:p w:rsidR="007D45B7" w:rsidRPr="00385DC5" w:rsidRDefault="007D45B7" w:rsidP="007D45B7">
            <w:pPr>
              <w:autoSpaceDE w:val="0"/>
              <w:autoSpaceDN w:val="0"/>
              <w:adjustRightInd w:val="0"/>
              <w:spacing w:after="0" w:line="240" w:lineRule="auto"/>
              <w:rPr>
                <w:rFonts w:eastAsia="ArialNarrow" w:cs="Times New Roman"/>
                <w:color w:val="000000" w:themeColor="text1"/>
                <w:sz w:val="18"/>
                <w:szCs w:val="18"/>
                <w:lang w:val="pl-PL"/>
              </w:rPr>
            </w:pPr>
            <w:r w:rsidRPr="00385DC5">
              <w:rPr>
                <w:rFonts w:eastAsia="ArialNarrow" w:cs="Times New Roman"/>
                <w:color w:val="000000" w:themeColor="text1"/>
                <w:sz w:val="18"/>
                <w:szCs w:val="18"/>
                <w:lang w:val="pl-PL"/>
              </w:rPr>
              <w:t xml:space="preserve">Ogółem :                                          (kwota w zł)                   </w:t>
            </w:r>
          </w:p>
        </w:tc>
        <w:tc>
          <w:tcPr>
            <w:tcW w:w="2551" w:type="dxa"/>
          </w:tcPr>
          <w:p w:rsidR="007D45B7" w:rsidRPr="008D1FF5" w:rsidRDefault="0083515A" w:rsidP="007D45B7">
            <w:pPr>
              <w:autoSpaceDE w:val="0"/>
              <w:autoSpaceDN w:val="0"/>
              <w:adjustRightInd w:val="0"/>
              <w:spacing w:after="0" w:line="240" w:lineRule="auto"/>
              <w:rPr>
                <w:rFonts w:eastAsia="ArialNarrow" w:cs="Times New Roman"/>
                <w:color w:val="000000" w:themeColor="text1"/>
                <w:sz w:val="22"/>
                <w:szCs w:val="22"/>
                <w:lang w:val="pl-PL"/>
              </w:rPr>
            </w:pPr>
            <w:r>
              <w:rPr>
                <w:rFonts w:eastAsia="ArialNarrow" w:cs="Times New Roman"/>
                <w:color w:val="000000"/>
                <w:sz w:val="22"/>
                <w:szCs w:val="22"/>
                <w:lang w:val="pl-PL"/>
              </w:rPr>
              <w:t>Budżet Powiatu</w:t>
            </w:r>
            <w:r w:rsidRPr="00F630A8">
              <w:rPr>
                <w:rFonts w:eastAsia="ArialNarrow" w:cs="Times New Roman"/>
                <w:color w:val="000000"/>
                <w:sz w:val="22"/>
                <w:szCs w:val="22"/>
                <w:lang w:val="pl-PL"/>
              </w:rPr>
              <w:t xml:space="preserve">  </w:t>
            </w:r>
            <w:r w:rsidR="004D49B5">
              <w:rPr>
                <w:rFonts w:eastAsia="ArialNarrow" w:cs="Times New Roman"/>
                <w:color w:val="000000" w:themeColor="text1"/>
                <w:sz w:val="22"/>
                <w:szCs w:val="22"/>
                <w:lang w:val="pl-PL"/>
              </w:rPr>
              <w:t>480 zł</w:t>
            </w:r>
          </w:p>
        </w:tc>
        <w:tc>
          <w:tcPr>
            <w:tcW w:w="2410" w:type="dxa"/>
          </w:tcPr>
          <w:p w:rsidR="007D45B7" w:rsidRPr="008D1FF5" w:rsidRDefault="0083515A" w:rsidP="0083515A">
            <w:pPr>
              <w:spacing w:after="60" w:line="22" w:lineRule="atLeast"/>
              <w:rPr>
                <w:rFonts w:eastAsia="ArialNarrow" w:cs="Times New Roman"/>
                <w:color w:val="000000" w:themeColor="text1"/>
                <w:sz w:val="22"/>
                <w:szCs w:val="22"/>
                <w:lang w:val="pl-PL"/>
              </w:rPr>
            </w:pPr>
            <w:r>
              <w:rPr>
                <w:rFonts w:eastAsia="ArialNarrow" w:cs="Times New Roman"/>
                <w:color w:val="000000"/>
                <w:sz w:val="22"/>
                <w:szCs w:val="22"/>
                <w:lang w:val="pl-PL"/>
              </w:rPr>
              <w:t>Budżet Powiatu</w:t>
            </w:r>
            <w:r w:rsidRPr="00F630A8">
              <w:rPr>
                <w:rFonts w:eastAsia="ArialNarrow" w:cs="Times New Roman"/>
                <w:color w:val="000000"/>
                <w:sz w:val="22"/>
                <w:szCs w:val="22"/>
                <w:lang w:val="pl-PL"/>
              </w:rPr>
              <w:t xml:space="preserve">  </w:t>
            </w:r>
            <w:r w:rsidR="00525FEB">
              <w:rPr>
                <w:rFonts w:eastAsia="ArialNarrow" w:cs="Times New Roman"/>
                <w:color w:val="000000"/>
                <w:sz w:val="22"/>
                <w:szCs w:val="22"/>
                <w:lang w:val="pl-PL"/>
              </w:rPr>
              <w:br/>
            </w:r>
            <w:r w:rsidR="00B231C2">
              <w:rPr>
                <w:rFonts w:eastAsia="ArialNarrow" w:cs="Times New Roman"/>
                <w:color w:val="000000" w:themeColor="text1"/>
                <w:sz w:val="22"/>
                <w:szCs w:val="22"/>
                <w:lang w:val="pl-PL"/>
              </w:rPr>
              <w:t>1</w:t>
            </w:r>
            <w:r w:rsidR="00525FEB">
              <w:rPr>
                <w:rFonts w:eastAsia="ArialNarrow" w:cs="Times New Roman"/>
                <w:color w:val="000000" w:themeColor="text1"/>
                <w:sz w:val="22"/>
                <w:szCs w:val="22"/>
                <w:lang w:val="pl-PL"/>
              </w:rPr>
              <w:t xml:space="preserve"> </w:t>
            </w:r>
            <w:r w:rsidR="00B231C2">
              <w:rPr>
                <w:rFonts w:eastAsia="ArialNarrow" w:cs="Times New Roman"/>
                <w:color w:val="000000" w:themeColor="text1"/>
                <w:sz w:val="22"/>
                <w:szCs w:val="22"/>
                <w:lang w:val="pl-PL"/>
              </w:rPr>
              <w:t>096,74 zł</w:t>
            </w:r>
          </w:p>
          <w:p w:rsidR="007D45B7" w:rsidRPr="008D1FF5" w:rsidRDefault="007D45B7" w:rsidP="007D45B7">
            <w:pPr>
              <w:autoSpaceDE w:val="0"/>
              <w:autoSpaceDN w:val="0"/>
              <w:adjustRightInd w:val="0"/>
              <w:spacing w:after="0" w:line="240" w:lineRule="auto"/>
              <w:rPr>
                <w:rFonts w:eastAsia="ArialNarrow" w:cs="Times New Roman"/>
                <w:color w:val="000000" w:themeColor="text1"/>
                <w:sz w:val="22"/>
                <w:szCs w:val="22"/>
                <w:lang w:val="pl-PL"/>
              </w:rPr>
            </w:pPr>
          </w:p>
        </w:tc>
        <w:tc>
          <w:tcPr>
            <w:tcW w:w="2851" w:type="dxa"/>
          </w:tcPr>
          <w:p w:rsidR="007D45B7" w:rsidRPr="008D1FF5" w:rsidRDefault="0083515A" w:rsidP="007D45B7">
            <w:pPr>
              <w:spacing w:after="60" w:line="22" w:lineRule="atLeast"/>
              <w:jc w:val="both"/>
              <w:rPr>
                <w:rFonts w:eastAsia="ArialNarrow" w:cs="Times New Roman"/>
                <w:color w:val="000000" w:themeColor="text1"/>
                <w:sz w:val="22"/>
                <w:szCs w:val="22"/>
                <w:lang w:val="pl-PL"/>
              </w:rPr>
            </w:pPr>
            <w:r>
              <w:rPr>
                <w:rFonts w:eastAsia="ArialNarrow" w:cs="Times New Roman"/>
                <w:color w:val="000000"/>
                <w:sz w:val="22"/>
                <w:szCs w:val="22"/>
                <w:lang w:val="pl-PL"/>
              </w:rPr>
              <w:t>Budżet Powiatu</w:t>
            </w:r>
            <w:r w:rsidRPr="00F630A8">
              <w:rPr>
                <w:rFonts w:eastAsia="ArialNarrow" w:cs="Times New Roman"/>
                <w:color w:val="000000"/>
                <w:sz w:val="22"/>
                <w:szCs w:val="22"/>
                <w:lang w:val="pl-PL"/>
              </w:rPr>
              <w:t xml:space="preserve">  </w:t>
            </w:r>
            <w:r w:rsidR="00B231C2">
              <w:rPr>
                <w:rFonts w:eastAsia="ArialNarrow" w:cs="Times New Roman"/>
                <w:color w:val="000000" w:themeColor="text1"/>
                <w:sz w:val="22"/>
                <w:szCs w:val="22"/>
                <w:lang w:val="pl-PL"/>
              </w:rPr>
              <w:t>1 478 zł</w:t>
            </w:r>
          </w:p>
          <w:p w:rsidR="007D45B7" w:rsidRPr="008D1FF5" w:rsidRDefault="007D45B7" w:rsidP="007D45B7">
            <w:pPr>
              <w:autoSpaceDE w:val="0"/>
              <w:autoSpaceDN w:val="0"/>
              <w:adjustRightInd w:val="0"/>
              <w:spacing w:after="0" w:line="240" w:lineRule="auto"/>
              <w:rPr>
                <w:rFonts w:eastAsia="ArialNarrow" w:cs="Times New Roman"/>
                <w:color w:val="000000" w:themeColor="text1"/>
                <w:sz w:val="22"/>
                <w:szCs w:val="22"/>
                <w:lang w:val="pl-PL"/>
              </w:rPr>
            </w:pPr>
          </w:p>
        </w:tc>
      </w:tr>
    </w:tbl>
    <w:p w:rsidR="007D45B7" w:rsidRPr="008D1FF5" w:rsidRDefault="007D45B7" w:rsidP="007D45B7">
      <w:pPr>
        <w:spacing w:after="60" w:line="22" w:lineRule="atLeast"/>
        <w:jc w:val="both"/>
        <w:rPr>
          <w:rFonts w:cs="Times New Roman"/>
          <w:color w:val="000000" w:themeColor="text1"/>
          <w:sz w:val="22"/>
          <w:szCs w:val="22"/>
          <w:lang w:val="pl-PL"/>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6"/>
        <w:gridCol w:w="2693"/>
        <w:gridCol w:w="2382"/>
        <w:gridCol w:w="38"/>
        <w:gridCol w:w="2699"/>
      </w:tblGrid>
      <w:tr w:rsidR="007D45B7" w:rsidRPr="008D1FF5" w:rsidTr="007D45B7">
        <w:tc>
          <w:tcPr>
            <w:tcW w:w="14328" w:type="dxa"/>
            <w:gridSpan w:val="5"/>
            <w:tcBorders>
              <w:bottom w:val="single" w:sz="4" w:space="0" w:color="auto"/>
            </w:tcBorders>
            <w:shd w:val="clear" w:color="auto" w:fill="B3B3B3"/>
          </w:tcPr>
          <w:p w:rsidR="00951FFD"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 xml:space="preserve">KIERUNEK INTERWENCJI NR  III.2.2 </w:t>
            </w:r>
          </w:p>
          <w:p w:rsidR="007D45B7" w:rsidRPr="00951FFD" w:rsidRDefault="007D45B7" w:rsidP="007D45B7">
            <w:pPr>
              <w:autoSpaceDE w:val="0"/>
              <w:autoSpaceDN w:val="0"/>
              <w:adjustRightInd w:val="0"/>
              <w:spacing w:after="0" w:line="240" w:lineRule="auto"/>
              <w:rPr>
                <w:rFonts w:eastAsia="ArialNarrow" w:cs="Times New Roman"/>
                <w:b/>
                <w:color w:val="000000" w:themeColor="text1"/>
                <w:lang w:val="pl-PL"/>
              </w:rPr>
            </w:pPr>
            <w:r w:rsidRPr="00951FFD">
              <w:rPr>
                <w:rFonts w:eastAsia="ArialNarrow" w:cs="Times New Roman"/>
                <w:b/>
                <w:color w:val="FF0000"/>
                <w:lang w:val="pl-PL"/>
              </w:rPr>
              <w:t>Rozwój marki „Chrzanolandia” jako produktu turystycznego wyróżniającego powiat chrzanowski na tle województwa małopolskiego (poszerzanie oferty imprez i wydarzeń kulturalnych oraz zintegrowana promocja).</w:t>
            </w:r>
          </w:p>
        </w:tc>
      </w:tr>
      <w:tr w:rsidR="007D45B7" w:rsidRPr="008D1FF5" w:rsidTr="007D45B7">
        <w:tc>
          <w:tcPr>
            <w:tcW w:w="6516" w:type="dxa"/>
            <w:shd w:val="clear" w:color="auto" w:fill="FF9900"/>
          </w:tcPr>
          <w:p w:rsidR="007D45B7" w:rsidRPr="008D1FF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 xml:space="preserve">CEL STRATEGICZNY </w:t>
            </w:r>
            <w:r w:rsidRPr="008D1FF5">
              <w:rPr>
                <w:rFonts w:eastAsia="Calibri" w:cs="Times New Roman"/>
                <w:color w:val="000000" w:themeColor="text1"/>
                <w:sz w:val="22"/>
                <w:szCs w:val="22"/>
                <w:lang w:val="pl-PL"/>
              </w:rPr>
              <w:t xml:space="preserve">:  SKUTECZNA OCHRONA ŚRODOWISKA NATURALNEGO ORAZ ROZWÓJ ATRAKCYJNEJ I RÓŻNORODNEJ OFERTY SPĘDZANIA CZASU WOLNEGO DLA WZROSTU JAKOŚCI ŻYCIA </w:t>
            </w:r>
            <w:r w:rsidRPr="008D1FF5">
              <w:rPr>
                <w:rFonts w:eastAsia="Calibri" w:cs="Times New Roman"/>
                <w:color w:val="000000" w:themeColor="text1"/>
                <w:sz w:val="22"/>
                <w:szCs w:val="22"/>
                <w:lang w:val="pl-PL"/>
              </w:rPr>
              <w:lastRenderedPageBreak/>
              <w:t>MIESZKAŃCÓW I PODNOSZENIA ATRAKCYJNOŚCI TURYSTYCZNEJ POWIATU CHRZANOWSKIEGO</w:t>
            </w:r>
            <w:r w:rsidRPr="008D1FF5">
              <w:rPr>
                <w:rFonts w:eastAsia="ArialNarrow" w:cs="Times New Roman"/>
                <w:b/>
                <w:color w:val="000000" w:themeColor="text1"/>
                <w:sz w:val="22"/>
                <w:szCs w:val="22"/>
                <w:lang w:val="pl-PL"/>
              </w:rPr>
              <w:t xml:space="preserve"> </w:t>
            </w:r>
          </w:p>
        </w:tc>
        <w:tc>
          <w:tcPr>
            <w:tcW w:w="2693" w:type="dxa"/>
            <w:shd w:val="clear" w:color="auto" w:fill="FFCC99"/>
          </w:tcPr>
          <w:p w:rsidR="007D45B7" w:rsidRPr="008D1FF5" w:rsidRDefault="007C3B5B" w:rsidP="007D45B7">
            <w:pPr>
              <w:autoSpaceDE w:val="0"/>
              <w:autoSpaceDN w:val="0"/>
              <w:adjustRightInd w:val="0"/>
              <w:spacing w:after="0" w:line="240" w:lineRule="auto"/>
              <w:rPr>
                <w:rFonts w:eastAsia="ArialNarrow" w:cs="Times New Roman"/>
                <w:b/>
                <w:color w:val="000000" w:themeColor="text1"/>
                <w:sz w:val="22"/>
                <w:szCs w:val="22"/>
                <w:lang w:val="pl-PL"/>
              </w:rPr>
            </w:pPr>
            <w:r>
              <w:rPr>
                <w:rFonts w:eastAsia="ArialNarrow" w:cs="Times New Roman"/>
                <w:b/>
                <w:color w:val="000000" w:themeColor="text1"/>
                <w:sz w:val="22"/>
                <w:szCs w:val="22"/>
                <w:lang w:val="pl-PL"/>
              </w:rPr>
              <w:lastRenderedPageBreak/>
              <w:t>CEL OPERACYJNY:</w:t>
            </w:r>
          </w:p>
          <w:p w:rsidR="007D45B7" w:rsidRPr="008D1FF5" w:rsidRDefault="00005482" w:rsidP="007D45B7">
            <w:pPr>
              <w:autoSpaceDE w:val="0"/>
              <w:autoSpaceDN w:val="0"/>
              <w:adjustRightInd w:val="0"/>
              <w:spacing w:after="0" w:line="240" w:lineRule="auto"/>
              <w:rPr>
                <w:rFonts w:eastAsia="ArialNarrow" w:cs="Times New Roman"/>
                <w:b/>
                <w:color w:val="000000" w:themeColor="text1"/>
                <w:sz w:val="22"/>
                <w:szCs w:val="22"/>
                <w:lang w:val="pl-PL"/>
              </w:rPr>
            </w:pPr>
            <w:r w:rsidRPr="00005482">
              <w:rPr>
                <w:rFonts w:eastAsia="Calibri" w:cs="Times New Roman"/>
                <w:b/>
                <w:color w:val="000000" w:themeColor="text1"/>
                <w:lang w:val="pl-PL"/>
              </w:rPr>
              <w:t xml:space="preserve">Budowa i promocja </w:t>
            </w:r>
            <w:r w:rsidRPr="00005482">
              <w:rPr>
                <w:rFonts w:eastAsia="Calibri" w:cs="Times New Roman"/>
                <w:b/>
                <w:color w:val="000000" w:themeColor="text1"/>
                <w:lang w:val="pl-PL"/>
              </w:rPr>
              <w:lastRenderedPageBreak/>
              <w:t>zintegrowanej oferty czasu wolnego na terenie powiatu chrzanowskiego</w:t>
            </w:r>
          </w:p>
        </w:tc>
        <w:tc>
          <w:tcPr>
            <w:tcW w:w="2420" w:type="dxa"/>
            <w:gridSpan w:val="2"/>
            <w:shd w:val="clear" w:color="auto" w:fill="C0C0C0"/>
          </w:tcPr>
          <w:p w:rsidR="007D45B7" w:rsidRPr="008D1FF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lastRenderedPageBreak/>
              <w:t>JEDNOSTKA REALIZUJĄCA:</w:t>
            </w:r>
          </w:p>
          <w:p w:rsidR="007D45B7" w:rsidRPr="008D1FF5" w:rsidRDefault="007D45B7" w:rsidP="007D45B7">
            <w:pPr>
              <w:autoSpaceDE w:val="0"/>
              <w:autoSpaceDN w:val="0"/>
              <w:adjustRightInd w:val="0"/>
              <w:spacing w:after="0" w:line="240" w:lineRule="auto"/>
              <w:rPr>
                <w:rFonts w:eastAsia="Calibri" w:cs="Times New Roman"/>
                <w:b/>
                <w:color w:val="000000" w:themeColor="text1"/>
                <w:sz w:val="22"/>
                <w:szCs w:val="22"/>
                <w:lang w:val="pl-PL"/>
              </w:rPr>
            </w:pPr>
          </w:p>
          <w:p w:rsidR="007D45B7" w:rsidRPr="007C5972" w:rsidRDefault="007D45B7" w:rsidP="007D45B7">
            <w:pPr>
              <w:autoSpaceDE w:val="0"/>
              <w:autoSpaceDN w:val="0"/>
              <w:adjustRightInd w:val="0"/>
              <w:spacing w:after="0" w:line="240" w:lineRule="auto"/>
              <w:rPr>
                <w:rFonts w:eastAsia="ArialNarrow" w:cs="Times New Roman"/>
                <w:b/>
                <w:color w:val="000000" w:themeColor="text1"/>
                <w:lang w:val="pl-PL"/>
              </w:rPr>
            </w:pPr>
            <w:r w:rsidRPr="007C5972">
              <w:rPr>
                <w:rFonts w:eastAsia="Calibri" w:cs="Times New Roman"/>
                <w:b/>
                <w:color w:val="000000" w:themeColor="text1"/>
                <w:lang w:val="pl-PL"/>
              </w:rPr>
              <w:lastRenderedPageBreak/>
              <w:t>LGD Partnerstwo na Jurze</w:t>
            </w:r>
          </w:p>
        </w:tc>
        <w:tc>
          <w:tcPr>
            <w:tcW w:w="2699" w:type="dxa"/>
            <w:shd w:val="clear" w:color="auto" w:fill="808080"/>
            <w:vAlign w:val="center"/>
          </w:tcPr>
          <w:p w:rsidR="007D45B7" w:rsidRPr="008D1FF5" w:rsidRDefault="007D45B7" w:rsidP="007D45B7">
            <w:pPr>
              <w:spacing w:before="20" w:after="20" w:line="252" w:lineRule="auto"/>
              <w:rPr>
                <w:rFonts w:eastAsia="Calibri" w:cs="Times New Roman"/>
                <w:color w:val="000000" w:themeColor="text1"/>
                <w:sz w:val="22"/>
                <w:szCs w:val="22"/>
                <w:lang w:val="pl-PL"/>
              </w:rPr>
            </w:pPr>
            <w:r w:rsidRPr="008D1FF5">
              <w:rPr>
                <w:rFonts w:eastAsia="ArialNarrow" w:cs="Times New Roman"/>
                <w:b/>
                <w:color w:val="000000" w:themeColor="text1"/>
                <w:sz w:val="22"/>
                <w:szCs w:val="22"/>
                <w:lang w:val="pl-PL"/>
              </w:rPr>
              <w:lastRenderedPageBreak/>
              <w:t>PARTNERZY:</w:t>
            </w:r>
            <w:r w:rsidRPr="008D1FF5">
              <w:rPr>
                <w:rFonts w:eastAsia="Calibri" w:cs="Times New Roman"/>
                <w:color w:val="000000" w:themeColor="text1"/>
                <w:sz w:val="22"/>
                <w:szCs w:val="22"/>
                <w:lang w:val="pl-PL"/>
              </w:rPr>
              <w:t xml:space="preserve"> Starostwo Powiatowe w Chrzanowie, </w:t>
            </w:r>
          </w:p>
          <w:p w:rsidR="007D45B7" w:rsidRPr="008D1FF5" w:rsidRDefault="007D45B7" w:rsidP="007D45B7">
            <w:pPr>
              <w:spacing w:before="20" w:after="20" w:line="252" w:lineRule="auto"/>
              <w:rPr>
                <w:rFonts w:eastAsia="Calibri" w:cs="Times New Roman"/>
                <w:color w:val="000000" w:themeColor="text1"/>
                <w:sz w:val="22"/>
                <w:szCs w:val="22"/>
                <w:lang w:val="pl-PL"/>
              </w:rPr>
            </w:pPr>
            <w:r w:rsidRPr="008D1FF5">
              <w:rPr>
                <w:rFonts w:eastAsia="Calibri" w:cs="Times New Roman"/>
                <w:color w:val="000000" w:themeColor="text1"/>
                <w:sz w:val="22"/>
                <w:szCs w:val="22"/>
                <w:lang w:val="pl-PL"/>
              </w:rPr>
              <w:lastRenderedPageBreak/>
              <w:t xml:space="preserve">Małopolski System Informacji Turystycznej,  Gminy powiatu chrzanowskiego, Instytucje kultury, kluby sportowe, </w:t>
            </w:r>
          </w:p>
          <w:p w:rsidR="007D45B7" w:rsidRPr="008D1FF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Calibri" w:cs="Times New Roman"/>
                <w:color w:val="000000" w:themeColor="text1"/>
                <w:sz w:val="22"/>
                <w:szCs w:val="22"/>
                <w:lang w:val="pl-PL"/>
              </w:rPr>
              <w:t>organizacje pozarządowe, sektor gospodarczy</w:t>
            </w:r>
          </w:p>
        </w:tc>
      </w:tr>
      <w:tr w:rsidR="007D45B7" w:rsidRPr="008D1FF5" w:rsidTr="007D45B7">
        <w:trPr>
          <w:trHeight w:val="405"/>
        </w:trPr>
        <w:tc>
          <w:tcPr>
            <w:tcW w:w="6516" w:type="dxa"/>
            <w:vAlign w:val="center"/>
          </w:tcPr>
          <w:p w:rsidR="007D45B7" w:rsidRPr="001636D0" w:rsidRDefault="001636D0" w:rsidP="007D45B7">
            <w:pPr>
              <w:spacing w:before="20" w:after="60" w:line="252" w:lineRule="auto"/>
              <w:rPr>
                <w:rFonts w:eastAsia="ArialNarrow" w:cs="Times New Roman"/>
                <w:color w:val="000000" w:themeColor="text1"/>
                <w:sz w:val="20"/>
                <w:szCs w:val="20"/>
                <w:lang w:val="pl-PL"/>
              </w:rPr>
            </w:pPr>
            <w:r w:rsidRPr="00AC5F0C">
              <w:rPr>
                <w:rFonts w:eastAsia="ArialNarrow" w:cs="Times New Roman"/>
                <w:color w:val="000000"/>
                <w:sz w:val="18"/>
                <w:szCs w:val="18"/>
                <w:lang w:val="pl-PL"/>
              </w:rPr>
              <w:lastRenderedPageBreak/>
              <w:t>Dotyczy: Informacja w spraw</w:t>
            </w:r>
            <w:r>
              <w:rPr>
                <w:rFonts w:eastAsia="ArialNarrow" w:cs="Times New Roman"/>
                <w:color w:val="000000"/>
                <w:sz w:val="18"/>
                <w:szCs w:val="18"/>
                <w:lang w:val="pl-PL"/>
              </w:rPr>
              <w:t xml:space="preserve">ie podjętych działań z </w:t>
            </w:r>
            <w:r w:rsidRPr="00AB27F9">
              <w:rPr>
                <w:rFonts w:eastAsia="ArialNarrow" w:cs="Times New Roman"/>
                <w:color w:val="000000"/>
                <w:sz w:val="18"/>
                <w:szCs w:val="18"/>
                <w:lang w:val="pl-PL"/>
              </w:rPr>
              <w:t xml:space="preserve">zakresu </w:t>
            </w:r>
            <w:r w:rsidRPr="00AB27F9">
              <w:rPr>
                <w:rFonts w:eastAsia="ArialNarrow" w:cs="Times New Roman"/>
                <w:b/>
                <w:color w:val="FF0000"/>
                <w:sz w:val="18"/>
                <w:szCs w:val="18"/>
                <w:lang w:val="pl-PL"/>
              </w:rPr>
              <w:t xml:space="preserve"> </w:t>
            </w:r>
            <w:r w:rsidR="007D45B7" w:rsidRPr="001636D0">
              <w:rPr>
                <w:rFonts w:eastAsia="ArialNarrow" w:cs="Times New Roman"/>
                <w:color w:val="FF0000"/>
                <w:sz w:val="20"/>
                <w:szCs w:val="20"/>
                <w:lang w:val="pl-PL"/>
              </w:rPr>
              <w:t>Rozwoju marki „Chrzanolandia” jako produktu turystycznego wyróżniającego powiat chrzanowski na tle województwa małopolskiego (poszerzania oferty imprez i wydarzeń kulturalnych oraz zintegrowanej promocji).</w:t>
            </w:r>
          </w:p>
        </w:tc>
        <w:tc>
          <w:tcPr>
            <w:tcW w:w="2693" w:type="dxa"/>
            <w:vAlign w:val="center"/>
          </w:tcPr>
          <w:p w:rsidR="007D45B7" w:rsidRPr="008D1FF5" w:rsidRDefault="007D45B7" w:rsidP="007D45B7">
            <w:pPr>
              <w:autoSpaceDE w:val="0"/>
              <w:autoSpaceDN w:val="0"/>
              <w:adjustRightInd w:val="0"/>
              <w:spacing w:after="0" w:line="240" w:lineRule="auto"/>
              <w:jc w:val="center"/>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ROK 2015</w:t>
            </w:r>
          </w:p>
        </w:tc>
        <w:tc>
          <w:tcPr>
            <w:tcW w:w="2382" w:type="dxa"/>
            <w:vAlign w:val="center"/>
          </w:tcPr>
          <w:p w:rsidR="007D45B7" w:rsidRPr="008D1FF5" w:rsidRDefault="007D45B7" w:rsidP="007D45B7">
            <w:pPr>
              <w:autoSpaceDE w:val="0"/>
              <w:autoSpaceDN w:val="0"/>
              <w:adjustRightInd w:val="0"/>
              <w:spacing w:after="0" w:line="240" w:lineRule="auto"/>
              <w:jc w:val="center"/>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ROK 2016</w:t>
            </w:r>
          </w:p>
        </w:tc>
        <w:tc>
          <w:tcPr>
            <w:tcW w:w="2737" w:type="dxa"/>
            <w:gridSpan w:val="2"/>
            <w:vAlign w:val="center"/>
          </w:tcPr>
          <w:p w:rsidR="007D45B7" w:rsidRPr="008D1FF5" w:rsidRDefault="007D45B7" w:rsidP="007D45B7">
            <w:pPr>
              <w:autoSpaceDE w:val="0"/>
              <w:autoSpaceDN w:val="0"/>
              <w:adjustRightInd w:val="0"/>
              <w:spacing w:after="0" w:line="240" w:lineRule="auto"/>
              <w:jc w:val="center"/>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ROK 2017</w:t>
            </w:r>
          </w:p>
        </w:tc>
      </w:tr>
      <w:tr w:rsidR="007D45B7" w:rsidRPr="008D1FF5" w:rsidTr="001636D0">
        <w:trPr>
          <w:trHeight w:val="852"/>
        </w:trPr>
        <w:tc>
          <w:tcPr>
            <w:tcW w:w="6516" w:type="dxa"/>
          </w:tcPr>
          <w:p w:rsidR="007D45B7" w:rsidRPr="001636D0"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1636D0">
              <w:rPr>
                <w:rFonts w:eastAsia="ArialNarrow" w:cs="Times New Roman"/>
                <w:color w:val="000000" w:themeColor="text1"/>
                <w:sz w:val="20"/>
                <w:szCs w:val="20"/>
                <w:lang w:val="pl-PL"/>
              </w:rPr>
              <w:t>OPIS STANU REALIZACJI KIERUNKU INTERWENCJI (</w:t>
            </w:r>
            <w:r w:rsidR="00085C18">
              <w:rPr>
                <w:rFonts w:eastAsia="ArialNarrow" w:cs="Times New Roman"/>
                <w:color w:val="000000" w:themeColor="text1"/>
                <w:sz w:val="20"/>
                <w:szCs w:val="20"/>
                <w:lang w:val="pl-PL"/>
              </w:rPr>
              <w:t>m.in</w:t>
            </w:r>
            <w:r w:rsidRPr="001636D0">
              <w:rPr>
                <w:rFonts w:eastAsia="ArialNarrow" w:cs="Times New Roman"/>
                <w:color w:val="000000" w:themeColor="text1"/>
                <w:sz w:val="20"/>
                <w:szCs w:val="20"/>
                <w:lang w:val="pl-PL"/>
              </w:rPr>
              <w:t>.: zrealizowane przedsięwzięcia w danym roku, stopień realizacji kierunku interwencji, skuteczność zastosowanych instrumentów realizacyjnych, ocena partnerów realizacyjnych, sukcesy realizacyjne, uzyskane efekty)</w:t>
            </w:r>
          </w:p>
        </w:tc>
        <w:tc>
          <w:tcPr>
            <w:tcW w:w="2693" w:type="dxa"/>
          </w:tcPr>
          <w:p w:rsidR="007D45B7" w:rsidRPr="008D1FF5" w:rsidRDefault="00B15F87" w:rsidP="00B15F87">
            <w:pPr>
              <w:autoSpaceDE w:val="0"/>
              <w:autoSpaceDN w:val="0"/>
              <w:adjustRightInd w:val="0"/>
              <w:spacing w:after="0" w:line="240" w:lineRule="auto"/>
              <w:jc w:val="center"/>
              <w:rPr>
                <w:rFonts w:eastAsia="ArialNarrow" w:cs="Times New Roman"/>
                <w:color w:val="000000" w:themeColor="text1"/>
                <w:sz w:val="20"/>
                <w:szCs w:val="20"/>
                <w:lang w:val="pl-PL"/>
              </w:rPr>
            </w:pPr>
            <w:r w:rsidRPr="00050250">
              <w:rPr>
                <w:rFonts w:eastAsia="ArialNarrow" w:cs="Times New Roman"/>
                <w:color w:val="000000"/>
                <w:sz w:val="22"/>
                <w:szCs w:val="22"/>
                <w:lang w:val="pl-PL"/>
              </w:rPr>
              <w:t>BRAK</w:t>
            </w:r>
            <w:r>
              <w:rPr>
                <w:rFonts w:eastAsia="ArialNarrow" w:cs="Times New Roman"/>
                <w:color w:val="000000"/>
                <w:sz w:val="22"/>
                <w:szCs w:val="22"/>
                <w:lang w:val="pl-PL"/>
              </w:rPr>
              <w:t xml:space="preserve"> DANYCH</w:t>
            </w:r>
          </w:p>
        </w:tc>
        <w:tc>
          <w:tcPr>
            <w:tcW w:w="2382" w:type="dxa"/>
          </w:tcPr>
          <w:p w:rsidR="007D45B7" w:rsidRPr="008D1FF5" w:rsidRDefault="00B15F87" w:rsidP="00B15F87">
            <w:pPr>
              <w:autoSpaceDE w:val="0"/>
              <w:autoSpaceDN w:val="0"/>
              <w:adjustRightInd w:val="0"/>
              <w:spacing w:after="0" w:line="240" w:lineRule="auto"/>
              <w:jc w:val="center"/>
              <w:rPr>
                <w:rFonts w:eastAsia="ArialNarrow" w:cs="Times New Roman"/>
                <w:color w:val="000000" w:themeColor="text1"/>
                <w:sz w:val="20"/>
                <w:szCs w:val="20"/>
                <w:lang w:val="pl-PL"/>
              </w:rPr>
            </w:pPr>
            <w:r w:rsidRPr="00050250">
              <w:rPr>
                <w:rFonts w:eastAsia="ArialNarrow" w:cs="Times New Roman"/>
                <w:color w:val="000000"/>
                <w:sz w:val="22"/>
                <w:szCs w:val="22"/>
                <w:lang w:val="pl-PL"/>
              </w:rPr>
              <w:t>BRAK</w:t>
            </w:r>
            <w:r>
              <w:rPr>
                <w:rFonts w:eastAsia="ArialNarrow" w:cs="Times New Roman"/>
                <w:color w:val="000000"/>
                <w:sz w:val="22"/>
                <w:szCs w:val="22"/>
                <w:lang w:val="pl-PL"/>
              </w:rPr>
              <w:t xml:space="preserve"> DANYCH</w:t>
            </w:r>
          </w:p>
        </w:tc>
        <w:tc>
          <w:tcPr>
            <w:tcW w:w="2737" w:type="dxa"/>
            <w:gridSpan w:val="2"/>
          </w:tcPr>
          <w:p w:rsidR="007D45B7" w:rsidRPr="008D1FF5" w:rsidRDefault="00B15F87" w:rsidP="00B15F87">
            <w:pPr>
              <w:autoSpaceDE w:val="0"/>
              <w:autoSpaceDN w:val="0"/>
              <w:adjustRightInd w:val="0"/>
              <w:spacing w:after="0" w:line="240" w:lineRule="auto"/>
              <w:jc w:val="center"/>
              <w:rPr>
                <w:rFonts w:eastAsia="ArialNarrow" w:cs="Times New Roman"/>
                <w:color w:val="000000" w:themeColor="text1"/>
                <w:sz w:val="20"/>
                <w:szCs w:val="20"/>
                <w:lang w:val="pl-PL"/>
              </w:rPr>
            </w:pPr>
            <w:r w:rsidRPr="00050250">
              <w:rPr>
                <w:rFonts w:eastAsia="ArialNarrow" w:cs="Times New Roman"/>
                <w:color w:val="000000"/>
                <w:sz w:val="22"/>
                <w:szCs w:val="22"/>
                <w:lang w:val="pl-PL"/>
              </w:rPr>
              <w:t>BRAK</w:t>
            </w:r>
            <w:r>
              <w:rPr>
                <w:rFonts w:eastAsia="ArialNarrow" w:cs="Times New Roman"/>
                <w:color w:val="000000"/>
                <w:sz w:val="22"/>
                <w:szCs w:val="22"/>
                <w:lang w:val="pl-PL"/>
              </w:rPr>
              <w:t xml:space="preserve"> DANYCH</w:t>
            </w:r>
          </w:p>
        </w:tc>
      </w:tr>
      <w:tr w:rsidR="007D45B7" w:rsidRPr="008D1FF5" w:rsidTr="007D45B7">
        <w:tc>
          <w:tcPr>
            <w:tcW w:w="6516" w:type="dxa"/>
          </w:tcPr>
          <w:p w:rsidR="007D45B7" w:rsidRPr="001636D0"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1636D0">
              <w:rPr>
                <w:rFonts w:eastAsia="ArialNarrow" w:cs="Times New Roman"/>
                <w:color w:val="000000" w:themeColor="text1"/>
                <w:sz w:val="20"/>
                <w:szCs w:val="20"/>
                <w:lang w:val="pl-PL"/>
              </w:rPr>
              <w:t>OPIS POWSTAŁYCH TRUDNOŚCI REALIZACYJNYCH</w:t>
            </w:r>
          </w:p>
          <w:p w:rsidR="007D45B7" w:rsidRPr="001636D0"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1636D0">
              <w:rPr>
                <w:rFonts w:eastAsia="ArialNarrow" w:cs="Times New Roman"/>
                <w:color w:val="000000" w:themeColor="text1"/>
                <w:sz w:val="20"/>
                <w:szCs w:val="20"/>
                <w:lang w:val="pl-PL"/>
              </w:rPr>
              <w:t>(</w:t>
            </w:r>
            <w:r w:rsidR="00085C18">
              <w:rPr>
                <w:rFonts w:eastAsia="ArialNarrow" w:cs="Times New Roman"/>
                <w:color w:val="000000" w:themeColor="text1"/>
                <w:sz w:val="20"/>
                <w:szCs w:val="20"/>
                <w:lang w:val="pl-PL"/>
              </w:rPr>
              <w:t>m.in</w:t>
            </w:r>
            <w:r w:rsidRPr="001636D0">
              <w:rPr>
                <w:rFonts w:eastAsia="ArialNarrow" w:cs="Times New Roman"/>
                <w:color w:val="000000" w:themeColor="text1"/>
                <w:sz w:val="20"/>
                <w:szCs w:val="20"/>
                <w:lang w:val="pl-PL"/>
              </w:rPr>
              <w:t>.: problemy powstałe na etapie realizacji, opóźnienia i ich przyczyny, środki podjęte w celu przezwyciężenia trudności</w:t>
            </w:r>
            <w:r w:rsidR="00B16E4F">
              <w:rPr>
                <w:rFonts w:eastAsia="ArialNarrow" w:cs="Times New Roman"/>
                <w:color w:val="000000" w:themeColor="text1"/>
                <w:sz w:val="20"/>
                <w:szCs w:val="20"/>
                <w:lang w:val="pl-PL"/>
              </w:rPr>
              <w:t xml:space="preserve">, rekomendacje dotyczące zmian </w:t>
            </w:r>
            <w:r w:rsidRPr="001636D0">
              <w:rPr>
                <w:rFonts w:eastAsia="ArialNarrow" w:cs="Times New Roman"/>
                <w:color w:val="000000" w:themeColor="text1"/>
                <w:sz w:val="20"/>
                <w:szCs w:val="20"/>
                <w:lang w:val="pl-PL"/>
              </w:rPr>
              <w:t>w realizacji kierunku interwencji, możliwe usprawnienia)</w:t>
            </w:r>
          </w:p>
        </w:tc>
        <w:tc>
          <w:tcPr>
            <w:tcW w:w="2693" w:type="dxa"/>
          </w:tcPr>
          <w:p w:rsidR="007D45B7" w:rsidRPr="008D1FF5" w:rsidRDefault="00085C18" w:rsidP="00085C18">
            <w:pPr>
              <w:autoSpaceDE w:val="0"/>
              <w:autoSpaceDN w:val="0"/>
              <w:adjustRightInd w:val="0"/>
              <w:spacing w:after="0" w:line="240" w:lineRule="auto"/>
              <w:jc w:val="center"/>
              <w:rPr>
                <w:rFonts w:eastAsia="ArialNarrow" w:cs="Times New Roman"/>
                <w:color w:val="000000" w:themeColor="text1"/>
                <w:sz w:val="20"/>
                <w:szCs w:val="20"/>
                <w:lang w:val="pl-PL"/>
              </w:rPr>
            </w:pPr>
            <w:r>
              <w:rPr>
                <w:rFonts w:eastAsia="ArialNarrow" w:cs="Times New Roman"/>
                <w:color w:val="000000" w:themeColor="text1"/>
                <w:sz w:val="20"/>
                <w:szCs w:val="20"/>
                <w:lang w:val="pl-PL"/>
              </w:rPr>
              <w:t>-</w:t>
            </w:r>
          </w:p>
        </w:tc>
        <w:tc>
          <w:tcPr>
            <w:tcW w:w="2382" w:type="dxa"/>
          </w:tcPr>
          <w:p w:rsidR="007D45B7" w:rsidRPr="008D1FF5" w:rsidRDefault="00085C18" w:rsidP="00085C18">
            <w:pPr>
              <w:autoSpaceDE w:val="0"/>
              <w:autoSpaceDN w:val="0"/>
              <w:adjustRightInd w:val="0"/>
              <w:spacing w:after="0" w:line="240" w:lineRule="auto"/>
              <w:jc w:val="center"/>
              <w:rPr>
                <w:rFonts w:eastAsia="ArialNarrow" w:cs="Times New Roman"/>
                <w:color w:val="000000" w:themeColor="text1"/>
                <w:sz w:val="20"/>
                <w:szCs w:val="20"/>
                <w:lang w:val="pl-PL"/>
              </w:rPr>
            </w:pPr>
            <w:r>
              <w:rPr>
                <w:rFonts w:eastAsia="ArialNarrow" w:cs="Times New Roman"/>
                <w:color w:val="000000" w:themeColor="text1"/>
                <w:sz w:val="20"/>
                <w:szCs w:val="20"/>
                <w:lang w:val="pl-PL"/>
              </w:rPr>
              <w:t>-</w:t>
            </w:r>
          </w:p>
        </w:tc>
        <w:tc>
          <w:tcPr>
            <w:tcW w:w="2737" w:type="dxa"/>
            <w:gridSpan w:val="2"/>
          </w:tcPr>
          <w:p w:rsidR="007D45B7" w:rsidRPr="008D1FF5" w:rsidRDefault="00085C18" w:rsidP="00085C18">
            <w:pPr>
              <w:autoSpaceDE w:val="0"/>
              <w:autoSpaceDN w:val="0"/>
              <w:adjustRightInd w:val="0"/>
              <w:spacing w:after="0" w:line="240" w:lineRule="auto"/>
              <w:jc w:val="center"/>
              <w:rPr>
                <w:rFonts w:eastAsia="ArialNarrow" w:cs="Times New Roman"/>
                <w:color w:val="000000" w:themeColor="text1"/>
                <w:sz w:val="20"/>
                <w:szCs w:val="20"/>
                <w:lang w:val="pl-PL"/>
              </w:rPr>
            </w:pPr>
            <w:r>
              <w:rPr>
                <w:rFonts w:eastAsia="ArialNarrow" w:cs="Times New Roman"/>
                <w:color w:val="000000" w:themeColor="text1"/>
                <w:sz w:val="20"/>
                <w:szCs w:val="20"/>
                <w:lang w:val="pl-PL"/>
              </w:rPr>
              <w:t>-</w:t>
            </w:r>
          </w:p>
        </w:tc>
      </w:tr>
      <w:tr w:rsidR="007D45B7" w:rsidRPr="008D1FF5" w:rsidTr="007D45B7">
        <w:tc>
          <w:tcPr>
            <w:tcW w:w="6516" w:type="dxa"/>
          </w:tcPr>
          <w:p w:rsidR="007D45B7" w:rsidRPr="001636D0"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1636D0">
              <w:rPr>
                <w:rFonts w:eastAsia="ArialNarrow" w:cs="Times New Roman"/>
                <w:color w:val="000000" w:themeColor="text1"/>
                <w:sz w:val="20"/>
                <w:szCs w:val="20"/>
                <w:lang w:val="pl-PL"/>
              </w:rPr>
              <w:t>OPIS ŹRÓDEŁ FINANSOWANIA (wielkość środków finansowych wydatkowanych na realizację kierunku interwencji w danym roku, w podziale na źródła finansowania)</w:t>
            </w:r>
          </w:p>
          <w:p w:rsidR="007D45B7" w:rsidRPr="001636D0"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1636D0">
              <w:rPr>
                <w:rFonts w:eastAsia="ArialNarrow" w:cs="Times New Roman"/>
                <w:color w:val="000000" w:themeColor="text1"/>
                <w:sz w:val="20"/>
                <w:szCs w:val="20"/>
                <w:lang w:val="pl-PL"/>
              </w:rPr>
              <w:t xml:space="preserve">Budżet Powiatu                              (kwota w zł) </w:t>
            </w:r>
          </w:p>
          <w:p w:rsidR="007D45B7" w:rsidRPr="001636D0"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1636D0">
              <w:rPr>
                <w:rFonts w:eastAsia="ArialNarrow" w:cs="Times New Roman"/>
                <w:color w:val="000000" w:themeColor="text1"/>
                <w:sz w:val="20"/>
                <w:szCs w:val="20"/>
                <w:lang w:val="pl-PL"/>
              </w:rPr>
              <w:t>Budżet jednostki realizującej       (kwota w zł)</w:t>
            </w:r>
          </w:p>
          <w:p w:rsidR="007D45B7" w:rsidRPr="001636D0"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1636D0">
              <w:rPr>
                <w:rFonts w:eastAsia="ArialNarrow" w:cs="Times New Roman"/>
                <w:color w:val="000000" w:themeColor="text1"/>
                <w:sz w:val="20"/>
                <w:szCs w:val="20"/>
                <w:lang w:val="pl-PL"/>
              </w:rPr>
              <w:t xml:space="preserve">Budżet </w:t>
            </w:r>
            <w:r w:rsidR="00085C18">
              <w:rPr>
                <w:rFonts w:eastAsia="ArialNarrow" w:cs="Times New Roman"/>
                <w:color w:val="000000" w:themeColor="text1"/>
                <w:sz w:val="20"/>
                <w:szCs w:val="20"/>
                <w:lang w:val="pl-PL"/>
              </w:rPr>
              <w:t>…</w:t>
            </w:r>
            <w:r w:rsidRPr="001636D0">
              <w:rPr>
                <w:rFonts w:eastAsia="ArialNarrow" w:cs="Times New Roman"/>
                <w:color w:val="000000" w:themeColor="text1"/>
                <w:sz w:val="20"/>
                <w:szCs w:val="20"/>
                <w:lang w:val="pl-PL"/>
              </w:rPr>
              <w:t xml:space="preserve">.............................         (kwota w zł)   </w:t>
            </w:r>
          </w:p>
          <w:p w:rsidR="007D45B7" w:rsidRPr="001636D0"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1636D0">
              <w:rPr>
                <w:rFonts w:eastAsia="ArialNarrow" w:cs="Times New Roman"/>
                <w:color w:val="000000" w:themeColor="text1"/>
                <w:sz w:val="20"/>
                <w:szCs w:val="20"/>
                <w:lang w:val="pl-PL"/>
              </w:rPr>
              <w:t xml:space="preserve">Ogółem :                                          (kwota w zł)                   </w:t>
            </w:r>
          </w:p>
        </w:tc>
        <w:tc>
          <w:tcPr>
            <w:tcW w:w="2693" w:type="dxa"/>
          </w:tcPr>
          <w:p w:rsidR="007D45B7" w:rsidRPr="008D1FF5" w:rsidRDefault="00085C18" w:rsidP="00085C18">
            <w:pPr>
              <w:autoSpaceDE w:val="0"/>
              <w:autoSpaceDN w:val="0"/>
              <w:adjustRightInd w:val="0"/>
              <w:spacing w:after="0" w:line="240" w:lineRule="auto"/>
              <w:jc w:val="center"/>
              <w:rPr>
                <w:rFonts w:eastAsia="ArialNarrow" w:cs="Times New Roman"/>
                <w:color w:val="000000" w:themeColor="text1"/>
                <w:sz w:val="20"/>
                <w:szCs w:val="20"/>
                <w:lang w:val="pl-PL"/>
              </w:rPr>
            </w:pPr>
            <w:r>
              <w:rPr>
                <w:rFonts w:eastAsia="ArialNarrow" w:cs="Times New Roman"/>
                <w:color w:val="000000" w:themeColor="text1"/>
                <w:sz w:val="20"/>
                <w:szCs w:val="20"/>
                <w:lang w:val="pl-PL"/>
              </w:rPr>
              <w:t>-</w:t>
            </w:r>
          </w:p>
        </w:tc>
        <w:tc>
          <w:tcPr>
            <w:tcW w:w="2382" w:type="dxa"/>
          </w:tcPr>
          <w:p w:rsidR="007D45B7" w:rsidRPr="008D1FF5" w:rsidRDefault="00085C18" w:rsidP="00085C18">
            <w:pPr>
              <w:spacing w:after="60" w:line="22" w:lineRule="atLeast"/>
              <w:jc w:val="center"/>
              <w:rPr>
                <w:rFonts w:eastAsia="ArialNarrow" w:cs="Times New Roman"/>
                <w:color w:val="000000" w:themeColor="text1"/>
                <w:sz w:val="20"/>
                <w:szCs w:val="20"/>
                <w:lang w:val="pl-PL"/>
              </w:rPr>
            </w:pPr>
            <w:r>
              <w:rPr>
                <w:rFonts w:eastAsia="ArialNarrow" w:cs="Times New Roman"/>
                <w:color w:val="000000" w:themeColor="text1"/>
                <w:sz w:val="20"/>
                <w:szCs w:val="20"/>
                <w:lang w:val="pl-PL"/>
              </w:rPr>
              <w:t>-</w:t>
            </w:r>
          </w:p>
          <w:p w:rsidR="007D45B7" w:rsidRPr="008D1FF5"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p>
        </w:tc>
        <w:tc>
          <w:tcPr>
            <w:tcW w:w="2737" w:type="dxa"/>
            <w:gridSpan w:val="2"/>
          </w:tcPr>
          <w:p w:rsidR="007D45B7" w:rsidRPr="008D1FF5" w:rsidRDefault="00085C18" w:rsidP="00085C18">
            <w:pPr>
              <w:spacing w:after="60" w:line="22" w:lineRule="atLeast"/>
              <w:jc w:val="center"/>
              <w:rPr>
                <w:rFonts w:eastAsia="ArialNarrow" w:cs="Times New Roman"/>
                <w:color w:val="000000" w:themeColor="text1"/>
                <w:sz w:val="20"/>
                <w:szCs w:val="20"/>
                <w:lang w:val="pl-PL"/>
              </w:rPr>
            </w:pPr>
            <w:r>
              <w:rPr>
                <w:rFonts w:eastAsia="ArialNarrow" w:cs="Times New Roman"/>
                <w:color w:val="000000" w:themeColor="text1"/>
                <w:sz w:val="20"/>
                <w:szCs w:val="20"/>
                <w:lang w:val="pl-PL"/>
              </w:rPr>
              <w:t>-</w:t>
            </w:r>
          </w:p>
          <w:p w:rsidR="007D45B7" w:rsidRPr="008D1FF5"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p>
        </w:tc>
      </w:tr>
    </w:tbl>
    <w:p w:rsidR="007D45B7" w:rsidRPr="008D1FF5" w:rsidRDefault="007D45B7" w:rsidP="007D45B7">
      <w:pPr>
        <w:spacing w:after="60" w:line="22" w:lineRule="atLeast"/>
        <w:jc w:val="both"/>
        <w:rPr>
          <w:rFonts w:cs="Times New Roman"/>
          <w:color w:val="000000" w:themeColor="text1"/>
          <w:sz w:val="22"/>
          <w:szCs w:val="22"/>
          <w:lang w:val="pl-PL"/>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6"/>
        <w:gridCol w:w="2551"/>
        <w:gridCol w:w="2524"/>
        <w:gridCol w:w="38"/>
        <w:gridCol w:w="2699"/>
      </w:tblGrid>
      <w:tr w:rsidR="007D45B7" w:rsidRPr="008D1FF5" w:rsidTr="007D45B7">
        <w:tc>
          <w:tcPr>
            <w:tcW w:w="14328" w:type="dxa"/>
            <w:gridSpan w:val="5"/>
            <w:tcBorders>
              <w:bottom w:val="single" w:sz="4" w:space="0" w:color="auto"/>
            </w:tcBorders>
            <w:shd w:val="clear" w:color="auto" w:fill="B3B3B3"/>
          </w:tcPr>
          <w:p w:rsidR="00951FFD"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 xml:space="preserve">KIERUNEK INTERWENCJI NR  III.2.3 </w:t>
            </w:r>
          </w:p>
          <w:p w:rsidR="007D45B7" w:rsidRPr="00951FFD" w:rsidRDefault="007D45B7" w:rsidP="007D45B7">
            <w:pPr>
              <w:autoSpaceDE w:val="0"/>
              <w:autoSpaceDN w:val="0"/>
              <w:adjustRightInd w:val="0"/>
              <w:spacing w:after="0" w:line="240" w:lineRule="auto"/>
              <w:rPr>
                <w:rFonts w:eastAsia="ArialNarrow" w:cs="Times New Roman"/>
                <w:b/>
                <w:color w:val="000000" w:themeColor="text1"/>
                <w:lang w:val="pl-PL"/>
              </w:rPr>
            </w:pPr>
            <w:r w:rsidRPr="00951FFD">
              <w:rPr>
                <w:rFonts w:eastAsia="ArialNarrow" w:cs="Times New Roman"/>
                <w:b/>
                <w:color w:val="FF0000"/>
                <w:lang w:val="pl-PL"/>
              </w:rPr>
              <w:t>Współpraca z miastem Krakowem i konurbacją śląską w zakresie realizacji wspólnych przedsięwzięć oraz uzupełniania oferty krakowskiej i śląskiej elementami oferty turystycznej powiatu chrzanowskiego</w:t>
            </w:r>
            <w:r w:rsidR="00951FFD">
              <w:rPr>
                <w:rFonts w:eastAsia="ArialNarrow" w:cs="Times New Roman"/>
                <w:b/>
                <w:color w:val="FF0000"/>
                <w:lang w:val="pl-PL"/>
              </w:rPr>
              <w:t>.</w:t>
            </w:r>
          </w:p>
        </w:tc>
      </w:tr>
      <w:tr w:rsidR="007D45B7" w:rsidRPr="008D1FF5" w:rsidTr="00490D3D">
        <w:tc>
          <w:tcPr>
            <w:tcW w:w="6516" w:type="dxa"/>
            <w:shd w:val="clear" w:color="auto" w:fill="FF9900"/>
          </w:tcPr>
          <w:p w:rsidR="007D45B7" w:rsidRPr="008D1FF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 xml:space="preserve">CEL STRATEGICZNY </w:t>
            </w:r>
            <w:r w:rsidRPr="008D1FF5">
              <w:rPr>
                <w:rFonts w:eastAsia="Calibri" w:cs="Times New Roman"/>
                <w:color w:val="000000" w:themeColor="text1"/>
                <w:sz w:val="22"/>
                <w:szCs w:val="22"/>
                <w:lang w:val="pl-PL"/>
              </w:rPr>
              <w:t>:  SKUTECZNA OCHRONA ŚRODOWISKA NATURALNEGO ORAZ ROZWÓJ ATRAKCYJNEJ I RÓŻNORODNEJ OFERTY SPĘDZANIA CZASU WOLNEGO DLA WZROSTU JAKOŚCI ŻYCIA MIESZKAŃCÓW I PODNOSZENIA ATRAKCYJNOŚCI TURYSTYCZNEJ POWIATU CHRZANOWSKIEGO</w:t>
            </w:r>
            <w:r w:rsidRPr="008D1FF5">
              <w:rPr>
                <w:rFonts w:eastAsia="ArialNarrow" w:cs="Times New Roman"/>
                <w:b/>
                <w:color w:val="000000" w:themeColor="text1"/>
                <w:sz w:val="22"/>
                <w:szCs w:val="22"/>
                <w:lang w:val="pl-PL"/>
              </w:rPr>
              <w:t xml:space="preserve"> </w:t>
            </w:r>
          </w:p>
        </w:tc>
        <w:tc>
          <w:tcPr>
            <w:tcW w:w="2551" w:type="dxa"/>
            <w:shd w:val="clear" w:color="auto" w:fill="FFCC99"/>
          </w:tcPr>
          <w:p w:rsidR="007D45B7" w:rsidRPr="008D1FF5" w:rsidRDefault="007C3B5B" w:rsidP="007D45B7">
            <w:pPr>
              <w:autoSpaceDE w:val="0"/>
              <w:autoSpaceDN w:val="0"/>
              <w:adjustRightInd w:val="0"/>
              <w:spacing w:after="0" w:line="240" w:lineRule="auto"/>
              <w:rPr>
                <w:rFonts w:eastAsia="ArialNarrow" w:cs="Times New Roman"/>
                <w:b/>
                <w:color w:val="000000" w:themeColor="text1"/>
                <w:sz w:val="22"/>
                <w:szCs w:val="22"/>
                <w:lang w:val="pl-PL"/>
              </w:rPr>
            </w:pPr>
            <w:r>
              <w:rPr>
                <w:rFonts w:eastAsia="ArialNarrow" w:cs="Times New Roman"/>
                <w:b/>
                <w:color w:val="000000" w:themeColor="text1"/>
                <w:sz w:val="22"/>
                <w:szCs w:val="22"/>
                <w:lang w:val="pl-PL"/>
              </w:rPr>
              <w:t>CEL OPERACYJNY:</w:t>
            </w:r>
          </w:p>
          <w:p w:rsidR="007D45B7" w:rsidRPr="008D1FF5" w:rsidRDefault="00005482" w:rsidP="007D45B7">
            <w:pPr>
              <w:autoSpaceDE w:val="0"/>
              <w:autoSpaceDN w:val="0"/>
              <w:adjustRightInd w:val="0"/>
              <w:spacing w:after="0" w:line="240" w:lineRule="auto"/>
              <w:rPr>
                <w:rFonts w:eastAsia="ArialNarrow" w:cs="Times New Roman"/>
                <w:b/>
                <w:color w:val="000000" w:themeColor="text1"/>
                <w:sz w:val="22"/>
                <w:szCs w:val="22"/>
                <w:lang w:val="pl-PL"/>
              </w:rPr>
            </w:pPr>
            <w:r w:rsidRPr="00005482">
              <w:rPr>
                <w:rFonts w:eastAsia="Calibri" w:cs="Times New Roman"/>
                <w:b/>
                <w:color w:val="000000" w:themeColor="text1"/>
                <w:lang w:val="pl-PL"/>
              </w:rPr>
              <w:t xml:space="preserve">Budowa i promocja zintegrowanej oferty czasu wolnego na terenie powiatu </w:t>
            </w:r>
            <w:r w:rsidRPr="00005482">
              <w:rPr>
                <w:rFonts w:eastAsia="Calibri" w:cs="Times New Roman"/>
                <w:b/>
                <w:color w:val="000000" w:themeColor="text1"/>
                <w:lang w:val="pl-PL"/>
              </w:rPr>
              <w:lastRenderedPageBreak/>
              <w:t>chrzanowskiego</w:t>
            </w:r>
          </w:p>
        </w:tc>
        <w:tc>
          <w:tcPr>
            <w:tcW w:w="2562" w:type="dxa"/>
            <w:gridSpan w:val="2"/>
            <w:shd w:val="clear" w:color="auto" w:fill="C0C0C0"/>
          </w:tcPr>
          <w:p w:rsidR="007D45B7" w:rsidRPr="008D1FF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lastRenderedPageBreak/>
              <w:t>JEDNOSTKA REALIZUJĄCA:</w:t>
            </w:r>
          </w:p>
          <w:p w:rsidR="007D45B7" w:rsidRPr="008D1FF5" w:rsidRDefault="007D45B7" w:rsidP="007D45B7">
            <w:pPr>
              <w:autoSpaceDE w:val="0"/>
              <w:autoSpaceDN w:val="0"/>
              <w:adjustRightInd w:val="0"/>
              <w:spacing w:after="0" w:line="240" w:lineRule="auto"/>
              <w:rPr>
                <w:rFonts w:eastAsia="Calibri" w:cs="Times New Roman"/>
                <w:b/>
                <w:color w:val="000000" w:themeColor="text1"/>
                <w:sz w:val="22"/>
                <w:szCs w:val="22"/>
                <w:lang w:val="pl-PL"/>
              </w:rPr>
            </w:pPr>
          </w:p>
          <w:p w:rsidR="007D45B7" w:rsidRPr="007C5972" w:rsidRDefault="007D45B7" w:rsidP="007D45B7">
            <w:pPr>
              <w:autoSpaceDE w:val="0"/>
              <w:autoSpaceDN w:val="0"/>
              <w:adjustRightInd w:val="0"/>
              <w:spacing w:after="0" w:line="240" w:lineRule="auto"/>
              <w:rPr>
                <w:rFonts w:eastAsia="ArialNarrow" w:cs="Times New Roman"/>
                <w:b/>
                <w:color w:val="000000" w:themeColor="text1"/>
                <w:lang w:val="pl-PL"/>
              </w:rPr>
            </w:pPr>
            <w:r w:rsidRPr="007C5972">
              <w:rPr>
                <w:rFonts w:eastAsia="Calibri" w:cs="Times New Roman"/>
                <w:b/>
                <w:color w:val="000000" w:themeColor="text1"/>
                <w:lang w:val="pl-PL"/>
              </w:rPr>
              <w:t xml:space="preserve">Starostwo Powiatowe w Chrzanowie </w:t>
            </w:r>
          </w:p>
        </w:tc>
        <w:tc>
          <w:tcPr>
            <w:tcW w:w="2699" w:type="dxa"/>
            <w:shd w:val="clear" w:color="auto" w:fill="808080"/>
          </w:tcPr>
          <w:p w:rsidR="007D45B7" w:rsidRPr="008D1FF5" w:rsidRDefault="007D45B7" w:rsidP="007D45B7">
            <w:pPr>
              <w:spacing w:before="20" w:after="20" w:line="252" w:lineRule="auto"/>
              <w:rPr>
                <w:rFonts w:eastAsia="Calibri" w:cs="Times New Roman"/>
                <w:color w:val="000000" w:themeColor="text1"/>
                <w:sz w:val="20"/>
                <w:szCs w:val="22"/>
                <w:lang w:val="pl-PL"/>
              </w:rPr>
            </w:pPr>
            <w:r w:rsidRPr="008D1FF5">
              <w:rPr>
                <w:rFonts w:eastAsia="ArialNarrow" w:cs="Times New Roman"/>
                <w:b/>
                <w:color w:val="000000" w:themeColor="text1"/>
                <w:sz w:val="20"/>
                <w:szCs w:val="22"/>
                <w:lang w:val="pl-PL"/>
              </w:rPr>
              <w:t xml:space="preserve">PARTNERZY: </w:t>
            </w:r>
            <w:r w:rsidRPr="008D1FF5">
              <w:rPr>
                <w:rFonts w:eastAsia="Calibri" w:cs="Times New Roman"/>
                <w:color w:val="000000" w:themeColor="text1"/>
                <w:sz w:val="20"/>
                <w:szCs w:val="22"/>
                <w:lang w:val="pl-PL"/>
              </w:rPr>
              <w:t xml:space="preserve">Urząd Marszałkowski Województwa Małopolskiego, Urząd Marszałkowski Województwa Śląskiego, Małopolski System </w:t>
            </w:r>
            <w:r w:rsidRPr="008D1FF5">
              <w:rPr>
                <w:rFonts w:eastAsia="Calibri" w:cs="Times New Roman"/>
                <w:color w:val="000000" w:themeColor="text1"/>
                <w:sz w:val="20"/>
                <w:szCs w:val="22"/>
                <w:lang w:val="pl-PL"/>
              </w:rPr>
              <w:lastRenderedPageBreak/>
              <w:t>Informacji Turystycznej,</w:t>
            </w:r>
          </w:p>
          <w:p w:rsidR="007D45B7" w:rsidRPr="008D1FF5" w:rsidRDefault="007D45B7" w:rsidP="007D45B7">
            <w:pPr>
              <w:spacing w:before="20" w:after="20" w:line="252" w:lineRule="auto"/>
              <w:rPr>
                <w:rFonts w:eastAsia="Calibri" w:cs="Times New Roman"/>
                <w:color w:val="000000" w:themeColor="text1"/>
                <w:sz w:val="22"/>
                <w:szCs w:val="22"/>
                <w:lang w:val="pl-PL"/>
              </w:rPr>
            </w:pPr>
            <w:r w:rsidRPr="008D1FF5">
              <w:rPr>
                <w:rFonts w:eastAsia="Calibri" w:cs="Times New Roman"/>
                <w:color w:val="000000" w:themeColor="text1"/>
                <w:sz w:val="20"/>
                <w:szCs w:val="22"/>
                <w:lang w:val="pl-PL"/>
              </w:rPr>
              <w:t>Miasto Katowice, Miasto Kraków, LGD Partnerstwo na Jurze</w:t>
            </w:r>
          </w:p>
        </w:tc>
      </w:tr>
      <w:tr w:rsidR="007D45B7" w:rsidRPr="008D1FF5" w:rsidTr="00490D3D">
        <w:trPr>
          <w:trHeight w:val="405"/>
        </w:trPr>
        <w:tc>
          <w:tcPr>
            <w:tcW w:w="6516" w:type="dxa"/>
            <w:vAlign w:val="center"/>
          </w:tcPr>
          <w:p w:rsidR="007D45B7" w:rsidRPr="001636D0" w:rsidRDefault="001636D0" w:rsidP="007D45B7">
            <w:pPr>
              <w:spacing w:before="20" w:after="60" w:line="252" w:lineRule="auto"/>
              <w:rPr>
                <w:rFonts w:eastAsia="ArialNarrow" w:cs="Times New Roman"/>
                <w:color w:val="000000" w:themeColor="text1"/>
                <w:sz w:val="20"/>
                <w:szCs w:val="20"/>
                <w:lang w:val="pl-PL"/>
              </w:rPr>
            </w:pPr>
            <w:r w:rsidRPr="00AC5F0C">
              <w:rPr>
                <w:rFonts w:eastAsia="ArialNarrow" w:cs="Times New Roman"/>
                <w:color w:val="000000"/>
                <w:sz w:val="18"/>
                <w:szCs w:val="18"/>
                <w:lang w:val="pl-PL"/>
              </w:rPr>
              <w:lastRenderedPageBreak/>
              <w:t>Dotyczy: Informacja w spraw</w:t>
            </w:r>
            <w:r>
              <w:rPr>
                <w:rFonts w:eastAsia="ArialNarrow" w:cs="Times New Roman"/>
                <w:color w:val="000000"/>
                <w:sz w:val="18"/>
                <w:szCs w:val="18"/>
                <w:lang w:val="pl-PL"/>
              </w:rPr>
              <w:t xml:space="preserve">ie podjętych działań z </w:t>
            </w:r>
            <w:r w:rsidRPr="00AB27F9">
              <w:rPr>
                <w:rFonts w:eastAsia="ArialNarrow" w:cs="Times New Roman"/>
                <w:color w:val="000000"/>
                <w:sz w:val="18"/>
                <w:szCs w:val="18"/>
                <w:lang w:val="pl-PL"/>
              </w:rPr>
              <w:t xml:space="preserve">zakresu </w:t>
            </w:r>
            <w:r w:rsidRPr="00AB27F9">
              <w:rPr>
                <w:rFonts w:eastAsia="ArialNarrow" w:cs="Times New Roman"/>
                <w:b/>
                <w:color w:val="FF0000"/>
                <w:sz w:val="18"/>
                <w:szCs w:val="18"/>
                <w:lang w:val="pl-PL"/>
              </w:rPr>
              <w:t xml:space="preserve"> </w:t>
            </w:r>
            <w:r w:rsidR="007D45B7" w:rsidRPr="001636D0">
              <w:rPr>
                <w:rFonts w:eastAsia="ArialNarrow" w:cs="Times New Roman"/>
                <w:color w:val="FF0000"/>
                <w:sz w:val="20"/>
                <w:szCs w:val="20"/>
                <w:lang w:val="pl-PL"/>
              </w:rPr>
              <w:t>współpracy z miastem Krakowem i konurbacją śląską w zakresie realizacji wspólnych przedsięwzięć oraz uzupełniania oferty krakowskiej i śląskiej elementami oferty turystycznej powiatu chrzanowskiego</w:t>
            </w:r>
          </w:p>
        </w:tc>
        <w:tc>
          <w:tcPr>
            <w:tcW w:w="2551" w:type="dxa"/>
            <w:vAlign w:val="center"/>
          </w:tcPr>
          <w:p w:rsidR="007D45B7" w:rsidRPr="008D1FF5" w:rsidRDefault="007D45B7" w:rsidP="007D45B7">
            <w:pPr>
              <w:autoSpaceDE w:val="0"/>
              <w:autoSpaceDN w:val="0"/>
              <w:adjustRightInd w:val="0"/>
              <w:spacing w:after="0" w:line="240" w:lineRule="auto"/>
              <w:jc w:val="center"/>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ROK 2015</w:t>
            </w:r>
          </w:p>
        </w:tc>
        <w:tc>
          <w:tcPr>
            <w:tcW w:w="2524" w:type="dxa"/>
            <w:vAlign w:val="center"/>
          </w:tcPr>
          <w:p w:rsidR="007D45B7" w:rsidRPr="008D1FF5" w:rsidRDefault="007D45B7" w:rsidP="007D45B7">
            <w:pPr>
              <w:autoSpaceDE w:val="0"/>
              <w:autoSpaceDN w:val="0"/>
              <w:adjustRightInd w:val="0"/>
              <w:spacing w:after="0" w:line="240" w:lineRule="auto"/>
              <w:jc w:val="center"/>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ROK 2016</w:t>
            </w:r>
          </w:p>
        </w:tc>
        <w:tc>
          <w:tcPr>
            <w:tcW w:w="2737" w:type="dxa"/>
            <w:gridSpan w:val="2"/>
            <w:vAlign w:val="center"/>
          </w:tcPr>
          <w:p w:rsidR="007D45B7" w:rsidRPr="008D1FF5" w:rsidRDefault="007D45B7" w:rsidP="007D45B7">
            <w:pPr>
              <w:autoSpaceDE w:val="0"/>
              <w:autoSpaceDN w:val="0"/>
              <w:adjustRightInd w:val="0"/>
              <w:spacing w:after="0" w:line="240" w:lineRule="auto"/>
              <w:jc w:val="center"/>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ROK 2017</w:t>
            </w:r>
          </w:p>
        </w:tc>
      </w:tr>
      <w:tr w:rsidR="008816DC" w:rsidRPr="008D1FF5" w:rsidTr="00490D3D">
        <w:trPr>
          <w:trHeight w:val="1452"/>
        </w:trPr>
        <w:tc>
          <w:tcPr>
            <w:tcW w:w="6516" w:type="dxa"/>
          </w:tcPr>
          <w:p w:rsidR="008816DC" w:rsidRPr="001636D0" w:rsidRDefault="008816DC" w:rsidP="008816DC">
            <w:pPr>
              <w:autoSpaceDE w:val="0"/>
              <w:autoSpaceDN w:val="0"/>
              <w:adjustRightInd w:val="0"/>
              <w:spacing w:after="0" w:line="240" w:lineRule="auto"/>
              <w:rPr>
                <w:rFonts w:eastAsia="ArialNarrow" w:cs="Times New Roman"/>
                <w:color w:val="000000" w:themeColor="text1"/>
                <w:sz w:val="20"/>
                <w:szCs w:val="20"/>
                <w:lang w:val="pl-PL"/>
              </w:rPr>
            </w:pPr>
            <w:r w:rsidRPr="001636D0">
              <w:rPr>
                <w:rFonts w:eastAsia="ArialNarrow" w:cs="Times New Roman"/>
                <w:color w:val="000000" w:themeColor="text1"/>
                <w:sz w:val="20"/>
                <w:szCs w:val="20"/>
                <w:lang w:val="pl-PL"/>
              </w:rPr>
              <w:t>OPIS STANU REALIZACJI KIERUNKU INTERWENCJI (</w:t>
            </w:r>
            <w:r w:rsidR="00901F47">
              <w:rPr>
                <w:rFonts w:eastAsia="ArialNarrow" w:cs="Times New Roman"/>
                <w:color w:val="000000" w:themeColor="text1"/>
                <w:sz w:val="20"/>
                <w:szCs w:val="20"/>
                <w:lang w:val="pl-PL"/>
              </w:rPr>
              <w:t>m.in</w:t>
            </w:r>
            <w:r w:rsidRPr="001636D0">
              <w:rPr>
                <w:rFonts w:eastAsia="ArialNarrow" w:cs="Times New Roman"/>
                <w:color w:val="000000" w:themeColor="text1"/>
                <w:sz w:val="20"/>
                <w:szCs w:val="20"/>
                <w:lang w:val="pl-PL"/>
              </w:rPr>
              <w:t>.: zrealizowane przedsięwzięcia w danym roku, stopień realizacji kierunku interwencji, skuteczność zastosowanych instrumentów realizacyjnych, ocena partnerów realizacyjnych, sukcesy realizacyjne, uzyskane efekty)</w:t>
            </w:r>
          </w:p>
        </w:tc>
        <w:tc>
          <w:tcPr>
            <w:tcW w:w="2551" w:type="dxa"/>
          </w:tcPr>
          <w:p w:rsidR="008816DC" w:rsidRPr="00B76371" w:rsidRDefault="00B76371" w:rsidP="008816DC">
            <w:pPr>
              <w:autoSpaceDE w:val="0"/>
              <w:autoSpaceDN w:val="0"/>
              <w:adjustRightInd w:val="0"/>
              <w:spacing w:after="0" w:line="240" w:lineRule="auto"/>
              <w:rPr>
                <w:rFonts w:eastAsia="ArialNarrow" w:cs="Times New Roman"/>
                <w:color w:val="000000" w:themeColor="text1"/>
                <w:sz w:val="22"/>
                <w:szCs w:val="22"/>
              </w:rPr>
            </w:pPr>
            <w:r w:rsidRPr="00B76371">
              <w:rPr>
                <w:rFonts w:eastAsia="ArialNarrow" w:cs="Times New Roman"/>
                <w:b/>
                <w:color w:val="000000" w:themeColor="text1"/>
                <w:sz w:val="22"/>
                <w:szCs w:val="22"/>
              </w:rPr>
              <w:t xml:space="preserve">Muzeum </w:t>
            </w:r>
            <w:r w:rsidR="00901F47">
              <w:rPr>
                <w:rFonts w:eastAsia="ArialNarrow" w:cs="Times New Roman"/>
                <w:b/>
                <w:color w:val="000000" w:themeColor="text1"/>
                <w:sz w:val="22"/>
                <w:szCs w:val="22"/>
              </w:rPr>
              <w:t>–</w:t>
            </w:r>
            <w:r>
              <w:rPr>
                <w:rFonts w:eastAsia="ArialNarrow" w:cs="Times New Roman"/>
                <w:b/>
                <w:color w:val="000000" w:themeColor="text1"/>
                <w:sz w:val="22"/>
                <w:szCs w:val="22"/>
              </w:rPr>
              <w:t xml:space="preserve"> </w:t>
            </w:r>
            <w:r w:rsidRPr="00B76371">
              <w:rPr>
                <w:rFonts w:eastAsia="ArialNarrow" w:cs="Times New Roman"/>
                <w:b/>
                <w:color w:val="000000" w:themeColor="text1"/>
                <w:sz w:val="22"/>
                <w:szCs w:val="22"/>
              </w:rPr>
              <w:t>Wygiełzów</w:t>
            </w:r>
            <w:r>
              <w:rPr>
                <w:rFonts w:eastAsia="ArialNarrow" w:cs="Times New Roman"/>
                <w:color w:val="000000" w:themeColor="text1"/>
                <w:sz w:val="22"/>
                <w:szCs w:val="22"/>
              </w:rPr>
              <w:t xml:space="preserve"> </w:t>
            </w:r>
            <w:r w:rsidR="008816DC" w:rsidRPr="00B76371">
              <w:rPr>
                <w:rFonts w:eastAsia="ArialNarrow" w:cs="Times New Roman"/>
                <w:color w:val="000000" w:themeColor="text1"/>
                <w:sz w:val="22"/>
                <w:szCs w:val="22"/>
              </w:rPr>
              <w:t>Realizacja  V Festiwalu „</w:t>
            </w:r>
            <w:r w:rsidR="008816DC" w:rsidRPr="00B76371">
              <w:rPr>
                <w:rFonts w:eastAsia="ArialNarrow" w:cs="Times New Roman"/>
                <w:i/>
                <w:color w:val="000000" w:themeColor="text1"/>
                <w:sz w:val="22"/>
                <w:szCs w:val="22"/>
              </w:rPr>
              <w:t>Etnomania</w:t>
            </w:r>
            <w:r w:rsidR="009A4F78">
              <w:rPr>
                <w:rFonts w:eastAsia="ArialNarrow" w:cs="Times New Roman"/>
                <w:color w:val="000000" w:themeColor="text1"/>
                <w:sz w:val="22"/>
                <w:szCs w:val="22"/>
              </w:rPr>
              <w:t>” – z Fundacją</w:t>
            </w:r>
            <w:r w:rsidR="008816DC" w:rsidRPr="00B76371">
              <w:rPr>
                <w:rFonts w:eastAsia="ArialNarrow" w:cs="Times New Roman"/>
                <w:color w:val="000000" w:themeColor="text1"/>
                <w:sz w:val="22"/>
                <w:szCs w:val="22"/>
              </w:rPr>
              <w:t xml:space="preserve"> </w:t>
            </w:r>
            <w:r w:rsidR="008816DC" w:rsidRPr="00B76371">
              <w:rPr>
                <w:rFonts w:eastAsia="ArialNarrow" w:cs="Times New Roman"/>
                <w:i/>
                <w:color w:val="000000" w:themeColor="text1"/>
                <w:sz w:val="22"/>
                <w:szCs w:val="22"/>
              </w:rPr>
              <w:t>Nadwyraz</w:t>
            </w:r>
            <w:r w:rsidR="009A4F78">
              <w:rPr>
                <w:rFonts w:eastAsia="ArialNarrow" w:cs="Times New Roman"/>
                <w:color w:val="000000" w:themeColor="text1"/>
                <w:sz w:val="22"/>
                <w:szCs w:val="22"/>
              </w:rPr>
              <w:t xml:space="preserve"> z Krakowa.</w:t>
            </w:r>
          </w:p>
          <w:p w:rsidR="008816DC" w:rsidRPr="008D1FF5" w:rsidRDefault="008816DC" w:rsidP="008816DC">
            <w:pPr>
              <w:autoSpaceDE w:val="0"/>
              <w:autoSpaceDN w:val="0"/>
              <w:adjustRightInd w:val="0"/>
              <w:spacing w:after="0" w:line="240" w:lineRule="auto"/>
              <w:rPr>
                <w:rFonts w:eastAsia="ArialNarrow" w:cs="Times New Roman"/>
                <w:color w:val="000000" w:themeColor="text1"/>
              </w:rPr>
            </w:pPr>
            <w:r w:rsidRPr="00B76371">
              <w:rPr>
                <w:rFonts w:eastAsia="ArialNarrow" w:cs="Times New Roman"/>
                <w:color w:val="000000" w:themeColor="text1"/>
                <w:sz w:val="22"/>
                <w:szCs w:val="22"/>
              </w:rPr>
              <w:t>Współorganizacja wydarzenia  ze Śląskim Stowarzyszeniem Osób</w:t>
            </w:r>
            <w:r w:rsidR="009A4F78">
              <w:rPr>
                <w:rFonts w:eastAsia="ArialNarrow" w:cs="Times New Roman"/>
                <w:color w:val="000000" w:themeColor="text1"/>
                <w:sz w:val="22"/>
                <w:szCs w:val="22"/>
              </w:rPr>
              <w:t xml:space="preserve"> dotkniętych Chorobą Parkinsona.</w:t>
            </w:r>
            <w:r w:rsidR="00B15F87">
              <w:rPr>
                <w:rFonts w:eastAsia="ArialNarrow" w:cs="Times New Roman"/>
                <w:color w:val="000000" w:themeColor="text1"/>
                <w:sz w:val="22"/>
                <w:szCs w:val="22"/>
              </w:rPr>
              <w:t xml:space="preserve"> W</w:t>
            </w:r>
            <w:r w:rsidRPr="00B76371">
              <w:rPr>
                <w:rFonts w:eastAsia="ArialNarrow" w:cs="Times New Roman"/>
                <w:color w:val="000000" w:themeColor="text1"/>
                <w:sz w:val="22"/>
                <w:szCs w:val="22"/>
              </w:rPr>
              <w:t xml:space="preserve">spółorganizacja wydarzenia z </w:t>
            </w:r>
            <w:r w:rsidR="009A4F78">
              <w:rPr>
                <w:rFonts w:eastAsia="ArialNarrow" w:cs="Times New Roman"/>
                <w:color w:val="000000" w:themeColor="text1"/>
                <w:sz w:val="22"/>
                <w:szCs w:val="22"/>
              </w:rPr>
              <w:t>Fundacją</w:t>
            </w:r>
            <w:r w:rsidRPr="00B76371">
              <w:rPr>
                <w:rFonts w:eastAsia="ArialNarrow" w:cs="Times New Roman"/>
                <w:color w:val="000000" w:themeColor="text1"/>
                <w:sz w:val="22"/>
                <w:szCs w:val="22"/>
              </w:rPr>
              <w:t xml:space="preserve"> HITA z Krakowa</w:t>
            </w:r>
            <w:r w:rsidR="00962EB7">
              <w:rPr>
                <w:rFonts w:eastAsia="ArialNarrow" w:cs="Times New Roman"/>
                <w:color w:val="000000" w:themeColor="text1"/>
                <w:sz w:val="22"/>
                <w:szCs w:val="22"/>
              </w:rPr>
              <w:t>.</w:t>
            </w:r>
          </w:p>
        </w:tc>
        <w:tc>
          <w:tcPr>
            <w:tcW w:w="2524" w:type="dxa"/>
          </w:tcPr>
          <w:p w:rsidR="008816DC" w:rsidRPr="00B76371" w:rsidRDefault="00B76371" w:rsidP="008816DC">
            <w:pPr>
              <w:autoSpaceDE w:val="0"/>
              <w:autoSpaceDN w:val="0"/>
              <w:adjustRightInd w:val="0"/>
              <w:spacing w:after="0" w:line="240" w:lineRule="auto"/>
              <w:rPr>
                <w:rFonts w:eastAsia="ArialNarrow" w:cs="Times New Roman"/>
                <w:color w:val="000000" w:themeColor="text1"/>
                <w:sz w:val="22"/>
                <w:szCs w:val="22"/>
              </w:rPr>
            </w:pPr>
            <w:r w:rsidRPr="00B76371">
              <w:rPr>
                <w:rFonts w:eastAsia="ArialNarrow" w:cs="Times New Roman"/>
                <w:b/>
                <w:color w:val="000000" w:themeColor="text1"/>
                <w:sz w:val="22"/>
                <w:szCs w:val="22"/>
              </w:rPr>
              <w:t xml:space="preserve">Muzeum </w:t>
            </w:r>
            <w:r w:rsidR="00901F47">
              <w:rPr>
                <w:rFonts w:eastAsia="ArialNarrow" w:cs="Times New Roman"/>
                <w:b/>
                <w:color w:val="000000" w:themeColor="text1"/>
                <w:sz w:val="22"/>
                <w:szCs w:val="22"/>
              </w:rPr>
              <w:t>–</w:t>
            </w:r>
            <w:r>
              <w:rPr>
                <w:rFonts w:eastAsia="ArialNarrow" w:cs="Times New Roman"/>
                <w:b/>
                <w:color w:val="000000" w:themeColor="text1"/>
                <w:sz w:val="22"/>
                <w:szCs w:val="22"/>
              </w:rPr>
              <w:t xml:space="preserve"> </w:t>
            </w:r>
            <w:r w:rsidRPr="00B76371">
              <w:rPr>
                <w:rFonts w:eastAsia="ArialNarrow" w:cs="Times New Roman"/>
                <w:b/>
                <w:color w:val="000000" w:themeColor="text1"/>
                <w:sz w:val="22"/>
                <w:szCs w:val="22"/>
              </w:rPr>
              <w:t>Wygiełzów</w:t>
            </w:r>
            <w:r>
              <w:rPr>
                <w:rFonts w:eastAsia="ArialNarrow" w:cs="Times New Roman"/>
                <w:color w:val="000000" w:themeColor="text1"/>
                <w:sz w:val="22"/>
                <w:szCs w:val="22"/>
              </w:rPr>
              <w:t xml:space="preserve"> </w:t>
            </w:r>
            <w:r w:rsidR="008816DC" w:rsidRPr="00B76371">
              <w:rPr>
                <w:rFonts w:eastAsia="ArialNarrow" w:cs="Times New Roman"/>
                <w:color w:val="000000" w:themeColor="text1"/>
                <w:sz w:val="22"/>
                <w:szCs w:val="22"/>
              </w:rPr>
              <w:t>Współorganizacja  XXVI Międzynarodowego Festiwalu Muzyki Kameralnej</w:t>
            </w:r>
            <w:r w:rsidR="009A4F78">
              <w:rPr>
                <w:rFonts w:eastAsia="ArialNarrow" w:cs="Times New Roman"/>
                <w:color w:val="000000" w:themeColor="text1"/>
                <w:sz w:val="22"/>
                <w:szCs w:val="22"/>
              </w:rPr>
              <w:t xml:space="preserve"> </w:t>
            </w:r>
            <w:r w:rsidR="00901F47">
              <w:rPr>
                <w:rFonts w:eastAsia="ArialNarrow" w:cs="Times New Roman"/>
                <w:color w:val="000000" w:themeColor="text1"/>
                <w:sz w:val="22"/>
                <w:szCs w:val="22"/>
              </w:rPr>
              <w:t>I</w:t>
            </w:r>
            <w:r w:rsidR="009A4F78">
              <w:rPr>
                <w:rFonts w:eastAsia="ArialNarrow" w:cs="Times New Roman"/>
                <w:color w:val="000000" w:themeColor="text1"/>
                <w:sz w:val="22"/>
                <w:szCs w:val="22"/>
              </w:rPr>
              <w:t xml:space="preserve"> Organowej </w:t>
            </w:r>
            <w:r w:rsidR="00490D3D">
              <w:rPr>
                <w:rFonts w:eastAsia="ArialNarrow" w:cs="Times New Roman"/>
                <w:color w:val="000000" w:themeColor="text1"/>
                <w:sz w:val="22"/>
                <w:szCs w:val="22"/>
              </w:rPr>
              <w:br/>
            </w:r>
            <w:r w:rsidR="009A4F78">
              <w:rPr>
                <w:rFonts w:eastAsia="ArialNarrow" w:cs="Times New Roman"/>
                <w:color w:val="000000" w:themeColor="text1"/>
                <w:sz w:val="22"/>
                <w:szCs w:val="22"/>
              </w:rPr>
              <w:t>z miastem Jaworzno.</w:t>
            </w:r>
          </w:p>
          <w:p w:rsidR="008816DC" w:rsidRPr="00B76371" w:rsidRDefault="008816DC" w:rsidP="008816DC">
            <w:pPr>
              <w:autoSpaceDE w:val="0"/>
              <w:autoSpaceDN w:val="0"/>
              <w:adjustRightInd w:val="0"/>
              <w:spacing w:after="0" w:line="240" w:lineRule="auto"/>
              <w:rPr>
                <w:rFonts w:eastAsia="ArialNarrow" w:cs="Times New Roman"/>
                <w:color w:val="000000" w:themeColor="text1"/>
                <w:sz w:val="22"/>
                <w:szCs w:val="22"/>
              </w:rPr>
            </w:pPr>
            <w:r w:rsidRPr="00B76371">
              <w:rPr>
                <w:rFonts w:eastAsia="ArialNarrow" w:cs="Times New Roman"/>
                <w:color w:val="000000" w:themeColor="text1"/>
                <w:sz w:val="22"/>
                <w:szCs w:val="22"/>
              </w:rPr>
              <w:t>Organizacja I Zlotu Centrum Aktywności Seniora w W</w:t>
            </w:r>
            <w:r w:rsidR="009A4F78">
              <w:rPr>
                <w:rFonts w:eastAsia="ArialNarrow" w:cs="Times New Roman"/>
                <w:color w:val="000000" w:themeColor="text1"/>
                <w:sz w:val="22"/>
                <w:szCs w:val="22"/>
              </w:rPr>
              <w:t xml:space="preserve">ygiełzowie </w:t>
            </w:r>
            <w:r w:rsidR="00490D3D">
              <w:rPr>
                <w:rFonts w:eastAsia="ArialNarrow" w:cs="Times New Roman"/>
                <w:color w:val="000000" w:themeColor="text1"/>
                <w:sz w:val="22"/>
                <w:szCs w:val="22"/>
              </w:rPr>
              <w:br/>
            </w:r>
            <w:r w:rsidR="009A4F78">
              <w:rPr>
                <w:rFonts w:eastAsia="ArialNarrow" w:cs="Times New Roman"/>
                <w:color w:val="000000" w:themeColor="text1"/>
                <w:sz w:val="22"/>
                <w:szCs w:val="22"/>
              </w:rPr>
              <w:t>z Urzędem m. Krakowa.</w:t>
            </w:r>
          </w:p>
          <w:p w:rsidR="008816DC" w:rsidRPr="00B76371" w:rsidRDefault="008816DC" w:rsidP="008816DC">
            <w:pPr>
              <w:autoSpaceDE w:val="0"/>
              <w:autoSpaceDN w:val="0"/>
              <w:adjustRightInd w:val="0"/>
              <w:spacing w:after="0" w:line="240" w:lineRule="auto"/>
              <w:rPr>
                <w:rFonts w:eastAsia="ArialNarrow" w:cs="Times New Roman"/>
                <w:color w:val="000000" w:themeColor="text1"/>
                <w:sz w:val="22"/>
                <w:szCs w:val="22"/>
              </w:rPr>
            </w:pPr>
            <w:r w:rsidRPr="00B76371">
              <w:rPr>
                <w:rFonts w:eastAsia="ArialNarrow" w:cs="Times New Roman"/>
                <w:color w:val="000000" w:themeColor="text1"/>
                <w:sz w:val="22"/>
                <w:szCs w:val="22"/>
              </w:rPr>
              <w:t>Realizacja VI Festiwalu „</w:t>
            </w:r>
            <w:r w:rsidRPr="00B76371">
              <w:rPr>
                <w:rFonts w:eastAsia="ArialNarrow" w:cs="Times New Roman"/>
                <w:i/>
                <w:color w:val="000000" w:themeColor="text1"/>
                <w:sz w:val="22"/>
                <w:szCs w:val="22"/>
              </w:rPr>
              <w:t>Etnomania</w:t>
            </w:r>
            <w:r w:rsidR="009A4F78">
              <w:rPr>
                <w:rFonts w:eastAsia="ArialNarrow" w:cs="Times New Roman"/>
                <w:color w:val="000000" w:themeColor="text1"/>
                <w:sz w:val="22"/>
                <w:szCs w:val="22"/>
              </w:rPr>
              <w:t xml:space="preserve">” – </w:t>
            </w:r>
            <w:r w:rsidR="00B15F87">
              <w:rPr>
                <w:rFonts w:eastAsia="ArialNarrow" w:cs="Times New Roman"/>
                <w:color w:val="000000" w:themeColor="text1"/>
                <w:sz w:val="22"/>
                <w:szCs w:val="22"/>
              </w:rPr>
              <w:br/>
            </w:r>
            <w:r w:rsidR="009A4F78">
              <w:rPr>
                <w:rFonts w:eastAsia="ArialNarrow" w:cs="Times New Roman"/>
                <w:color w:val="000000" w:themeColor="text1"/>
                <w:sz w:val="22"/>
                <w:szCs w:val="22"/>
              </w:rPr>
              <w:t>z Fundacją</w:t>
            </w:r>
            <w:r w:rsidRPr="00B76371">
              <w:rPr>
                <w:rFonts w:eastAsia="ArialNarrow" w:cs="Times New Roman"/>
                <w:color w:val="000000" w:themeColor="text1"/>
                <w:sz w:val="22"/>
                <w:szCs w:val="22"/>
              </w:rPr>
              <w:t xml:space="preserve"> </w:t>
            </w:r>
            <w:r w:rsidRPr="00B76371">
              <w:rPr>
                <w:rFonts w:eastAsia="ArialNarrow" w:cs="Times New Roman"/>
                <w:i/>
                <w:color w:val="000000" w:themeColor="text1"/>
                <w:sz w:val="22"/>
                <w:szCs w:val="22"/>
              </w:rPr>
              <w:t>Nadwyraz</w:t>
            </w:r>
            <w:r w:rsidR="009A4F78">
              <w:rPr>
                <w:rFonts w:eastAsia="ArialNarrow" w:cs="Times New Roman"/>
                <w:color w:val="000000" w:themeColor="text1"/>
                <w:sz w:val="22"/>
                <w:szCs w:val="22"/>
              </w:rPr>
              <w:t xml:space="preserve"> </w:t>
            </w:r>
            <w:r w:rsidR="00B15F87">
              <w:rPr>
                <w:rFonts w:eastAsia="ArialNarrow" w:cs="Times New Roman"/>
                <w:color w:val="000000" w:themeColor="text1"/>
                <w:sz w:val="22"/>
                <w:szCs w:val="22"/>
              </w:rPr>
              <w:br/>
            </w:r>
            <w:r w:rsidR="009A4F78">
              <w:rPr>
                <w:rFonts w:eastAsia="ArialNarrow" w:cs="Times New Roman"/>
                <w:color w:val="000000" w:themeColor="text1"/>
                <w:sz w:val="22"/>
                <w:szCs w:val="22"/>
              </w:rPr>
              <w:t>z Krakowa.</w:t>
            </w:r>
          </w:p>
          <w:p w:rsidR="008816DC" w:rsidRPr="008D1FF5" w:rsidRDefault="00C86983" w:rsidP="008816DC">
            <w:pPr>
              <w:autoSpaceDE w:val="0"/>
              <w:autoSpaceDN w:val="0"/>
              <w:adjustRightInd w:val="0"/>
              <w:spacing w:after="0" w:line="240" w:lineRule="auto"/>
              <w:rPr>
                <w:rFonts w:eastAsia="ArialNarrow" w:cs="Times New Roman"/>
                <w:color w:val="000000" w:themeColor="text1"/>
              </w:rPr>
            </w:pPr>
            <w:r>
              <w:rPr>
                <w:rFonts w:eastAsia="ArialNarrow" w:cs="Times New Roman"/>
                <w:color w:val="000000" w:themeColor="text1"/>
                <w:sz w:val="22"/>
                <w:szCs w:val="22"/>
              </w:rPr>
              <w:t>Współorganizacja wydarzenia</w:t>
            </w:r>
            <w:r w:rsidR="008816DC" w:rsidRPr="00B76371">
              <w:rPr>
                <w:rFonts w:eastAsia="ArialNarrow" w:cs="Times New Roman"/>
                <w:color w:val="000000" w:themeColor="text1"/>
                <w:sz w:val="22"/>
                <w:szCs w:val="22"/>
              </w:rPr>
              <w:t xml:space="preserve"> ze Śląskim Stowarzyszeniem Osób</w:t>
            </w:r>
            <w:r w:rsidR="00962EB7">
              <w:rPr>
                <w:rFonts w:eastAsia="ArialNarrow" w:cs="Times New Roman"/>
                <w:color w:val="000000" w:themeColor="text1"/>
                <w:sz w:val="22"/>
                <w:szCs w:val="22"/>
              </w:rPr>
              <w:t xml:space="preserve"> dotkniętych Chorobą Parkinsona.</w:t>
            </w:r>
          </w:p>
        </w:tc>
        <w:tc>
          <w:tcPr>
            <w:tcW w:w="2737" w:type="dxa"/>
            <w:gridSpan w:val="2"/>
          </w:tcPr>
          <w:p w:rsidR="008816DC" w:rsidRPr="00B76371" w:rsidRDefault="00B76371" w:rsidP="008816DC">
            <w:pPr>
              <w:autoSpaceDE w:val="0"/>
              <w:autoSpaceDN w:val="0"/>
              <w:adjustRightInd w:val="0"/>
              <w:spacing w:after="0" w:line="240" w:lineRule="auto"/>
              <w:rPr>
                <w:rFonts w:eastAsia="ArialNarrow" w:cs="Times New Roman"/>
                <w:color w:val="000000" w:themeColor="text1"/>
                <w:sz w:val="22"/>
                <w:szCs w:val="22"/>
              </w:rPr>
            </w:pPr>
            <w:r w:rsidRPr="00B76371">
              <w:rPr>
                <w:rFonts w:eastAsia="ArialNarrow" w:cs="Times New Roman"/>
                <w:b/>
                <w:color w:val="000000" w:themeColor="text1"/>
                <w:sz w:val="22"/>
                <w:szCs w:val="22"/>
              </w:rPr>
              <w:t xml:space="preserve">Muzeum </w:t>
            </w:r>
            <w:r w:rsidR="00901F47">
              <w:rPr>
                <w:rFonts w:eastAsia="ArialNarrow" w:cs="Times New Roman"/>
                <w:b/>
                <w:color w:val="000000" w:themeColor="text1"/>
                <w:sz w:val="22"/>
                <w:szCs w:val="22"/>
              </w:rPr>
              <w:t>–</w:t>
            </w:r>
            <w:r w:rsidRPr="00B76371">
              <w:rPr>
                <w:rFonts w:eastAsia="ArialNarrow" w:cs="Times New Roman"/>
                <w:b/>
                <w:color w:val="000000" w:themeColor="text1"/>
                <w:sz w:val="22"/>
                <w:szCs w:val="22"/>
              </w:rPr>
              <w:t xml:space="preserve"> Wygiełzów</w:t>
            </w:r>
            <w:r w:rsidRPr="00B76371">
              <w:rPr>
                <w:rFonts w:eastAsia="ArialNarrow" w:cs="Times New Roman"/>
                <w:color w:val="000000" w:themeColor="text1"/>
                <w:sz w:val="22"/>
                <w:szCs w:val="22"/>
              </w:rPr>
              <w:t xml:space="preserve"> </w:t>
            </w:r>
            <w:r w:rsidR="008816DC" w:rsidRPr="00B76371">
              <w:rPr>
                <w:rFonts w:eastAsia="ArialNarrow" w:cs="Times New Roman"/>
                <w:color w:val="000000" w:themeColor="text1"/>
                <w:sz w:val="22"/>
                <w:szCs w:val="22"/>
              </w:rPr>
              <w:t>Współorganizacja XX VII Międzynarodowego Festiwalu Muzyki Kameralnej</w:t>
            </w:r>
            <w:r w:rsidR="009A4F78">
              <w:rPr>
                <w:rFonts w:eastAsia="ArialNarrow" w:cs="Times New Roman"/>
                <w:color w:val="000000" w:themeColor="text1"/>
                <w:sz w:val="22"/>
                <w:szCs w:val="22"/>
              </w:rPr>
              <w:t xml:space="preserve"> </w:t>
            </w:r>
            <w:r w:rsidR="00901F47">
              <w:rPr>
                <w:rFonts w:eastAsia="ArialNarrow" w:cs="Times New Roman"/>
                <w:color w:val="000000" w:themeColor="text1"/>
                <w:sz w:val="22"/>
                <w:szCs w:val="22"/>
              </w:rPr>
              <w:t>I</w:t>
            </w:r>
            <w:r w:rsidR="009A4F78">
              <w:rPr>
                <w:rFonts w:eastAsia="ArialNarrow" w:cs="Times New Roman"/>
                <w:color w:val="000000" w:themeColor="text1"/>
                <w:sz w:val="22"/>
                <w:szCs w:val="22"/>
              </w:rPr>
              <w:t xml:space="preserve"> Organowej </w:t>
            </w:r>
            <w:r w:rsidR="00B15F87">
              <w:rPr>
                <w:rFonts w:eastAsia="ArialNarrow" w:cs="Times New Roman"/>
                <w:color w:val="000000" w:themeColor="text1"/>
                <w:sz w:val="22"/>
                <w:szCs w:val="22"/>
              </w:rPr>
              <w:br/>
            </w:r>
            <w:r w:rsidR="009A4F78">
              <w:rPr>
                <w:rFonts w:eastAsia="ArialNarrow" w:cs="Times New Roman"/>
                <w:color w:val="000000" w:themeColor="text1"/>
                <w:sz w:val="22"/>
                <w:szCs w:val="22"/>
              </w:rPr>
              <w:t>z miastem Jaworzno.</w:t>
            </w:r>
          </w:p>
          <w:p w:rsidR="008816DC" w:rsidRPr="00B76371" w:rsidRDefault="008816DC" w:rsidP="008816DC">
            <w:pPr>
              <w:autoSpaceDE w:val="0"/>
              <w:autoSpaceDN w:val="0"/>
              <w:adjustRightInd w:val="0"/>
              <w:spacing w:after="0" w:line="240" w:lineRule="auto"/>
              <w:rPr>
                <w:rFonts w:eastAsia="ArialNarrow" w:cs="Times New Roman"/>
                <w:color w:val="000000" w:themeColor="text1"/>
                <w:sz w:val="22"/>
                <w:szCs w:val="22"/>
              </w:rPr>
            </w:pPr>
            <w:r w:rsidRPr="00B76371">
              <w:rPr>
                <w:rFonts w:eastAsia="ArialNarrow" w:cs="Times New Roman"/>
                <w:color w:val="000000" w:themeColor="text1"/>
                <w:sz w:val="22"/>
                <w:szCs w:val="22"/>
              </w:rPr>
              <w:t>Organizacja II Zlotu Centrum Aktywności Seniora w W</w:t>
            </w:r>
            <w:r w:rsidR="009A4F78">
              <w:rPr>
                <w:rFonts w:eastAsia="ArialNarrow" w:cs="Times New Roman"/>
                <w:color w:val="000000" w:themeColor="text1"/>
                <w:sz w:val="22"/>
                <w:szCs w:val="22"/>
              </w:rPr>
              <w:t xml:space="preserve">ygiełzowie </w:t>
            </w:r>
            <w:r w:rsidR="00B15F87">
              <w:rPr>
                <w:rFonts w:eastAsia="ArialNarrow" w:cs="Times New Roman"/>
                <w:color w:val="000000" w:themeColor="text1"/>
                <w:sz w:val="22"/>
                <w:szCs w:val="22"/>
              </w:rPr>
              <w:br/>
            </w:r>
            <w:r w:rsidR="009A4F78">
              <w:rPr>
                <w:rFonts w:eastAsia="ArialNarrow" w:cs="Times New Roman"/>
                <w:color w:val="000000" w:themeColor="text1"/>
                <w:sz w:val="22"/>
                <w:szCs w:val="22"/>
              </w:rPr>
              <w:t>z Urzędem m. Krakowa.</w:t>
            </w:r>
          </w:p>
          <w:p w:rsidR="008816DC" w:rsidRPr="00B76371" w:rsidRDefault="008816DC" w:rsidP="008816DC">
            <w:pPr>
              <w:autoSpaceDE w:val="0"/>
              <w:autoSpaceDN w:val="0"/>
              <w:adjustRightInd w:val="0"/>
              <w:spacing w:after="0" w:line="240" w:lineRule="auto"/>
              <w:rPr>
                <w:rFonts w:eastAsia="ArialNarrow" w:cs="Times New Roman"/>
                <w:color w:val="000000" w:themeColor="text1"/>
                <w:sz w:val="22"/>
                <w:szCs w:val="22"/>
              </w:rPr>
            </w:pPr>
            <w:r w:rsidRPr="00B76371">
              <w:rPr>
                <w:rFonts w:eastAsia="ArialNarrow" w:cs="Times New Roman"/>
                <w:color w:val="000000" w:themeColor="text1"/>
                <w:sz w:val="22"/>
                <w:szCs w:val="22"/>
              </w:rPr>
              <w:t>Realizacja  VII Festiwalu „</w:t>
            </w:r>
            <w:r w:rsidRPr="00B76371">
              <w:rPr>
                <w:rFonts w:eastAsia="ArialNarrow" w:cs="Times New Roman"/>
                <w:i/>
                <w:color w:val="000000" w:themeColor="text1"/>
                <w:sz w:val="22"/>
                <w:szCs w:val="22"/>
              </w:rPr>
              <w:t>Etnomania</w:t>
            </w:r>
            <w:r w:rsidR="009A4F78">
              <w:rPr>
                <w:rFonts w:eastAsia="ArialNarrow" w:cs="Times New Roman"/>
                <w:color w:val="000000" w:themeColor="text1"/>
                <w:sz w:val="22"/>
                <w:szCs w:val="22"/>
              </w:rPr>
              <w:t>” – z Fundacją</w:t>
            </w:r>
            <w:r w:rsidRPr="00B76371">
              <w:rPr>
                <w:rFonts w:eastAsia="ArialNarrow" w:cs="Times New Roman"/>
                <w:color w:val="000000" w:themeColor="text1"/>
                <w:sz w:val="22"/>
                <w:szCs w:val="22"/>
              </w:rPr>
              <w:t xml:space="preserve"> </w:t>
            </w:r>
            <w:r w:rsidRPr="00B76371">
              <w:rPr>
                <w:rFonts w:eastAsia="ArialNarrow" w:cs="Times New Roman"/>
                <w:i/>
                <w:color w:val="000000" w:themeColor="text1"/>
                <w:sz w:val="22"/>
                <w:szCs w:val="22"/>
              </w:rPr>
              <w:t>Nadwyraz</w:t>
            </w:r>
            <w:r w:rsidR="009A4F78">
              <w:rPr>
                <w:rFonts w:eastAsia="ArialNarrow" w:cs="Times New Roman"/>
                <w:color w:val="000000" w:themeColor="text1"/>
                <w:sz w:val="22"/>
                <w:szCs w:val="22"/>
              </w:rPr>
              <w:t xml:space="preserve"> z Krakowa.</w:t>
            </w:r>
          </w:p>
          <w:p w:rsidR="008816DC" w:rsidRPr="00B76371" w:rsidRDefault="00C86983" w:rsidP="008816DC">
            <w:pPr>
              <w:autoSpaceDE w:val="0"/>
              <w:autoSpaceDN w:val="0"/>
              <w:adjustRightInd w:val="0"/>
              <w:spacing w:after="0" w:line="240" w:lineRule="auto"/>
              <w:rPr>
                <w:rFonts w:eastAsia="ArialNarrow" w:cs="Times New Roman"/>
                <w:color w:val="000000" w:themeColor="text1"/>
                <w:sz w:val="22"/>
                <w:szCs w:val="22"/>
              </w:rPr>
            </w:pPr>
            <w:r>
              <w:rPr>
                <w:rFonts w:eastAsia="ArialNarrow" w:cs="Times New Roman"/>
                <w:color w:val="000000" w:themeColor="text1"/>
                <w:sz w:val="22"/>
                <w:szCs w:val="22"/>
              </w:rPr>
              <w:t>Współorganizacja wydarzenia</w:t>
            </w:r>
            <w:r w:rsidR="008816DC" w:rsidRPr="00B76371">
              <w:rPr>
                <w:rFonts w:eastAsia="ArialNarrow" w:cs="Times New Roman"/>
                <w:color w:val="000000" w:themeColor="text1"/>
                <w:sz w:val="22"/>
                <w:szCs w:val="22"/>
              </w:rPr>
              <w:t xml:space="preserve"> ze Śląskim Stowarzyszeniem Osób</w:t>
            </w:r>
            <w:r w:rsidR="00962EB7">
              <w:rPr>
                <w:rFonts w:eastAsia="ArialNarrow" w:cs="Times New Roman"/>
                <w:color w:val="000000" w:themeColor="text1"/>
                <w:sz w:val="22"/>
                <w:szCs w:val="22"/>
              </w:rPr>
              <w:t xml:space="preserve"> dotkniętych Chorobą Parkinsona.</w:t>
            </w:r>
          </w:p>
        </w:tc>
      </w:tr>
      <w:tr w:rsidR="008816DC" w:rsidRPr="008D1FF5" w:rsidTr="00490D3D">
        <w:tc>
          <w:tcPr>
            <w:tcW w:w="6516" w:type="dxa"/>
          </w:tcPr>
          <w:p w:rsidR="008816DC" w:rsidRPr="001636D0" w:rsidRDefault="008816DC" w:rsidP="008816DC">
            <w:pPr>
              <w:autoSpaceDE w:val="0"/>
              <w:autoSpaceDN w:val="0"/>
              <w:adjustRightInd w:val="0"/>
              <w:spacing w:after="0" w:line="240" w:lineRule="auto"/>
              <w:rPr>
                <w:rFonts w:eastAsia="ArialNarrow" w:cs="Times New Roman"/>
                <w:color w:val="000000" w:themeColor="text1"/>
                <w:sz w:val="20"/>
                <w:szCs w:val="20"/>
                <w:lang w:val="pl-PL"/>
              </w:rPr>
            </w:pPr>
            <w:r w:rsidRPr="001636D0">
              <w:rPr>
                <w:rFonts w:eastAsia="ArialNarrow" w:cs="Times New Roman"/>
                <w:color w:val="000000" w:themeColor="text1"/>
                <w:sz w:val="20"/>
                <w:szCs w:val="20"/>
                <w:lang w:val="pl-PL"/>
              </w:rPr>
              <w:t>OPIS POWSTAŁYCH TRUDNOŚCI REALIZACYJNYCH</w:t>
            </w:r>
          </w:p>
          <w:p w:rsidR="008816DC" w:rsidRPr="001636D0" w:rsidRDefault="008816DC" w:rsidP="008816DC">
            <w:pPr>
              <w:autoSpaceDE w:val="0"/>
              <w:autoSpaceDN w:val="0"/>
              <w:adjustRightInd w:val="0"/>
              <w:spacing w:after="0" w:line="240" w:lineRule="auto"/>
              <w:rPr>
                <w:rFonts w:eastAsia="ArialNarrow" w:cs="Times New Roman"/>
                <w:color w:val="000000" w:themeColor="text1"/>
                <w:sz w:val="20"/>
                <w:szCs w:val="20"/>
                <w:lang w:val="pl-PL"/>
              </w:rPr>
            </w:pPr>
            <w:r w:rsidRPr="001636D0">
              <w:rPr>
                <w:rFonts w:eastAsia="ArialNarrow" w:cs="Times New Roman"/>
                <w:color w:val="000000" w:themeColor="text1"/>
                <w:sz w:val="20"/>
                <w:szCs w:val="20"/>
                <w:lang w:val="pl-PL"/>
              </w:rPr>
              <w:t>(</w:t>
            </w:r>
            <w:r w:rsidR="00901F47">
              <w:rPr>
                <w:rFonts w:eastAsia="ArialNarrow" w:cs="Times New Roman"/>
                <w:color w:val="000000" w:themeColor="text1"/>
                <w:sz w:val="20"/>
                <w:szCs w:val="20"/>
                <w:lang w:val="pl-PL"/>
              </w:rPr>
              <w:t>m.in</w:t>
            </w:r>
            <w:r w:rsidRPr="001636D0">
              <w:rPr>
                <w:rFonts w:eastAsia="ArialNarrow" w:cs="Times New Roman"/>
                <w:color w:val="000000" w:themeColor="text1"/>
                <w:sz w:val="20"/>
                <w:szCs w:val="20"/>
                <w:lang w:val="pl-PL"/>
              </w:rPr>
              <w:t xml:space="preserve">.: problemy powstałe na etapie realizacji, opóźnienia i ich przyczyny, środki podjęte w celu przezwyciężenia trudności, rekomendacje dotyczące </w:t>
            </w:r>
            <w:r w:rsidR="001636D0">
              <w:rPr>
                <w:rFonts w:eastAsia="ArialNarrow" w:cs="Times New Roman"/>
                <w:color w:val="000000" w:themeColor="text1"/>
                <w:sz w:val="20"/>
                <w:szCs w:val="20"/>
                <w:lang w:val="pl-PL"/>
              </w:rPr>
              <w:t xml:space="preserve">zmian </w:t>
            </w:r>
            <w:r w:rsidRPr="001636D0">
              <w:rPr>
                <w:rFonts w:eastAsia="ArialNarrow" w:cs="Times New Roman"/>
                <w:color w:val="000000" w:themeColor="text1"/>
                <w:sz w:val="20"/>
                <w:szCs w:val="20"/>
                <w:lang w:val="pl-PL"/>
              </w:rPr>
              <w:t>w realizacji kierunku interwencji, możliwe usprawnienia)</w:t>
            </w:r>
          </w:p>
        </w:tc>
        <w:tc>
          <w:tcPr>
            <w:tcW w:w="2551" w:type="dxa"/>
          </w:tcPr>
          <w:p w:rsidR="008816DC" w:rsidRPr="00B76371" w:rsidRDefault="008816DC" w:rsidP="008816DC">
            <w:pPr>
              <w:autoSpaceDE w:val="0"/>
              <w:autoSpaceDN w:val="0"/>
              <w:adjustRightInd w:val="0"/>
              <w:spacing w:after="0" w:line="240" w:lineRule="auto"/>
              <w:rPr>
                <w:rFonts w:eastAsia="ArialNarrow" w:cs="Times New Roman"/>
                <w:color w:val="000000" w:themeColor="text1"/>
                <w:sz w:val="22"/>
                <w:szCs w:val="22"/>
              </w:rPr>
            </w:pPr>
            <w:r w:rsidRPr="00B76371">
              <w:rPr>
                <w:rFonts w:eastAsia="ArialNarrow" w:cs="Times New Roman"/>
                <w:color w:val="000000" w:themeColor="text1"/>
                <w:sz w:val="22"/>
                <w:szCs w:val="22"/>
              </w:rPr>
              <w:t>Nie napotkano trudności</w:t>
            </w:r>
            <w:r w:rsidR="00962EB7">
              <w:rPr>
                <w:rFonts w:eastAsia="ArialNarrow" w:cs="Times New Roman"/>
                <w:color w:val="000000" w:themeColor="text1"/>
                <w:sz w:val="22"/>
                <w:szCs w:val="22"/>
              </w:rPr>
              <w:t>.</w:t>
            </w:r>
          </w:p>
        </w:tc>
        <w:tc>
          <w:tcPr>
            <w:tcW w:w="2524" w:type="dxa"/>
          </w:tcPr>
          <w:p w:rsidR="008816DC" w:rsidRPr="00B76371" w:rsidRDefault="008816DC" w:rsidP="008816DC">
            <w:pPr>
              <w:autoSpaceDE w:val="0"/>
              <w:autoSpaceDN w:val="0"/>
              <w:adjustRightInd w:val="0"/>
              <w:spacing w:after="0" w:line="240" w:lineRule="auto"/>
              <w:rPr>
                <w:rFonts w:eastAsia="ArialNarrow" w:cs="Times New Roman"/>
                <w:color w:val="000000" w:themeColor="text1"/>
                <w:sz w:val="22"/>
                <w:szCs w:val="22"/>
              </w:rPr>
            </w:pPr>
            <w:r w:rsidRPr="00B76371">
              <w:rPr>
                <w:rFonts w:eastAsia="ArialNarrow" w:cs="Times New Roman"/>
                <w:color w:val="000000" w:themeColor="text1"/>
                <w:sz w:val="22"/>
                <w:szCs w:val="22"/>
              </w:rPr>
              <w:t>Nie napotkano trudności</w:t>
            </w:r>
            <w:r w:rsidR="00962EB7">
              <w:rPr>
                <w:rFonts w:eastAsia="ArialNarrow" w:cs="Times New Roman"/>
                <w:color w:val="000000" w:themeColor="text1"/>
                <w:sz w:val="22"/>
                <w:szCs w:val="22"/>
              </w:rPr>
              <w:t>.</w:t>
            </w:r>
          </w:p>
        </w:tc>
        <w:tc>
          <w:tcPr>
            <w:tcW w:w="2737" w:type="dxa"/>
            <w:gridSpan w:val="2"/>
          </w:tcPr>
          <w:p w:rsidR="008816DC" w:rsidRPr="00B76371" w:rsidRDefault="008816DC" w:rsidP="008816DC">
            <w:pPr>
              <w:autoSpaceDE w:val="0"/>
              <w:autoSpaceDN w:val="0"/>
              <w:adjustRightInd w:val="0"/>
              <w:spacing w:after="0" w:line="240" w:lineRule="auto"/>
              <w:rPr>
                <w:rFonts w:eastAsia="ArialNarrow" w:cs="Times New Roman"/>
                <w:color w:val="000000" w:themeColor="text1"/>
                <w:sz w:val="22"/>
                <w:szCs w:val="22"/>
              </w:rPr>
            </w:pPr>
            <w:r w:rsidRPr="00B76371">
              <w:rPr>
                <w:rFonts w:eastAsia="ArialNarrow" w:cs="Times New Roman"/>
                <w:color w:val="000000" w:themeColor="text1"/>
                <w:sz w:val="22"/>
                <w:szCs w:val="22"/>
              </w:rPr>
              <w:t>Nie napotkano trudności</w:t>
            </w:r>
            <w:r w:rsidR="00962EB7">
              <w:rPr>
                <w:rFonts w:eastAsia="ArialNarrow" w:cs="Times New Roman"/>
                <w:color w:val="000000" w:themeColor="text1"/>
                <w:sz w:val="22"/>
                <w:szCs w:val="22"/>
              </w:rPr>
              <w:t>.</w:t>
            </w:r>
          </w:p>
        </w:tc>
      </w:tr>
      <w:tr w:rsidR="008816DC" w:rsidRPr="008D1FF5" w:rsidTr="00490D3D">
        <w:tc>
          <w:tcPr>
            <w:tcW w:w="6516" w:type="dxa"/>
          </w:tcPr>
          <w:p w:rsidR="008816DC" w:rsidRPr="001636D0" w:rsidRDefault="008816DC" w:rsidP="008816DC">
            <w:pPr>
              <w:autoSpaceDE w:val="0"/>
              <w:autoSpaceDN w:val="0"/>
              <w:adjustRightInd w:val="0"/>
              <w:spacing w:after="0" w:line="240" w:lineRule="auto"/>
              <w:rPr>
                <w:rFonts w:eastAsia="ArialNarrow" w:cs="Times New Roman"/>
                <w:color w:val="000000" w:themeColor="text1"/>
                <w:sz w:val="20"/>
                <w:szCs w:val="20"/>
                <w:lang w:val="pl-PL"/>
              </w:rPr>
            </w:pPr>
            <w:r w:rsidRPr="001636D0">
              <w:rPr>
                <w:rFonts w:eastAsia="ArialNarrow" w:cs="Times New Roman"/>
                <w:color w:val="000000" w:themeColor="text1"/>
                <w:sz w:val="20"/>
                <w:szCs w:val="20"/>
                <w:lang w:val="pl-PL"/>
              </w:rPr>
              <w:t>OPIS ŹRÓDEŁ FINANSOWANIA (wielkość środków finansowych wydatkowanych na realizację kierunku interwencji w danym roku, w podziale na źródła finansowania)</w:t>
            </w:r>
          </w:p>
          <w:p w:rsidR="008816DC" w:rsidRPr="001636D0" w:rsidRDefault="00436592" w:rsidP="008816DC">
            <w:pPr>
              <w:autoSpaceDE w:val="0"/>
              <w:autoSpaceDN w:val="0"/>
              <w:adjustRightInd w:val="0"/>
              <w:spacing w:after="0" w:line="240" w:lineRule="auto"/>
              <w:rPr>
                <w:rFonts w:eastAsia="ArialNarrow" w:cs="Times New Roman"/>
                <w:color w:val="000000" w:themeColor="text1"/>
                <w:sz w:val="20"/>
                <w:szCs w:val="20"/>
                <w:lang w:val="pl-PL"/>
              </w:rPr>
            </w:pPr>
            <w:r w:rsidRPr="001636D0">
              <w:rPr>
                <w:rFonts w:eastAsia="ArialNarrow" w:cs="Times New Roman"/>
                <w:color w:val="000000" w:themeColor="text1"/>
                <w:sz w:val="20"/>
                <w:szCs w:val="20"/>
                <w:lang w:val="pl-PL"/>
              </w:rPr>
              <w:t xml:space="preserve">Budżet Powiatu                              </w:t>
            </w:r>
            <w:r w:rsidR="008816DC" w:rsidRPr="001636D0">
              <w:rPr>
                <w:rFonts w:eastAsia="ArialNarrow" w:cs="Times New Roman"/>
                <w:color w:val="000000" w:themeColor="text1"/>
                <w:sz w:val="20"/>
                <w:szCs w:val="20"/>
                <w:lang w:val="pl-PL"/>
              </w:rPr>
              <w:t xml:space="preserve">(kwota w zł) </w:t>
            </w:r>
          </w:p>
          <w:p w:rsidR="008816DC" w:rsidRPr="001636D0" w:rsidRDefault="008816DC" w:rsidP="008816DC">
            <w:pPr>
              <w:autoSpaceDE w:val="0"/>
              <w:autoSpaceDN w:val="0"/>
              <w:adjustRightInd w:val="0"/>
              <w:spacing w:after="0" w:line="240" w:lineRule="auto"/>
              <w:rPr>
                <w:rFonts w:eastAsia="ArialNarrow" w:cs="Times New Roman"/>
                <w:color w:val="000000" w:themeColor="text1"/>
                <w:sz w:val="20"/>
                <w:szCs w:val="20"/>
                <w:lang w:val="pl-PL"/>
              </w:rPr>
            </w:pPr>
            <w:r w:rsidRPr="001636D0">
              <w:rPr>
                <w:rFonts w:eastAsia="ArialNarrow" w:cs="Times New Roman"/>
                <w:color w:val="000000" w:themeColor="text1"/>
                <w:sz w:val="20"/>
                <w:szCs w:val="20"/>
                <w:lang w:val="pl-PL"/>
              </w:rPr>
              <w:lastRenderedPageBreak/>
              <w:t>Budżet jednostki realizującej       (kwota w zł)</w:t>
            </w:r>
          </w:p>
          <w:p w:rsidR="008816DC" w:rsidRPr="001636D0" w:rsidRDefault="008816DC" w:rsidP="008816DC">
            <w:pPr>
              <w:autoSpaceDE w:val="0"/>
              <w:autoSpaceDN w:val="0"/>
              <w:adjustRightInd w:val="0"/>
              <w:spacing w:after="0" w:line="240" w:lineRule="auto"/>
              <w:rPr>
                <w:rFonts w:eastAsia="ArialNarrow" w:cs="Times New Roman"/>
                <w:color w:val="000000" w:themeColor="text1"/>
                <w:sz w:val="20"/>
                <w:szCs w:val="20"/>
                <w:lang w:val="pl-PL"/>
              </w:rPr>
            </w:pPr>
            <w:r w:rsidRPr="001636D0">
              <w:rPr>
                <w:rFonts w:eastAsia="ArialNarrow" w:cs="Times New Roman"/>
                <w:color w:val="000000" w:themeColor="text1"/>
                <w:sz w:val="20"/>
                <w:szCs w:val="20"/>
                <w:lang w:val="pl-PL"/>
              </w:rPr>
              <w:t xml:space="preserve">Budżet ................................         (kwota w zł)   </w:t>
            </w:r>
          </w:p>
          <w:p w:rsidR="008816DC" w:rsidRPr="001636D0" w:rsidRDefault="008816DC" w:rsidP="008816DC">
            <w:pPr>
              <w:autoSpaceDE w:val="0"/>
              <w:autoSpaceDN w:val="0"/>
              <w:adjustRightInd w:val="0"/>
              <w:spacing w:after="0" w:line="240" w:lineRule="auto"/>
              <w:rPr>
                <w:rFonts w:eastAsia="ArialNarrow" w:cs="Times New Roman"/>
                <w:color w:val="000000" w:themeColor="text1"/>
                <w:sz w:val="20"/>
                <w:szCs w:val="20"/>
                <w:lang w:val="pl-PL"/>
              </w:rPr>
            </w:pPr>
            <w:r w:rsidRPr="001636D0">
              <w:rPr>
                <w:rFonts w:eastAsia="ArialNarrow" w:cs="Times New Roman"/>
                <w:color w:val="000000" w:themeColor="text1"/>
                <w:sz w:val="20"/>
                <w:szCs w:val="20"/>
                <w:lang w:val="pl-PL"/>
              </w:rPr>
              <w:t xml:space="preserve">Ogółem :                                          (kwota w zł)                   </w:t>
            </w:r>
          </w:p>
        </w:tc>
        <w:tc>
          <w:tcPr>
            <w:tcW w:w="2551" w:type="dxa"/>
          </w:tcPr>
          <w:p w:rsidR="008816DC" w:rsidRDefault="00436592" w:rsidP="008816DC">
            <w:pPr>
              <w:autoSpaceDE w:val="0"/>
              <w:autoSpaceDN w:val="0"/>
              <w:adjustRightInd w:val="0"/>
              <w:spacing w:after="0" w:line="240" w:lineRule="auto"/>
              <w:rPr>
                <w:rFonts w:eastAsia="ArialNarrow" w:cs="Times New Roman"/>
                <w:color w:val="000000" w:themeColor="text1"/>
              </w:rPr>
            </w:pPr>
            <w:r w:rsidRPr="00B76371">
              <w:rPr>
                <w:rFonts w:eastAsia="ArialNarrow" w:cs="Times New Roman"/>
                <w:b/>
                <w:color w:val="000000" w:themeColor="text1"/>
                <w:sz w:val="22"/>
                <w:szCs w:val="22"/>
              </w:rPr>
              <w:lastRenderedPageBreak/>
              <w:t xml:space="preserve">Muzeum </w:t>
            </w:r>
            <w:r w:rsidR="00901F47">
              <w:rPr>
                <w:rFonts w:eastAsia="ArialNarrow" w:cs="Times New Roman"/>
                <w:b/>
                <w:color w:val="000000" w:themeColor="text1"/>
                <w:sz w:val="22"/>
                <w:szCs w:val="22"/>
              </w:rPr>
              <w:t>–</w:t>
            </w:r>
            <w:r>
              <w:rPr>
                <w:rFonts w:eastAsia="ArialNarrow" w:cs="Times New Roman"/>
                <w:b/>
                <w:color w:val="000000" w:themeColor="text1"/>
                <w:sz w:val="22"/>
                <w:szCs w:val="22"/>
              </w:rPr>
              <w:t xml:space="preserve"> </w:t>
            </w:r>
            <w:r w:rsidRPr="00B76371">
              <w:rPr>
                <w:rFonts w:eastAsia="ArialNarrow" w:cs="Times New Roman"/>
                <w:b/>
                <w:color w:val="000000" w:themeColor="text1"/>
                <w:sz w:val="22"/>
                <w:szCs w:val="22"/>
              </w:rPr>
              <w:t>Wygiełzów</w:t>
            </w:r>
          </w:p>
          <w:p w:rsidR="00091F5B" w:rsidRPr="00436592" w:rsidRDefault="00091F5B" w:rsidP="00091F5B">
            <w:pPr>
              <w:autoSpaceDE w:val="0"/>
              <w:autoSpaceDN w:val="0"/>
              <w:adjustRightInd w:val="0"/>
              <w:spacing w:after="0" w:line="240" w:lineRule="auto"/>
              <w:rPr>
                <w:rFonts w:eastAsia="ArialNarrow" w:cs="Times New Roman"/>
                <w:color w:val="000000" w:themeColor="text1"/>
                <w:sz w:val="22"/>
                <w:szCs w:val="22"/>
              </w:rPr>
            </w:pPr>
            <w:r w:rsidRPr="00436592">
              <w:rPr>
                <w:rFonts w:eastAsia="ArialNarrow" w:cs="Times New Roman"/>
                <w:color w:val="000000" w:themeColor="text1"/>
                <w:sz w:val="22"/>
                <w:szCs w:val="22"/>
              </w:rPr>
              <w:t xml:space="preserve">Budżet jednostki realizującej </w:t>
            </w:r>
            <w:r w:rsidR="00436592" w:rsidRPr="00436592">
              <w:rPr>
                <w:rFonts w:eastAsia="ArialNarrow" w:cs="Times New Roman"/>
                <w:color w:val="000000" w:themeColor="text1"/>
                <w:sz w:val="22"/>
                <w:szCs w:val="22"/>
              </w:rPr>
              <w:t>15 000 zł</w:t>
            </w:r>
            <w:r w:rsidR="00436592">
              <w:rPr>
                <w:rFonts w:eastAsia="ArialNarrow" w:cs="Times New Roman"/>
                <w:color w:val="000000" w:themeColor="text1"/>
                <w:sz w:val="22"/>
                <w:szCs w:val="22"/>
              </w:rPr>
              <w:t xml:space="preserve">      </w:t>
            </w:r>
          </w:p>
          <w:p w:rsidR="00091F5B" w:rsidRPr="00436592" w:rsidRDefault="00091F5B" w:rsidP="00091F5B">
            <w:pPr>
              <w:autoSpaceDE w:val="0"/>
              <w:autoSpaceDN w:val="0"/>
              <w:adjustRightInd w:val="0"/>
              <w:spacing w:after="0" w:line="240" w:lineRule="auto"/>
              <w:rPr>
                <w:rFonts w:eastAsia="ArialNarrow" w:cs="Times New Roman"/>
                <w:color w:val="000000" w:themeColor="text1"/>
                <w:sz w:val="22"/>
                <w:szCs w:val="22"/>
              </w:rPr>
            </w:pPr>
            <w:r w:rsidRPr="00436592">
              <w:rPr>
                <w:rFonts w:eastAsia="ArialNarrow" w:cs="Times New Roman"/>
                <w:color w:val="000000" w:themeColor="text1"/>
                <w:sz w:val="22"/>
                <w:szCs w:val="22"/>
              </w:rPr>
              <w:t xml:space="preserve">Budżet  partnera </w:t>
            </w:r>
            <w:r w:rsidRPr="00436592">
              <w:rPr>
                <w:rFonts w:eastAsia="ArialNarrow" w:cs="Times New Roman"/>
                <w:color w:val="000000" w:themeColor="text1"/>
                <w:sz w:val="22"/>
                <w:szCs w:val="22"/>
              </w:rPr>
              <w:lastRenderedPageBreak/>
              <w:t xml:space="preserve">wydarzenia </w:t>
            </w:r>
            <w:r w:rsidR="00436592" w:rsidRPr="00B76371">
              <w:rPr>
                <w:rFonts w:eastAsia="ArialNarrow" w:cs="Times New Roman"/>
                <w:color w:val="000000" w:themeColor="text1"/>
                <w:sz w:val="22"/>
                <w:szCs w:val="22"/>
              </w:rPr>
              <w:t>40 000 zł</w:t>
            </w:r>
            <w:r w:rsidRPr="00436592">
              <w:rPr>
                <w:rFonts w:eastAsia="ArialNarrow" w:cs="Times New Roman"/>
                <w:color w:val="000000" w:themeColor="text1"/>
                <w:sz w:val="22"/>
                <w:szCs w:val="22"/>
              </w:rPr>
              <w:t xml:space="preserve"> </w:t>
            </w:r>
          </w:p>
          <w:p w:rsidR="008816DC" w:rsidRPr="00436592" w:rsidRDefault="00436592" w:rsidP="008816DC">
            <w:pPr>
              <w:autoSpaceDE w:val="0"/>
              <w:autoSpaceDN w:val="0"/>
              <w:adjustRightInd w:val="0"/>
              <w:spacing w:after="0" w:line="240" w:lineRule="auto"/>
              <w:rPr>
                <w:rFonts w:eastAsia="ArialNarrow" w:cs="Times New Roman"/>
                <w:color w:val="000000" w:themeColor="text1"/>
                <w:sz w:val="22"/>
                <w:szCs w:val="22"/>
              </w:rPr>
            </w:pPr>
            <w:r>
              <w:rPr>
                <w:rFonts w:eastAsia="ArialNarrow" w:cs="Times New Roman"/>
                <w:color w:val="000000" w:themeColor="text1"/>
                <w:sz w:val="22"/>
                <w:szCs w:val="22"/>
              </w:rPr>
              <w:t>Ogółem</w:t>
            </w:r>
            <w:r w:rsidR="00091F5B" w:rsidRPr="00436592">
              <w:rPr>
                <w:rFonts w:eastAsia="ArialNarrow" w:cs="Times New Roman"/>
                <w:color w:val="000000" w:themeColor="text1"/>
                <w:sz w:val="22"/>
                <w:szCs w:val="22"/>
              </w:rPr>
              <w:t>:</w:t>
            </w:r>
            <w:r w:rsidRPr="00B76371">
              <w:rPr>
                <w:rFonts w:eastAsia="ArialNarrow" w:cs="Times New Roman"/>
                <w:color w:val="000000" w:themeColor="text1"/>
                <w:sz w:val="22"/>
                <w:szCs w:val="22"/>
              </w:rPr>
              <w:t xml:space="preserve"> 55 000 zł</w:t>
            </w:r>
            <w:r w:rsidR="00091F5B" w:rsidRPr="008D1FF5">
              <w:rPr>
                <w:rFonts w:eastAsia="ArialNarrow" w:cs="Times New Roman"/>
                <w:b/>
                <w:color w:val="000000" w:themeColor="text1"/>
              </w:rPr>
              <w:t xml:space="preserve">                                          </w:t>
            </w:r>
            <w:r w:rsidR="00091F5B">
              <w:rPr>
                <w:rFonts w:eastAsia="ArialNarrow" w:cs="Times New Roman"/>
                <w:b/>
                <w:color w:val="000000" w:themeColor="text1"/>
              </w:rPr>
              <w:t xml:space="preserve"> </w:t>
            </w:r>
          </w:p>
        </w:tc>
        <w:tc>
          <w:tcPr>
            <w:tcW w:w="2524" w:type="dxa"/>
          </w:tcPr>
          <w:p w:rsidR="008816DC" w:rsidRDefault="00436592" w:rsidP="008816DC">
            <w:pPr>
              <w:spacing w:after="60" w:line="22" w:lineRule="atLeast"/>
              <w:rPr>
                <w:rFonts w:eastAsia="ArialNarrow" w:cs="Times New Roman"/>
                <w:b/>
                <w:color w:val="000000" w:themeColor="text1"/>
                <w:sz w:val="22"/>
                <w:szCs w:val="22"/>
              </w:rPr>
            </w:pPr>
            <w:r w:rsidRPr="00B76371">
              <w:rPr>
                <w:rFonts w:eastAsia="ArialNarrow" w:cs="Times New Roman"/>
                <w:b/>
                <w:color w:val="000000" w:themeColor="text1"/>
                <w:sz w:val="22"/>
                <w:szCs w:val="22"/>
              </w:rPr>
              <w:lastRenderedPageBreak/>
              <w:t xml:space="preserve">Muzeum </w:t>
            </w:r>
            <w:r>
              <w:rPr>
                <w:rFonts w:eastAsia="ArialNarrow" w:cs="Times New Roman"/>
                <w:b/>
                <w:color w:val="000000" w:themeColor="text1"/>
                <w:sz w:val="22"/>
                <w:szCs w:val="22"/>
              </w:rPr>
              <w:t xml:space="preserve">– </w:t>
            </w:r>
            <w:r w:rsidRPr="00B76371">
              <w:rPr>
                <w:rFonts w:eastAsia="ArialNarrow" w:cs="Times New Roman"/>
                <w:b/>
                <w:color w:val="000000" w:themeColor="text1"/>
                <w:sz w:val="22"/>
                <w:szCs w:val="22"/>
              </w:rPr>
              <w:t>Wygiełzów</w:t>
            </w:r>
          </w:p>
          <w:p w:rsidR="003127ED" w:rsidRPr="00B76371" w:rsidRDefault="003127ED" w:rsidP="003127ED">
            <w:pPr>
              <w:autoSpaceDE w:val="0"/>
              <w:autoSpaceDN w:val="0"/>
              <w:adjustRightInd w:val="0"/>
              <w:spacing w:after="0" w:line="240" w:lineRule="auto"/>
              <w:rPr>
                <w:rFonts w:eastAsia="ArialNarrow" w:cs="Times New Roman"/>
                <w:color w:val="000000" w:themeColor="text1"/>
                <w:sz w:val="22"/>
                <w:szCs w:val="22"/>
              </w:rPr>
            </w:pPr>
            <w:r>
              <w:rPr>
                <w:rFonts w:eastAsia="ArialNarrow" w:cs="Times New Roman"/>
                <w:color w:val="000000" w:themeColor="text1"/>
                <w:sz w:val="22"/>
                <w:szCs w:val="22"/>
                <w:lang w:val="pl-PL"/>
              </w:rPr>
              <w:t>Budżet Powiatu</w:t>
            </w:r>
            <w:r w:rsidR="00436592" w:rsidRPr="00436592">
              <w:rPr>
                <w:rFonts w:eastAsia="ArialNarrow" w:cs="Times New Roman"/>
                <w:color w:val="000000" w:themeColor="text1"/>
                <w:sz w:val="22"/>
                <w:szCs w:val="22"/>
                <w:lang w:val="pl-PL"/>
              </w:rPr>
              <w:t xml:space="preserve"> </w:t>
            </w:r>
            <w:r w:rsidRPr="00B76371">
              <w:rPr>
                <w:rFonts w:eastAsia="ArialNarrow" w:cs="Times New Roman"/>
                <w:color w:val="000000" w:themeColor="text1"/>
                <w:sz w:val="22"/>
                <w:szCs w:val="22"/>
              </w:rPr>
              <w:t xml:space="preserve">3 000 </w:t>
            </w:r>
            <w:r>
              <w:rPr>
                <w:rFonts w:eastAsia="ArialNarrow" w:cs="Times New Roman"/>
                <w:color w:val="000000" w:themeColor="text1"/>
                <w:sz w:val="22"/>
                <w:szCs w:val="22"/>
              </w:rPr>
              <w:t>zł</w:t>
            </w:r>
          </w:p>
          <w:p w:rsidR="003127ED" w:rsidRPr="00436592" w:rsidRDefault="003127ED" w:rsidP="003127ED">
            <w:pPr>
              <w:autoSpaceDE w:val="0"/>
              <w:autoSpaceDN w:val="0"/>
              <w:adjustRightInd w:val="0"/>
              <w:spacing w:after="0" w:line="240" w:lineRule="auto"/>
              <w:rPr>
                <w:rFonts w:eastAsia="ArialNarrow" w:cs="Times New Roman"/>
                <w:color w:val="000000" w:themeColor="text1"/>
                <w:sz w:val="22"/>
                <w:szCs w:val="22"/>
              </w:rPr>
            </w:pPr>
            <w:r w:rsidRPr="00436592">
              <w:rPr>
                <w:rFonts w:eastAsia="ArialNarrow" w:cs="Times New Roman"/>
                <w:color w:val="000000" w:themeColor="text1"/>
                <w:sz w:val="22"/>
                <w:szCs w:val="22"/>
              </w:rPr>
              <w:t xml:space="preserve">Budżet jednostki realizującej </w:t>
            </w:r>
            <w:r>
              <w:rPr>
                <w:rFonts w:eastAsia="ArialNarrow" w:cs="Times New Roman"/>
                <w:color w:val="000000" w:themeColor="text1"/>
                <w:sz w:val="22"/>
                <w:szCs w:val="22"/>
              </w:rPr>
              <w:t>60</w:t>
            </w:r>
            <w:r w:rsidRPr="00436592">
              <w:rPr>
                <w:rFonts w:eastAsia="ArialNarrow" w:cs="Times New Roman"/>
                <w:color w:val="000000" w:themeColor="text1"/>
                <w:sz w:val="22"/>
                <w:szCs w:val="22"/>
              </w:rPr>
              <w:t> 000 zł</w:t>
            </w:r>
            <w:r>
              <w:rPr>
                <w:rFonts w:eastAsia="ArialNarrow" w:cs="Times New Roman"/>
                <w:color w:val="000000" w:themeColor="text1"/>
                <w:sz w:val="22"/>
                <w:szCs w:val="22"/>
              </w:rPr>
              <w:t xml:space="preserve">      </w:t>
            </w:r>
          </w:p>
          <w:p w:rsidR="003127ED" w:rsidRPr="00436592" w:rsidRDefault="003127ED" w:rsidP="003127ED">
            <w:pPr>
              <w:autoSpaceDE w:val="0"/>
              <w:autoSpaceDN w:val="0"/>
              <w:adjustRightInd w:val="0"/>
              <w:spacing w:after="0" w:line="240" w:lineRule="auto"/>
              <w:rPr>
                <w:rFonts w:eastAsia="ArialNarrow" w:cs="Times New Roman"/>
                <w:color w:val="000000" w:themeColor="text1"/>
                <w:sz w:val="22"/>
                <w:szCs w:val="22"/>
              </w:rPr>
            </w:pPr>
            <w:r w:rsidRPr="00436592">
              <w:rPr>
                <w:rFonts w:eastAsia="ArialNarrow" w:cs="Times New Roman"/>
                <w:color w:val="000000" w:themeColor="text1"/>
                <w:sz w:val="22"/>
                <w:szCs w:val="22"/>
              </w:rPr>
              <w:lastRenderedPageBreak/>
              <w:t xml:space="preserve">Budżet  partnera wydarzenia </w:t>
            </w:r>
            <w:r>
              <w:rPr>
                <w:rFonts w:eastAsia="ArialNarrow" w:cs="Times New Roman"/>
                <w:color w:val="000000" w:themeColor="text1"/>
                <w:sz w:val="22"/>
                <w:szCs w:val="22"/>
              </w:rPr>
              <w:t>45</w:t>
            </w:r>
            <w:r w:rsidRPr="00B76371">
              <w:rPr>
                <w:rFonts w:eastAsia="ArialNarrow" w:cs="Times New Roman"/>
                <w:color w:val="000000" w:themeColor="text1"/>
                <w:sz w:val="22"/>
                <w:szCs w:val="22"/>
              </w:rPr>
              <w:t> 000 zł</w:t>
            </w:r>
            <w:r w:rsidRPr="00436592">
              <w:rPr>
                <w:rFonts w:eastAsia="ArialNarrow" w:cs="Times New Roman"/>
                <w:color w:val="000000" w:themeColor="text1"/>
                <w:sz w:val="22"/>
                <w:szCs w:val="22"/>
              </w:rPr>
              <w:t xml:space="preserve"> </w:t>
            </w:r>
          </w:p>
          <w:p w:rsidR="008816DC" w:rsidRPr="008D1FF5" w:rsidRDefault="003127ED" w:rsidP="001636D0">
            <w:pPr>
              <w:spacing w:after="60" w:line="22" w:lineRule="atLeast"/>
              <w:rPr>
                <w:rFonts w:eastAsia="ArialNarrow" w:cs="Times New Roman"/>
                <w:color w:val="000000" w:themeColor="text1"/>
              </w:rPr>
            </w:pPr>
            <w:r>
              <w:rPr>
                <w:rFonts w:eastAsia="ArialNarrow" w:cs="Times New Roman"/>
                <w:color w:val="000000" w:themeColor="text1"/>
                <w:sz w:val="22"/>
                <w:szCs w:val="22"/>
              </w:rPr>
              <w:t>Ogółem</w:t>
            </w:r>
            <w:r w:rsidRPr="00436592">
              <w:rPr>
                <w:rFonts w:eastAsia="ArialNarrow" w:cs="Times New Roman"/>
                <w:color w:val="000000" w:themeColor="text1"/>
                <w:sz w:val="22"/>
                <w:szCs w:val="22"/>
              </w:rPr>
              <w:t>:</w:t>
            </w:r>
            <w:r w:rsidRPr="00B76371">
              <w:rPr>
                <w:rFonts w:eastAsia="ArialNarrow" w:cs="Times New Roman"/>
                <w:color w:val="000000" w:themeColor="text1"/>
                <w:sz w:val="22"/>
                <w:szCs w:val="22"/>
              </w:rPr>
              <w:t xml:space="preserve"> </w:t>
            </w:r>
            <w:r>
              <w:rPr>
                <w:rFonts w:eastAsia="ArialNarrow" w:cs="Times New Roman"/>
                <w:color w:val="000000" w:themeColor="text1"/>
                <w:sz w:val="22"/>
                <w:szCs w:val="22"/>
              </w:rPr>
              <w:t>108</w:t>
            </w:r>
            <w:r w:rsidRPr="00B76371">
              <w:rPr>
                <w:rFonts w:eastAsia="ArialNarrow" w:cs="Times New Roman"/>
                <w:color w:val="000000" w:themeColor="text1"/>
                <w:sz w:val="22"/>
                <w:szCs w:val="22"/>
              </w:rPr>
              <w:t> 000 zł</w:t>
            </w:r>
            <w:r w:rsidRPr="008D1FF5">
              <w:rPr>
                <w:rFonts w:eastAsia="ArialNarrow" w:cs="Times New Roman"/>
                <w:b/>
                <w:color w:val="000000" w:themeColor="text1"/>
              </w:rPr>
              <w:t xml:space="preserve">                                          </w:t>
            </w:r>
            <w:r>
              <w:rPr>
                <w:rFonts w:eastAsia="ArialNarrow" w:cs="Times New Roman"/>
                <w:b/>
                <w:color w:val="000000" w:themeColor="text1"/>
              </w:rPr>
              <w:t xml:space="preserve"> </w:t>
            </w:r>
            <w:r w:rsidR="00436592" w:rsidRPr="00436592">
              <w:rPr>
                <w:rFonts w:eastAsia="ArialNarrow" w:cs="Times New Roman"/>
                <w:color w:val="000000" w:themeColor="text1"/>
                <w:sz w:val="22"/>
                <w:szCs w:val="22"/>
                <w:lang w:val="pl-PL"/>
              </w:rPr>
              <w:t xml:space="preserve">                          </w:t>
            </w:r>
          </w:p>
        </w:tc>
        <w:tc>
          <w:tcPr>
            <w:tcW w:w="2737" w:type="dxa"/>
            <w:gridSpan w:val="2"/>
          </w:tcPr>
          <w:p w:rsidR="008816DC" w:rsidRDefault="00436592" w:rsidP="008816DC">
            <w:pPr>
              <w:spacing w:after="60" w:line="22" w:lineRule="atLeast"/>
              <w:rPr>
                <w:rFonts w:eastAsia="ArialNarrow" w:cs="Times New Roman"/>
                <w:b/>
                <w:color w:val="000000" w:themeColor="text1"/>
                <w:sz w:val="22"/>
                <w:szCs w:val="22"/>
              </w:rPr>
            </w:pPr>
            <w:r w:rsidRPr="00B76371">
              <w:rPr>
                <w:rFonts w:eastAsia="ArialNarrow" w:cs="Times New Roman"/>
                <w:b/>
                <w:color w:val="000000" w:themeColor="text1"/>
                <w:sz w:val="22"/>
                <w:szCs w:val="22"/>
              </w:rPr>
              <w:lastRenderedPageBreak/>
              <w:t xml:space="preserve">Muzeum </w:t>
            </w:r>
            <w:r w:rsidR="003127ED">
              <w:rPr>
                <w:rFonts w:eastAsia="ArialNarrow" w:cs="Times New Roman"/>
                <w:b/>
                <w:color w:val="000000" w:themeColor="text1"/>
                <w:sz w:val="22"/>
                <w:szCs w:val="22"/>
              </w:rPr>
              <w:t>–</w:t>
            </w:r>
            <w:r>
              <w:rPr>
                <w:rFonts w:eastAsia="ArialNarrow" w:cs="Times New Roman"/>
                <w:b/>
                <w:color w:val="000000" w:themeColor="text1"/>
                <w:sz w:val="22"/>
                <w:szCs w:val="22"/>
              </w:rPr>
              <w:t xml:space="preserve"> </w:t>
            </w:r>
            <w:r w:rsidRPr="00B76371">
              <w:rPr>
                <w:rFonts w:eastAsia="ArialNarrow" w:cs="Times New Roman"/>
                <w:b/>
                <w:color w:val="000000" w:themeColor="text1"/>
                <w:sz w:val="22"/>
                <w:szCs w:val="22"/>
              </w:rPr>
              <w:t>Wygiełzów</w:t>
            </w:r>
          </w:p>
          <w:p w:rsidR="003127ED" w:rsidRPr="00B76371" w:rsidRDefault="003127ED" w:rsidP="003127ED">
            <w:pPr>
              <w:autoSpaceDE w:val="0"/>
              <w:autoSpaceDN w:val="0"/>
              <w:adjustRightInd w:val="0"/>
              <w:spacing w:after="0" w:line="240" w:lineRule="auto"/>
              <w:rPr>
                <w:rFonts w:eastAsia="ArialNarrow" w:cs="Times New Roman"/>
                <w:color w:val="000000" w:themeColor="text1"/>
                <w:sz w:val="22"/>
                <w:szCs w:val="22"/>
              </w:rPr>
            </w:pPr>
            <w:r>
              <w:rPr>
                <w:rFonts w:eastAsia="ArialNarrow" w:cs="Times New Roman"/>
                <w:color w:val="000000" w:themeColor="text1"/>
                <w:sz w:val="22"/>
                <w:szCs w:val="22"/>
                <w:lang w:val="pl-PL"/>
              </w:rPr>
              <w:t>Budżet Powiatu</w:t>
            </w:r>
            <w:r w:rsidRPr="00436592">
              <w:rPr>
                <w:rFonts w:eastAsia="ArialNarrow" w:cs="Times New Roman"/>
                <w:color w:val="000000" w:themeColor="text1"/>
                <w:sz w:val="22"/>
                <w:szCs w:val="22"/>
                <w:lang w:val="pl-PL"/>
              </w:rPr>
              <w:t xml:space="preserve"> </w:t>
            </w:r>
            <w:r w:rsidRPr="00B76371">
              <w:rPr>
                <w:rFonts w:eastAsia="ArialNarrow" w:cs="Times New Roman"/>
                <w:color w:val="000000" w:themeColor="text1"/>
                <w:sz w:val="22"/>
                <w:szCs w:val="22"/>
              </w:rPr>
              <w:t xml:space="preserve">3 000 </w:t>
            </w:r>
            <w:r>
              <w:rPr>
                <w:rFonts w:eastAsia="ArialNarrow" w:cs="Times New Roman"/>
                <w:color w:val="000000" w:themeColor="text1"/>
                <w:sz w:val="22"/>
                <w:szCs w:val="22"/>
              </w:rPr>
              <w:t>zł</w:t>
            </w:r>
          </w:p>
          <w:p w:rsidR="003127ED" w:rsidRPr="00436592" w:rsidRDefault="003127ED" w:rsidP="003127ED">
            <w:pPr>
              <w:autoSpaceDE w:val="0"/>
              <w:autoSpaceDN w:val="0"/>
              <w:adjustRightInd w:val="0"/>
              <w:spacing w:after="0" w:line="240" w:lineRule="auto"/>
              <w:rPr>
                <w:rFonts w:eastAsia="ArialNarrow" w:cs="Times New Roman"/>
                <w:color w:val="000000" w:themeColor="text1"/>
                <w:sz w:val="22"/>
                <w:szCs w:val="22"/>
              </w:rPr>
            </w:pPr>
            <w:r w:rsidRPr="00436592">
              <w:rPr>
                <w:rFonts w:eastAsia="ArialNarrow" w:cs="Times New Roman"/>
                <w:color w:val="000000" w:themeColor="text1"/>
                <w:sz w:val="22"/>
                <w:szCs w:val="22"/>
              </w:rPr>
              <w:t xml:space="preserve">Budżet jednostki realizującej </w:t>
            </w:r>
            <w:r>
              <w:rPr>
                <w:rFonts w:eastAsia="ArialNarrow" w:cs="Times New Roman"/>
                <w:color w:val="000000" w:themeColor="text1"/>
                <w:sz w:val="22"/>
                <w:szCs w:val="22"/>
              </w:rPr>
              <w:t>72</w:t>
            </w:r>
            <w:r w:rsidRPr="00436592">
              <w:rPr>
                <w:rFonts w:eastAsia="ArialNarrow" w:cs="Times New Roman"/>
                <w:color w:val="000000" w:themeColor="text1"/>
                <w:sz w:val="22"/>
                <w:szCs w:val="22"/>
              </w:rPr>
              <w:t> 000 zł</w:t>
            </w:r>
            <w:r>
              <w:rPr>
                <w:rFonts w:eastAsia="ArialNarrow" w:cs="Times New Roman"/>
                <w:color w:val="000000" w:themeColor="text1"/>
                <w:sz w:val="22"/>
                <w:szCs w:val="22"/>
              </w:rPr>
              <w:t xml:space="preserve">      </w:t>
            </w:r>
          </w:p>
          <w:p w:rsidR="003127ED" w:rsidRPr="00436592" w:rsidRDefault="003127ED" w:rsidP="003127ED">
            <w:pPr>
              <w:autoSpaceDE w:val="0"/>
              <w:autoSpaceDN w:val="0"/>
              <w:adjustRightInd w:val="0"/>
              <w:spacing w:after="0" w:line="240" w:lineRule="auto"/>
              <w:rPr>
                <w:rFonts w:eastAsia="ArialNarrow" w:cs="Times New Roman"/>
                <w:color w:val="000000" w:themeColor="text1"/>
                <w:sz w:val="22"/>
                <w:szCs w:val="22"/>
              </w:rPr>
            </w:pPr>
            <w:r w:rsidRPr="00436592">
              <w:rPr>
                <w:rFonts w:eastAsia="ArialNarrow" w:cs="Times New Roman"/>
                <w:color w:val="000000" w:themeColor="text1"/>
                <w:sz w:val="22"/>
                <w:szCs w:val="22"/>
              </w:rPr>
              <w:lastRenderedPageBreak/>
              <w:t xml:space="preserve">Budżet  partnera wydarzenia </w:t>
            </w:r>
            <w:r>
              <w:rPr>
                <w:rFonts w:eastAsia="ArialNarrow" w:cs="Times New Roman"/>
                <w:color w:val="000000" w:themeColor="text1"/>
                <w:sz w:val="22"/>
                <w:szCs w:val="22"/>
              </w:rPr>
              <w:t>47</w:t>
            </w:r>
            <w:r w:rsidRPr="00B76371">
              <w:rPr>
                <w:rFonts w:eastAsia="ArialNarrow" w:cs="Times New Roman"/>
                <w:color w:val="000000" w:themeColor="text1"/>
                <w:sz w:val="22"/>
                <w:szCs w:val="22"/>
              </w:rPr>
              <w:t> 000 zł</w:t>
            </w:r>
            <w:r w:rsidRPr="00436592">
              <w:rPr>
                <w:rFonts w:eastAsia="ArialNarrow" w:cs="Times New Roman"/>
                <w:color w:val="000000" w:themeColor="text1"/>
                <w:sz w:val="22"/>
                <w:szCs w:val="22"/>
              </w:rPr>
              <w:t xml:space="preserve"> </w:t>
            </w:r>
          </w:p>
          <w:p w:rsidR="008816DC" w:rsidRPr="008D1FF5" w:rsidRDefault="003127ED" w:rsidP="003127ED">
            <w:pPr>
              <w:spacing w:after="60" w:line="22" w:lineRule="atLeast"/>
              <w:rPr>
                <w:rFonts w:eastAsia="ArialNarrow" w:cs="Times New Roman"/>
                <w:color w:val="000000" w:themeColor="text1"/>
              </w:rPr>
            </w:pPr>
            <w:r>
              <w:rPr>
                <w:rFonts w:eastAsia="ArialNarrow" w:cs="Times New Roman"/>
                <w:color w:val="000000" w:themeColor="text1"/>
                <w:sz w:val="22"/>
                <w:szCs w:val="22"/>
              </w:rPr>
              <w:t>Ogółem</w:t>
            </w:r>
            <w:r w:rsidRPr="00436592">
              <w:rPr>
                <w:rFonts w:eastAsia="ArialNarrow" w:cs="Times New Roman"/>
                <w:color w:val="000000" w:themeColor="text1"/>
                <w:sz w:val="22"/>
                <w:szCs w:val="22"/>
              </w:rPr>
              <w:t>:</w:t>
            </w:r>
            <w:r w:rsidRPr="00B76371">
              <w:rPr>
                <w:rFonts w:eastAsia="ArialNarrow" w:cs="Times New Roman"/>
                <w:color w:val="000000" w:themeColor="text1"/>
                <w:sz w:val="22"/>
                <w:szCs w:val="22"/>
              </w:rPr>
              <w:t xml:space="preserve"> </w:t>
            </w:r>
            <w:r>
              <w:rPr>
                <w:rFonts w:eastAsia="ArialNarrow" w:cs="Times New Roman"/>
                <w:color w:val="000000" w:themeColor="text1"/>
                <w:sz w:val="22"/>
                <w:szCs w:val="22"/>
              </w:rPr>
              <w:t>122</w:t>
            </w:r>
            <w:r w:rsidRPr="00B76371">
              <w:rPr>
                <w:rFonts w:eastAsia="ArialNarrow" w:cs="Times New Roman"/>
                <w:color w:val="000000" w:themeColor="text1"/>
                <w:sz w:val="22"/>
                <w:szCs w:val="22"/>
              </w:rPr>
              <w:t> 000 zł</w:t>
            </w:r>
            <w:r w:rsidRPr="008D1FF5">
              <w:rPr>
                <w:rFonts w:eastAsia="ArialNarrow" w:cs="Times New Roman"/>
                <w:b/>
                <w:color w:val="000000" w:themeColor="text1"/>
              </w:rPr>
              <w:t xml:space="preserve">                                          </w:t>
            </w:r>
          </w:p>
        </w:tc>
      </w:tr>
    </w:tbl>
    <w:p w:rsidR="007D45B7" w:rsidRPr="008D1FF5" w:rsidRDefault="007D45B7" w:rsidP="007D45B7">
      <w:pPr>
        <w:spacing w:after="60" w:line="22" w:lineRule="atLeast"/>
        <w:jc w:val="both"/>
        <w:rPr>
          <w:rFonts w:cs="Times New Roman"/>
          <w:color w:val="000000" w:themeColor="text1"/>
          <w:sz w:val="22"/>
          <w:szCs w:val="22"/>
          <w:lang w:val="pl-PL"/>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8"/>
        <w:gridCol w:w="2409"/>
        <w:gridCol w:w="2268"/>
        <w:gridCol w:w="2993"/>
      </w:tblGrid>
      <w:tr w:rsidR="007D45B7" w:rsidRPr="008D1FF5" w:rsidTr="007D45B7">
        <w:tc>
          <w:tcPr>
            <w:tcW w:w="14328" w:type="dxa"/>
            <w:gridSpan w:val="4"/>
            <w:tcBorders>
              <w:bottom w:val="single" w:sz="4" w:space="0" w:color="auto"/>
            </w:tcBorders>
            <w:shd w:val="clear" w:color="auto" w:fill="B3B3B3"/>
          </w:tcPr>
          <w:p w:rsidR="00951FFD"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 xml:space="preserve">KIERUNEK INTERWENCJI NR  III.2.4 </w:t>
            </w:r>
          </w:p>
          <w:p w:rsidR="007D45B7" w:rsidRPr="00951FFD" w:rsidRDefault="007D45B7" w:rsidP="007D45B7">
            <w:pPr>
              <w:autoSpaceDE w:val="0"/>
              <w:autoSpaceDN w:val="0"/>
              <w:adjustRightInd w:val="0"/>
              <w:spacing w:after="0" w:line="240" w:lineRule="auto"/>
              <w:rPr>
                <w:rFonts w:eastAsia="ArialNarrow" w:cs="Times New Roman"/>
                <w:b/>
                <w:color w:val="000000" w:themeColor="text1"/>
                <w:lang w:val="pl-PL"/>
              </w:rPr>
            </w:pPr>
            <w:r w:rsidRPr="00951FFD">
              <w:rPr>
                <w:rFonts w:eastAsia="ArialNarrow" w:cs="Times New Roman"/>
                <w:b/>
                <w:color w:val="FF0000"/>
                <w:lang w:val="pl-PL"/>
              </w:rPr>
              <w:t>Działania na rzecz ujednolicenia systemu informacji turystycznej oraz utworzenia zintegrowanego systemu identyfikacji wizualnej na terenie powiatu chrzanowskiego.</w:t>
            </w:r>
          </w:p>
        </w:tc>
      </w:tr>
      <w:tr w:rsidR="007D45B7" w:rsidRPr="008D1FF5" w:rsidTr="001636D0">
        <w:tc>
          <w:tcPr>
            <w:tcW w:w="6658" w:type="dxa"/>
            <w:shd w:val="clear" w:color="auto" w:fill="FF9900"/>
          </w:tcPr>
          <w:p w:rsidR="007D45B7" w:rsidRPr="008D1FF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 xml:space="preserve">CEL STRATEGICZNY </w:t>
            </w:r>
            <w:r w:rsidRPr="008D1FF5">
              <w:rPr>
                <w:rFonts w:eastAsia="Calibri" w:cs="Times New Roman"/>
                <w:color w:val="000000" w:themeColor="text1"/>
                <w:sz w:val="22"/>
                <w:szCs w:val="22"/>
                <w:lang w:val="pl-PL"/>
              </w:rPr>
              <w:t>:  SKUTECZNA OCHRONA ŚRODOWISKA NATURALNEGO ORAZ ROZWÓJ ATRAKCYJNEJ I RÓŻNORODNEJ OFERTY SPĘDZANIA CZASU WOLNEGO DLA WZROSTU JAKOŚCI ŻYCIA MIESZKAŃCÓW I PODNOSZENIA ATRAKCYJNOŚCI TURYSTYCZNEJ POWIATU CHRZANOWSKIEGO</w:t>
            </w:r>
            <w:r w:rsidRPr="008D1FF5">
              <w:rPr>
                <w:rFonts w:eastAsia="ArialNarrow" w:cs="Times New Roman"/>
                <w:b/>
                <w:color w:val="000000" w:themeColor="text1"/>
                <w:sz w:val="22"/>
                <w:szCs w:val="22"/>
                <w:lang w:val="pl-PL"/>
              </w:rPr>
              <w:t xml:space="preserve"> </w:t>
            </w:r>
          </w:p>
        </w:tc>
        <w:tc>
          <w:tcPr>
            <w:tcW w:w="2409" w:type="dxa"/>
            <w:shd w:val="clear" w:color="auto" w:fill="FFCC99"/>
          </w:tcPr>
          <w:p w:rsidR="007D45B7" w:rsidRPr="008D1FF5" w:rsidRDefault="007C3B5B" w:rsidP="007D45B7">
            <w:pPr>
              <w:autoSpaceDE w:val="0"/>
              <w:autoSpaceDN w:val="0"/>
              <w:adjustRightInd w:val="0"/>
              <w:spacing w:after="0" w:line="240" w:lineRule="auto"/>
              <w:rPr>
                <w:rFonts w:eastAsia="ArialNarrow" w:cs="Times New Roman"/>
                <w:b/>
                <w:color w:val="000000" w:themeColor="text1"/>
                <w:sz w:val="22"/>
                <w:szCs w:val="22"/>
                <w:lang w:val="pl-PL"/>
              </w:rPr>
            </w:pPr>
            <w:r>
              <w:rPr>
                <w:rFonts w:eastAsia="ArialNarrow" w:cs="Times New Roman"/>
                <w:b/>
                <w:color w:val="000000" w:themeColor="text1"/>
                <w:sz w:val="22"/>
                <w:szCs w:val="22"/>
                <w:lang w:val="pl-PL"/>
              </w:rPr>
              <w:t>CEL OPERACYJNY:</w:t>
            </w:r>
          </w:p>
          <w:p w:rsidR="007D45B7" w:rsidRPr="008D1FF5" w:rsidRDefault="00005482" w:rsidP="007D45B7">
            <w:pPr>
              <w:autoSpaceDE w:val="0"/>
              <w:autoSpaceDN w:val="0"/>
              <w:adjustRightInd w:val="0"/>
              <w:spacing w:after="0" w:line="240" w:lineRule="auto"/>
              <w:rPr>
                <w:rFonts w:eastAsia="ArialNarrow" w:cs="Times New Roman"/>
                <w:b/>
                <w:color w:val="000000" w:themeColor="text1"/>
                <w:sz w:val="22"/>
                <w:szCs w:val="22"/>
                <w:lang w:val="pl-PL"/>
              </w:rPr>
            </w:pPr>
            <w:r w:rsidRPr="00005482">
              <w:rPr>
                <w:rFonts w:eastAsia="Calibri" w:cs="Times New Roman"/>
                <w:b/>
                <w:color w:val="000000" w:themeColor="text1"/>
                <w:lang w:val="pl-PL"/>
              </w:rPr>
              <w:t>Budowa i promocja zintegrowanej oferty czasu wolnego na terenie powiatu chrzanowskiego</w:t>
            </w:r>
          </w:p>
        </w:tc>
        <w:tc>
          <w:tcPr>
            <w:tcW w:w="2268" w:type="dxa"/>
            <w:shd w:val="clear" w:color="auto" w:fill="C0C0C0"/>
          </w:tcPr>
          <w:p w:rsidR="007D45B7" w:rsidRPr="007C5972"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JEDNOSTKA REALIZUJĄCA:</w:t>
            </w:r>
          </w:p>
          <w:p w:rsidR="007D45B7" w:rsidRPr="008D1FF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7C5972">
              <w:rPr>
                <w:rFonts w:eastAsia="Calibri" w:cs="Times New Roman"/>
                <w:b/>
                <w:color w:val="000000" w:themeColor="text1"/>
                <w:lang w:val="pl-PL"/>
              </w:rPr>
              <w:t>LGD Partnerstwo na Jurze</w:t>
            </w:r>
            <w:r w:rsidRPr="008D1FF5">
              <w:rPr>
                <w:rFonts w:eastAsia="Calibri" w:cs="Times New Roman"/>
                <w:b/>
                <w:color w:val="000000" w:themeColor="text1"/>
                <w:sz w:val="22"/>
                <w:szCs w:val="22"/>
                <w:lang w:val="pl-PL"/>
              </w:rPr>
              <w:t xml:space="preserve">  </w:t>
            </w:r>
          </w:p>
        </w:tc>
        <w:tc>
          <w:tcPr>
            <w:tcW w:w="2993" w:type="dxa"/>
            <w:shd w:val="clear" w:color="auto" w:fill="808080"/>
          </w:tcPr>
          <w:p w:rsidR="007D45B7" w:rsidRPr="008D1FF5" w:rsidRDefault="007D45B7" w:rsidP="007D45B7">
            <w:pPr>
              <w:spacing w:before="20" w:after="20" w:line="252" w:lineRule="auto"/>
              <w:rPr>
                <w:rFonts w:eastAsia="Calibri" w:cs="Times New Roman"/>
                <w:color w:val="000000" w:themeColor="text1"/>
                <w:sz w:val="20"/>
                <w:szCs w:val="20"/>
                <w:lang w:val="pl-PL"/>
              </w:rPr>
            </w:pPr>
            <w:r w:rsidRPr="008D1FF5">
              <w:rPr>
                <w:rFonts w:eastAsia="ArialNarrow" w:cs="Times New Roman"/>
                <w:b/>
                <w:color w:val="000000" w:themeColor="text1"/>
                <w:sz w:val="20"/>
                <w:szCs w:val="20"/>
                <w:lang w:val="pl-PL"/>
              </w:rPr>
              <w:t xml:space="preserve">PARTNERZY: </w:t>
            </w:r>
            <w:r w:rsidRPr="008D1FF5">
              <w:rPr>
                <w:rFonts w:eastAsia="Calibri" w:cs="Times New Roman"/>
                <w:color w:val="000000" w:themeColor="text1"/>
                <w:sz w:val="20"/>
                <w:szCs w:val="20"/>
                <w:lang w:val="pl-PL"/>
              </w:rPr>
              <w:t xml:space="preserve">Lasy Państwowe,Małopolski System Informacji Turystycznej, Starostwo Powiatowe w Chrzanowie, Gminy powiatu chrzanowskiego, Instytucje kultury, organizacje pozarządowe, partnerzy prywatni </w:t>
            </w:r>
          </w:p>
        </w:tc>
      </w:tr>
      <w:tr w:rsidR="007D45B7" w:rsidRPr="008D1FF5" w:rsidTr="001636D0">
        <w:trPr>
          <w:trHeight w:val="405"/>
        </w:trPr>
        <w:tc>
          <w:tcPr>
            <w:tcW w:w="6658" w:type="dxa"/>
            <w:vAlign w:val="center"/>
          </w:tcPr>
          <w:p w:rsidR="007D45B7" w:rsidRPr="001636D0" w:rsidRDefault="001636D0" w:rsidP="007D45B7">
            <w:pPr>
              <w:spacing w:before="20" w:after="60" w:line="252" w:lineRule="auto"/>
              <w:rPr>
                <w:rFonts w:eastAsia="ArialNarrow" w:cs="Times New Roman"/>
                <w:color w:val="000000" w:themeColor="text1"/>
                <w:sz w:val="20"/>
                <w:szCs w:val="20"/>
                <w:lang w:val="pl-PL"/>
              </w:rPr>
            </w:pPr>
            <w:r w:rsidRPr="00AC5F0C">
              <w:rPr>
                <w:rFonts w:eastAsia="ArialNarrow" w:cs="Times New Roman"/>
                <w:color w:val="000000"/>
                <w:sz w:val="18"/>
                <w:szCs w:val="18"/>
                <w:lang w:val="pl-PL"/>
              </w:rPr>
              <w:t>Dotyczy: Informacja w spraw</w:t>
            </w:r>
            <w:r>
              <w:rPr>
                <w:rFonts w:eastAsia="ArialNarrow" w:cs="Times New Roman"/>
                <w:color w:val="000000"/>
                <w:sz w:val="18"/>
                <w:szCs w:val="18"/>
                <w:lang w:val="pl-PL"/>
              </w:rPr>
              <w:t xml:space="preserve">ie podjętych działań z </w:t>
            </w:r>
            <w:r w:rsidRPr="00AB27F9">
              <w:rPr>
                <w:rFonts w:eastAsia="ArialNarrow" w:cs="Times New Roman"/>
                <w:color w:val="000000"/>
                <w:sz w:val="18"/>
                <w:szCs w:val="18"/>
                <w:lang w:val="pl-PL"/>
              </w:rPr>
              <w:t xml:space="preserve">zakresu </w:t>
            </w:r>
            <w:r w:rsidRPr="00AB27F9">
              <w:rPr>
                <w:rFonts w:eastAsia="ArialNarrow" w:cs="Times New Roman"/>
                <w:b/>
                <w:color w:val="FF0000"/>
                <w:sz w:val="18"/>
                <w:szCs w:val="18"/>
                <w:lang w:val="pl-PL"/>
              </w:rPr>
              <w:t xml:space="preserve"> </w:t>
            </w:r>
            <w:r w:rsidR="007D45B7" w:rsidRPr="001636D0">
              <w:rPr>
                <w:rFonts w:eastAsia="ArialNarrow" w:cs="Times New Roman"/>
                <w:color w:val="FF0000"/>
                <w:sz w:val="20"/>
                <w:szCs w:val="20"/>
                <w:lang w:val="pl-PL"/>
              </w:rPr>
              <w:t>działań na rzecz ujednolicenia systemu informacji turystycznej oraz utworzenia zintegrowanego systemu identyfikacji wizualnej na terenie powiatu chrzanowskiego.</w:t>
            </w:r>
          </w:p>
        </w:tc>
        <w:tc>
          <w:tcPr>
            <w:tcW w:w="2409" w:type="dxa"/>
            <w:vAlign w:val="center"/>
          </w:tcPr>
          <w:p w:rsidR="007D45B7" w:rsidRPr="008D1FF5" w:rsidRDefault="007D45B7" w:rsidP="007D45B7">
            <w:pPr>
              <w:autoSpaceDE w:val="0"/>
              <w:autoSpaceDN w:val="0"/>
              <w:adjustRightInd w:val="0"/>
              <w:spacing w:after="0" w:line="240" w:lineRule="auto"/>
              <w:jc w:val="center"/>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ROK 2015</w:t>
            </w:r>
          </w:p>
        </w:tc>
        <w:tc>
          <w:tcPr>
            <w:tcW w:w="2268" w:type="dxa"/>
            <w:vAlign w:val="center"/>
          </w:tcPr>
          <w:p w:rsidR="007D45B7" w:rsidRPr="008D1FF5" w:rsidRDefault="007D45B7" w:rsidP="007D45B7">
            <w:pPr>
              <w:autoSpaceDE w:val="0"/>
              <w:autoSpaceDN w:val="0"/>
              <w:adjustRightInd w:val="0"/>
              <w:spacing w:after="0" w:line="240" w:lineRule="auto"/>
              <w:jc w:val="center"/>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ROK 2016</w:t>
            </w:r>
          </w:p>
        </w:tc>
        <w:tc>
          <w:tcPr>
            <w:tcW w:w="2993" w:type="dxa"/>
            <w:vAlign w:val="center"/>
          </w:tcPr>
          <w:p w:rsidR="007D45B7" w:rsidRPr="008D1FF5" w:rsidRDefault="007D45B7" w:rsidP="007D45B7">
            <w:pPr>
              <w:autoSpaceDE w:val="0"/>
              <w:autoSpaceDN w:val="0"/>
              <w:adjustRightInd w:val="0"/>
              <w:spacing w:after="0" w:line="240" w:lineRule="auto"/>
              <w:jc w:val="center"/>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ROK 2017</w:t>
            </w:r>
          </w:p>
        </w:tc>
      </w:tr>
      <w:tr w:rsidR="00D32DD6" w:rsidRPr="008D1FF5" w:rsidTr="001636D0">
        <w:trPr>
          <w:trHeight w:val="1452"/>
        </w:trPr>
        <w:tc>
          <w:tcPr>
            <w:tcW w:w="6658" w:type="dxa"/>
          </w:tcPr>
          <w:p w:rsidR="00D32DD6" w:rsidRPr="001636D0" w:rsidRDefault="00D32DD6" w:rsidP="00D32DD6">
            <w:pPr>
              <w:autoSpaceDE w:val="0"/>
              <w:autoSpaceDN w:val="0"/>
              <w:adjustRightInd w:val="0"/>
              <w:spacing w:after="0" w:line="240" w:lineRule="auto"/>
              <w:rPr>
                <w:rFonts w:eastAsia="ArialNarrow" w:cs="Times New Roman"/>
                <w:color w:val="000000" w:themeColor="text1"/>
                <w:sz w:val="20"/>
                <w:szCs w:val="20"/>
                <w:lang w:val="pl-PL"/>
              </w:rPr>
            </w:pPr>
            <w:r w:rsidRPr="001636D0">
              <w:rPr>
                <w:rFonts w:eastAsia="ArialNarrow" w:cs="Times New Roman"/>
                <w:color w:val="000000" w:themeColor="text1"/>
                <w:sz w:val="20"/>
                <w:szCs w:val="20"/>
                <w:lang w:val="pl-PL"/>
              </w:rPr>
              <w:t>OPIS STANU REALIZACJI KIERUNKU INTERWENCJI (</w:t>
            </w:r>
            <w:r w:rsidR="00901F47">
              <w:rPr>
                <w:rFonts w:eastAsia="ArialNarrow" w:cs="Times New Roman"/>
                <w:color w:val="000000" w:themeColor="text1"/>
                <w:sz w:val="20"/>
                <w:szCs w:val="20"/>
                <w:lang w:val="pl-PL"/>
              </w:rPr>
              <w:t>m.in</w:t>
            </w:r>
            <w:r w:rsidRPr="001636D0">
              <w:rPr>
                <w:rFonts w:eastAsia="ArialNarrow" w:cs="Times New Roman"/>
                <w:color w:val="000000" w:themeColor="text1"/>
                <w:sz w:val="20"/>
                <w:szCs w:val="20"/>
                <w:lang w:val="pl-PL"/>
              </w:rPr>
              <w:t>.: zrealizowane przedsięwzięcia w danym roku, stopień realizacji kierunku interwencji, skuteczność zastosowanych instrumentów realizacyjnych, ocena partnerów realizacyjnych, sukcesy realizacyjne, uzyskane efekty)</w:t>
            </w:r>
          </w:p>
        </w:tc>
        <w:tc>
          <w:tcPr>
            <w:tcW w:w="2409" w:type="dxa"/>
          </w:tcPr>
          <w:p w:rsidR="00D32DD6" w:rsidRPr="008D1FF5" w:rsidRDefault="00490D3D" w:rsidP="00490D3D">
            <w:pPr>
              <w:autoSpaceDE w:val="0"/>
              <w:autoSpaceDN w:val="0"/>
              <w:adjustRightInd w:val="0"/>
              <w:spacing w:after="0" w:line="240" w:lineRule="auto"/>
              <w:jc w:val="center"/>
              <w:rPr>
                <w:rFonts w:eastAsia="ArialNarrow" w:cs="Times New Roman"/>
                <w:color w:val="000000" w:themeColor="text1"/>
                <w:sz w:val="22"/>
                <w:szCs w:val="22"/>
                <w:lang w:val="pl-PL"/>
              </w:rPr>
            </w:pPr>
            <w:r w:rsidRPr="00050250">
              <w:rPr>
                <w:rFonts w:eastAsia="ArialNarrow" w:cs="Times New Roman"/>
                <w:color w:val="000000"/>
                <w:sz w:val="22"/>
                <w:szCs w:val="22"/>
                <w:lang w:val="pl-PL"/>
              </w:rPr>
              <w:t>BRAK</w:t>
            </w:r>
            <w:r>
              <w:rPr>
                <w:rFonts w:eastAsia="ArialNarrow" w:cs="Times New Roman"/>
                <w:color w:val="000000"/>
                <w:sz w:val="22"/>
                <w:szCs w:val="22"/>
                <w:lang w:val="pl-PL"/>
              </w:rPr>
              <w:t xml:space="preserve"> DANYCH</w:t>
            </w:r>
          </w:p>
        </w:tc>
        <w:tc>
          <w:tcPr>
            <w:tcW w:w="2268" w:type="dxa"/>
          </w:tcPr>
          <w:p w:rsidR="00D32DD6" w:rsidRPr="008D1FF5" w:rsidRDefault="00490D3D" w:rsidP="00490D3D">
            <w:pPr>
              <w:autoSpaceDE w:val="0"/>
              <w:autoSpaceDN w:val="0"/>
              <w:adjustRightInd w:val="0"/>
              <w:spacing w:after="0" w:line="240" w:lineRule="auto"/>
              <w:jc w:val="center"/>
              <w:rPr>
                <w:rFonts w:eastAsia="ArialNarrow" w:cs="Times New Roman"/>
                <w:color w:val="000000" w:themeColor="text1"/>
                <w:sz w:val="22"/>
                <w:szCs w:val="22"/>
                <w:lang w:val="pl-PL"/>
              </w:rPr>
            </w:pPr>
            <w:r w:rsidRPr="00050250">
              <w:rPr>
                <w:rFonts w:eastAsia="ArialNarrow" w:cs="Times New Roman"/>
                <w:color w:val="000000"/>
                <w:sz w:val="22"/>
                <w:szCs w:val="22"/>
                <w:lang w:val="pl-PL"/>
              </w:rPr>
              <w:t>BRAK</w:t>
            </w:r>
            <w:r>
              <w:rPr>
                <w:rFonts w:eastAsia="ArialNarrow" w:cs="Times New Roman"/>
                <w:color w:val="000000"/>
                <w:sz w:val="22"/>
                <w:szCs w:val="22"/>
                <w:lang w:val="pl-PL"/>
              </w:rPr>
              <w:t xml:space="preserve"> DANYCH</w:t>
            </w:r>
          </w:p>
        </w:tc>
        <w:tc>
          <w:tcPr>
            <w:tcW w:w="2993" w:type="dxa"/>
          </w:tcPr>
          <w:p w:rsidR="00D32DD6" w:rsidRPr="009A4F78" w:rsidRDefault="009A4F78" w:rsidP="00D32DD6">
            <w:pPr>
              <w:autoSpaceDE w:val="0"/>
              <w:autoSpaceDN w:val="0"/>
              <w:adjustRightInd w:val="0"/>
              <w:spacing w:after="0" w:line="240" w:lineRule="auto"/>
              <w:rPr>
                <w:rFonts w:eastAsia="ArialNarrow" w:cs="Times New Roman"/>
                <w:b/>
                <w:color w:val="000000" w:themeColor="text1"/>
                <w:sz w:val="22"/>
                <w:szCs w:val="22"/>
                <w:lang w:val="pl-PL"/>
              </w:rPr>
            </w:pPr>
            <w:r>
              <w:rPr>
                <w:rFonts w:eastAsia="ArialNarrow" w:cs="Times New Roman"/>
                <w:b/>
                <w:color w:val="000000" w:themeColor="text1"/>
                <w:sz w:val="22"/>
                <w:szCs w:val="22"/>
                <w:lang w:val="pl-PL"/>
              </w:rPr>
              <w:t>UM ALWERNIA</w:t>
            </w:r>
          </w:p>
          <w:p w:rsidR="00D32DD6" w:rsidRPr="008D1FF5" w:rsidRDefault="00D32DD6" w:rsidP="00D32DD6">
            <w:pPr>
              <w:autoSpaceDE w:val="0"/>
              <w:autoSpaceDN w:val="0"/>
              <w:adjustRightInd w:val="0"/>
              <w:spacing w:after="0" w:line="240" w:lineRule="auto"/>
              <w:rPr>
                <w:rFonts w:eastAsia="ArialNarrow" w:cs="Times New Roman"/>
                <w:color w:val="000000" w:themeColor="text1"/>
                <w:sz w:val="22"/>
                <w:szCs w:val="22"/>
                <w:lang w:val="pl-PL"/>
              </w:rPr>
            </w:pPr>
            <w:r>
              <w:rPr>
                <w:rFonts w:eastAsia="ArialNarrow" w:cs="Times New Roman"/>
                <w:color w:val="000000" w:themeColor="text1"/>
                <w:sz w:val="22"/>
                <w:szCs w:val="22"/>
                <w:lang w:val="pl-PL"/>
              </w:rPr>
              <w:t xml:space="preserve">Wykonanie tablic informacyjnych – znaków dot. </w:t>
            </w:r>
            <w:r w:rsidR="00901F47">
              <w:rPr>
                <w:rFonts w:eastAsia="ArialNarrow" w:cs="Times New Roman"/>
                <w:color w:val="000000" w:themeColor="text1"/>
                <w:sz w:val="22"/>
                <w:szCs w:val="22"/>
                <w:lang w:val="pl-PL"/>
              </w:rPr>
              <w:t>A</w:t>
            </w:r>
            <w:r>
              <w:rPr>
                <w:rFonts w:eastAsia="ArialNarrow" w:cs="Times New Roman"/>
                <w:color w:val="000000" w:themeColor="text1"/>
                <w:sz w:val="22"/>
                <w:szCs w:val="22"/>
                <w:lang w:val="pl-PL"/>
              </w:rPr>
              <w:t>trakcji turystycznych na teren</w:t>
            </w:r>
            <w:r w:rsidR="009A4F78">
              <w:rPr>
                <w:rFonts w:eastAsia="ArialNarrow" w:cs="Times New Roman"/>
                <w:color w:val="000000" w:themeColor="text1"/>
                <w:sz w:val="22"/>
                <w:szCs w:val="22"/>
                <w:lang w:val="pl-PL"/>
              </w:rPr>
              <w:t>ie Gminy Alwernia i umieszczeni</w:t>
            </w:r>
            <w:r>
              <w:rPr>
                <w:rFonts w:eastAsia="ArialNarrow" w:cs="Times New Roman"/>
                <w:color w:val="000000" w:themeColor="text1"/>
                <w:sz w:val="22"/>
                <w:szCs w:val="22"/>
                <w:lang w:val="pl-PL"/>
              </w:rPr>
              <w:t>e ich na granicach Gminy.</w:t>
            </w:r>
          </w:p>
        </w:tc>
      </w:tr>
      <w:tr w:rsidR="00D32DD6" w:rsidRPr="008D1FF5" w:rsidTr="001636D0">
        <w:tc>
          <w:tcPr>
            <w:tcW w:w="6658" w:type="dxa"/>
          </w:tcPr>
          <w:p w:rsidR="00D32DD6" w:rsidRPr="001636D0" w:rsidRDefault="00D32DD6" w:rsidP="00D32DD6">
            <w:pPr>
              <w:autoSpaceDE w:val="0"/>
              <w:autoSpaceDN w:val="0"/>
              <w:adjustRightInd w:val="0"/>
              <w:spacing w:after="0" w:line="240" w:lineRule="auto"/>
              <w:rPr>
                <w:rFonts w:eastAsia="ArialNarrow" w:cs="Times New Roman"/>
                <w:color w:val="000000" w:themeColor="text1"/>
                <w:sz w:val="20"/>
                <w:szCs w:val="20"/>
                <w:lang w:val="pl-PL"/>
              </w:rPr>
            </w:pPr>
            <w:r w:rsidRPr="001636D0">
              <w:rPr>
                <w:rFonts w:eastAsia="ArialNarrow" w:cs="Times New Roman"/>
                <w:color w:val="000000" w:themeColor="text1"/>
                <w:sz w:val="20"/>
                <w:szCs w:val="20"/>
                <w:lang w:val="pl-PL"/>
              </w:rPr>
              <w:t>OPIS POWSTAŁYCH TRUDNOŚCI REALIZACYJNYCH</w:t>
            </w:r>
          </w:p>
          <w:p w:rsidR="00D32DD6" w:rsidRPr="001636D0" w:rsidRDefault="00D32DD6" w:rsidP="00D32DD6">
            <w:pPr>
              <w:autoSpaceDE w:val="0"/>
              <w:autoSpaceDN w:val="0"/>
              <w:adjustRightInd w:val="0"/>
              <w:spacing w:after="0" w:line="240" w:lineRule="auto"/>
              <w:rPr>
                <w:rFonts w:eastAsia="ArialNarrow" w:cs="Times New Roman"/>
                <w:color w:val="000000" w:themeColor="text1"/>
                <w:sz w:val="20"/>
                <w:szCs w:val="20"/>
                <w:lang w:val="pl-PL"/>
              </w:rPr>
            </w:pPr>
            <w:r w:rsidRPr="001636D0">
              <w:rPr>
                <w:rFonts w:eastAsia="ArialNarrow" w:cs="Times New Roman"/>
                <w:color w:val="000000" w:themeColor="text1"/>
                <w:sz w:val="20"/>
                <w:szCs w:val="20"/>
                <w:lang w:val="pl-PL"/>
              </w:rPr>
              <w:t>(</w:t>
            </w:r>
            <w:r w:rsidR="00901F47">
              <w:rPr>
                <w:rFonts w:eastAsia="ArialNarrow" w:cs="Times New Roman"/>
                <w:color w:val="000000" w:themeColor="text1"/>
                <w:sz w:val="20"/>
                <w:szCs w:val="20"/>
                <w:lang w:val="pl-PL"/>
              </w:rPr>
              <w:t>m.in</w:t>
            </w:r>
            <w:r w:rsidRPr="001636D0">
              <w:rPr>
                <w:rFonts w:eastAsia="ArialNarrow" w:cs="Times New Roman"/>
                <w:color w:val="000000" w:themeColor="text1"/>
                <w:sz w:val="20"/>
                <w:szCs w:val="20"/>
                <w:lang w:val="pl-PL"/>
              </w:rPr>
              <w:t>.: problemy powstałe na etapie realizacji, opóźnienia i ich przyczyny, środki podjęte w celu przezwyciężenia trudności</w:t>
            </w:r>
            <w:r w:rsidR="001636D0">
              <w:rPr>
                <w:rFonts w:eastAsia="ArialNarrow" w:cs="Times New Roman"/>
                <w:color w:val="000000" w:themeColor="text1"/>
                <w:sz w:val="20"/>
                <w:szCs w:val="20"/>
                <w:lang w:val="pl-PL"/>
              </w:rPr>
              <w:t xml:space="preserve">, rekomendacje dotyczące zmian </w:t>
            </w:r>
            <w:r w:rsidRPr="001636D0">
              <w:rPr>
                <w:rFonts w:eastAsia="ArialNarrow" w:cs="Times New Roman"/>
                <w:color w:val="000000" w:themeColor="text1"/>
                <w:sz w:val="20"/>
                <w:szCs w:val="20"/>
                <w:lang w:val="pl-PL"/>
              </w:rPr>
              <w:t>w realizacji kierunku interwencji, możliwe usprawnienia)</w:t>
            </w:r>
          </w:p>
        </w:tc>
        <w:tc>
          <w:tcPr>
            <w:tcW w:w="2409" w:type="dxa"/>
          </w:tcPr>
          <w:p w:rsidR="00D32DD6" w:rsidRPr="008D1FF5" w:rsidRDefault="007C5972" w:rsidP="007C5972">
            <w:pPr>
              <w:autoSpaceDE w:val="0"/>
              <w:autoSpaceDN w:val="0"/>
              <w:adjustRightInd w:val="0"/>
              <w:spacing w:after="0" w:line="240" w:lineRule="auto"/>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t>-</w:t>
            </w:r>
          </w:p>
        </w:tc>
        <w:tc>
          <w:tcPr>
            <w:tcW w:w="2268" w:type="dxa"/>
          </w:tcPr>
          <w:p w:rsidR="00D32DD6" w:rsidRPr="008D1FF5" w:rsidRDefault="007C5972" w:rsidP="007C5972">
            <w:pPr>
              <w:autoSpaceDE w:val="0"/>
              <w:autoSpaceDN w:val="0"/>
              <w:adjustRightInd w:val="0"/>
              <w:spacing w:after="0" w:line="240" w:lineRule="auto"/>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t>-</w:t>
            </w:r>
          </w:p>
        </w:tc>
        <w:tc>
          <w:tcPr>
            <w:tcW w:w="2993" w:type="dxa"/>
          </w:tcPr>
          <w:p w:rsidR="00D32DD6" w:rsidRPr="008D1FF5" w:rsidRDefault="00D32DD6" w:rsidP="00D32DD6">
            <w:pPr>
              <w:autoSpaceDE w:val="0"/>
              <w:autoSpaceDN w:val="0"/>
              <w:adjustRightInd w:val="0"/>
              <w:spacing w:after="0" w:line="240" w:lineRule="auto"/>
              <w:rPr>
                <w:rFonts w:eastAsia="ArialNarrow" w:cs="Times New Roman"/>
                <w:color w:val="000000" w:themeColor="text1"/>
                <w:sz w:val="22"/>
                <w:szCs w:val="22"/>
                <w:lang w:val="pl-PL"/>
              </w:rPr>
            </w:pPr>
            <w:r>
              <w:rPr>
                <w:rFonts w:eastAsia="ArialNarrow" w:cs="Times New Roman"/>
                <w:color w:val="000000" w:themeColor="text1"/>
                <w:sz w:val="22"/>
                <w:szCs w:val="22"/>
                <w:lang w:val="pl-PL"/>
              </w:rPr>
              <w:t>Brak trudności.</w:t>
            </w:r>
          </w:p>
        </w:tc>
      </w:tr>
      <w:tr w:rsidR="00D32DD6" w:rsidRPr="008D1FF5" w:rsidTr="001636D0">
        <w:tc>
          <w:tcPr>
            <w:tcW w:w="6658" w:type="dxa"/>
          </w:tcPr>
          <w:p w:rsidR="00D32DD6" w:rsidRPr="001636D0" w:rsidRDefault="00D32DD6" w:rsidP="00D32DD6">
            <w:pPr>
              <w:autoSpaceDE w:val="0"/>
              <w:autoSpaceDN w:val="0"/>
              <w:adjustRightInd w:val="0"/>
              <w:spacing w:after="0" w:line="240" w:lineRule="auto"/>
              <w:rPr>
                <w:rFonts w:eastAsia="ArialNarrow" w:cs="Times New Roman"/>
                <w:color w:val="000000" w:themeColor="text1"/>
                <w:sz w:val="20"/>
                <w:szCs w:val="20"/>
                <w:lang w:val="pl-PL"/>
              </w:rPr>
            </w:pPr>
            <w:r w:rsidRPr="001636D0">
              <w:rPr>
                <w:rFonts w:eastAsia="ArialNarrow" w:cs="Times New Roman"/>
                <w:color w:val="000000" w:themeColor="text1"/>
                <w:sz w:val="20"/>
                <w:szCs w:val="20"/>
                <w:lang w:val="pl-PL"/>
              </w:rPr>
              <w:t>OPIS ŹRÓDEŁ FINANSOWANIA (wielkość środków finansowych wydatkowanych na realizację kierunku interwencji w danym roku, w podziale na źródła finansowania)</w:t>
            </w:r>
          </w:p>
          <w:p w:rsidR="00D32DD6" w:rsidRPr="001636D0" w:rsidRDefault="00D32DD6" w:rsidP="00D32DD6">
            <w:pPr>
              <w:autoSpaceDE w:val="0"/>
              <w:autoSpaceDN w:val="0"/>
              <w:adjustRightInd w:val="0"/>
              <w:spacing w:after="0" w:line="240" w:lineRule="auto"/>
              <w:rPr>
                <w:rFonts w:eastAsia="ArialNarrow" w:cs="Times New Roman"/>
                <w:color w:val="000000" w:themeColor="text1"/>
                <w:sz w:val="20"/>
                <w:szCs w:val="20"/>
                <w:lang w:val="pl-PL"/>
              </w:rPr>
            </w:pPr>
            <w:r w:rsidRPr="001636D0">
              <w:rPr>
                <w:rFonts w:eastAsia="ArialNarrow" w:cs="Times New Roman"/>
                <w:color w:val="000000" w:themeColor="text1"/>
                <w:sz w:val="20"/>
                <w:szCs w:val="20"/>
                <w:lang w:val="pl-PL"/>
              </w:rPr>
              <w:t xml:space="preserve">Budżet Powiatu                              (kwota w zł) </w:t>
            </w:r>
          </w:p>
          <w:p w:rsidR="00D32DD6" w:rsidRPr="001636D0" w:rsidRDefault="00D32DD6" w:rsidP="00D32DD6">
            <w:pPr>
              <w:autoSpaceDE w:val="0"/>
              <w:autoSpaceDN w:val="0"/>
              <w:adjustRightInd w:val="0"/>
              <w:spacing w:after="0" w:line="240" w:lineRule="auto"/>
              <w:rPr>
                <w:rFonts w:eastAsia="ArialNarrow" w:cs="Times New Roman"/>
                <w:color w:val="000000" w:themeColor="text1"/>
                <w:sz w:val="20"/>
                <w:szCs w:val="20"/>
                <w:lang w:val="pl-PL"/>
              </w:rPr>
            </w:pPr>
            <w:r w:rsidRPr="001636D0">
              <w:rPr>
                <w:rFonts w:eastAsia="ArialNarrow" w:cs="Times New Roman"/>
                <w:color w:val="000000" w:themeColor="text1"/>
                <w:sz w:val="20"/>
                <w:szCs w:val="20"/>
                <w:lang w:val="pl-PL"/>
              </w:rPr>
              <w:t>Budżet jednostki realizującej       (kwota w zł)</w:t>
            </w:r>
          </w:p>
          <w:p w:rsidR="00D32DD6" w:rsidRPr="001636D0" w:rsidRDefault="00D32DD6" w:rsidP="00D32DD6">
            <w:pPr>
              <w:autoSpaceDE w:val="0"/>
              <w:autoSpaceDN w:val="0"/>
              <w:adjustRightInd w:val="0"/>
              <w:spacing w:after="0" w:line="240" w:lineRule="auto"/>
              <w:rPr>
                <w:rFonts w:eastAsia="ArialNarrow" w:cs="Times New Roman"/>
                <w:color w:val="000000" w:themeColor="text1"/>
                <w:sz w:val="20"/>
                <w:szCs w:val="20"/>
                <w:lang w:val="pl-PL"/>
              </w:rPr>
            </w:pPr>
            <w:r w:rsidRPr="001636D0">
              <w:rPr>
                <w:rFonts w:eastAsia="ArialNarrow" w:cs="Times New Roman"/>
                <w:color w:val="000000" w:themeColor="text1"/>
                <w:sz w:val="20"/>
                <w:szCs w:val="20"/>
                <w:lang w:val="pl-PL"/>
              </w:rPr>
              <w:t xml:space="preserve">Budżet </w:t>
            </w:r>
            <w:r w:rsidR="007C5972">
              <w:rPr>
                <w:rFonts w:eastAsia="ArialNarrow" w:cs="Times New Roman"/>
                <w:color w:val="000000" w:themeColor="text1"/>
                <w:sz w:val="20"/>
                <w:szCs w:val="20"/>
                <w:lang w:val="pl-PL"/>
              </w:rPr>
              <w:t>…</w:t>
            </w:r>
            <w:r w:rsidRPr="001636D0">
              <w:rPr>
                <w:rFonts w:eastAsia="ArialNarrow" w:cs="Times New Roman"/>
                <w:color w:val="000000" w:themeColor="text1"/>
                <w:sz w:val="20"/>
                <w:szCs w:val="20"/>
                <w:lang w:val="pl-PL"/>
              </w:rPr>
              <w:t xml:space="preserve">.............................         (kwota w zł)   </w:t>
            </w:r>
          </w:p>
          <w:p w:rsidR="00D32DD6" w:rsidRPr="001636D0" w:rsidRDefault="00D32DD6" w:rsidP="00D32DD6">
            <w:pPr>
              <w:autoSpaceDE w:val="0"/>
              <w:autoSpaceDN w:val="0"/>
              <w:adjustRightInd w:val="0"/>
              <w:spacing w:after="0" w:line="240" w:lineRule="auto"/>
              <w:rPr>
                <w:rFonts w:eastAsia="ArialNarrow" w:cs="Times New Roman"/>
                <w:color w:val="000000" w:themeColor="text1"/>
                <w:sz w:val="20"/>
                <w:szCs w:val="20"/>
                <w:lang w:val="pl-PL"/>
              </w:rPr>
            </w:pPr>
            <w:r w:rsidRPr="001636D0">
              <w:rPr>
                <w:rFonts w:eastAsia="ArialNarrow" w:cs="Times New Roman"/>
                <w:color w:val="000000" w:themeColor="text1"/>
                <w:sz w:val="20"/>
                <w:szCs w:val="20"/>
                <w:lang w:val="pl-PL"/>
              </w:rPr>
              <w:lastRenderedPageBreak/>
              <w:t xml:space="preserve">Ogółem :                                          (kwota w zł)                   </w:t>
            </w:r>
          </w:p>
        </w:tc>
        <w:tc>
          <w:tcPr>
            <w:tcW w:w="2409" w:type="dxa"/>
          </w:tcPr>
          <w:p w:rsidR="00D32DD6" w:rsidRPr="008D1FF5" w:rsidRDefault="007C5972" w:rsidP="007C5972">
            <w:pPr>
              <w:autoSpaceDE w:val="0"/>
              <w:autoSpaceDN w:val="0"/>
              <w:adjustRightInd w:val="0"/>
              <w:spacing w:after="0" w:line="240" w:lineRule="auto"/>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lastRenderedPageBreak/>
              <w:t>-</w:t>
            </w:r>
          </w:p>
        </w:tc>
        <w:tc>
          <w:tcPr>
            <w:tcW w:w="2268" w:type="dxa"/>
          </w:tcPr>
          <w:p w:rsidR="00D32DD6" w:rsidRPr="008D1FF5" w:rsidRDefault="007C5972" w:rsidP="007C5972">
            <w:pPr>
              <w:spacing w:after="60" w:line="22" w:lineRule="atLeast"/>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t>-</w:t>
            </w:r>
          </w:p>
          <w:p w:rsidR="00D32DD6" w:rsidRPr="008D1FF5" w:rsidRDefault="00D32DD6" w:rsidP="00D32DD6">
            <w:pPr>
              <w:autoSpaceDE w:val="0"/>
              <w:autoSpaceDN w:val="0"/>
              <w:adjustRightInd w:val="0"/>
              <w:spacing w:after="0" w:line="240" w:lineRule="auto"/>
              <w:rPr>
                <w:rFonts w:eastAsia="ArialNarrow" w:cs="Times New Roman"/>
                <w:color w:val="000000" w:themeColor="text1"/>
                <w:sz w:val="22"/>
                <w:szCs w:val="22"/>
                <w:lang w:val="pl-PL"/>
              </w:rPr>
            </w:pPr>
          </w:p>
        </w:tc>
        <w:tc>
          <w:tcPr>
            <w:tcW w:w="2993" w:type="dxa"/>
          </w:tcPr>
          <w:p w:rsidR="00D32DD6" w:rsidRPr="009A4F78" w:rsidRDefault="009A4F78" w:rsidP="00D32DD6">
            <w:pPr>
              <w:spacing w:after="60" w:line="22" w:lineRule="atLeast"/>
              <w:jc w:val="both"/>
              <w:rPr>
                <w:rFonts w:eastAsia="ArialNarrow" w:cs="Times New Roman"/>
                <w:b/>
                <w:color w:val="000000" w:themeColor="text1"/>
                <w:sz w:val="22"/>
                <w:szCs w:val="22"/>
                <w:lang w:val="pl-PL"/>
              </w:rPr>
            </w:pPr>
            <w:r>
              <w:rPr>
                <w:rFonts w:eastAsia="ArialNarrow" w:cs="Times New Roman"/>
                <w:b/>
                <w:color w:val="000000" w:themeColor="text1"/>
                <w:sz w:val="22"/>
                <w:szCs w:val="22"/>
                <w:lang w:val="pl-PL"/>
              </w:rPr>
              <w:t>UM ALWERNIA</w:t>
            </w:r>
          </w:p>
          <w:p w:rsidR="00D32DD6" w:rsidRPr="008D1FF5" w:rsidRDefault="00D32DD6" w:rsidP="00D32DD6">
            <w:pPr>
              <w:spacing w:after="60" w:line="22" w:lineRule="atLeast"/>
              <w:jc w:val="both"/>
              <w:rPr>
                <w:rFonts w:eastAsia="ArialNarrow" w:cs="Times New Roman"/>
                <w:color w:val="000000" w:themeColor="text1"/>
                <w:sz w:val="22"/>
                <w:szCs w:val="22"/>
                <w:lang w:val="pl-PL"/>
              </w:rPr>
            </w:pPr>
            <w:r>
              <w:rPr>
                <w:rFonts w:eastAsia="ArialNarrow" w:cs="Times New Roman"/>
                <w:color w:val="000000" w:themeColor="text1"/>
                <w:sz w:val="22"/>
                <w:szCs w:val="22"/>
                <w:lang w:val="pl-PL"/>
              </w:rPr>
              <w:t>5 000,00</w:t>
            </w:r>
            <w:r w:rsidR="009A4F78">
              <w:rPr>
                <w:rFonts w:eastAsia="ArialNarrow" w:cs="Times New Roman"/>
                <w:color w:val="000000" w:themeColor="text1"/>
                <w:sz w:val="22"/>
                <w:szCs w:val="22"/>
                <w:lang w:val="pl-PL"/>
              </w:rPr>
              <w:t xml:space="preserve"> zł</w:t>
            </w:r>
            <w:r>
              <w:rPr>
                <w:rFonts w:eastAsia="ArialNarrow" w:cs="Times New Roman"/>
                <w:color w:val="000000" w:themeColor="text1"/>
                <w:sz w:val="22"/>
                <w:szCs w:val="22"/>
                <w:lang w:val="pl-PL"/>
              </w:rPr>
              <w:t xml:space="preserve"> – budżety Gminy Alwernia.</w:t>
            </w:r>
          </w:p>
          <w:p w:rsidR="00D32DD6" w:rsidRPr="008D1FF5" w:rsidRDefault="00D32DD6" w:rsidP="00D32DD6">
            <w:pPr>
              <w:autoSpaceDE w:val="0"/>
              <w:autoSpaceDN w:val="0"/>
              <w:adjustRightInd w:val="0"/>
              <w:spacing w:after="0" w:line="240" w:lineRule="auto"/>
              <w:rPr>
                <w:rFonts w:eastAsia="ArialNarrow" w:cs="Times New Roman"/>
                <w:color w:val="000000" w:themeColor="text1"/>
                <w:sz w:val="22"/>
                <w:szCs w:val="22"/>
                <w:lang w:val="pl-PL"/>
              </w:rPr>
            </w:pPr>
          </w:p>
        </w:tc>
      </w:tr>
    </w:tbl>
    <w:p w:rsidR="007219E9" w:rsidRPr="008D1FF5" w:rsidRDefault="007219E9" w:rsidP="007D45B7">
      <w:pPr>
        <w:spacing w:after="60" w:line="22" w:lineRule="atLeast"/>
        <w:jc w:val="both"/>
        <w:rPr>
          <w:rFonts w:cs="Times New Roman"/>
          <w:color w:val="000000" w:themeColor="text1"/>
          <w:sz w:val="22"/>
          <w:szCs w:val="22"/>
          <w:lang w:val="pl-PL"/>
        </w:rPr>
      </w:pPr>
    </w:p>
    <w:tbl>
      <w:tblPr>
        <w:tblW w:w="1447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5"/>
        <w:gridCol w:w="2551"/>
        <w:gridCol w:w="2410"/>
        <w:gridCol w:w="2709"/>
      </w:tblGrid>
      <w:tr w:rsidR="007D45B7" w:rsidRPr="008D1FF5" w:rsidTr="007D45B7">
        <w:tc>
          <w:tcPr>
            <w:tcW w:w="14475" w:type="dxa"/>
            <w:gridSpan w:val="4"/>
            <w:tcBorders>
              <w:bottom w:val="single" w:sz="4" w:space="0" w:color="auto"/>
            </w:tcBorders>
            <w:shd w:val="clear" w:color="auto" w:fill="B3B3B3"/>
          </w:tcPr>
          <w:p w:rsidR="00951FFD"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 xml:space="preserve">KIERUNEK INTERWENCJI NR  III.2.5 </w:t>
            </w:r>
          </w:p>
          <w:p w:rsidR="007D45B7" w:rsidRPr="00951FFD" w:rsidRDefault="007D45B7" w:rsidP="007D45B7">
            <w:pPr>
              <w:autoSpaceDE w:val="0"/>
              <w:autoSpaceDN w:val="0"/>
              <w:adjustRightInd w:val="0"/>
              <w:spacing w:after="0" w:line="240" w:lineRule="auto"/>
              <w:rPr>
                <w:rFonts w:eastAsia="ArialNarrow" w:cs="Times New Roman"/>
                <w:b/>
                <w:color w:val="000000" w:themeColor="text1"/>
                <w:lang w:val="pl-PL"/>
              </w:rPr>
            </w:pPr>
            <w:r w:rsidRPr="00951FFD">
              <w:rPr>
                <w:rFonts w:eastAsia="ArialNarrow" w:cs="Times New Roman"/>
                <w:b/>
                <w:color w:val="FF0000"/>
                <w:lang w:val="pl-PL"/>
              </w:rPr>
              <w:t xml:space="preserve">Rozwijanie oferty wydarzeń kulturalnych i sportowych w oparciu o zasoby kulturalno-przyrodnicze (w tym </w:t>
            </w:r>
            <w:r w:rsidR="00901F47">
              <w:rPr>
                <w:rFonts w:eastAsia="ArialNarrow" w:cs="Times New Roman"/>
                <w:b/>
                <w:color w:val="FF0000"/>
                <w:lang w:val="pl-PL"/>
              </w:rPr>
              <w:t>m.in</w:t>
            </w:r>
            <w:r w:rsidRPr="00951FFD">
              <w:rPr>
                <w:rFonts w:eastAsia="ArialNarrow" w:cs="Times New Roman"/>
                <w:b/>
                <w:color w:val="FF0000"/>
                <w:lang w:val="pl-PL"/>
              </w:rPr>
              <w:t>.:  święta produktów lokalnych, wioski tematyczne, restauracja ginących zawodów) oraz poszerzanie oferty wydarzeń o ugruntowanej pozycji w regionie</w:t>
            </w:r>
            <w:r w:rsidR="00951FFD">
              <w:rPr>
                <w:rFonts w:eastAsia="ArialNarrow" w:cs="Times New Roman"/>
                <w:b/>
                <w:color w:val="FF0000"/>
                <w:lang w:val="pl-PL"/>
              </w:rPr>
              <w:t>.</w:t>
            </w:r>
          </w:p>
        </w:tc>
      </w:tr>
      <w:tr w:rsidR="007D45B7" w:rsidRPr="008D1FF5" w:rsidTr="007D45B7">
        <w:tc>
          <w:tcPr>
            <w:tcW w:w="6805" w:type="dxa"/>
            <w:shd w:val="clear" w:color="auto" w:fill="FF9900"/>
          </w:tcPr>
          <w:p w:rsidR="007D45B7" w:rsidRPr="008D1FF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 xml:space="preserve">CEL STRATEGICZNY </w:t>
            </w:r>
            <w:r w:rsidRPr="008D1FF5">
              <w:rPr>
                <w:rFonts w:eastAsia="Calibri" w:cs="Times New Roman"/>
                <w:color w:val="000000" w:themeColor="text1"/>
                <w:sz w:val="22"/>
                <w:szCs w:val="22"/>
                <w:lang w:val="pl-PL"/>
              </w:rPr>
              <w:t>:  SKUTECZNA OCHRONA ŚRODOWISKA NATURALNEGO ORAZ ROZWÓJ ATRAKCYJNEJ I RÓŻNORODNEJ OFERTY SPĘDZANIA CZASU WOLNEGO DLA WZROSTU JAKOŚCI ŻYCIA MIESZKAŃCÓW I PODNOSZENIA ATRAKCYJNOŚCI TURYSTYCZNEJ POWIATU CHRZANOWSKIEGO</w:t>
            </w:r>
            <w:r w:rsidRPr="008D1FF5">
              <w:rPr>
                <w:rFonts w:eastAsia="ArialNarrow" w:cs="Times New Roman"/>
                <w:b/>
                <w:color w:val="000000" w:themeColor="text1"/>
                <w:sz w:val="22"/>
                <w:szCs w:val="22"/>
                <w:lang w:val="pl-PL"/>
              </w:rPr>
              <w:t xml:space="preserve"> </w:t>
            </w:r>
          </w:p>
        </w:tc>
        <w:tc>
          <w:tcPr>
            <w:tcW w:w="2551" w:type="dxa"/>
            <w:shd w:val="clear" w:color="auto" w:fill="FFCC99"/>
          </w:tcPr>
          <w:p w:rsidR="007D45B7" w:rsidRPr="008D1FF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CEL OPERACYJNY</w:t>
            </w:r>
            <w:r w:rsidR="007C3B5B">
              <w:rPr>
                <w:rFonts w:eastAsia="ArialNarrow" w:cs="Times New Roman"/>
                <w:b/>
                <w:color w:val="000000" w:themeColor="text1"/>
                <w:sz w:val="22"/>
                <w:szCs w:val="22"/>
                <w:lang w:val="pl-PL"/>
              </w:rPr>
              <w:t>:</w:t>
            </w:r>
            <w:r w:rsidRPr="008D1FF5">
              <w:rPr>
                <w:rFonts w:eastAsia="ArialNarrow" w:cs="Times New Roman"/>
                <w:b/>
                <w:color w:val="000000" w:themeColor="text1"/>
                <w:sz w:val="22"/>
                <w:szCs w:val="22"/>
                <w:lang w:val="pl-PL"/>
              </w:rPr>
              <w:t xml:space="preserve"> </w:t>
            </w:r>
          </w:p>
          <w:p w:rsidR="007D45B7" w:rsidRPr="008D1FF5" w:rsidRDefault="00005482" w:rsidP="007D45B7">
            <w:pPr>
              <w:autoSpaceDE w:val="0"/>
              <w:autoSpaceDN w:val="0"/>
              <w:adjustRightInd w:val="0"/>
              <w:spacing w:after="0" w:line="240" w:lineRule="auto"/>
              <w:rPr>
                <w:rFonts w:eastAsia="ArialNarrow" w:cs="Times New Roman"/>
                <w:b/>
                <w:color w:val="000000" w:themeColor="text1"/>
                <w:sz w:val="22"/>
                <w:szCs w:val="22"/>
                <w:lang w:val="pl-PL"/>
              </w:rPr>
            </w:pPr>
            <w:r w:rsidRPr="00005482">
              <w:rPr>
                <w:rFonts w:eastAsia="Calibri" w:cs="Times New Roman"/>
                <w:b/>
                <w:color w:val="000000" w:themeColor="text1"/>
                <w:lang w:val="pl-PL"/>
              </w:rPr>
              <w:t>Budowa i promocja zintegrowanej oferty czasu wolnego na terenie powiatu chrzanowskiego</w:t>
            </w:r>
          </w:p>
        </w:tc>
        <w:tc>
          <w:tcPr>
            <w:tcW w:w="2410" w:type="dxa"/>
            <w:shd w:val="clear" w:color="auto" w:fill="C0C0C0"/>
          </w:tcPr>
          <w:p w:rsidR="007D45B7" w:rsidRPr="008D1FF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JEDNOSTKA REALIZUJĄCA:</w:t>
            </w:r>
          </w:p>
          <w:p w:rsidR="007D45B7" w:rsidRPr="008D1FF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7C5972">
              <w:rPr>
                <w:rFonts w:eastAsia="Calibri" w:cs="Times New Roman"/>
                <w:b/>
                <w:color w:val="000000" w:themeColor="text1"/>
                <w:lang w:val="pl-PL"/>
              </w:rPr>
              <w:t>LGD Partnerstwo na Jurze</w:t>
            </w:r>
            <w:r w:rsidRPr="008D1FF5">
              <w:rPr>
                <w:rFonts w:eastAsia="Calibri" w:cs="Times New Roman"/>
                <w:b/>
                <w:color w:val="000000" w:themeColor="text1"/>
                <w:sz w:val="22"/>
                <w:szCs w:val="22"/>
                <w:lang w:val="pl-PL"/>
              </w:rPr>
              <w:t xml:space="preserve">  </w:t>
            </w:r>
          </w:p>
        </w:tc>
        <w:tc>
          <w:tcPr>
            <w:tcW w:w="2709" w:type="dxa"/>
            <w:shd w:val="clear" w:color="auto" w:fill="808080"/>
            <w:vAlign w:val="center"/>
          </w:tcPr>
          <w:p w:rsidR="007D45B7" w:rsidRPr="008D1FF5" w:rsidRDefault="007D45B7" w:rsidP="007D45B7">
            <w:pPr>
              <w:spacing w:before="20" w:after="20" w:line="252" w:lineRule="auto"/>
              <w:rPr>
                <w:rFonts w:eastAsia="Calibri" w:cs="Times New Roman"/>
                <w:color w:val="000000" w:themeColor="text1"/>
                <w:sz w:val="22"/>
                <w:szCs w:val="22"/>
                <w:lang w:val="pl-PL"/>
              </w:rPr>
            </w:pPr>
            <w:r w:rsidRPr="008D1FF5">
              <w:rPr>
                <w:rFonts w:eastAsia="ArialNarrow" w:cs="Times New Roman"/>
                <w:b/>
                <w:color w:val="000000" w:themeColor="text1"/>
                <w:sz w:val="22"/>
                <w:szCs w:val="22"/>
                <w:lang w:val="pl-PL"/>
              </w:rPr>
              <w:t>PARTNERZY:</w:t>
            </w:r>
            <w:r w:rsidRPr="008D1FF5">
              <w:rPr>
                <w:rFonts w:eastAsia="Calibri" w:cs="Times New Roman"/>
                <w:color w:val="000000" w:themeColor="text1"/>
                <w:sz w:val="22"/>
                <w:szCs w:val="22"/>
                <w:lang w:val="pl-PL"/>
              </w:rPr>
              <w:t xml:space="preserve"> Małopolski System Informacji Turystycznej, Starostwo Powiatowe w Chrzanowie, Gminy powiatu chrzanowskiego,  instytucje kultury,  kluby sportowe, organizacje pozarządowe</w:t>
            </w:r>
          </w:p>
        </w:tc>
      </w:tr>
      <w:tr w:rsidR="007D45B7" w:rsidRPr="008D1FF5" w:rsidTr="007D45B7">
        <w:trPr>
          <w:trHeight w:val="405"/>
        </w:trPr>
        <w:tc>
          <w:tcPr>
            <w:tcW w:w="6805" w:type="dxa"/>
            <w:vAlign w:val="center"/>
          </w:tcPr>
          <w:p w:rsidR="007D45B7" w:rsidRPr="001636D0" w:rsidRDefault="001636D0" w:rsidP="007D45B7">
            <w:pPr>
              <w:spacing w:before="20" w:after="60" w:line="252" w:lineRule="auto"/>
              <w:rPr>
                <w:rFonts w:eastAsia="ArialNarrow" w:cs="Times New Roman"/>
                <w:color w:val="000000" w:themeColor="text1"/>
                <w:sz w:val="20"/>
                <w:szCs w:val="20"/>
                <w:lang w:val="pl-PL"/>
              </w:rPr>
            </w:pPr>
            <w:r w:rsidRPr="00AC5F0C">
              <w:rPr>
                <w:rFonts w:eastAsia="ArialNarrow" w:cs="Times New Roman"/>
                <w:color w:val="000000"/>
                <w:sz w:val="18"/>
                <w:szCs w:val="18"/>
                <w:lang w:val="pl-PL"/>
              </w:rPr>
              <w:t>Dotyczy: Informacja w spraw</w:t>
            </w:r>
            <w:r>
              <w:rPr>
                <w:rFonts w:eastAsia="ArialNarrow" w:cs="Times New Roman"/>
                <w:color w:val="000000"/>
                <w:sz w:val="18"/>
                <w:szCs w:val="18"/>
                <w:lang w:val="pl-PL"/>
              </w:rPr>
              <w:t xml:space="preserve">ie podjętych działań z </w:t>
            </w:r>
            <w:r w:rsidRPr="00AB27F9">
              <w:rPr>
                <w:rFonts w:eastAsia="ArialNarrow" w:cs="Times New Roman"/>
                <w:color w:val="000000"/>
                <w:sz w:val="18"/>
                <w:szCs w:val="18"/>
                <w:lang w:val="pl-PL"/>
              </w:rPr>
              <w:t xml:space="preserve">zakresu </w:t>
            </w:r>
            <w:r w:rsidRPr="00AB27F9">
              <w:rPr>
                <w:rFonts w:eastAsia="ArialNarrow" w:cs="Times New Roman"/>
                <w:b/>
                <w:color w:val="FF0000"/>
                <w:sz w:val="18"/>
                <w:szCs w:val="18"/>
                <w:lang w:val="pl-PL"/>
              </w:rPr>
              <w:t xml:space="preserve"> </w:t>
            </w:r>
            <w:r w:rsidR="007D45B7" w:rsidRPr="001636D0">
              <w:rPr>
                <w:rFonts w:eastAsia="ArialNarrow" w:cs="Times New Roman"/>
                <w:color w:val="FF0000"/>
                <w:sz w:val="20"/>
                <w:szCs w:val="20"/>
                <w:lang w:val="pl-PL"/>
              </w:rPr>
              <w:t xml:space="preserve">Rozwijania oferty wydarzeń kulturalnych i sportowych w oparciu o zasoby kulturalno-przyrodnicze (w tym </w:t>
            </w:r>
            <w:r w:rsidR="00901F47">
              <w:rPr>
                <w:rFonts w:eastAsia="ArialNarrow" w:cs="Times New Roman"/>
                <w:color w:val="FF0000"/>
                <w:sz w:val="20"/>
                <w:szCs w:val="20"/>
                <w:lang w:val="pl-PL"/>
              </w:rPr>
              <w:t>m.in</w:t>
            </w:r>
            <w:r w:rsidR="007D45B7" w:rsidRPr="001636D0">
              <w:rPr>
                <w:rFonts w:eastAsia="ArialNarrow" w:cs="Times New Roman"/>
                <w:color w:val="FF0000"/>
                <w:sz w:val="20"/>
                <w:szCs w:val="20"/>
                <w:lang w:val="pl-PL"/>
              </w:rPr>
              <w:t>.:  święta produktów lokalnych, wioski tematyczne, restauracja ginących zawodów) oraz poszerzanie oferty wydarzeń o ugruntowanej pozycji w regionie</w:t>
            </w:r>
          </w:p>
        </w:tc>
        <w:tc>
          <w:tcPr>
            <w:tcW w:w="2551" w:type="dxa"/>
            <w:vAlign w:val="center"/>
          </w:tcPr>
          <w:p w:rsidR="007D45B7" w:rsidRPr="008D1FF5" w:rsidRDefault="007D45B7" w:rsidP="007D45B7">
            <w:pPr>
              <w:autoSpaceDE w:val="0"/>
              <w:autoSpaceDN w:val="0"/>
              <w:adjustRightInd w:val="0"/>
              <w:spacing w:after="0" w:line="240" w:lineRule="auto"/>
              <w:jc w:val="center"/>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ROK 2015</w:t>
            </w:r>
          </w:p>
        </w:tc>
        <w:tc>
          <w:tcPr>
            <w:tcW w:w="2410" w:type="dxa"/>
            <w:vAlign w:val="center"/>
          </w:tcPr>
          <w:p w:rsidR="007D45B7" w:rsidRPr="008D1FF5" w:rsidRDefault="007D45B7" w:rsidP="007D45B7">
            <w:pPr>
              <w:autoSpaceDE w:val="0"/>
              <w:autoSpaceDN w:val="0"/>
              <w:adjustRightInd w:val="0"/>
              <w:spacing w:after="0" w:line="240" w:lineRule="auto"/>
              <w:jc w:val="center"/>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ROK 2016</w:t>
            </w:r>
          </w:p>
        </w:tc>
        <w:tc>
          <w:tcPr>
            <w:tcW w:w="2709" w:type="dxa"/>
            <w:vAlign w:val="center"/>
          </w:tcPr>
          <w:p w:rsidR="007D45B7" w:rsidRPr="008D1FF5" w:rsidRDefault="007D45B7" w:rsidP="007D45B7">
            <w:pPr>
              <w:autoSpaceDE w:val="0"/>
              <w:autoSpaceDN w:val="0"/>
              <w:adjustRightInd w:val="0"/>
              <w:spacing w:after="0" w:line="240" w:lineRule="auto"/>
              <w:jc w:val="center"/>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ROK 2017</w:t>
            </w:r>
          </w:p>
        </w:tc>
      </w:tr>
      <w:tr w:rsidR="00D32DD6" w:rsidRPr="008D1FF5" w:rsidTr="00330C36">
        <w:trPr>
          <w:trHeight w:val="708"/>
        </w:trPr>
        <w:tc>
          <w:tcPr>
            <w:tcW w:w="6805" w:type="dxa"/>
          </w:tcPr>
          <w:p w:rsidR="00D32DD6" w:rsidRPr="001636D0" w:rsidRDefault="00D32DD6" w:rsidP="00D32DD6">
            <w:pPr>
              <w:autoSpaceDE w:val="0"/>
              <w:autoSpaceDN w:val="0"/>
              <w:adjustRightInd w:val="0"/>
              <w:spacing w:after="0" w:line="240" w:lineRule="auto"/>
              <w:rPr>
                <w:rFonts w:eastAsia="ArialNarrow" w:cs="Times New Roman"/>
                <w:color w:val="000000" w:themeColor="text1"/>
                <w:sz w:val="20"/>
                <w:szCs w:val="20"/>
                <w:lang w:val="pl-PL"/>
              </w:rPr>
            </w:pPr>
            <w:r w:rsidRPr="001636D0">
              <w:rPr>
                <w:rFonts w:eastAsia="ArialNarrow" w:cs="Times New Roman"/>
                <w:color w:val="000000" w:themeColor="text1"/>
                <w:sz w:val="20"/>
                <w:szCs w:val="20"/>
                <w:lang w:val="pl-PL"/>
              </w:rPr>
              <w:t>OPIS STANU REALIZACJI KIERUNKU INTERWENCJI (</w:t>
            </w:r>
            <w:r w:rsidR="00901F47">
              <w:rPr>
                <w:rFonts w:eastAsia="ArialNarrow" w:cs="Times New Roman"/>
                <w:color w:val="000000" w:themeColor="text1"/>
                <w:sz w:val="20"/>
                <w:szCs w:val="20"/>
                <w:lang w:val="pl-PL"/>
              </w:rPr>
              <w:t>m.in</w:t>
            </w:r>
            <w:r w:rsidRPr="001636D0">
              <w:rPr>
                <w:rFonts w:eastAsia="ArialNarrow" w:cs="Times New Roman"/>
                <w:color w:val="000000" w:themeColor="text1"/>
                <w:sz w:val="20"/>
                <w:szCs w:val="20"/>
                <w:lang w:val="pl-PL"/>
              </w:rPr>
              <w:t>.: zrealizowane przedsięwzięcia w danym roku, stopień realizacji kierunku interwencji, skuteczność zastosowanych instrumentów realizacyjnych, ocena partnerów realizacyjnych, sukcesy realizacyjne, uzyskane efekty)</w:t>
            </w:r>
          </w:p>
        </w:tc>
        <w:tc>
          <w:tcPr>
            <w:tcW w:w="2551" w:type="dxa"/>
          </w:tcPr>
          <w:p w:rsidR="00D32DD6" w:rsidRPr="001636D0" w:rsidRDefault="001636D0" w:rsidP="00D32DD6">
            <w:pPr>
              <w:autoSpaceDE w:val="0"/>
              <w:autoSpaceDN w:val="0"/>
              <w:adjustRightInd w:val="0"/>
              <w:spacing w:after="0" w:line="240" w:lineRule="auto"/>
              <w:rPr>
                <w:rFonts w:eastAsia="ArialNarrow" w:cs="Times New Roman"/>
                <w:b/>
                <w:color w:val="000000" w:themeColor="text1"/>
                <w:sz w:val="22"/>
                <w:szCs w:val="22"/>
                <w:lang w:val="pl-PL"/>
              </w:rPr>
            </w:pPr>
            <w:r>
              <w:rPr>
                <w:rFonts w:eastAsia="ArialNarrow" w:cs="Times New Roman"/>
                <w:b/>
                <w:color w:val="000000" w:themeColor="text1"/>
                <w:sz w:val="22"/>
                <w:szCs w:val="22"/>
                <w:lang w:val="pl-PL"/>
              </w:rPr>
              <w:t>UM ALWERNIA</w:t>
            </w:r>
          </w:p>
          <w:p w:rsidR="00D32DD6" w:rsidRDefault="00D32DD6" w:rsidP="00D32DD6">
            <w:pPr>
              <w:autoSpaceDE w:val="0"/>
              <w:autoSpaceDN w:val="0"/>
              <w:adjustRightInd w:val="0"/>
              <w:spacing w:after="0" w:line="240" w:lineRule="auto"/>
              <w:rPr>
                <w:rFonts w:eastAsia="ArialNarrow" w:cs="Times New Roman"/>
                <w:color w:val="000000" w:themeColor="text1"/>
                <w:sz w:val="22"/>
                <w:szCs w:val="22"/>
                <w:lang w:val="pl-PL"/>
              </w:rPr>
            </w:pPr>
            <w:r>
              <w:rPr>
                <w:rFonts w:eastAsia="ArialNarrow" w:cs="Times New Roman"/>
                <w:color w:val="000000" w:themeColor="text1"/>
                <w:sz w:val="22"/>
                <w:szCs w:val="22"/>
                <w:lang w:val="pl-PL"/>
              </w:rPr>
              <w:t>Rejestracja produktu lokalnego tzw. „Parzybrody mirowskiej” za pośrednictwem LGD. Niniejszy produkt lokalny wydawany jest na lokalnych imprezach.</w:t>
            </w:r>
          </w:p>
          <w:p w:rsidR="00D32DD6" w:rsidRDefault="00D32DD6" w:rsidP="00D32DD6">
            <w:pPr>
              <w:autoSpaceDE w:val="0"/>
              <w:autoSpaceDN w:val="0"/>
              <w:adjustRightInd w:val="0"/>
              <w:spacing w:after="0" w:line="240" w:lineRule="auto"/>
              <w:rPr>
                <w:rFonts w:eastAsia="ArialNarrow" w:cs="Times New Roman"/>
                <w:color w:val="000000" w:themeColor="text1"/>
                <w:sz w:val="22"/>
                <w:szCs w:val="22"/>
                <w:lang w:val="pl-PL"/>
              </w:rPr>
            </w:pPr>
            <w:r>
              <w:rPr>
                <w:rFonts w:eastAsia="ArialNarrow" w:cs="Times New Roman"/>
                <w:color w:val="000000" w:themeColor="text1"/>
                <w:sz w:val="22"/>
                <w:szCs w:val="22"/>
                <w:lang w:val="pl-PL"/>
              </w:rPr>
              <w:t xml:space="preserve">- Majówka </w:t>
            </w:r>
            <w:r w:rsidR="00490D3D">
              <w:rPr>
                <w:rFonts w:eastAsia="ArialNarrow" w:cs="Times New Roman"/>
                <w:color w:val="000000" w:themeColor="text1"/>
                <w:sz w:val="22"/>
                <w:szCs w:val="22"/>
                <w:lang w:val="pl-PL"/>
              </w:rPr>
              <w:br/>
            </w:r>
            <w:r>
              <w:rPr>
                <w:rFonts w:eastAsia="ArialNarrow" w:cs="Times New Roman"/>
                <w:color w:val="000000" w:themeColor="text1"/>
                <w:sz w:val="22"/>
                <w:szCs w:val="22"/>
                <w:lang w:val="pl-PL"/>
              </w:rPr>
              <w:t>u Bernardynów – coroczna impreza organizowana przy Klasztorze OO. Bernardynów</w:t>
            </w:r>
            <w:r w:rsidR="00F74A6D">
              <w:rPr>
                <w:rFonts w:eastAsia="ArialNarrow" w:cs="Times New Roman"/>
                <w:color w:val="000000" w:themeColor="text1"/>
                <w:sz w:val="22"/>
                <w:szCs w:val="22"/>
                <w:lang w:val="pl-PL"/>
              </w:rPr>
              <w:t>.</w:t>
            </w:r>
          </w:p>
          <w:p w:rsidR="002E0CFD" w:rsidRDefault="002E0CFD" w:rsidP="00D32DD6">
            <w:pPr>
              <w:autoSpaceDE w:val="0"/>
              <w:autoSpaceDN w:val="0"/>
              <w:adjustRightInd w:val="0"/>
              <w:spacing w:after="0" w:line="240" w:lineRule="auto"/>
              <w:rPr>
                <w:rFonts w:eastAsia="ArialNarrow" w:cs="Times New Roman"/>
                <w:color w:val="000000" w:themeColor="text1"/>
                <w:sz w:val="22"/>
                <w:szCs w:val="22"/>
                <w:lang w:val="pl-PL"/>
              </w:rPr>
            </w:pPr>
          </w:p>
          <w:p w:rsidR="002E0CFD" w:rsidRDefault="002E0CFD" w:rsidP="00D32DD6">
            <w:pPr>
              <w:autoSpaceDE w:val="0"/>
              <w:autoSpaceDN w:val="0"/>
              <w:adjustRightInd w:val="0"/>
              <w:spacing w:after="0" w:line="240" w:lineRule="auto"/>
              <w:rPr>
                <w:rFonts w:eastAsia="ArialNarrow" w:cs="Times New Roman"/>
                <w:b/>
                <w:color w:val="000000" w:themeColor="text1"/>
                <w:sz w:val="22"/>
                <w:szCs w:val="22"/>
                <w:lang w:val="pl-PL"/>
              </w:rPr>
            </w:pPr>
            <w:r w:rsidRPr="002E0CFD">
              <w:rPr>
                <w:rFonts w:eastAsia="ArialNarrow" w:cs="Times New Roman"/>
                <w:b/>
                <w:color w:val="000000" w:themeColor="text1"/>
                <w:sz w:val="22"/>
                <w:szCs w:val="22"/>
                <w:lang w:val="pl-PL"/>
              </w:rPr>
              <w:t>PTTK</w:t>
            </w:r>
          </w:p>
          <w:p w:rsidR="002E0CFD" w:rsidRPr="002E0CFD" w:rsidRDefault="002E0CFD" w:rsidP="00D32DD6">
            <w:pPr>
              <w:autoSpaceDE w:val="0"/>
              <w:autoSpaceDN w:val="0"/>
              <w:adjustRightInd w:val="0"/>
              <w:spacing w:after="0" w:line="240" w:lineRule="auto"/>
              <w:rPr>
                <w:rFonts w:eastAsia="ArialNarrow" w:cs="Times New Roman"/>
                <w:b/>
                <w:color w:val="000000" w:themeColor="text1"/>
                <w:sz w:val="22"/>
                <w:szCs w:val="22"/>
                <w:lang w:val="pl-PL"/>
              </w:rPr>
            </w:pPr>
            <w:r>
              <w:rPr>
                <w:rFonts w:eastAsia="ArialNarrow" w:cs="Times New Roman"/>
                <w:color w:val="000000" w:themeColor="text1"/>
                <w:sz w:val="22"/>
                <w:szCs w:val="22"/>
                <w:lang w:val="pl-PL"/>
              </w:rPr>
              <w:lastRenderedPageBreak/>
              <w:t>Zorganizowano 17 wydarzeń kulturalnych: prelekcje z projekcjami przeźroczy, wystawy, wyjazdy do teatru.</w:t>
            </w:r>
          </w:p>
        </w:tc>
        <w:tc>
          <w:tcPr>
            <w:tcW w:w="2410" w:type="dxa"/>
          </w:tcPr>
          <w:p w:rsidR="00D32DD6" w:rsidRPr="001636D0" w:rsidRDefault="001636D0" w:rsidP="00D32DD6">
            <w:pPr>
              <w:autoSpaceDE w:val="0"/>
              <w:autoSpaceDN w:val="0"/>
              <w:adjustRightInd w:val="0"/>
              <w:spacing w:after="0" w:line="240" w:lineRule="auto"/>
              <w:rPr>
                <w:rFonts w:eastAsia="ArialNarrow" w:cs="Times New Roman"/>
                <w:b/>
                <w:color w:val="000000" w:themeColor="text1"/>
                <w:sz w:val="22"/>
                <w:szCs w:val="22"/>
                <w:lang w:val="pl-PL"/>
              </w:rPr>
            </w:pPr>
            <w:r>
              <w:rPr>
                <w:rFonts w:eastAsia="ArialNarrow" w:cs="Times New Roman"/>
                <w:b/>
                <w:color w:val="000000" w:themeColor="text1"/>
                <w:sz w:val="22"/>
                <w:szCs w:val="22"/>
                <w:lang w:val="pl-PL"/>
              </w:rPr>
              <w:lastRenderedPageBreak/>
              <w:t>UM ALWERNIA</w:t>
            </w:r>
          </w:p>
          <w:p w:rsidR="00D32DD6" w:rsidRDefault="00D32DD6" w:rsidP="00D32DD6">
            <w:pPr>
              <w:autoSpaceDE w:val="0"/>
              <w:autoSpaceDN w:val="0"/>
              <w:adjustRightInd w:val="0"/>
              <w:spacing w:after="0" w:line="240" w:lineRule="auto"/>
              <w:rPr>
                <w:rFonts w:eastAsia="ArialNarrow" w:cs="Times New Roman"/>
                <w:color w:val="000000" w:themeColor="text1"/>
                <w:sz w:val="22"/>
                <w:szCs w:val="22"/>
                <w:lang w:val="pl-PL"/>
              </w:rPr>
            </w:pPr>
            <w:r>
              <w:rPr>
                <w:rFonts w:eastAsia="ArialNarrow" w:cs="Times New Roman"/>
                <w:color w:val="000000" w:themeColor="text1"/>
                <w:sz w:val="22"/>
                <w:szCs w:val="22"/>
                <w:lang w:val="pl-PL"/>
              </w:rPr>
              <w:t xml:space="preserve"> Majówka </w:t>
            </w:r>
            <w:r w:rsidR="007C5972">
              <w:rPr>
                <w:rFonts w:eastAsia="ArialNarrow" w:cs="Times New Roman"/>
                <w:color w:val="000000" w:themeColor="text1"/>
                <w:sz w:val="22"/>
                <w:szCs w:val="22"/>
                <w:lang w:val="pl-PL"/>
              </w:rPr>
              <w:br/>
            </w:r>
            <w:r>
              <w:rPr>
                <w:rFonts w:eastAsia="ArialNarrow" w:cs="Times New Roman"/>
                <w:color w:val="000000" w:themeColor="text1"/>
                <w:sz w:val="22"/>
                <w:szCs w:val="22"/>
                <w:lang w:val="pl-PL"/>
              </w:rPr>
              <w:t>u Bernardynów – coroczna impreza organizowana przy Klasztorze OO. Bernardynów</w:t>
            </w:r>
            <w:r w:rsidR="00F74A6D">
              <w:rPr>
                <w:rFonts w:eastAsia="ArialNarrow" w:cs="Times New Roman"/>
                <w:color w:val="000000" w:themeColor="text1"/>
                <w:sz w:val="22"/>
                <w:szCs w:val="22"/>
                <w:lang w:val="pl-PL"/>
              </w:rPr>
              <w:t>.</w:t>
            </w:r>
          </w:p>
          <w:p w:rsidR="00D32DD6" w:rsidRDefault="00D32DD6" w:rsidP="00D32DD6">
            <w:pPr>
              <w:autoSpaceDE w:val="0"/>
              <w:autoSpaceDN w:val="0"/>
              <w:adjustRightInd w:val="0"/>
              <w:spacing w:after="0" w:line="240" w:lineRule="auto"/>
              <w:rPr>
                <w:rFonts w:eastAsia="ArialNarrow" w:cs="Times New Roman"/>
                <w:color w:val="000000" w:themeColor="text1"/>
                <w:sz w:val="22"/>
                <w:szCs w:val="22"/>
                <w:lang w:val="pl-PL"/>
              </w:rPr>
            </w:pPr>
          </w:p>
          <w:p w:rsidR="00D83D17" w:rsidRDefault="00D83D17" w:rsidP="00D83D17">
            <w:pPr>
              <w:autoSpaceDE w:val="0"/>
              <w:autoSpaceDN w:val="0"/>
              <w:adjustRightInd w:val="0"/>
              <w:spacing w:after="0" w:line="240" w:lineRule="auto"/>
              <w:rPr>
                <w:rFonts w:eastAsia="ArialNarrow" w:cs="Times New Roman"/>
                <w:b/>
                <w:color w:val="000000" w:themeColor="text1"/>
                <w:sz w:val="22"/>
                <w:szCs w:val="22"/>
                <w:lang w:val="pl-PL"/>
              </w:rPr>
            </w:pPr>
            <w:r w:rsidRPr="002E0CFD">
              <w:rPr>
                <w:rFonts w:eastAsia="ArialNarrow" w:cs="Times New Roman"/>
                <w:b/>
                <w:color w:val="000000" w:themeColor="text1"/>
                <w:sz w:val="22"/>
                <w:szCs w:val="22"/>
                <w:lang w:val="pl-PL"/>
              </w:rPr>
              <w:t>PTTK</w:t>
            </w:r>
          </w:p>
          <w:p w:rsidR="00D83D17" w:rsidRPr="008D1FF5" w:rsidRDefault="00D83D17" w:rsidP="00D83D17">
            <w:pPr>
              <w:autoSpaceDE w:val="0"/>
              <w:autoSpaceDN w:val="0"/>
              <w:adjustRightInd w:val="0"/>
              <w:spacing w:after="0" w:line="240" w:lineRule="auto"/>
              <w:rPr>
                <w:rFonts w:eastAsia="ArialNarrow" w:cs="Times New Roman"/>
                <w:color w:val="000000" w:themeColor="text1"/>
                <w:sz w:val="22"/>
                <w:szCs w:val="22"/>
                <w:lang w:val="pl-PL"/>
              </w:rPr>
            </w:pPr>
            <w:r>
              <w:rPr>
                <w:rFonts w:eastAsia="ArialNarrow" w:cs="Times New Roman"/>
                <w:color w:val="000000" w:themeColor="text1"/>
                <w:sz w:val="22"/>
                <w:szCs w:val="22"/>
                <w:lang w:val="pl-PL"/>
              </w:rPr>
              <w:t>Zorganizowano 18 wydarzeń kulturalnych: prelekcje z projekcjami przeźroczy, wystawy, wyjazdy do teatru.</w:t>
            </w:r>
          </w:p>
        </w:tc>
        <w:tc>
          <w:tcPr>
            <w:tcW w:w="2709" w:type="dxa"/>
          </w:tcPr>
          <w:p w:rsidR="00D32DD6" w:rsidRPr="001636D0" w:rsidRDefault="001636D0" w:rsidP="00D32DD6">
            <w:pPr>
              <w:autoSpaceDE w:val="0"/>
              <w:autoSpaceDN w:val="0"/>
              <w:adjustRightInd w:val="0"/>
              <w:spacing w:after="0" w:line="240" w:lineRule="auto"/>
              <w:rPr>
                <w:rFonts w:eastAsia="ArialNarrow" w:cs="Times New Roman"/>
                <w:b/>
                <w:color w:val="000000" w:themeColor="text1"/>
                <w:sz w:val="22"/>
                <w:szCs w:val="22"/>
                <w:lang w:val="pl-PL"/>
              </w:rPr>
            </w:pPr>
            <w:r>
              <w:rPr>
                <w:rFonts w:eastAsia="ArialNarrow" w:cs="Times New Roman"/>
                <w:b/>
                <w:color w:val="000000" w:themeColor="text1"/>
                <w:sz w:val="22"/>
                <w:szCs w:val="22"/>
                <w:lang w:val="pl-PL"/>
              </w:rPr>
              <w:t>UM ALWERNIA</w:t>
            </w:r>
          </w:p>
          <w:p w:rsidR="00D32DD6" w:rsidRDefault="00D32DD6" w:rsidP="00D32DD6">
            <w:pPr>
              <w:autoSpaceDE w:val="0"/>
              <w:autoSpaceDN w:val="0"/>
              <w:adjustRightInd w:val="0"/>
              <w:spacing w:after="0" w:line="240" w:lineRule="auto"/>
              <w:rPr>
                <w:rFonts w:eastAsia="ArialNarrow" w:cs="Times New Roman"/>
                <w:color w:val="000000" w:themeColor="text1"/>
                <w:sz w:val="22"/>
                <w:szCs w:val="22"/>
                <w:lang w:val="pl-PL"/>
              </w:rPr>
            </w:pPr>
            <w:r>
              <w:rPr>
                <w:rFonts w:eastAsia="ArialNarrow" w:cs="Times New Roman"/>
                <w:color w:val="000000" w:themeColor="text1"/>
                <w:sz w:val="22"/>
                <w:szCs w:val="22"/>
                <w:lang w:val="pl-PL"/>
              </w:rPr>
              <w:t>uruchomienie Lokalnej Kolei Drezynowej – firma zewnętrzna działająca na terenie Regulic.</w:t>
            </w:r>
          </w:p>
          <w:p w:rsidR="00D32DD6" w:rsidRDefault="00D32DD6" w:rsidP="00D32DD6">
            <w:pPr>
              <w:autoSpaceDE w:val="0"/>
              <w:autoSpaceDN w:val="0"/>
              <w:adjustRightInd w:val="0"/>
              <w:spacing w:after="0" w:line="240" w:lineRule="auto"/>
              <w:rPr>
                <w:rFonts w:eastAsia="ArialNarrow" w:cs="Times New Roman"/>
                <w:color w:val="000000" w:themeColor="text1"/>
                <w:sz w:val="22"/>
                <w:szCs w:val="22"/>
                <w:lang w:val="pl-PL"/>
              </w:rPr>
            </w:pPr>
            <w:r>
              <w:rPr>
                <w:rFonts w:eastAsia="ArialNarrow" w:cs="Times New Roman"/>
                <w:color w:val="000000" w:themeColor="text1"/>
                <w:sz w:val="22"/>
                <w:szCs w:val="22"/>
                <w:lang w:val="pl-PL"/>
              </w:rPr>
              <w:t>- Majówka u Bernardynów – coroczna impreza organizowana przy Klasztorze OO. Bernardynów</w:t>
            </w:r>
            <w:r w:rsidR="00F74A6D">
              <w:rPr>
                <w:rFonts w:eastAsia="ArialNarrow" w:cs="Times New Roman"/>
                <w:color w:val="000000" w:themeColor="text1"/>
                <w:sz w:val="22"/>
                <w:szCs w:val="22"/>
                <w:lang w:val="pl-PL"/>
              </w:rPr>
              <w:t>.</w:t>
            </w:r>
          </w:p>
          <w:p w:rsidR="00D32DD6" w:rsidRDefault="00D32DD6" w:rsidP="00D32DD6">
            <w:pPr>
              <w:autoSpaceDE w:val="0"/>
              <w:autoSpaceDN w:val="0"/>
              <w:adjustRightInd w:val="0"/>
              <w:spacing w:after="0" w:line="240" w:lineRule="auto"/>
              <w:rPr>
                <w:rFonts w:eastAsia="ArialNarrow" w:cs="Times New Roman"/>
                <w:color w:val="000000" w:themeColor="text1"/>
                <w:sz w:val="22"/>
                <w:szCs w:val="22"/>
                <w:lang w:val="pl-PL"/>
              </w:rPr>
            </w:pPr>
          </w:p>
          <w:p w:rsidR="00C7694D" w:rsidRDefault="00C7694D" w:rsidP="00C7694D">
            <w:pPr>
              <w:autoSpaceDE w:val="0"/>
              <w:autoSpaceDN w:val="0"/>
              <w:adjustRightInd w:val="0"/>
              <w:spacing w:after="0" w:line="240" w:lineRule="auto"/>
              <w:rPr>
                <w:rFonts w:eastAsia="ArialNarrow" w:cs="Times New Roman"/>
                <w:b/>
                <w:color w:val="000000" w:themeColor="text1"/>
                <w:sz w:val="22"/>
                <w:szCs w:val="22"/>
                <w:lang w:val="pl-PL"/>
              </w:rPr>
            </w:pPr>
            <w:r w:rsidRPr="002E0CFD">
              <w:rPr>
                <w:rFonts w:eastAsia="ArialNarrow" w:cs="Times New Roman"/>
                <w:b/>
                <w:color w:val="000000" w:themeColor="text1"/>
                <w:sz w:val="22"/>
                <w:szCs w:val="22"/>
                <w:lang w:val="pl-PL"/>
              </w:rPr>
              <w:t>PTTK</w:t>
            </w:r>
          </w:p>
          <w:p w:rsidR="00C7694D" w:rsidRPr="008D1FF5" w:rsidRDefault="00C7694D" w:rsidP="00C7694D">
            <w:pPr>
              <w:autoSpaceDE w:val="0"/>
              <w:autoSpaceDN w:val="0"/>
              <w:adjustRightInd w:val="0"/>
              <w:spacing w:after="0" w:line="240" w:lineRule="auto"/>
              <w:rPr>
                <w:rFonts w:eastAsia="ArialNarrow" w:cs="Times New Roman"/>
                <w:color w:val="000000" w:themeColor="text1"/>
                <w:sz w:val="22"/>
                <w:szCs w:val="22"/>
                <w:lang w:val="pl-PL"/>
              </w:rPr>
            </w:pPr>
            <w:r>
              <w:rPr>
                <w:rFonts w:eastAsia="ArialNarrow" w:cs="Times New Roman"/>
                <w:color w:val="000000" w:themeColor="text1"/>
                <w:sz w:val="22"/>
                <w:szCs w:val="22"/>
                <w:lang w:val="pl-PL"/>
              </w:rPr>
              <w:t xml:space="preserve">Zorganizowano 12 wydarzeń kulturalnych: prelekcje z projekcjami przeźroczy, wystawy, </w:t>
            </w:r>
            <w:r>
              <w:rPr>
                <w:rFonts w:eastAsia="ArialNarrow" w:cs="Times New Roman"/>
                <w:color w:val="000000" w:themeColor="text1"/>
                <w:sz w:val="22"/>
                <w:szCs w:val="22"/>
                <w:lang w:val="pl-PL"/>
              </w:rPr>
              <w:lastRenderedPageBreak/>
              <w:t>wyjazdy do teatru.</w:t>
            </w:r>
          </w:p>
        </w:tc>
      </w:tr>
      <w:tr w:rsidR="00D32DD6" w:rsidRPr="008D1FF5" w:rsidTr="007D45B7">
        <w:tc>
          <w:tcPr>
            <w:tcW w:w="6805" w:type="dxa"/>
          </w:tcPr>
          <w:p w:rsidR="00D32DD6" w:rsidRPr="001636D0" w:rsidRDefault="00D32DD6" w:rsidP="00D32DD6">
            <w:pPr>
              <w:autoSpaceDE w:val="0"/>
              <w:autoSpaceDN w:val="0"/>
              <w:adjustRightInd w:val="0"/>
              <w:spacing w:after="0" w:line="240" w:lineRule="auto"/>
              <w:rPr>
                <w:rFonts w:eastAsia="ArialNarrow" w:cs="Times New Roman"/>
                <w:color w:val="000000" w:themeColor="text1"/>
                <w:sz w:val="20"/>
                <w:szCs w:val="20"/>
                <w:lang w:val="pl-PL"/>
              </w:rPr>
            </w:pPr>
            <w:r w:rsidRPr="001636D0">
              <w:rPr>
                <w:rFonts w:eastAsia="ArialNarrow" w:cs="Times New Roman"/>
                <w:color w:val="000000" w:themeColor="text1"/>
                <w:sz w:val="20"/>
                <w:szCs w:val="20"/>
                <w:lang w:val="pl-PL"/>
              </w:rPr>
              <w:lastRenderedPageBreak/>
              <w:t>OPIS POWSTAŁYCH TRUDNOŚCI REALIZACYJNYCH</w:t>
            </w:r>
          </w:p>
          <w:p w:rsidR="00D32DD6" w:rsidRPr="001636D0" w:rsidRDefault="00D32DD6" w:rsidP="00D32DD6">
            <w:pPr>
              <w:autoSpaceDE w:val="0"/>
              <w:autoSpaceDN w:val="0"/>
              <w:adjustRightInd w:val="0"/>
              <w:spacing w:after="0" w:line="240" w:lineRule="auto"/>
              <w:rPr>
                <w:rFonts w:eastAsia="ArialNarrow" w:cs="Times New Roman"/>
                <w:color w:val="000000" w:themeColor="text1"/>
                <w:sz w:val="20"/>
                <w:szCs w:val="20"/>
                <w:lang w:val="pl-PL"/>
              </w:rPr>
            </w:pPr>
            <w:r w:rsidRPr="001636D0">
              <w:rPr>
                <w:rFonts w:eastAsia="ArialNarrow" w:cs="Times New Roman"/>
                <w:color w:val="000000" w:themeColor="text1"/>
                <w:sz w:val="20"/>
                <w:szCs w:val="20"/>
                <w:lang w:val="pl-PL"/>
              </w:rPr>
              <w:t>(</w:t>
            </w:r>
            <w:r w:rsidR="00901F47">
              <w:rPr>
                <w:rFonts w:eastAsia="ArialNarrow" w:cs="Times New Roman"/>
                <w:color w:val="000000" w:themeColor="text1"/>
                <w:sz w:val="20"/>
                <w:szCs w:val="20"/>
                <w:lang w:val="pl-PL"/>
              </w:rPr>
              <w:t>m.in</w:t>
            </w:r>
            <w:r w:rsidRPr="001636D0">
              <w:rPr>
                <w:rFonts w:eastAsia="ArialNarrow" w:cs="Times New Roman"/>
                <w:color w:val="000000" w:themeColor="text1"/>
                <w:sz w:val="20"/>
                <w:szCs w:val="20"/>
                <w:lang w:val="pl-PL"/>
              </w:rPr>
              <w:t xml:space="preserve">.: problemy powstałe na etapie realizacji, opóźnienia i ich przyczyny, środki podjęte w celu przezwyciężenia trudności, rekomendacje dotyczące zmian </w:t>
            </w:r>
            <w:r w:rsidRPr="001636D0">
              <w:rPr>
                <w:rFonts w:eastAsia="ArialNarrow" w:cs="Times New Roman"/>
                <w:color w:val="000000" w:themeColor="text1"/>
                <w:sz w:val="20"/>
                <w:szCs w:val="20"/>
                <w:lang w:val="pl-PL"/>
              </w:rPr>
              <w:br/>
              <w:t>w realizacji kierunku interwencji, możliwe usprawnienia)</w:t>
            </w:r>
          </w:p>
        </w:tc>
        <w:tc>
          <w:tcPr>
            <w:tcW w:w="2551" w:type="dxa"/>
          </w:tcPr>
          <w:p w:rsidR="00D32DD6" w:rsidRPr="008D1FF5" w:rsidRDefault="00901F47" w:rsidP="00901F47">
            <w:pPr>
              <w:autoSpaceDE w:val="0"/>
              <w:autoSpaceDN w:val="0"/>
              <w:adjustRightInd w:val="0"/>
              <w:spacing w:after="0" w:line="240" w:lineRule="auto"/>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t>-</w:t>
            </w:r>
          </w:p>
        </w:tc>
        <w:tc>
          <w:tcPr>
            <w:tcW w:w="2410" w:type="dxa"/>
          </w:tcPr>
          <w:p w:rsidR="00D32DD6" w:rsidRPr="008D1FF5" w:rsidRDefault="00901F47" w:rsidP="00901F47">
            <w:pPr>
              <w:autoSpaceDE w:val="0"/>
              <w:autoSpaceDN w:val="0"/>
              <w:adjustRightInd w:val="0"/>
              <w:spacing w:after="0" w:line="240" w:lineRule="auto"/>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t>-</w:t>
            </w:r>
          </w:p>
        </w:tc>
        <w:tc>
          <w:tcPr>
            <w:tcW w:w="2709" w:type="dxa"/>
          </w:tcPr>
          <w:p w:rsidR="00D32DD6" w:rsidRPr="008D1FF5" w:rsidRDefault="00901F47" w:rsidP="00901F47">
            <w:pPr>
              <w:autoSpaceDE w:val="0"/>
              <w:autoSpaceDN w:val="0"/>
              <w:adjustRightInd w:val="0"/>
              <w:spacing w:after="0" w:line="240" w:lineRule="auto"/>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t>-</w:t>
            </w:r>
          </w:p>
        </w:tc>
      </w:tr>
      <w:tr w:rsidR="00D32DD6" w:rsidRPr="008D1FF5" w:rsidTr="007D45B7">
        <w:tc>
          <w:tcPr>
            <w:tcW w:w="6805" w:type="dxa"/>
          </w:tcPr>
          <w:p w:rsidR="00D32DD6" w:rsidRPr="001636D0" w:rsidRDefault="00D32DD6" w:rsidP="00D32DD6">
            <w:pPr>
              <w:autoSpaceDE w:val="0"/>
              <w:autoSpaceDN w:val="0"/>
              <w:adjustRightInd w:val="0"/>
              <w:spacing w:after="0" w:line="240" w:lineRule="auto"/>
              <w:rPr>
                <w:rFonts w:eastAsia="ArialNarrow" w:cs="Times New Roman"/>
                <w:color w:val="000000" w:themeColor="text1"/>
                <w:sz w:val="20"/>
                <w:szCs w:val="20"/>
                <w:lang w:val="pl-PL"/>
              </w:rPr>
            </w:pPr>
            <w:r w:rsidRPr="001636D0">
              <w:rPr>
                <w:rFonts w:eastAsia="ArialNarrow" w:cs="Times New Roman"/>
                <w:color w:val="000000" w:themeColor="text1"/>
                <w:sz w:val="20"/>
                <w:szCs w:val="20"/>
                <w:lang w:val="pl-PL"/>
              </w:rPr>
              <w:t>OPIS ŹRÓDEŁ FINANSOWANIA (wielkość środków finansowych wydatkowanych na realizację kierunku interwencji w danym roku, w podziale na źródła finansowania)</w:t>
            </w:r>
          </w:p>
          <w:p w:rsidR="00D32DD6" w:rsidRPr="001636D0" w:rsidRDefault="00D32DD6" w:rsidP="00D32DD6">
            <w:pPr>
              <w:autoSpaceDE w:val="0"/>
              <w:autoSpaceDN w:val="0"/>
              <w:adjustRightInd w:val="0"/>
              <w:spacing w:after="0" w:line="240" w:lineRule="auto"/>
              <w:rPr>
                <w:rFonts w:eastAsia="ArialNarrow" w:cs="Times New Roman"/>
                <w:color w:val="000000" w:themeColor="text1"/>
                <w:sz w:val="20"/>
                <w:szCs w:val="20"/>
                <w:lang w:val="pl-PL"/>
              </w:rPr>
            </w:pPr>
            <w:r w:rsidRPr="001636D0">
              <w:rPr>
                <w:rFonts w:eastAsia="ArialNarrow" w:cs="Times New Roman"/>
                <w:color w:val="000000" w:themeColor="text1"/>
                <w:sz w:val="20"/>
                <w:szCs w:val="20"/>
                <w:lang w:val="pl-PL"/>
              </w:rPr>
              <w:t xml:space="preserve">Budżet Powiatu                              (kwota w zł) </w:t>
            </w:r>
          </w:p>
          <w:p w:rsidR="00D32DD6" w:rsidRPr="001636D0" w:rsidRDefault="00D32DD6" w:rsidP="00D32DD6">
            <w:pPr>
              <w:autoSpaceDE w:val="0"/>
              <w:autoSpaceDN w:val="0"/>
              <w:adjustRightInd w:val="0"/>
              <w:spacing w:after="0" w:line="240" w:lineRule="auto"/>
              <w:rPr>
                <w:rFonts w:eastAsia="ArialNarrow" w:cs="Times New Roman"/>
                <w:color w:val="000000" w:themeColor="text1"/>
                <w:sz w:val="20"/>
                <w:szCs w:val="20"/>
                <w:lang w:val="pl-PL"/>
              </w:rPr>
            </w:pPr>
            <w:r w:rsidRPr="001636D0">
              <w:rPr>
                <w:rFonts w:eastAsia="ArialNarrow" w:cs="Times New Roman"/>
                <w:color w:val="000000" w:themeColor="text1"/>
                <w:sz w:val="20"/>
                <w:szCs w:val="20"/>
                <w:lang w:val="pl-PL"/>
              </w:rPr>
              <w:t>Budżet jednostki realizującej       (kwota w zł)</w:t>
            </w:r>
          </w:p>
          <w:p w:rsidR="00D32DD6" w:rsidRPr="001636D0" w:rsidRDefault="00D32DD6" w:rsidP="00D32DD6">
            <w:pPr>
              <w:autoSpaceDE w:val="0"/>
              <w:autoSpaceDN w:val="0"/>
              <w:adjustRightInd w:val="0"/>
              <w:spacing w:after="0" w:line="240" w:lineRule="auto"/>
              <w:rPr>
                <w:rFonts w:eastAsia="ArialNarrow" w:cs="Times New Roman"/>
                <w:color w:val="000000" w:themeColor="text1"/>
                <w:sz w:val="20"/>
                <w:szCs w:val="20"/>
                <w:lang w:val="pl-PL"/>
              </w:rPr>
            </w:pPr>
            <w:r w:rsidRPr="001636D0">
              <w:rPr>
                <w:rFonts w:eastAsia="ArialNarrow" w:cs="Times New Roman"/>
                <w:color w:val="000000" w:themeColor="text1"/>
                <w:sz w:val="20"/>
                <w:szCs w:val="20"/>
                <w:lang w:val="pl-PL"/>
              </w:rPr>
              <w:t xml:space="preserve">Budżet </w:t>
            </w:r>
            <w:r w:rsidR="00901F47">
              <w:rPr>
                <w:rFonts w:eastAsia="ArialNarrow" w:cs="Times New Roman"/>
                <w:color w:val="000000" w:themeColor="text1"/>
                <w:sz w:val="20"/>
                <w:szCs w:val="20"/>
                <w:lang w:val="pl-PL"/>
              </w:rPr>
              <w:t>…</w:t>
            </w:r>
            <w:r w:rsidRPr="001636D0">
              <w:rPr>
                <w:rFonts w:eastAsia="ArialNarrow" w:cs="Times New Roman"/>
                <w:color w:val="000000" w:themeColor="text1"/>
                <w:sz w:val="20"/>
                <w:szCs w:val="20"/>
                <w:lang w:val="pl-PL"/>
              </w:rPr>
              <w:t xml:space="preserve">.............................         (kwota w zł)   </w:t>
            </w:r>
          </w:p>
          <w:p w:rsidR="00D32DD6" w:rsidRPr="001636D0" w:rsidRDefault="00D32DD6" w:rsidP="00D32DD6">
            <w:pPr>
              <w:autoSpaceDE w:val="0"/>
              <w:autoSpaceDN w:val="0"/>
              <w:adjustRightInd w:val="0"/>
              <w:spacing w:after="0" w:line="240" w:lineRule="auto"/>
              <w:rPr>
                <w:rFonts w:eastAsia="ArialNarrow" w:cs="Times New Roman"/>
                <w:color w:val="000000" w:themeColor="text1"/>
                <w:sz w:val="20"/>
                <w:szCs w:val="20"/>
                <w:lang w:val="pl-PL"/>
              </w:rPr>
            </w:pPr>
            <w:r w:rsidRPr="001636D0">
              <w:rPr>
                <w:rFonts w:eastAsia="ArialNarrow" w:cs="Times New Roman"/>
                <w:color w:val="000000" w:themeColor="text1"/>
                <w:sz w:val="20"/>
                <w:szCs w:val="20"/>
                <w:lang w:val="pl-PL"/>
              </w:rPr>
              <w:t xml:space="preserve">Ogółem :                                          (kwota w zł)                   </w:t>
            </w:r>
          </w:p>
        </w:tc>
        <w:tc>
          <w:tcPr>
            <w:tcW w:w="2551" w:type="dxa"/>
          </w:tcPr>
          <w:p w:rsidR="00D32DD6" w:rsidRPr="008D1FF5" w:rsidRDefault="00901F47" w:rsidP="00901F47">
            <w:pPr>
              <w:autoSpaceDE w:val="0"/>
              <w:autoSpaceDN w:val="0"/>
              <w:adjustRightInd w:val="0"/>
              <w:spacing w:after="0" w:line="240" w:lineRule="auto"/>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t>-</w:t>
            </w:r>
          </w:p>
        </w:tc>
        <w:tc>
          <w:tcPr>
            <w:tcW w:w="2410" w:type="dxa"/>
          </w:tcPr>
          <w:p w:rsidR="00D32DD6" w:rsidRPr="008D1FF5" w:rsidRDefault="00901F47" w:rsidP="00901F47">
            <w:pPr>
              <w:spacing w:after="60" w:line="22" w:lineRule="atLeast"/>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t>-</w:t>
            </w:r>
          </w:p>
          <w:p w:rsidR="00D32DD6" w:rsidRPr="008D1FF5" w:rsidRDefault="00D32DD6" w:rsidP="00D32DD6">
            <w:pPr>
              <w:autoSpaceDE w:val="0"/>
              <w:autoSpaceDN w:val="0"/>
              <w:adjustRightInd w:val="0"/>
              <w:spacing w:after="0" w:line="240" w:lineRule="auto"/>
              <w:rPr>
                <w:rFonts w:eastAsia="ArialNarrow" w:cs="Times New Roman"/>
                <w:color w:val="000000" w:themeColor="text1"/>
                <w:sz w:val="22"/>
                <w:szCs w:val="22"/>
                <w:lang w:val="pl-PL"/>
              </w:rPr>
            </w:pPr>
          </w:p>
        </w:tc>
        <w:tc>
          <w:tcPr>
            <w:tcW w:w="2709" w:type="dxa"/>
          </w:tcPr>
          <w:p w:rsidR="00D32DD6" w:rsidRPr="008D1FF5" w:rsidRDefault="00901F47" w:rsidP="00901F47">
            <w:pPr>
              <w:spacing w:after="60" w:line="22" w:lineRule="atLeast"/>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t>-</w:t>
            </w:r>
          </w:p>
          <w:p w:rsidR="00D32DD6" w:rsidRPr="008D1FF5" w:rsidRDefault="00D32DD6" w:rsidP="00D32DD6">
            <w:pPr>
              <w:autoSpaceDE w:val="0"/>
              <w:autoSpaceDN w:val="0"/>
              <w:adjustRightInd w:val="0"/>
              <w:spacing w:after="0" w:line="240" w:lineRule="auto"/>
              <w:rPr>
                <w:rFonts w:eastAsia="ArialNarrow" w:cs="Times New Roman"/>
                <w:color w:val="000000" w:themeColor="text1"/>
                <w:sz w:val="22"/>
                <w:szCs w:val="22"/>
                <w:lang w:val="pl-PL"/>
              </w:rPr>
            </w:pPr>
          </w:p>
        </w:tc>
      </w:tr>
    </w:tbl>
    <w:p w:rsidR="007D45B7" w:rsidRPr="008D1FF5" w:rsidRDefault="007D45B7" w:rsidP="007D45B7">
      <w:pPr>
        <w:spacing w:after="60" w:line="22" w:lineRule="atLeast"/>
        <w:jc w:val="both"/>
        <w:rPr>
          <w:rFonts w:cs="Times New Roman"/>
          <w:color w:val="000000" w:themeColor="text1"/>
          <w:sz w:val="22"/>
          <w:szCs w:val="22"/>
          <w:lang w:val="pl-PL"/>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6"/>
        <w:gridCol w:w="2551"/>
        <w:gridCol w:w="2524"/>
        <w:gridCol w:w="38"/>
        <w:gridCol w:w="2699"/>
      </w:tblGrid>
      <w:tr w:rsidR="007D45B7" w:rsidRPr="008D1FF5" w:rsidTr="007D45B7">
        <w:tc>
          <w:tcPr>
            <w:tcW w:w="14328" w:type="dxa"/>
            <w:gridSpan w:val="5"/>
            <w:tcBorders>
              <w:bottom w:val="single" w:sz="4" w:space="0" w:color="auto"/>
            </w:tcBorders>
            <w:shd w:val="clear" w:color="auto" w:fill="B3B3B3"/>
          </w:tcPr>
          <w:p w:rsidR="00951FFD"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 xml:space="preserve">KIERUNEK INTERWENCJI NR  III.2.6 </w:t>
            </w:r>
          </w:p>
          <w:p w:rsidR="007D45B7" w:rsidRPr="00951FFD" w:rsidRDefault="007D45B7" w:rsidP="007D45B7">
            <w:pPr>
              <w:autoSpaceDE w:val="0"/>
              <w:autoSpaceDN w:val="0"/>
              <w:adjustRightInd w:val="0"/>
              <w:spacing w:after="0" w:line="240" w:lineRule="auto"/>
              <w:rPr>
                <w:rFonts w:eastAsia="ArialNarrow" w:cs="Times New Roman"/>
                <w:b/>
                <w:color w:val="000000" w:themeColor="text1"/>
                <w:lang w:val="pl-PL"/>
              </w:rPr>
            </w:pPr>
            <w:r w:rsidRPr="00951FFD">
              <w:rPr>
                <w:rFonts w:eastAsia="ArialNarrow" w:cs="Times New Roman"/>
                <w:b/>
                <w:color w:val="FF0000"/>
                <w:lang w:val="pl-PL"/>
              </w:rPr>
              <w:t>Działania na rzecz wspierania inicjatyw mieszkańców oraz rozwijania oferty wydarzeń kulturalnych i sportowych o małym zasięgu, skierowanych do lokalnej społeczności.</w:t>
            </w:r>
          </w:p>
        </w:tc>
      </w:tr>
      <w:tr w:rsidR="007D45B7" w:rsidRPr="008D1FF5" w:rsidTr="001636D0">
        <w:tc>
          <w:tcPr>
            <w:tcW w:w="6516" w:type="dxa"/>
            <w:shd w:val="clear" w:color="auto" w:fill="FF9900"/>
          </w:tcPr>
          <w:p w:rsidR="007D45B7" w:rsidRPr="008D1FF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 xml:space="preserve">CEL STRATEGICZNY </w:t>
            </w:r>
            <w:r w:rsidRPr="008D1FF5">
              <w:rPr>
                <w:rFonts w:eastAsia="Calibri" w:cs="Times New Roman"/>
                <w:color w:val="000000" w:themeColor="text1"/>
                <w:sz w:val="22"/>
                <w:szCs w:val="22"/>
                <w:lang w:val="pl-PL"/>
              </w:rPr>
              <w:t>:  SKUTECZNA OCHRONA ŚRODOWISKA NATURALNEGO ORAZ ROZWÓJ ATRAKCYJNEJ I RÓŻNORODNEJ OFERTY SPĘDZANIA CZASU WOLNEGO DLA WZROSTU JAKOŚCI ŻYCIA MIESZKAŃCÓW I PODNOSZENIA ATRAKCYJNOŚCI TURYSTYCZNEJ POWIATU CHRZANOWSKIEGO</w:t>
            </w:r>
            <w:r w:rsidRPr="008D1FF5">
              <w:rPr>
                <w:rFonts w:eastAsia="ArialNarrow" w:cs="Times New Roman"/>
                <w:b/>
                <w:color w:val="000000" w:themeColor="text1"/>
                <w:sz w:val="22"/>
                <w:szCs w:val="22"/>
                <w:lang w:val="pl-PL"/>
              </w:rPr>
              <w:t xml:space="preserve"> </w:t>
            </w:r>
          </w:p>
        </w:tc>
        <w:tc>
          <w:tcPr>
            <w:tcW w:w="2551" w:type="dxa"/>
            <w:shd w:val="clear" w:color="auto" w:fill="FFCC99"/>
          </w:tcPr>
          <w:p w:rsidR="007D45B7" w:rsidRPr="008D1FF5" w:rsidRDefault="007C3B5B" w:rsidP="007D45B7">
            <w:pPr>
              <w:autoSpaceDE w:val="0"/>
              <w:autoSpaceDN w:val="0"/>
              <w:adjustRightInd w:val="0"/>
              <w:spacing w:after="0" w:line="240" w:lineRule="auto"/>
              <w:rPr>
                <w:rFonts w:eastAsia="ArialNarrow" w:cs="Times New Roman"/>
                <w:b/>
                <w:color w:val="000000" w:themeColor="text1"/>
                <w:sz w:val="22"/>
                <w:szCs w:val="22"/>
                <w:lang w:val="pl-PL"/>
              </w:rPr>
            </w:pPr>
            <w:r>
              <w:rPr>
                <w:rFonts w:eastAsia="ArialNarrow" w:cs="Times New Roman"/>
                <w:b/>
                <w:color w:val="000000" w:themeColor="text1"/>
                <w:sz w:val="22"/>
                <w:szCs w:val="22"/>
                <w:lang w:val="pl-PL"/>
              </w:rPr>
              <w:t>CEL OPERACYJNY:</w:t>
            </w:r>
          </w:p>
          <w:p w:rsidR="007D45B7" w:rsidRPr="00005482" w:rsidRDefault="007D45B7" w:rsidP="007D45B7">
            <w:pPr>
              <w:autoSpaceDE w:val="0"/>
              <w:autoSpaceDN w:val="0"/>
              <w:adjustRightInd w:val="0"/>
              <w:spacing w:after="0" w:line="240" w:lineRule="auto"/>
              <w:rPr>
                <w:rFonts w:eastAsia="ArialNarrow" w:cs="Times New Roman"/>
                <w:b/>
                <w:color w:val="000000" w:themeColor="text1"/>
                <w:lang w:val="pl-PL"/>
              </w:rPr>
            </w:pPr>
            <w:r w:rsidRPr="00005482">
              <w:rPr>
                <w:rFonts w:eastAsia="Calibri" w:cs="Times New Roman"/>
                <w:b/>
                <w:color w:val="000000" w:themeColor="text1"/>
                <w:lang w:val="pl-PL"/>
              </w:rPr>
              <w:t>Budowa i promocja zintegrowanej oferty czasu wolnego na terenie powiatu chrzanowskiego</w:t>
            </w:r>
          </w:p>
        </w:tc>
        <w:tc>
          <w:tcPr>
            <w:tcW w:w="2562" w:type="dxa"/>
            <w:gridSpan w:val="2"/>
            <w:shd w:val="clear" w:color="auto" w:fill="C0C0C0"/>
          </w:tcPr>
          <w:p w:rsidR="007D45B7" w:rsidRPr="007C5972"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JEDNOSTKA REALIZUJĄCA:</w:t>
            </w:r>
          </w:p>
          <w:p w:rsidR="007D45B7" w:rsidRPr="007C5972" w:rsidRDefault="007D45B7" w:rsidP="007D45B7">
            <w:pPr>
              <w:autoSpaceDE w:val="0"/>
              <w:autoSpaceDN w:val="0"/>
              <w:adjustRightInd w:val="0"/>
              <w:spacing w:after="0" w:line="240" w:lineRule="auto"/>
              <w:rPr>
                <w:rFonts w:eastAsia="ArialNarrow" w:cs="Times New Roman"/>
                <w:b/>
                <w:color w:val="000000" w:themeColor="text1"/>
                <w:lang w:val="pl-PL"/>
              </w:rPr>
            </w:pPr>
            <w:r w:rsidRPr="007C5972">
              <w:rPr>
                <w:rFonts w:eastAsia="Calibri" w:cs="Times New Roman"/>
                <w:b/>
                <w:color w:val="000000" w:themeColor="text1"/>
                <w:lang w:val="pl-PL"/>
              </w:rPr>
              <w:t xml:space="preserve">LGD Partnerstwo na Jurze  </w:t>
            </w:r>
          </w:p>
        </w:tc>
        <w:tc>
          <w:tcPr>
            <w:tcW w:w="2699" w:type="dxa"/>
            <w:shd w:val="clear" w:color="auto" w:fill="808080"/>
            <w:vAlign w:val="center"/>
          </w:tcPr>
          <w:p w:rsidR="007D45B7" w:rsidRPr="008D1FF5" w:rsidRDefault="007D45B7" w:rsidP="007D45B7">
            <w:pPr>
              <w:spacing w:before="20" w:after="20" w:line="252" w:lineRule="auto"/>
              <w:rPr>
                <w:rFonts w:eastAsia="Calibri" w:cs="Times New Roman"/>
                <w:color w:val="000000" w:themeColor="text1"/>
                <w:sz w:val="22"/>
                <w:szCs w:val="22"/>
                <w:lang w:val="pl-PL"/>
              </w:rPr>
            </w:pPr>
            <w:r w:rsidRPr="008D1FF5">
              <w:rPr>
                <w:rFonts w:eastAsia="ArialNarrow" w:cs="Times New Roman"/>
                <w:b/>
                <w:color w:val="000000" w:themeColor="text1"/>
                <w:sz w:val="22"/>
                <w:szCs w:val="22"/>
                <w:lang w:val="pl-PL"/>
              </w:rPr>
              <w:t>PARTNERZY:</w:t>
            </w:r>
            <w:r w:rsidRPr="008D1FF5">
              <w:rPr>
                <w:rFonts w:eastAsia="Calibri" w:cs="Times New Roman"/>
                <w:color w:val="000000" w:themeColor="text1"/>
                <w:sz w:val="22"/>
                <w:szCs w:val="22"/>
                <w:lang w:val="pl-PL"/>
              </w:rPr>
              <w:t xml:space="preserve"> Gminy powiatu chrzanowskiego ,</w:t>
            </w:r>
          </w:p>
          <w:p w:rsidR="007D45B7" w:rsidRPr="008D1FF5" w:rsidRDefault="007D45B7" w:rsidP="007D45B7">
            <w:pPr>
              <w:spacing w:before="20" w:after="20" w:line="252" w:lineRule="auto"/>
              <w:rPr>
                <w:rFonts w:eastAsia="Calibri" w:cs="Times New Roman"/>
                <w:color w:val="000000" w:themeColor="text1"/>
                <w:sz w:val="22"/>
                <w:szCs w:val="22"/>
                <w:lang w:val="pl-PL"/>
              </w:rPr>
            </w:pPr>
            <w:r w:rsidRPr="008D1FF5">
              <w:rPr>
                <w:rFonts w:eastAsia="Calibri" w:cs="Times New Roman"/>
                <w:color w:val="000000" w:themeColor="text1"/>
                <w:sz w:val="22"/>
                <w:szCs w:val="22"/>
                <w:lang w:val="pl-PL"/>
              </w:rPr>
              <w:t xml:space="preserve">LGD Partnerstwo na Jurze, </w:t>
            </w:r>
          </w:p>
          <w:p w:rsidR="007D45B7" w:rsidRPr="008D1FF5" w:rsidRDefault="007D45B7" w:rsidP="007D45B7">
            <w:pPr>
              <w:spacing w:before="20" w:after="20" w:line="252" w:lineRule="auto"/>
              <w:rPr>
                <w:rFonts w:eastAsia="Calibri" w:cs="Times New Roman"/>
                <w:color w:val="000000" w:themeColor="text1"/>
                <w:sz w:val="22"/>
                <w:szCs w:val="22"/>
                <w:lang w:val="pl-PL"/>
              </w:rPr>
            </w:pPr>
            <w:r w:rsidRPr="008D1FF5">
              <w:rPr>
                <w:rFonts w:eastAsia="Calibri" w:cs="Times New Roman"/>
                <w:color w:val="000000" w:themeColor="text1"/>
                <w:sz w:val="22"/>
                <w:szCs w:val="22"/>
                <w:lang w:val="pl-PL"/>
              </w:rPr>
              <w:t xml:space="preserve">instytucje kultury, </w:t>
            </w:r>
          </w:p>
          <w:p w:rsidR="007D45B7" w:rsidRPr="008D1FF5" w:rsidRDefault="007D45B7" w:rsidP="007D45B7">
            <w:pPr>
              <w:spacing w:before="20" w:after="20" w:line="252" w:lineRule="auto"/>
              <w:rPr>
                <w:rFonts w:eastAsia="Calibri" w:cs="Times New Roman"/>
                <w:color w:val="000000" w:themeColor="text1"/>
                <w:sz w:val="22"/>
                <w:szCs w:val="22"/>
                <w:lang w:val="pl-PL"/>
              </w:rPr>
            </w:pPr>
            <w:r w:rsidRPr="008D1FF5">
              <w:rPr>
                <w:rFonts w:eastAsia="Calibri" w:cs="Times New Roman"/>
                <w:color w:val="000000" w:themeColor="text1"/>
                <w:sz w:val="22"/>
                <w:szCs w:val="22"/>
                <w:lang w:val="pl-PL"/>
              </w:rPr>
              <w:t>kluby sportowe,  Koła Gospodyń Wiejskich, organizacje pozarządowe</w:t>
            </w:r>
          </w:p>
        </w:tc>
      </w:tr>
      <w:tr w:rsidR="007D45B7" w:rsidRPr="008D1FF5" w:rsidTr="001636D0">
        <w:trPr>
          <w:trHeight w:val="405"/>
        </w:trPr>
        <w:tc>
          <w:tcPr>
            <w:tcW w:w="6516" w:type="dxa"/>
            <w:vAlign w:val="center"/>
          </w:tcPr>
          <w:p w:rsidR="007D45B7" w:rsidRPr="001636D0" w:rsidRDefault="001636D0" w:rsidP="007D45B7">
            <w:pPr>
              <w:spacing w:before="20" w:after="60" w:line="252" w:lineRule="auto"/>
              <w:rPr>
                <w:rFonts w:eastAsia="ArialNarrow" w:cs="Times New Roman"/>
                <w:color w:val="000000" w:themeColor="text1"/>
                <w:sz w:val="20"/>
                <w:szCs w:val="20"/>
                <w:lang w:val="pl-PL"/>
              </w:rPr>
            </w:pPr>
            <w:r w:rsidRPr="00AC5F0C">
              <w:rPr>
                <w:rFonts w:eastAsia="ArialNarrow" w:cs="Times New Roman"/>
                <w:color w:val="000000"/>
                <w:sz w:val="18"/>
                <w:szCs w:val="18"/>
                <w:lang w:val="pl-PL"/>
              </w:rPr>
              <w:t>Dotyczy: Informacja w spraw</w:t>
            </w:r>
            <w:r>
              <w:rPr>
                <w:rFonts w:eastAsia="ArialNarrow" w:cs="Times New Roman"/>
                <w:color w:val="000000"/>
                <w:sz w:val="18"/>
                <w:szCs w:val="18"/>
                <w:lang w:val="pl-PL"/>
              </w:rPr>
              <w:t xml:space="preserve">ie podjętych działań z </w:t>
            </w:r>
            <w:r w:rsidRPr="00AB27F9">
              <w:rPr>
                <w:rFonts w:eastAsia="ArialNarrow" w:cs="Times New Roman"/>
                <w:color w:val="000000"/>
                <w:sz w:val="18"/>
                <w:szCs w:val="18"/>
                <w:lang w:val="pl-PL"/>
              </w:rPr>
              <w:t xml:space="preserve">zakresu </w:t>
            </w:r>
            <w:r w:rsidRPr="00AB27F9">
              <w:rPr>
                <w:rFonts w:eastAsia="ArialNarrow" w:cs="Times New Roman"/>
                <w:b/>
                <w:color w:val="FF0000"/>
                <w:sz w:val="18"/>
                <w:szCs w:val="18"/>
                <w:lang w:val="pl-PL"/>
              </w:rPr>
              <w:t xml:space="preserve"> </w:t>
            </w:r>
            <w:r w:rsidR="007D45B7" w:rsidRPr="001636D0">
              <w:rPr>
                <w:rFonts w:eastAsia="ArialNarrow" w:cs="Times New Roman"/>
                <w:color w:val="FF0000"/>
                <w:sz w:val="20"/>
                <w:szCs w:val="20"/>
                <w:lang w:val="pl-PL"/>
              </w:rPr>
              <w:t>Działań na rzecz wspierania inicjatyw mieszkańców oraz rozwijania oferty wydarzeń kulturalnych i sportowych o małym zasięgu, skierowanych do lokalnej społeczności.</w:t>
            </w:r>
          </w:p>
        </w:tc>
        <w:tc>
          <w:tcPr>
            <w:tcW w:w="2551" w:type="dxa"/>
            <w:vAlign w:val="center"/>
          </w:tcPr>
          <w:p w:rsidR="007D45B7" w:rsidRPr="008D1FF5" w:rsidRDefault="007D45B7" w:rsidP="007D45B7">
            <w:pPr>
              <w:autoSpaceDE w:val="0"/>
              <w:autoSpaceDN w:val="0"/>
              <w:adjustRightInd w:val="0"/>
              <w:spacing w:after="0" w:line="240" w:lineRule="auto"/>
              <w:jc w:val="center"/>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ROK 2015</w:t>
            </w:r>
          </w:p>
        </w:tc>
        <w:tc>
          <w:tcPr>
            <w:tcW w:w="2524" w:type="dxa"/>
            <w:vAlign w:val="center"/>
          </w:tcPr>
          <w:p w:rsidR="007D45B7" w:rsidRPr="008D1FF5" w:rsidRDefault="007D45B7" w:rsidP="007D45B7">
            <w:pPr>
              <w:autoSpaceDE w:val="0"/>
              <w:autoSpaceDN w:val="0"/>
              <w:adjustRightInd w:val="0"/>
              <w:spacing w:after="0" w:line="240" w:lineRule="auto"/>
              <w:jc w:val="center"/>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ROK 2016</w:t>
            </w:r>
          </w:p>
        </w:tc>
        <w:tc>
          <w:tcPr>
            <w:tcW w:w="2737" w:type="dxa"/>
            <w:gridSpan w:val="2"/>
            <w:vAlign w:val="center"/>
          </w:tcPr>
          <w:p w:rsidR="007D45B7" w:rsidRPr="008D1FF5" w:rsidRDefault="007D45B7" w:rsidP="007D45B7">
            <w:pPr>
              <w:autoSpaceDE w:val="0"/>
              <w:autoSpaceDN w:val="0"/>
              <w:adjustRightInd w:val="0"/>
              <w:spacing w:after="0" w:line="240" w:lineRule="auto"/>
              <w:jc w:val="center"/>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ROK 2017</w:t>
            </w:r>
          </w:p>
        </w:tc>
      </w:tr>
      <w:tr w:rsidR="00E524A5" w:rsidRPr="008D1FF5" w:rsidTr="001636D0">
        <w:trPr>
          <w:trHeight w:val="416"/>
        </w:trPr>
        <w:tc>
          <w:tcPr>
            <w:tcW w:w="6516" w:type="dxa"/>
          </w:tcPr>
          <w:p w:rsidR="00E524A5" w:rsidRPr="001636D0" w:rsidRDefault="00E524A5" w:rsidP="00E524A5">
            <w:pPr>
              <w:autoSpaceDE w:val="0"/>
              <w:autoSpaceDN w:val="0"/>
              <w:adjustRightInd w:val="0"/>
              <w:spacing w:after="0" w:line="240" w:lineRule="auto"/>
              <w:rPr>
                <w:rFonts w:eastAsia="ArialNarrow" w:cs="Times New Roman"/>
                <w:color w:val="000000" w:themeColor="text1"/>
                <w:sz w:val="20"/>
                <w:szCs w:val="20"/>
                <w:lang w:val="pl-PL"/>
              </w:rPr>
            </w:pPr>
            <w:r w:rsidRPr="001636D0">
              <w:rPr>
                <w:rFonts w:eastAsia="ArialNarrow" w:cs="Times New Roman"/>
                <w:color w:val="000000" w:themeColor="text1"/>
                <w:sz w:val="20"/>
                <w:szCs w:val="20"/>
                <w:lang w:val="pl-PL"/>
              </w:rPr>
              <w:t>OPIS STANU REALIZACJI KIERUNKU INTERWENCJI (</w:t>
            </w:r>
            <w:r w:rsidR="004517C1">
              <w:rPr>
                <w:rFonts w:eastAsia="ArialNarrow" w:cs="Times New Roman"/>
                <w:color w:val="000000" w:themeColor="text1"/>
                <w:sz w:val="20"/>
                <w:szCs w:val="20"/>
                <w:lang w:val="pl-PL"/>
              </w:rPr>
              <w:t>m.in</w:t>
            </w:r>
            <w:r w:rsidRPr="001636D0">
              <w:rPr>
                <w:rFonts w:eastAsia="ArialNarrow" w:cs="Times New Roman"/>
                <w:color w:val="000000" w:themeColor="text1"/>
                <w:sz w:val="20"/>
                <w:szCs w:val="20"/>
                <w:lang w:val="pl-PL"/>
              </w:rPr>
              <w:t>.: zrealizowane przedsięwzięcia w danym roku, stopień realizacji kierunku interwencji, skuteczność zastosowanych instrumentów realizacyjnych, ocena partnerów realizacyjnych, sukcesy realizacyjne, uzyskane efekty)</w:t>
            </w:r>
          </w:p>
        </w:tc>
        <w:tc>
          <w:tcPr>
            <w:tcW w:w="2551" w:type="dxa"/>
          </w:tcPr>
          <w:p w:rsidR="00E524A5" w:rsidRPr="00E524A5" w:rsidRDefault="00C8717A" w:rsidP="00E524A5">
            <w:pPr>
              <w:autoSpaceDE w:val="0"/>
              <w:autoSpaceDN w:val="0"/>
              <w:adjustRightInd w:val="0"/>
              <w:spacing w:after="0" w:line="240" w:lineRule="auto"/>
              <w:rPr>
                <w:rFonts w:eastAsia="ArialNarrow" w:cs="Times New Roman"/>
                <w:b/>
                <w:color w:val="000000" w:themeColor="text1"/>
                <w:sz w:val="22"/>
                <w:szCs w:val="22"/>
                <w:lang w:val="pl-PL"/>
              </w:rPr>
            </w:pPr>
            <w:r>
              <w:rPr>
                <w:rFonts w:eastAsia="ArialNarrow" w:cs="Times New Roman"/>
                <w:b/>
                <w:color w:val="000000" w:themeColor="text1"/>
                <w:sz w:val="22"/>
                <w:szCs w:val="22"/>
                <w:lang w:val="pl-PL"/>
              </w:rPr>
              <w:t>PMOS</w:t>
            </w:r>
          </w:p>
          <w:p w:rsidR="00E524A5" w:rsidRDefault="00E524A5" w:rsidP="00E524A5">
            <w:pPr>
              <w:autoSpaceDE w:val="0"/>
              <w:autoSpaceDN w:val="0"/>
              <w:adjustRightInd w:val="0"/>
              <w:spacing w:after="0" w:line="240" w:lineRule="auto"/>
              <w:rPr>
                <w:rFonts w:eastAsia="ArialNarrow" w:cs="Times New Roman"/>
                <w:color w:val="000000" w:themeColor="text1"/>
                <w:sz w:val="22"/>
                <w:szCs w:val="22"/>
                <w:lang w:val="pl-PL"/>
              </w:rPr>
            </w:pPr>
            <w:r>
              <w:rPr>
                <w:rFonts w:eastAsia="ArialNarrow" w:cs="Times New Roman"/>
                <w:color w:val="000000" w:themeColor="text1"/>
                <w:sz w:val="22"/>
                <w:szCs w:val="22"/>
                <w:lang w:val="pl-PL"/>
              </w:rPr>
              <w:t>- Mistrzostwa Powiatu w Narciarstwie Alpejskim</w:t>
            </w:r>
          </w:p>
          <w:p w:rsidR="00E524A5" w:rsidRDefault="00E524A5" w:rsidP="00E524A5">
            <w:pPr>
              <w:autoSpaceDE w:val="0"/>
              <w:autoSpaceDN w:val="0"/>
              <w:adjustRightInd w:val="0"/>
              <w:spacing w:after="0" w:line="240" w:lineRule="auto"/>
              <w:rPr>
                <w:rFonts w:eastAsia="ArialNarrow" w:cs="Times New Roman"/>
                <w:color w:val="000000" w:themeColor="text1"/>
                <w:sz w:val="22"/>
                <w:szCs w:val="22"/>
                <w:lang w:val="pl-PL"/>
              </w:rPr>
            </w:pPr>
            <w:r>
              <w:rPr>
                <w:rFonts w:eastAsia="ArialNarrow" w:cs="Times New Roman"/>
                <w:color w:val="000000" w:themeColor="text1"/>
                <w:sz w:val="22"/>
                <w:szCs w:val="22"/>
                <w:lang w:val="pl-PL"/>
              </w:rPr>
              <w:lastRenderedPageBreak/>
              <w:t>- Amatorskie Mistrzostwa Powiatu w Siatkówce</w:t>
            </w:r>
          </w:p>
          <w:p w:rsidR="00E524A5" w:rsidRDefault="00E524A5" w:rsidP="00E524A5">
            <w:pPr>
              <w:autoSpaceDE w:val="0"/>
              <w:autoSpaceDN w:val="0"/>
              <w:adjustRightInd w:val="0"/>
              <w:spacing w:after="0" w:line="240" w:lineRule="auto"/>
              <w:rPr>
                <w:rFonts w:eastAsia="ArialNarrow" w:cs="Times New Roman"/>
                <w:color w:val="000000" w:themeColor="text1"/>
                <w:sz w:val="22"/>
                <w:szCs w:val="22"/>
                <w:lang w:val="pl-PL"/>
              </w:rPr>
            </w:pPr>
            <w:r>
              <w:rPr>
                <w:rFonts w:eastAsia="ArialNarrow" w:cs="Times New Roman"/>
                <w:color w:val="000000" w:themeColor="text1"/>
                <w:sz w:val="22"/>
                <w:szCs w:val="22"/>
                <w:lang w:val="pl-PL"/>
              </w:rPr>
              <w:t>- Cykl Regat Grand Prix w Żeglarstwie</w:t>
            </w:r>
          </w:p>
          <w:p w:rsidR="00E524A5" w:rsidRDefault="00E524A5" w:rsidP="00E524A5">
            <w:pPr>
              <w:autoSpaceDE w:val="0"/>
              <w:autoSpaceDN w:val="0"/>
              <w:adjustRightInd w:val="0"/>
              <w:spacing w:after="0" w:line="240" w:lineRule="auto"/>
              <w:rPr>
                <w:rFonts w:eastAsia="ArialNarrow" w:cs="Times New Roman"/>
                <w:color w:val="000000" w:themeColor="text1"/>
                <w:sz w:val="22"/>
                <w:szCs w:val="22"/>
                <w:lang w:val="pl-PL"/>
              </w:rPr>
            </w:pPr>
            <w:r>
              <w:rPr>
                <w:rFonts w:eastAsia="ArialNarrow" w:cs="Times New Roman"/>
                <w:color w:val="000000" w:themeColor="text1"/>
                <w:sz w:val="22"/>
                <w:szCs w:val="22"/>
                <w:lang w:val="pl-PL"/>
              </w:rPr>
              <w:t>- Cykl Turniejów Grand Prix w Szachach o Puchar Starosty</w:t>
            </w:r>
          </w:p>
          <w:p w:rsidR="00E524A5" w:rsidRDefault="00E524A5" w:rsidP="00E524A5">
            <w:pPr>
              <w:autoSpaceDE w:val="0"/>
              <w:autoSpaceDN w:val="0"/>
              <w:adjustRightInd w:val="0"/>
              <w:spacing w:after="0" w:line="240" w:lineRule="auto"/>
              <w:rPr>
                <w:rFonts w:eastAsia="ArialNarrow" w:cs="Times New Roman"/>
                <w:color w:val="000000" w:themeColor="text1"/>
                <w:sz w:val="22"/>
                <w:szCs w:val="22"/>
                <w:lang w:val="pl-PL"/>
              </w:rPr>
            </w:pPr>
            <w:r>
              <w:rPr>
                <w:rFonts w:eastAsia="ArialNarrow" w:cs="Times New Roman"/>
                <w:color w:val="000000" w:themeColor="text1"/>
                <w:sz w:val="22"/>
                <w:szCs w:val="22"/>
                <w:lang w:val="pl-PL"/>
              </w:rPr>
              <w:t xml:space="preserve">- </w:t>
            </w:r>
            <w:r w:rsidRPr="00EC5E72">
              <w:rPr>
                <w:rFonts w:eastAsia="ArialNarrow" w:cs="Times New Roman"/>
                <w:color w:val="000000" w:themeColor="text1"/>
                <w:sz w:val="22"/>
                <w:szCs w:val="22"/>
                <w:lang w:val="pl-PL"/>
              </w:rPr>
              <w:t xml:space="preserve">Cykl Turniejów Grand Prix w </w:t>
            </w:r>
            <w:r>
              <w:rPr>
                <w:rFonts w:eastAsia="ArialNarrow" w:cs="Times New Roman"/>
                <w:color w:val="000000" w:themeColor="text1"/>
                <w:sz w:val="22"/>
                <w:szCs w:val="22"/>
                <w:lang w:val="pl-PL"/>
              </w:rPr>
              <w:t>Siatkówce Plażowej</w:t>
            </w:r>
          </w:p>
          <w:p w:rsidR="00E524A5" w:rsidRDefault="00E524A5" w:rsidP="00E524A5">
            <w:pPr>
              <w:autoSpaceDE w:val="0"/>
              <w:autoSpaceDN w:val="0"/>
              <w:adjustRightInd w:val="0"/>
              <w:spacing w:after="0" w:line="240" w:lineRule="auto"/>
              <w:rPr>
                <w:rFonts w:eastAsia="ArialNarrow" w:cs="Times New Roman"/>
                <w:color w:val="000000" w:themeColor="text1"/>
                <w:sz w:val="22"/>
                <w:szCs w:val="22"/>
                <w:lang w:val="pl-PL"/>
              </w:rPr>
            </w:pPr>
            <w:r>
              <w:rPr>
                <w:rFonts w:eastAsia="ArialNarrow" w:cs="Times New Roman"/>
                <w:color w:val="000000" w:themeColor="text1"/>
                <w:sz w:val="22"/>
                <w:szCs w:val="22"/>
                <w:lang w:val="pl-PL"/>
              </w:rPr>
              <w:t>- Międzynarodowy Turniej Piłki Ręcznej Chłopców</w:t>
            </w:r>
          </w:p>
          <w:p w:rsidR="00E524A5" w:rsidRDefault="00E524A5" w:rsidP="00E524A5">
            <w:pPr>
              <w:autoSpaceDE w:val="0"/>
              <w:autoSpaceDN w:val="0"/>
              <w:adjustRightInd w:val="0"/>
              <w:spacing w:after="0" w:line="240" w:lineRule="auto"/>
              <w:rPr>
                <w:rFonts w:eastAsia="ArialNarrow" w:cs="Times New Roman"/>
                <w:color w:val="000000" w:themeColor="text1"/>
                <w:sz w:val="22"/>
                <w:szCs w:val="22"/>
                <w:lang w:val="pl-PL"/>
              </w:rPr>
            </w:pPr>
            <w:r>
              <w:rPr>
                <w:rFonts w:eastAsia="ArialNarrow" w:cs="Times New Roman"/>
                <w:color w:val="000000" w:themeColor="text1"/>
                <w:sz w:val="22"/>
                <w:szCs w:val="22"/>
                <w:lang w:val="pl-PL"/>
              </w:rPr>
              <w:t>- Ogólnopolski Turniej Piłki Siatkowej Dziewcząt</w:t>
            </w:r>
          </w:p>
          <w:p w:rsidR="00E524A5" w:rsidRDefault="00E524A5" w:rsidP="00E524A5">
            <w:pPr>
              <w:autoSpaceDE w:val="0"/>
              <w:autoSpaceDN w:val="0"/>
              <w:adjustRightInd w:val="0"/>
              <w:spacing w:after="0" w:line="240" w:lineRule="auto"/>
              <w:rPr>
                <w:rFonts w:eastAsia="ArialNarrow" w:cs="Times New Roman"/>
                <w:color w:val="000000" w:themeColor="text1"/>
                <w:sz w:val="22"/>
                <w:szCs w:val="22"/>
                <w:lang w:val="pl-PL"/>
              </w:rPr>
            </w:pPr>
            <w:r>
              <w:rPr>
                <w:rFonts w:eastAsia="ArialNarrow" w:cs="Times New Roman"/>
                <w:color w:val="000000" w:themeColor="text1"/>
                <w:sz w:val="22"/>
                <w:szCs w:val="22"/>
                <w:lang w:val="pl-PL"/>
              </w:rPr>
              <w:t>- Otwarte Mistrzostwa Małopolski w Akrobatyce Sportowej</w:t>
            </w:r>
          </w:p>
          <w:p w:rsidR="00E524A5" w:rsidRDefault="00E524A5" w:rsidP="00E524A5">
            <w:pPr>
              <w:autoSpaceDE w:val="0"/>
              <w:autoSpaceDN w:val="0"/>
              <w:adjustRightInd w:val="0"/>
              <w:spacing w:after="0" w:line="240" w:lineRule="auto"/>
              <w:rPr>
                <w:rFonts w:eastAsia="ArialNarrow" w:cs="Times New Roman"/>
                <w:color w:val="000000" w:themeColor="text1"/>
                <w:sz w:val="22"/>
                <w:szCs w:val="22"/>
                <w:lang w:val="pl-PL"/>
              </w:rPr>
            </w:pPr>
            <w:r>
              <w:rPr>
                <w:rFonts w:eastAsia="ArialNarrow" w:cs="Times New Roman"/>
                <w:color w:val="000000" w:themeColor="text1"/>
                <w:sz w:val="22"/>
                <w:szCs w:val="22"/>
                <w:lang w:val="pl-PL"/>
              </w:rPr>
              <w:t>- Puchar Wiosny Ogólnopolski Turniej Akrobatyki Sportowej</w:t>
            </w:r>
          </w:p>
          <w:p w:rsidR="00E524A5" w:rsidRDefault="00E524A5" w:rsidP="00E524A5">
            <w:pPr>
              <w:autoSpaceDE w:val="0"/>
              <w:autoSpaceDN w:val="0"/>
              <w:adjustRightInd w:val="0"/>
              <w:spacing w:after="0" w:line="240" w:lineRule="auto"/>
              <w:rPr>
                <w:rFonts w:eastAsia="ArialNarrow" w:cs="Times New Roman"/>
                <w:color w:val="000000" w:themeColor="text1"/>
                <w:sz w:val="22"/>
                <w:szCs w:val="22"/>
                <w:lang w:val="pl-PL"/>
              </w:rPr>
            </w:pPr>
            <w:r>
              <w:rPr>
                <w:rFonts w:eastAsia="ArialNarrow" w:cs="Times New Roman"/>
                <w:color w:val="000000" w:themeColor="text1"/>
                <w:sz w:val="22"/>
                <w:szCs w:val="22"/>
                <w:lang w:val="pl-PL"/>
              </w:rPr>
              <w:t>- Charytatywny Bieg Świętego Mikołaja</w:t>
            </w:r>
            <w:r w:rsidR="00330C36">
              <w:rPr>
                <w:rFonts w:eastAsia="ArialNarrow" w:cs="Times New Roman"/>
                <w:color w:val="000000" w:themeColor="text1"/>
                <w:sz w:val="22"/>
                <w:szCs w:val="22"/>
                <w:lang w:val="pl-PL"/>
              </w:rPr>
              <w:t>.</w:t>
            </w:r>
          </w:p>
          <w:p w:rsidR="00D32DD6" w:rsidRPr="00C8717A" w:rsidRDefault="00D32DD6" w:rsidP="00E524A5">
            <w:pPr>
              <w:autoSpaceDE w:val="0"/>
              <w:autoSpaceDN w:val="0"/>
              <w:adjustRightInd w:val="0"/>
              <w:spacing w:after="0" w:line="240" w:lineRule="auto"/>
              <w:rPr>
                <w:rFonts w:eastAsia="ArialNarrow" w:cs="Times New Roman"/>
                <w:b/>
                <w:color w:val="000000" w:themeColor="text1"/>
                <w:sz w:val="22"/>
                <w:szCs w:val="22"/>
                <w:lang w:val="pl-PL"/>
              </w:rPr>
            </w:pPr>
          </w:p>
          <w:p w:rsidR="00D32DD6" w:rsidRPr="00C8717A" w:rsidRDefault="00C8717A" w:rsidP="00E524A5">
            <w:pPr>
              <w:autoSpaceDE w:val="0"/>
              <w:autoSpaceDN w:val="0"/>
              <w:adjustRightInd w:val="0"/>
              <w:spacing w:after="0" w:line="240" w:lineRule="auto"/>
              <w:rPr>
                <w:rFonts w:eastAsia="ArialNarrow" w:cs="Times New Roman"/>
                <w:b/>
                <w:color w:val="000000" w:themeColor="text1"/>
                <w:sz w:val="22"/>
                <w:szCs w:val="22"/>
                <w:lang w:val="pl-PL"/>
              </w:rPr>
            </w:pPr>
            <w:r>
              <w:rPr>
                <w:rFonts w:eastAsia="ArialNarrow" w:cs="Times New Roman"/>
                <w:b/>
                <w:color w:val="000000" w:themeColor="text1"/>
                <w:sz w:val="22"/>
                <w:szCs w:val="22"/>
                <w:lang w:val="pl-PL"/>
              </w:rPr>
              <w:t>UM ALWERNIA</w:t>
            </w:r>
          </w:p>
          <w:p w:rsidR="00D32DD6" w:rsidRPr="00330C36" w:rsidRDefault="00D32DD6" w:rsidP="00E524A5">
            <w:pPr>
              <w:autoSpaceDE w:val="0"/>
              <w:autoSpaceDN w:val="0"/>
              <w:adjustRightInd w:val="0"/>
              <w:spacing w:after="0" w:line="240" w:lineRule="auto"/>
              <w:rPr>
                <w:rFonts w:eastAsia="ArialNarrow" w:cs="Times New Roman"/>
                <w:color w:val="000000" w:themeColor="text1"/>
                <w:sz w:val="22"/>
                <w:szCs w:val="22"/>
                <w:lang w:val="pl-PL"/>
              </w:rPr>
            </w:pPr>
            <w:r w:rsidRPr="00330C36">
              <w:rPr>
                <w:rFonts w:eastAsia="ArialNarrow" w:cs="Times New Roman"/>
                <w:color w:val="000000" w:themeColor="text1"/>
                <w:sz w:val="22"/>
                <w:szCs w:val="22"/>
                <w:lang w:val="pl-PL"/>
              </w:rPr>
              <w:t>- święta miejscowości  -dożynki, majówki, dni lata, dni miejscowości, dni dziecka, pikniki rodzinne, organizowane corocznie z lokalnymi partnerami, tj. KGW, OSP, Kluby sportowe, Parafie.</w:t>
            </w:r>
          </w:p>
        </w:tc>
        <w:tc>
          <w:tcPr>
            <w:tcW w:w="2524" w:type="dxa"/>
          </w:tcPr>
          <w:p w:rsidR="00E524A5" w:rsidRPr="00E524A5" w:rsidRDefault="00C8717A" w:rsidP="00E524A5">
            <w:pPr>
              <w:autoSpaceDE w:val="0"/>
              <w:autoSpaceDN w:val="0"/>
              <w:adjustRightInd w:val="0"/>
              <w:spacing w:after="0" w:line="240" w:lineRule="auto"/>
              <w:rPr>
                <w:rFonts w:eastAsia="ArialNarrow" w:cs="Times New Roman"/>
                <w:b/>
                <w:color w:val="000000" w:themeColor="text1"/>
                <w:sz w:val="22"/>
                <w:szCs w:val="22"/>
                <w:lang w:val="pl-PL"/>
              </w:rPr>
            </w:pPr>
            <w:r>
              <w:rPr>
                <w:rFonts w:eastAsia="ArialNarrow" w:cs="Times New Roman"/>
                <w:b/>
                <w:color w:val="000000" w:themeColor="text1"/>
                <w:sz w:val="22"/>
                <w:szCs w:val="22"/>
                <w:lang w:val="pl-PL"/>
              </w:rPr>
              <w:lastRenderedPageBreak/>
              <w:t>PMOS</w:t>
            </w:r>
            <w:r w:rsidR="00E524A5">
              <w:rPr>
                <w:rFonts w:eastAsia="ArialNarrow" w:cs="Times New Roman"/>
                <w:color w:val="000000" w:themeColor="text1"/>
                <w:sz w:val="22"/>
                <w:szCs w:val="22"/>
                <w:lang w:val="pl-PL"/>
              </w:rPr>
              <w:br/>
            </w:r>
            <w:r w:rsidR="00E524A5" w:rsidRPr="0056097F">
              <w:rPr>
                <w:rFonts w:eastAsia="ArialNarrow" w:cs="Times New Roman"/>
                <w:color w:val="000000" w:themeColor="text1"/>
                <w:sz w:val="22"/>
                <w:szCs w:val="22"/>
                <w:lang w:val="pl-PL"/>
              </w:rPr>
              <w:t>- Mistrzostwa Powiatu w Narciarstwie Alpejskim</w:t>
            </w:r>
          </w:p>
          <w:p w:rsidR="00E524A5" w:rsidRPr="0056097F" w:rsidRDefault="00E524A5" w:rsidP="00E524A5">
            <w:pPr>
              <w:autoSpaceDE w:val="0"/>
              <w:autoSpaceDN w:val="0"/>
              <w:adjustRightInd w:val="0"/>
              <w:spacing w:after="0" w:line="240" w:lineRule="auto"/>
              <w:rPr>
                <w:rFonts w:eastAsia="ArialNarrow" w:cs="Times New Roman"/>
                <w:color w:val="000000" w:themeColor="text1"/>
                <w:sz w:val="22"/>
                <w:szCs w:val="22"/>
                <w:lang w:val="pl-PL"/>
              </w:rPr>
            </w:pPr>
            <w:r w:rsidRPr="0056097F">
              <w:rPr>
                <w:rFonts w:eastAsia="ArialNarrow" w:cs="Times New Roman"/>
                <w:color w:val="000000" w:themeColor="text1"/>
                <w:sz w:val="22"/>
                <w:szCs w:val="22"/>
                <w:lang w:val="pl-PL"/>
              </w:rPr>
              <w:lastRenderedPageBreak/>
              <w:t>- Amatorskie Mistrzostwa Powiatu w Siatkówce</w:t>
            </w:r>
          </w:p>
          <w:p w:rsidR="00E524A5" w:rsidRPr="0056097F" w:rsidRDefault="00E524A5" w:rsidP="00E524A5">
            <w:pPr>
              <w:autoSpaceDE w:val="0"/>
              <w:autoSpaceDN w:val="0"/>
              <w:adjustRightInd w:val="0"/>
              <w:spacing w:after="0" w:line="240" w:lineRule="auto"/>
              <w:rPr>
                <w:rFonts w:eastAsia="ArialNarrow" w:cs="Times New Roman"/>
                <w:color w:val="000000" w:themeColor="text1"/>
                <w:sz w:val="22"/>
                <w:szCs w:val="22"/>
                <w:lang w:val="pl-PL"/>
              </w:rPr>
            </w:pPr>
            <w:r w:rsidRPr="0056097F">
              <w:rPr>
                <w:rFonts w:eastAsia="ArialNarrow" w:cs="Times New Roman"/>
                <w:color w:val="000000" w:themeColor="text1"/>
                <w:sz w:val="22"/>
                <w:szCs w:val="22"/>
                <w:lang w:val="pl-PL"/>
              </w:rPr>
              <w:t>- Cykl Regat Grand Prix w Żeglarstwie</w:t>
            </w:r>
          </w:p>
          <w:p w:rsidR="00E524A5" w:rsidRPr="0056097F" w:rsidRDefault="00E524A5" w:rsidP="00E524A5">
            <w:pPr>
              <w:autoSpaceDE w:val="0"/>
              <w:autoSpaceDN w:val="0"/>
              <w:adjustRightInd w:val="0"/>
              <w:spacing w:after="0" w:line="240" w:lineRule="auto"/>
              <w:rPr>
                <w:rFonts w:eastAsia="ArialNarrow" w:cs="Times New Roman"/>
                <w:color w:val="000000" w:themeColor="text1"/>
                <w:sz w:val="22"/>
                <w:szCs w:val="22"/>
                <w:lang w:val="pl-PL"/>
              </w:rPr>
            </w:pPr>
            <w:r w:rsidRPr="0056097F">
              <w:rPr>
                <w:rFonts w:eastAsia="ArialNarrow" w:cs="Times New Roman"/>
                <w:color w:val="000000" w:themeColor="text1"/>
                <w:sz w:val="22"/>
                <w:szCs w:val="22"/>
                <w:lang w:val="pl-PL"/>
              </w:rPr>
              <w:t>- Cykl Turniejów Grand Prix w Szachach o Puchar Starosty</w:t>
            </w:r>
          </w:p>
          <w:p w:rsidR="00E524A5" w:rsidRPr="0056097F" w:rsidRDefault="00E524A5" w:rsidP="00E524A5">
            <w:pPr>
              <w:autoSpaceDE w:val="0"/>
              <w:autoSpaceDN w:val="0"/>
              <w:adjustRightInd w:val="0"/>
              <w:spacing w:after="0" w:line="240" w:lineRule="auto"/>
              <w:rPr>
                <w:rFonts w:eastAsia="ArialNarrow" w:cs="Times New Roman"/>
                <w:color w:val="000000" w:themeColor="text1"/>
                <w:sz w:val="22"/>
                <w:szCs w:val="22"/>
                <w:lang w:val="pl-PL"/>
              </w:rPr>
            </w:pPr>
            <w:r w:rsidRPr="0056097F">
              <w:rPr>
                <w:rFonts w:eastAsia="ArialNarrow" w:cs="Times New Roman"/>
                <w:color w:val="000000" w:themeColor="text1"/>
                <w:sz w:val="22"/>
                <w:szCs w:val="22"/>
                <w:lang w:val="pl-PL"/>
              </w:rPr>
              <w:t>- Cykl Turniejów Grand Prix w Siatkówce Plażowej</w:t>
            </w:r>
          </w:p>
          <w:p w:rsidR="00E524A5" w:rsidRPr="0056097F" w:rsidRDefault="00E524A5" w:rsidP="00E524A5">
            <w:pPr>
              <w:autoSpaceDE w:val="0"/>
              <w:autoSpaceDN w:val="0"/>
              <w:adjustRightInd w:val="0"/>
              <w:spacing w:after="0" w:line="240" w:lineRule="auto"/>
              <w:rPr>
                <w:rFonts w:eastAsia="ArialNarrow" w:cs="Times New Roman"/>
                <w:color w:val="000000" w:themeColor="text1"/>
                <w:sz w:val="22"/>
                <w:szCs w:val="22"/>
                <w:lang w:val="pl-PL"/>
              </w:rPr>
            </w:pPr>
            <w:r w:rsidRPr="0056097F">
              <w:rPr>
                <w:rFonts w:eastAsia="ArialNarrow" w:cs="Times New Roman"/>
                <w:color w:val="000000" w:themeColor="text1"/>
                <w:sz w:val="22"/>
                <w:szCs w:val="22"/>
                <w:lang w:val="pl-PL"/>
              </w:rPr>
              <w:t>- Międzynarodowy Turniej Piłki Ręcznej Chłopców</w:t>
            </w:r>
          </w:p>
          <w:p w:rsidR="00E524A5" w:rsidRPr="0056097F" w:rsidRDefault="00E524A5" w:rsidP="00E524A5">
            <w:pPr>
              <w:autoSpaceDE w:val="0"/>
              <w:autoSpaceDN w:val="0"/>
              <w:adjustRightInd w:val="0"/>
              <w:spacing w:after="0" w:line="240" w:lineRule="auto"/>
              <w:rPr>
                <w:rFonts w:eastAsia="ArialNarrow" w:cs="Times New Roman"/>
                <w:color w:val="000000" w:themeColor="text1"/>
                <w:sz w:val="22"/>
                <w:szCs w:val="22"/>
                <w:lang w:val="pl-PL"/>
              </w:rPr>
            </w:pPr>
            <w:r w:rsidRPr="0056097F">
              <w:rPr>
                <w:rFonts w:eastAsia="ArialNarrow" w:cs="Times New Roman"/>
                <w:color w:val="000000" w:themeColor="text1"/>
                <w:sz w:val="22"/>
                <w:szCs w:val="22"/>
                <w:lang w:val="pl-PL"/>
              </w:rPr>
              <w:t>- Ogólnopolski Turniej Piłki Siatkowej Dziewcząt</w:t>
            </w:r>
          </w:p>
          <w:p w:rsidR="00E524A5" w:rsidRPr="0056097F" w:rsidRDefault="00E524A5" w:rsidP="00E524A5">
            <w:pPr>
              <w:autoSpaceDE w:val="0"/>
              <w:autoSpaceDN w:val="0"/>
              <w:adjustRightInd w:val="0"/>
              <w:spacing w:after="0" w:line="240" w:lineRule="auto"/>
              <w:rPr>
                <w:rFonts w:eastAsia="ArialNarrow" w:cs="Times New Roman"/>
                <w:color w:val="000000" w:themeColor="text1"/>
                <w:sz w:val="22"/>
                <w:szCs w:val="22"/>
                <w:lang w:val="pl-PL"/>
              </w:rPr>
            </w:pPr>
            <w:r w:rsidRPr="0056097F">
              <w:rPr>
                <w:rFonts w:eastAsia="ArialNarrow" w:cs="Times New Roman"/>
                <w:color w:val="000000" w:themeColor="text1"/>
                <w:sz w:val="22"/>
                <w:szCs w:val="22"/>
                <w:lang w:val="pl-PL"/>
              </w:rPr>
              <w:t>- Otwarte Mistrzostwa Małopolski w Akrobatyce Sportowej</w:t>
            </w:r>
          </w:p>
          <w:p w:rsidR="00E524A5" w:rsidRPr="0056097F" w:rsidRDefault="00E524A5" w:rsidP="00E524A5">
            <w:pPr>
              <w:autoSpaceDE w:val="0"/>
              <w:autoSpaceDN w:val="0"/>
              <w:adjustRightInd w:val="0"/>
              <w:spacing w:after="0" w:line="240" w:lineRule="auto"/>
              <w:rPr>
                <w:rFonts w:eastAsia="ArialNarrow" w:cs="Times New Roman"/>
                <w:color w:val="000000" w:themeColor="text1"/>
                <w:sz w:val="22"/>
                <w:szCs w:val="22"/>
                <w:lang w:val="pl-PL"/>
              </w:rPr>
            </w:pPr>
            <w:r w:rsidRPr="0056097F">
              <w:rPr>
                <w:rFonts w:eastAsia="ArialNarrow" w:cs="Times New Roman"/>
                <w:color w:val="000000" w:themeColor="text1"/>
                <w:sz w:val="22"/>
                <w:szCs w:val="22"/>
                <w:lang w:val="pl-PL"/>
              </w:rPr>
              <w:t>- Puchar Wiosny Ogólnopolski Turniej Akrobatyki Sportowej</w:t>
            </w:r>
          </w:p>
          <w:p w:rsidR="00E524A5" w:rsidRDefault="00E524A5" w:rsidP="00E524A5">
            <w:pPr>
              <w:autoSpaceDE w:val="0"/>
              <w:autoSpaceDN w:val="0"/>
              <w:adjustRightInd w:val="0"/>
              <w:spacing w:after="0" w:line="240" w:lineRule="auto"/>
              <w:rPr>
                <w:rFonts w:eastAsia="ArialNarrow" w:cs="Times New Roman"/>
                <w:color w:val="000000" w:themeColor="text1"/>
                <w:sz w:val="22"/>
                <w:szCs w:val="22"/>
                <w:lang w:val="pl-PL"/>
              </w:rPr>
            </w:pPr>
            <w:r w:rsidRPr="0056097F">
              <w:rPr>
                <w:rFonts w:eastAsia="ArialNarrow" w:cs="Times New Roman"/>
                <w:color w:val="000000" w:themeColor="text1"/>
                <w:sz w:val="22"/>
                <w:szCs w:val="22"/>
                <w:lang w:val="pl-PL"/>
              </w:rPr>
              <w:t>- Charytatywny Bieg Świętego Mikołaja</w:t>
            </w:r>
            <w:r w:rsidR="00330C36">
              <w:rPr>
                <w:rFonts w:eastAsia="ArialNarrow" w:cs="Times New Roman"/>
                <w:color w:val="000000" w:themeColor="text1"/>
                <w:sz w:val="22"/>
                <w:szCs w:val="22"/>
                <w:lang w:val="pl-PL"/>
              </w:rPr>
              <w:t>.</w:t>
            </w:r>
          </w:p>
          <w:p w:rsidR="00D32DD6" w:rsidRDefault="00D32DD6" w:rsidP="00E524A5">
            <w:pPr>
              <w:autoSpaceDE w:val="0"/>
              <w:autoSpaceDN w:val="0"/>
              <w:adjustRightInd w:val="0"/>
              <w:spacing w:after="0" w:line="240" w:lineRule="auto"/>
              <w:rPr>
                <w:rFonts w:eastAsia="ArialNarrow" w:cs="Times New Roman"/>
                <w:color w:val="000000" w:themeColor="text1"/>
                <w:sz w:val="22"/>
                <w:szCs w:val="22"/>
                <w:lang w:val="pl-PL"/>
              </w:rPr>
            </w:pPr>
          </w:p>
          <w:p w:rsidR="00D32DD6" w:rsidRPr="00C8717A" w:rsidRDefault="00C8717A" w:rsidP="00E524A5">
            <w:pPr>
              <w:autoSpaceDE w:val="0"/>
              <w:autoSpaceDN w:val="0"/>
              <w:adjustRightInd w:val="0"/>
              <w:spacing w:after="0" w:line="240" w:lineRule="auto"/>
              <w:rPr>
                <w:rFonts w:eastAsia="ArialNarrow" w:cs="Times New Roman"/>
                <w:b/>
                <w:color w:val="000000" w:themeColor="text1"/>
                <w:sz w:val="22"/>
                <w:szCs w:val="22"/>
                <w:lang w:val="pl-PL"/>
              </w:rPr>
            </w:pPr>
            <w:r>
              <w:rPr>
                <w:rFonts w:eastAsia="ArialNarrow" w:cs="Times New Roman"/>
                <w:b/>
                <w:color w:val="000000" w:themeColor="text1"/>
                <w:sz w:val="22"/>
                <w:szCs w:val="22"/>
                <w:lang w:val="pl-PL"/>
              </w:rPr>
              <w:t>UM ALWERNIA</w:t>
            </w:r>
          </w:p>
          <w:p w:rsidR="00D32DD6" w:rsidRPr="008D1FF5" w:rsidRDefault="00D32DD6" w:rsidP="00E524A5">
            <w:pPr>
              <w:autoSpaceDE w:val="0"/>
              <w:autoSpaceDN w:val="0"/>
              <w:adjustRightInd w:val="0"/>
              <w:spacing w:after="0" w:line="240" w:lineRule="auto"/>
              <w:rPr>
                <w:rFonts w:eastAsia="ArialNarrow" w:cs="Times New Roman"/>
                <w:color w:val="000000" w:themeColor="text1"/>
                <w:sz w:val="22"/>
                <w:szCs w:val="22"/>
                <w:lang w:val="pl-PL"/>
              </w:rPr>
            </w:pPr>
            <w:r w:rsidRPr="00D32DD6">
              <w:rPr>
                <w:rFonts w:eastAsia="ArialNarrow" w:cs="Times New Roman"/>
                <w:color w:val="000000" w:themeColor="text1"/>
                <w:sz w:val="22"/>
                <w:szCs w:val="22"/>
                <w:lang w:val="pl-PL"/>
              </w:rPr>
              <w:t>- święta miejscowości  -dożynki, majówki, dni lata, dni miejscowości, dni dziecka, pikniki rodzinne, organizowane corocznie z lokalnymi partnerami, tj. KGW, OSP, Kluby sportowe, Parafie.</w:t>
            </w:r>
          </w:p>
        </w:tc>
        <w:tc>
          <w:tcPr>
            <w:tcW w:w="2737" w:type="dxa"/>
            <w:gridSpan w:val="2"/>
          </w:tcPr>
          <w:p w:rsidR="00E524A5" w:rsidRPr="00E524A5" w:rsidRDefault="00E524A5" w:rsidP="00E524A5">
            <w:pPr>
              <w:autoSpaceDE w:val="0"/>
              <w:autoSpaceDN w:val="0"/>
              <w:adjustRightInd w:val="0"/>
              <w:spacing w:after="0" w:line="240" w:lineRule="auto"/>
              <w:rPr>
                <w:rFonts w:eastAsia="ArialNarrow" w:cs="Times New Roman"/>
                <w:b/>
                <w:color w:val="000000" w:themeColor="text1"/>
                <w:sz w:val="22"/>
                <w:szCs w:val="22"/>
                <w:lang w:val="pl-PL"/>
              </w:rPr>
            </w:pPr>
            <w:r>
              <w:rPr>
                <w:rFonts w:eastAsia="ArialNarrow" w:cs="Times New Roman"/>
                <w:b/>
                <w:color w:val="000000" w:themeColor="text1"/>
                <w:sz w:val="22"/>
                <w:szCs w:val="22"/>
                <w:lang w:val="pl-PL"/>
              </w:rPr>
              <w:lastRenderedPageBreak/>
              <w:t>PMOS</w:t>
            </w:r>
            <w:r>
              <w:rPr>
                <w:rFonts w:eastAsia="ArialNarrow" w:cs="Times New Roman"/>
                <w:color w:val="000000" w:themeColor="text1"/>
                <w:sz w:val="22"/>
                <w:szCs w:val="22"/>
                <w:lang w:val="pl-PL"/>
              </w:rPr>
              <w:br/>
            </w:r>
            <w:r w:rsidRPr="0056097F">
              <w:rPr>
                <w:rFonts w:eastAsia="ArialNarrow" w:cs="Times New Roman"/>
                <w:color w:val="000000" w:themeColor="text1"/>
                <w:sz w:val="22"/>
                <w:szCs w:val="22"/>
                <w:lang w:val="pl-PL"/>
              </w:rPr>
              <w:t>- Mistrzostwa Powiatu w Narciarstwie Alpejskim</w:t>
            </w:r>
          </w:p>
          <w:p w:rsidR="00E524A5" w:rsidRPr="0056097F" w:rsidRDefault="00E524A5" w:rsidP="00E524A5">
            <w:pPr>
              <w:autoSpaceDE w:val="0"/>
              <w:autoSpaceDN w:val="0"/>
              <w:adjustRightInd w:val="0"/>
              <w:spacing w:after="0" w:line="240" w:lineRule="auto"/>
              <w:rPr>
                <w:rFonts w:eastAsia="ArialNarrow" w:cs="Times New Roman"/>
                <w:color w:val="000000" w:themeColor="text1"/>
                <w:sz w:val="22"/>
                <w:szCs w:val="22"/>
                <w:lang w:val="pl-PL"/>
              </w:rPr>
            </w:pPr>
            <w:r w:rsidRPr="0056097F">
              <w:rPr>
                <w:rFonts w:eastAsia="ArialNarrow" w:cs="Times New Roman"/>
                <w:color w:val="000000" w:themeColor="text1"/>
                <w:sz w:val="22"/>
                <w:szCs w:val="22"/>
                <w:lang w:val="pl-PL"/>
              </w:rPr>
              <w:lastRenderedPageBreak/>
              <w:t>- Amatorskie Mistrzostwa Powiatu w Siatkówce</w:t>
            </w:r>
          </w:p>
          <w:p w:rsidR="00E524A5" w:rsidRPr="0056097F" w:rsidRDefault="00E524A5" w:rsidP="00E524A5">
            <w:pPr>
              <w:autoSpaceDE w:val="0"/>
              <w:autoSpaceDN w:val="0"/>
              <w:adjustRightInd w:val="0"/>
              <w:spacing w:after="0" w:line="240" w:lineRule="auto"/>
              <w:rPr>
                <w:rFonts w:eastAsia="ArialNarrow" w:cs="Times New Roman"/>
                <w:color w:val="000000" w:themeColor="text1"/>
                <w:sz w:val="22"/>
                <w:szCs w:val="22"/>
                <w:lang w:val="pl-PL"/>
              </w:rPr>
            </w:pPr>
            <w:r w:rsidRPr="0056097F">
              <w:rPr>
                <w:rFonts w:eastAsia="ArialNarrow" w:cs="Times New Roman"/>
                <w:color w:val="000000" w:themeColor="text1"/>
                <w:sz w:val="22"/>
                <w:szCs w:val="22"/>
                <w:lang w:val="pl-PL"/>
              </w:rPr>
              <w:t>- Cykl Regat Grand Prix w Żeglarstwie</w:t>
            </w:r>
          </w:p>
          <w:p w:rsidR="00E524A5" w:rsidRPr="0056097F" w:rsidRDefault="00E524A5" w:rsidP="00E524A5">
            <w:pPr>
              <w:autoSpaceDE w:val="0"/>
              <w:autoSpaceDN w:val="0"/>
              <w:adjustRightInd w:val="0"/>
              <w:spacing w:after="0" w:line="240" w:lineRule="auto"/>
              <w:rPr>
                <w:rFonts w:eastAsia="ArialNarrow" w:cs="Times New Roman"/>
                <w:color w:val="000000" w:themeColor="text1"/>
                <w:sz w:val="22"/>
                <w:szCs w:val="22"/>
                <w:lang w:val="pl-PL"/>
              </w:rPr>
            </w:pPr>
            <w:r w:rsidRPr="0056097F">
              <w:rPr>
                <w:rFonts w:eastAsia="ArialNarrow" w:cs="Times New Roman"/>
                <w:color w:val="000000" w:themeColor="text1"/>
                <w:sz w:val="22"/>
                <w:szCs w:val="22"/>
                <w:lang w:val="pl-PL"/>
              </w:rPr>
              <w:t>- Cykl Turniejów Grand Prix w Szachach o Puchar Starosty</w:t>
            </w:r>
          </w:p>
          <w:p w:rsidR="00E524A5" w:rsidRPr="0056097F" w:rsidRDefault="00E524A5" w:rsidP="00E524A5">
            <w:pPr>
              <w:autoSpaceDE w:val="0"/>
              <w:autoSpaceDN w:val="0"/>
              <w:adjustRightInd w:val="0"/>
              <w:spacing w:after="0" w:line="240" w:lineRule="auto"/>
              <w:rPr>
                <w:rFonts w:eastAsia="ArialNarrow" w:cs="Times New Roman"/>
                <w:color w:val="000000" w:themeColor="text1"/>
                <w:sz w:val="22"/>
                <w:szCs w:val="22"/>
                <w:lang w:val="pl-PL"/>
              </w:rPr>
            </w:pPr>
            <w:r w:rsidRPr="0056097F">
              <w:rPr>
                <w:rFonts w:eastAsia="ArialNarrow" w:cs="Times New Roman"/>
                <w:color w:val="000000" w:themeColor="text1"/>
                <w:sz w:val="22"/>
                <w:szCs w:val="22"/>
                <w:lang w:val="pl-PL"/>
              </w:rPr>
              <w:t>- Cykl Turniejów Grand Prix w Siatkówce Plażowej</w:t>
            </w:r>
          </w:p>
          <w:p w:rsidR="00E524A5" w:rsidRPr="0056097F" w:rsidRDefault="00E524A5" w:rsidP="00E524A5">
            <w:pPr>
              <w:autoSpaceDE w:val="0"/>
              <w:autoSpaceDN w:val="0"/>
              <w:adjustRightInd w:val="0"/>
              <w:spacing w:after="0" w:line="240" w:lineRule="auto"/>
              <w:rPr>
                <w:rFonts w:eastAsia="ArialNarrow" w:cs="Times New Roman"/>
                <w:color w:val="000000" w:themeColor="text1"/>
                <w:sz w:val="22"/>
                <w:szCs w:val="22"/>
                <w:lang w:val="pl-PL"/>
              </w:rPr>
            </w:pPr>
            <w:r w:rsidRPr="0056097F">
              <w:rPr>
                <w:rFonts w:eastAsia="ArialNarrow" w:cs="Times New Roman"/>
                <w:color w:val="000000" w:themeColor="text1"/>
                <w:sz w:val="22"/>
                <w:szCs w:val="22"/>
                <w:lang w:val="pl-PL"/>
              </w:rPr>
              <w:t>- Międzynarodowy Turniej Piłki Ręcznej Chłopców</w:t>
            </w:r>
          </w:p>
          <w:p w:rsidR="00E524A5" w:rsidRPr="0056097F" w:rsidRDefault="00E524A5" w:rsidP="00E524A5">
            <w:pPr>
              <w:autoSpaceDE w:val="0"/>
              <w:autoSpaceDN w:val="0"/>
              <w:adjustRightInd w:val="0"/>
              <w:spacing w:after="0" w:line="240" w:lineRule="auto"/>
              <w:rPr>
                <w:rFonts w:eastAsia="ArialNarrow" w:cs="Times New Roman"/>
                <w:color w:val="000000" w:themeColor="text1"/>
                <w:sz w:val="22"/>
                <w:szCs w:val="22"/>
                <w:lang w:val="pl-PL"/>
              </w:rPr>
            </w:pPr>
            <w:r w:rsidRPr="0056097F">
              <w:rPr>
                <w:rFonts w:eastAsia="ArialNarrow" w:cs="Times New Roman"/>
                <w:color w:val="000000" w:themeColor="text1"/>
                <w:sz w:val="22"/>
                <w:szCs w:val="22"/>
                <w:lang w:val="pl-PL"/>
              </w:rPr>
              <w:t>- Ogólnopolski Turniej Piłki Siatkowej Dziewcząt</w:t>
            </w:r>
          </w:p>
          <w:p w:rsidR="00E524A5" w:rsidRPr="0056097F" w:rsidRDefault="00E524A5" w:rsidP="00E524A5">
            <w:pPr>
              <w:autoSpaceDE w:val="0"/>
              <w:autoSpaceDN w:val="0"/>
              <w:adjustRightInd w:val="0"/>
              <w:spacing w:after="0" w:line="240" w:lineRule="auto"/>
              <w:rPr>
                <w:rFonts w:eastAsia="ArialNarrow" w:cs="Times New Roman"/>
                <w:color w:val="000000" w:themeColor="text1"/>
                <w:sz w:val="22"/>
                <w:szCs w:val="22"/>
                <w:lang w:val="pl-PL"/>
              </w:rPr>
            </w:pPr>
            <w:r w:rsidRPr="0056097F">
              <w:rPr>
                <w:rFonts w:eastAsia="ArialNarrow" w:cs="Times New Roman"/>
                <w:color w:val="000000" w:themeColor="text1"/>
                <w:sz w:val="22"/>
                <w:szCs w:val="22"/>
                <w:lang w:val="pl-PL"/>
              </w:rPr>
              <w:t>- Otwarte Mistrzostwa Małopolski w Akrobatyce Sportowej</w:t>
            </w:r>
          </w:p>
          <w:p w:rsidR="00E524A5" w:rsidRPr="0056097F" w:rsidRDefault="00E524A5" w:rsidP="00E524A5">
            <w:pPr>
              <w:autoSpaceDE w:val="0"/>
              <w:autoSpaceDN w:val="0"/>
              <w:adjustRightInd w:val="0"/>
              <w:spacing w:after="0" w:line="240" w:lineRule="auto"/>
              <w:rPr>
                <w:rFonts w:eastAsia="ArialNarrow" w:cs="Times New Roman"/>
                <w:color w:val="000000" w:themeColor="text1"/>
                <w:sz w:val="22"/>
                <w:szCs w:val="22"/>
                <w:lang w:val="pl-PL"/>
              </w:rPr>
            </w:pPr>
            <w:r w:rsidRPr="0056097F">
              <w:rPr>
                <w:rFonts w:eastAsia="ArialNarrow" w:cs="Times New Roman"/>
                <w:color w:val="000000" w:themeColor="text1"/>
                <w:sz w:val="22"/>
                <w:szCs w:val="22"/>
                <w:lang w:val="pl-PL"/>
              </w:rPr>
              <w:t>- Puchar Wiosny Ogólnopolski Turniej Akrobatyki Sportowej</w:t>
            </w:r>
          </w:p>
          <w:p w:rsidR="00E524A5" w:rsidRDefault="00E524A5" w:rsidP="00E524A5">
            <w:pPr>
              <w:autoSpaceDE w:val="0"/>
              <w:autoSpaceDN w:val="0"/>
              <w:adjustRightInd w:val="0"/>
              <w:spacing w:after="0" w:line="240" w:lineRule="auto"/>
              <w:rPr>
                <w:rFonts w:eastAsia="ArialNarrow" w:cs="Times New Roman"/>
                <w:color w:val="000000" w:themeColor="text1"/>
                <w:sz w:val="22"/>
                <w:szCs w:val="22"/>
                <w:lang w:val="pl-PL"/>
              </w:rPr>
            </w:pPr>
            <w:r w:rsidRPr="0056097F">
              <w:rPr>
                <w:rFonts w:eastAsia="ArialNarrow" w:cs="Times New Roman"/>
                <w:color w:val="000000" w:themeColor="text1"/>
                <w:sz w:val="22"/>
                <w:szCs w:val="22"/>
                <w:lang w:val="pl-PL"/>
              </w:rPr>
              <w:t>- Charytatywny Bieg Świętego Mikołaja</w:t>
            </w:r>
            <w:r w:rsidR="00330C36">
              <w:rPr>
                <w:rFonts w:eastAsia="ArialNarrow" w:cs="Times New Roman"/>
                <w:color w:val="000000" w:themeColor="text1"/>
                <w:sz w:val="22"/>
                <w:szCs w:val="22"/>
                <w:lang w:val="pl-PL"/>
              </w:rPr>
              <w:t>.</w:t>
            </w:r>
          </w:p>
          <w:p w:rsidR="00D32DD6" w:rsidRDefault="00D32DD6" w:rsidP="00E524A5">
            <w:pPr>
              <w:autoSpaceDE w:val="0"/>
              <w:autoSpaceDN w:val="0"/>
              <w:adjustRightInd w:val="0"/>
              <w:spacing w:after="0" w:line="240" w:lineRule="auto"/>
              <w:rPr>
                <w:rFonts w:eastAsia="ArialNarrow" w:cs="Times New Roman"/>
                <w:color w:val="000000" w:themeColor="text1"/>
                <w:sz w:val="22"/>
                <w:szCs w:val="22"/>
                <w:lang w:val="pl-PL"/>
              </w:rPr>
            </w:pPr>
          </w:p>
          <w:p w:rsidR="00D32DD6" w:rsidRPr="00C8717A" w:rsidRDefault="00D32DD6" w:rsidP="00D32DD6">
            <w:pPr>
              <w:autoSpaceDE w:val="0"/>
              <w:autoSpaceDN w:val="0"/>
              <w:adjustRightInd w:val="0"/>
              <w:spacing w:after="0" w:line="240" w:lineRule="auto"/>
              <w:rPr>
                <w:rFonts w:eastAsia="ArialNarrow" w:cs="Times New Roman"/>
                <w:b/>
                <w:color w:val="000000" w:themeColor="text1"/>
                <w:sz w:val="22"/>
                <w:szCs w:val="22"/>
                <w:lang w:val="pl-PL"/>
              </w:rPr>
            </w:pPr>
            <w:r w:rsidRPr="00C8717A">
              <w:rPr>
                <w:rFonts w:eastAsia="ArialNarrow" w:cs="Times New Roman"/>
                <w:b/>
                <w:color w:val="000000" w:themeColor="text1"/>
                <w:sz w:val="22"/>
                <w:szCs w:val="22"/>
                <w:lang w:val="pl-PL"/>
              </w:rPr>
              <w:t>UM ALWERN</w:t>
            </w:r>
            <w:r w:rsidR="00C8717A">
              <w:rPr>
                <w:rFonts w:eastAsia="ArialNarrow" w:cs="Times New Roman"/>
                <w:b/>
                <w:color w:val="000000" w:themeColor="text1"/>
                <w:sz w:val="22"/>
                <w:szCs w:val="22"/>
                <w:lang w:val="pl-PL"/>
              </w:rPr>
              <w:t>IA</w:t>
            </w:r>
          </w:p>
          <w:p w:rsidR="00D32DD6" w:rsidRPr="00330C36" w:rsidRDefault="005679DD" w:rsidP="00E524A5">
            <w:pPr>
              <w:autoSpaceDE w:val="0"/>
              <w:autoSpaceDN w:val="0"/>
              <w:adjustRightInd w:val="0"/>
              <w:spacing w:after="0" w:line="240" w:lineRule="auto"/>
              <w:rPr>
                <w:rFonts w:eastAsia="ArialNarrow" w:cs="Times New Roman"/>
                <w:color w:val="000000" w:themeColor="text1"/>
                <w:sz w:val="22"/>
                <w:szCs w:val="22"/>
                <w:lang w:val="pl-PL"/>
              </w:rPr>
            </w:pPr>
            <w:r>
              <w:rPr>
                <w:rFonts w:eastAsia="ArialNarrow" w:cs="Times New Roman"/>
                <w:color w:val="000000" w:themeColor="text1"/>
                <w:sz w:val="22"/>
                <w:szCs w:val="22"/>
                <w:lang w:val="pl-PL"/>
              </w:rPr>
              <w:t xml:space="preserve"> </w:t>
            </w:r>
            <w:r w:rsidRPr="00330C36">
              <w:rPr>
                <w:rFonts w:eastAsia="ArialNarrow" w:cs="Times New Roman"/>
                <w:color w:val="000000" w:themeColor="text1"/>
                <w:sz w:val="22"/>
                <w:szCs w:val="22"/>
                <w:lang w:val="pl-PL"/>
              </w:rPr>
              <w:t>- święta miejscowości  -dożynki, majówki, dni lata, dni miejscowości, dni dziecka, pikniki rodzinne, organizowane corocznie z lokalnymi partnerami, tj. KGW, OSP, Kluby sportowe, Parafie.</w:t>
            </w:r>
          </w:p>
        </w:tc>
      </w:tr>
      <w:tr w:rsidR="00E524A5" w:rsidRPr="008D1FF5" w:rsidTr="001636D0">
        <w:tc>
          <w:tcPr>
            <w:tcW w:w="6516" w:type="dxa"/>
          </w:tcPr>
          <w:p w:rsidR="00E524A5" w:rsidRPr="00D86E51" w:rsidRDefault="00E524A5" w:rsidP="00E524A5">
            <w:pPr>
              <w:autoSpaceDE w:val="0"/>
              <w:autoSpaceDN w:val="0"/>
              <w:adjustRightInd w:val="0"/>
              <w:spacing w:after="0" w:line="240" w:lineRule="auto"/>
              <w:rPr>
                <w:rFonts w:eastAsia="ArialNarrow" w:cs="Times New Roman"/>
                <w:color w:val="000000" w:themeColor="text1"/>
                <w:sz w:val="20"/>
                <w:szCs w:val="20"/>
                <w:lang w:val="pl-PL"/>
              </w:rPr>
            </w:pPr>
            <w:r w:rsidRPr="00D86E51">
              <w:rPr>
                <w:rFonts w:eastAsia="ArialNarrow" w:cs="Times New Roman"/>
                <w:color w:val="000000" w:themeColor="text1"/>
                <w:sz w:val="20"/>
                <w:szCs w:val="20"/>
                <w:lang w:val="pl-PL"/>
              </w:rPr>
              <w:lastRenderedPageBreak/>
              <w:t>OPIS POWSTAŁYCH TRUDNOŚCI REALIZACYJNYCH</w:t>
            </w:r>
          </w:p>
          <w:p w:rsidR="00E524A5" w:rsidRPr="00D86E51" w:rsidRDefault="00E524A5" w:rsidP="00E524A5">
            <w:pPr>
              <w:autoSpaceDE w:val="0"/>
              <w:autoSpaceDN w:val="0"/>
              <w:adjustRightInd w:val="0"/>
              <w:spacing w:after="0" w:line="240" w:lineRule="auto"/>
              <w:rPr>
                <w:rFonts w:eastAsia="ArialNarrow" w:cs="Times New Roman"/>
                <w:color w:val="000000" w:themeColor="text1"/>
                <w:sz w:val="20"/>
                <w:szCs w:val="20"/>
                <w:lang w:val="pl-PL"/>
              </w:rPr>
            </w:pPr>
            <w:r w:rsidRPr="00D86E51">
              <w:rPr>
                <w:rFonts w:eastAsia="ArialNarrow" w:cs="Times New Roman"/>
                <w:color w:val="000000" w:themeColor="text1"/>
                <w:sz w:val="20"/>
                <w:szCs w:val="20"/>
                <w:lang w:val="pl-PL"/>
              </w:rPr>
              <w:lastRenderedPageBreak/>
              <w:t>(</w:t>
            </w:r>
            <w:r w:rsidR="004517C1">
              <w:rPr>
                <w:rFonts w:eastAsia="ArialNarrow" w:cs="Times New Roman"/>
                <w:color w:val="000000" w:themeColor="text1"/>
                <w:sz w:val="20"/>
                <w:szCs w:val="20"/>
                <w:lang w:val="pl-PL"/>
              </w:rPr>
              <w:t>m.in</w:t>
            </w:r>
            <w:r w:rsidRPr="00D86E51">
              <w:rPr>
                <w:rFonts w:eastAsia="ArialNarrow" w:cs="Times New Roman"/>
                <w:color w:val="000000" w:themeColor="text1"/>
                <w:sz w:val="20"/>
                <w:szCs w:val="20"/>
                <w:lang w:val="pl-PL"/>
              </w:rPr>
              <w:t>.: problemy powstałe na etapie realizacji, opóźnienia i ich przyczyny, środki podjęte w celu przezwyciężenia trudności</w:t>
            </w:r>
            <w:r w:rsidR="00D86E51">
              <w:rPr>
                <w:rFonts w:eastAsia="ArialNarrow" w:cs="Times New Roman"/>
                <w:color w:val="000000" w:themeColor="text1"/>
                <w:sz w:val="20"/>
                <w:szCs w:val="20"/>
                <w:lang w:val="pl-PL"/>
              </w:rPr>
              <w:t xml:space="preserve">, rekomendacje dotyczące zmian </w:t>
            </w:r>
            <w:r w:rsidRPr="00D86E51">
              <w:rPr>
                <w:rFonts w:eastAsia="ArialNarrow" w:cs="Times New Roman"/>
                <w:color w:val="000000" w:themeColor="text1"/>
                <w:sz w:val="20"/>
                <w:szCs w:val="20"/>
                <w:lang w:val="pl-PL"/>
              </w:rPr>
              <w:t>w realizacji kierunku interwencji, możliwe usprawnienia)</w:t>
            </w:r>
          </w:p>
        </w:tc>
        <w:tc>
          <w:tcPr>
            <w:tcW w:w="2551" w:type="dxa"/>
          </w:tcPr>
          <w:p w:rsidR="00E524A5" w:rsidRPr="008D1FF5" w:rsidRDefault="004517C1" w:rsidP="004517C1">
            <w:pPr>
              <w:autoSpaceDE w:val="0"/>
              <w:autoSpaceDN w:val="0"/>
              <w:adjustRightInd w:val="0"/>
              <w:spacing w:after="0" w:line="240" w:lineRule="auto"/>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lastRenderedPageBreak/>
              <w:t>-</w:t>
            </w:r>
          </w:p>
        </w:tc>
        <w:tc>
          <w:tcPr>
            <w:tcW w:w="2524" w:type="dxa"/>
          </w:tcPr>
          <w:p w:rsidR="00E524A5" w:rsidRPr="008D1FF5" w:rsidRDefault="004517C1" w:rsidP="004517C1">
            <w:pPr>
              <w:autoSpaceDE w:val="0"/>
              <w:autoSpaceDN w:val="0"/>
              <w:adjustRightInd w:val="0"/>
              <w:spacing w:after="0" w:line="240" w:lineRule="auto"/>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t>-</w:t>
            </w:r>
          </w:p>
        </w:tc>
        <w:tc>
          <w:tcPr>
            <w:tcW w:w="2737" w:type="dxa"/>
            <w:gridSpan w:val="2"/>
          </w:tcPr>
          <w:p w:rsidR="00E524A5" w:rsidRPr="008D1FF5" w:rsidRDefault="004517C1" w:rsidP="004517C1">
            <w:pPr>
              <w:autoSpaceDE w:val="0"/>
              <w:autoSpaceDN w:val="0"/>
              <w:adjustRightInd w:val="0"/>
              <w:spacing w:after="0" w:line="240" w:lineRule="auto"/>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t>-</w:t>
            </w:r>
          </w:p>
        </w:tc>
      </w:tr>
      <w:tr w:rsidR="00E524A5" w:rsidRPr="008D1FF5" w:rsidTr="001636D0">
        <w:tc>
          <w:tcPr>
            <w:tcW w:w="6516" w:type="dxa"/>
          </w:tcPr>
          <w:p w:rsidR="00E524A5" w:rsidRPr="00D86E51" w:rsidRDefault="00E524A5" w:rsidP="00E524A5">
            <w:pPr>
              <w:autoSpaceDE w:val="0"/>
              <w:autoSpaceDN w:val="0"/>
              <w:adjustRightInd w:val="0"/>
              <w:spacing w:after="0" w:line="240" w:lineRule="auto"/>
              <w:rPr>
                <w:rFonts w:eastAsia="ArialNarrow" w:cs="Times New Roman"/>
                <w:color w:val="000000" w:themeColor="text1"/>
                <w:sz w:val="20"/>
                <w:szCs w:val="20"/>
                <w:lang w:val="pl-PL"/>
              </w:rPr>
            </w:pPr>
            <w:r w:rsidRPr="00D86E51">
              <w:rPr>
                <w:rFonts w:eastAsia="ArialNarrow" w:cs="Times New Roman"/>
                <w:color w:val="000000" w:themeColor="text1"/>
                <w:sz w:val="20"/>
                <w:szCs w:val="20"/>
                <w:lang w:val="pl-PL"/>
              </w:rPr>
              <w:lastRenderedPageBreak/>
              <w:t>OPIS ŹRÓDEŁ FINANSOWANIA (wielkość środków finansowych wydatkowanych na realizację kierunku interwencji w danym roku, w podziale na źródła finansowania)</w:t>
            </w:r>
          </w:p>
          <w:p w:rsidR="00E524A5" w:rsidRPr="00D86E51" w:rsidRDefault="00E524A5" w:rsidP="00E524A5">
            <w:pPr>
              <w:autoSpaceDE w:val="0"/>
              <w:autoSpaceDN w:val="0"/>
              <w:adjustRightInd w:val="0"/>
              <w:spacing w:after="0" w:line="240" w:lineRule="auto"/>
              <w:rPr>
                <w:rFonts w:eastAsia="ArialNarrow" w:cs="Times New Roman"/>
                <w:color w:val="000000" w:themeColor="text1"/>
                <w:sz w:val="20"/>
                <w:szCs w:val="20"/>
                <w:lang w:val="pl-PL"/>
              </w:rPr>
            </w:pPr>
            <w:r w:rsidRPr="00D86E51">
              <w:rPr>
                <w:rFonts w:eastAsia="ArialNarrow" w:cs="Times New Roman"/>
                <w:color w:val="000000" w:themeColor="text1"/>
                <w:sz w:val="20"/>
                <w:szCs w:val="20"/>
                <w:lang w:val="pl-PL"/>
              </w:rPr>
              <w:t xml:space="preserve">Budżet Powiatu                              (kwota w zł) </w:t>
            </w:r>
          </w:p>
          <w:p w:rsidR="00E524A5" w:rsidRPr="00D86E51" w:rsidRDefault="00E524A5" w:rsidP="00E524A5">
            <w:pPr>
              <w:autoSpaceDE w:val="0"/>
              <w:autoSpaceDN w:val="0"/>
              <w:adjustRightInd w:val="0"/>
              <w:spacing w:after="0" w:line="240" w:lineRule="auto"/>
              <w:rPr>
                <w:rFonts w:eastAsia="ArialNarrow" w:cs="Times New Roman"/>
                <w:color w:val="000000" w:themeColor="text1"/>
                <w:sz w:val="20"/>
                <w:szCs w:val="20"/>
                <w:lang w:val="pl-PL"/>
              </w:rPr>
            </w:pPr>
            <w:r w:rsidRPr="00D86E51">
              <w:rPr>
                <w:rFonts w:eastAsia="ArialNarrow" w:cs="Times New Roman"/>
                <w:color w:val="000000" w:themeColor="text1"/>
                <w:sz w:val="20"/>
                <w:szCs w:val="20"/>
                <w:lang w:val="pl-PL"/>
              </w:rPr>
              <w:t>Budżet jednostki realizującej       (kwota w zł)</w:t>
            </w:r>
          </w:p>
          <w:p w:rsidR="00E524A5" w:rsidRPr="00D86E51" w:rsidRDefault="00E524A5" w:rsidP="00E524A5">
            <w:pPr>
              <w:autoSpaceDE w:val="0"/>
              <w:autoSpaceDN w:val="0"/>
              <w:adjustRightInd w:val="0"/>
              <w:spacing w:after="0" w:line="240" w:lineRule="auto"/>
              <w:rPr>
                <w:rFonts w:eastAsia="ArialNarrow" w:cs="Times New Roman"/>
                <w:color w:val="000000" w:themeColor="text1"/>
                <w:sz w:val="20"/>
                <w:szCs w:val="20"/>
                <w:lang w:val="pl-PL"/>
              </w:rPr>
            </w:pPr>
            <w:r w:rsidRPr="00D86E51">
              <w:rPr>
                <w:rFonts w:eastAsia="ArialNarrow" w:cs="Times New Roman"/>
                <w:color w:val="000000" w:themeColor="text1"/>
                <w:sz w:val="20"/>
                <w:szCs w:val="20"/>
                <w:lang w:val="pl-PL"/>
              </w:rPr>
              <w:t xml:space="preserve">Budżet ................................         (kwota w zł)   </w:t>
            </w:r>
          </w:p>
          <w:p w:rsidR="00E524A5" w:rsidRPr="00D86E51" w:rsidRDefault="00E524A5" w:rsidP="00E524A5">
            <w:pPr>
              <w:autoSpaceDE w:val="0"/>
              <w:autoSpaceDN w:val="0"/>
              <w:adjustRightInd w:val="0"/>
              <w:spacing w:after="0" w:line="240" w:lineRule="auto"/>
              <w:rPr>
                <w:rFonts w:eastAsia="ArialNarrow" w:cs="Times New Roman"/>
                <w:color w:val="000000" w:themeColor="text1"/>
                <w:sz w:val="20"/>
                <w:szCs w:val="20"/>
                <w:lang w:val="pl-PL"/>
              </w:rPr>
            </w:pPr>
            <w:r w:rsidRPr="00D86E51">
              <w:rPr>
                <w:rFonts w:eastAsia="ArialNarrow" w:cs="Times New Roman"/>
                <w:color w:val="000000" w:themeColor="text1"/>
                <w:sz w:val="20"/>
                <w:szCs w:val="20"/>
                <w:lang w:val="pl-PL"/>
              </w:rPr>
              <w:t xml:space="preserve">Ogółem :                                          (kwota w zł)                   </w:t>
            </w:r>
          </w:p>
        </w:tc>
        <w:tc>
          <w:tcPr>
            <w:tcW w:w="2551" w:type="dxa"/>
          </w:tcPr>
          <w:p w:rsidR="00E524A5" w:rsidRPr="00E524A5" w:rsidRDefault="00E524A5" w:rsidP="00E524A5">
            <w:pPr>
              <w:autoSpaceDE w:val="0"/>
              <w:autoSpaceDN w:val="0"/>
              <w:adjustRightInd w:val="0"/>
              <w:spacing w:after="0" w:line="240" w:lineRule="auto"/>
              <w:rPr>
                <w:rFonts w:eastAsia="ArialNarrow" w:cs="Times New Roman"/>
                <w:b/>
                <w:color w:val="000000" w:themeColor="text1"/>
                <w:sz w:val="22"/>
                <w:szCs w:val="22"/>
                <w:lang w:val="pl-PL"/>
              </w:rPr>
            </w:pPr>
            <w:r w:rsidRPr="00E524A5">
              <w:rPr>
                <w:rFonts w:eastAsia="ArialNarrow" w:cs="Times New Roman"/>
                <w:b/>
                <w:color w:val="000000" w:themeColor="text1"/>
                <w:sz w:val="22"/>
                <w:szCs w:val="22"/>
                <w:lang w:val="pl-PL"/>
              </w:rPr>
              <w:t>PMOS:</w:t>
            </w:r>
          </w:p>
          <w:p w:rsidR="00E524A5" w:rsidRPr="008D1FF5" w:rsidRDefault="00E524A5" w:rsidP="00E524A5">
            <w:pPr>
              <w:autoSpaceDE w:val="0"/>
              <w:autoSpaceDN w:val="0"/>
              <w:adjustRightInd w:val="0"/>
              <w:spacing w:after="0" w:line="240" w:lineRule="auto"/>
              <w:rPr>
                <w:rFonts w:eastAsia="ArialNarrow" w:cs="Times New Roman"/>
                <w:color w:val="000000" w:themeColor="text1"/>
                <w:sz w:val="22"/>
                <w:szCs w:val="22"/>
                <w:lang w:val="pl-PL"/>
              </w:rPr>
            </w:pPr>
            <w:r>
              <w:rPr>
                <w:rFonts w:eastAsia="ArialNarrow" w:cs="Times New Roman"/>
                <w:color w:val="000000" w:themeColor="text1"/>
                <w:sz w:val="22"/>
                <w:szCs w:val="22"/>
                <w:lang w:val="pl-PL"/>
              </w:rPr>
              <w:t>374</w:t>
            </w:r>
            <w:r w:rsidR="004D49B5">
              <w:rPr>
                <w:rFonts w:eastAsia="ArialNarrow" w:cs="Times New Roman"/>
                <w:color w:val="000000" w:themeColor="text1"/>
                <w:sz w:val="22"/>
                <w:szCs w:val="22"/>
                <w:lang w:val="pl-PL"/>
              </w:rPr>
              <w:t xml:space="preserve"> </w:t>
            </w:r>
            <w:r>
              <w:rPr>
                <w:rFonts w:eastAsia="ArialNarrow" w:cs="Times New Roman"/>
                <w:color w:val="000000" w:themeColor="text1"/>
                <w:sz w:val="22"/>
                <w:szCs w:val="22"/>
                <w:lang w:val="pl-PL"/>
              </w:rPr>
              <w:t>882,00</w:t>
            </w:r>
            <w:r w:rsidR="009A28C3">
              <w:rPr>
                <w:rFonts w:eastAsia="ArialNarrow" w:cs="Times New Roman"/>
                <w:color w:val="000000" w:themeColor="text1"/>
                <w:sz w:val="22"/>
                <w:szCs w:val="22"/>
                <w:lang w:val="pl-PL"/>
              </w:rPr>
              <w:t xml:space="preserve"> zł</w:t>
            </w:r>
          </w:p>
        </w:tc>
        <w:tc>
          <w:tcPr>
            <w:tcW w:w="2524" w:type="dxa"/>
          </w:tcPr>
          <w:p w:rsidR="00E524A5" w:rsidRPr="00E524A5" w:rsidRDefault="00E524A5" w:rsidP="00E524A5">
            <w:pPr>
              <w:autoSpaceDE w:val="0"/>
              <w:autoSpaceDN w:val="0"/>
              <w:adjustRightInd w:val="0"/>
              <w:spacing w:after="0" w:line="240" w:lineRule="auto"/>
              <w:rPr>
                <w:rFonts w:eastAsia="ArialNarrow" w:cs="Times New Roman"/>
                <w:b/>
                <w:color w:val="000000" w:themeColor="text1"/>
                <w:sz w:val="22"/>
                <w:szCs w:val="22"/>
                <w:lang w:val="pl-PL"/>
              </w:rPr>
            </w:pPr>
            <w:r w:rsidRPr="00E524A5">
              <w:rPr>
                <w:rFonts w:eastAsia="ArialNarrow" w:cs="Times New Roman"/>
                <w:b/>
                <w:color w:val="000000" w:themeColor="text1"/>
                <w:sz w:val="22"/>
                <w:szCs w:val="22"/>
                <w:lang w:val="pl-PL"/>
              </w:rPr>
              <w:t>PMOS:</w:t>
            </w:r>
          </w:p>
          <w:p w:rsidR="00E524A5" w:rsidRPr="008D1FF5" w:rsidRDefault="00E524A5" w:rsidP="00E524A5">
            <w:pPr>
              <w:autoSpaceDE w:val="0"/>
              <w:autoSpaceDN w:val="0"/>
              <w:adjustRightInd w:val="0"/>
              <w:spacing w:after="0" w:line="240" w:lineRule="auto"/>
              <w:rPr>
                <w:rFonts w:eastAsia="ArialNarrow" w:cs="Times New Roman"/>
                <w:color w:val="000000" w:themeColor="text1"/>
                <w:sz w:val="22"/>
                <w:szCs w:val="22"/>
                <w:lang w:val="pl-PL"/>
              </w:rPr>
            </w:pPr>
            <w:r>
              <w:rPr>
                <w:rFonts w:eastAsia="ArialNarrow" w:cs="Times New Roman"/>
                <w:color w:val="000000" w:themeColor="text1"/>
                <w:sz w:val="22"/>
                <w:szCs w:val="22"/>
                <w:lang w:val="pl-PL"/>
              </w:rPr>
              <w:t>366</w:t>
            </w:r>
            <w:r w:rsidR="004D49B5">
              <w:rPr>
                <w:rFonts w:eastAsia="ArialNarrow" w:cs="Times New Roman"/>
                <w:color w:val="000000" w:themeColor="text1"/>
                <w:sz w:val="22"/>
                <w:szCs w:val="22"/>
                <w:lang w:val="pl-PL"/>
              </w:rPr>
              <w:t xml:space="preserve"> </w:t>
            </w:r>
            <w:r>
              <w:rPr>
                <w:rFonts w:eastAsia="ArialNarrow" w:cs="Times New Roman"/>
                <w:color w:val="000000" w:themeColor="text1"/>
                <w:sz w:val="22"/>
                <w:szCs w:val="22"/>
                <w:lang w:val="pl-PL"/>
              </w:rPr>
              <w:t>897,00</w:t>
            </w:r>
            <w:r w:rsidR="009A28C3">
              <w:rPr>
                <w:rFonts w:eastAsia="ArialNarrow" w:cs="Times New Roman"/>
                <w:color w:val="000000" w:themeColor="text1"/>
                <w:sz w:val="22"/>
                <w:szCs w:val="22"/>
                <w:lang w:val="pl-PL"/>
              </w:rPr>
              <w:t xml:space="preserve"> zł</w:t>
            </w:r>
          </w:p>
        </w:tc>
        <w:tc>
          <w:tcPr>
            <w:tcW w:w="2737" w:type="dxa"/>
            <w:gridSpan w:val="2"/>
          </w:tcPr>
          <w:p w:rsidR="00E524A5" w:rsidRPr="00E524A5" w:rsidRDefault="00E524A5" w:rsidP="00E524A5">
            <w:pPr>
              <w:autoSpaceDE w:val="0"/>
              <w:autoSpaceDN w:val="0"/>
              <w:adjustRightInd w:val="0"/>
              <w:spacing w:after="0" w:line="240" w:lineRule="auto"/>
              <w:rPr>
                <w:rFonts w:eastAsia="ArialNarrow" w:cs="Times New Roman"/>
                <w:b/>
                <w:color w:val="000000" w:themeColor="text1"/>
                <w:sz w:val="22"/>
                <w:szCs w:val="22"/>
                <w:lang w:val="pl-PL"/>
              </w:rPr>
            </w:pPr>
            <w:r w:rsidRPr="00E524A5">
              <w:rPr>
                <w:rFonts w:eastAsia="ArialNarrow" w:cs="Times New Roman"/>
                <w:b/>
                <w:color w:val="000000" w:themeColor="text1"/>
                <w:sz w:val="22"/>
                <w:szCs w:val="22"/>
                <w:lang w:val="pl-PL"/>
              </w:rPr>
              <w:t>PMOS:</w:t>
            </w:r>
          </w:p>
          <w:p w:rsidR="00E524A5" w:rsidRPr="008D1FF5" w:rsidRDefault="00E524A5" w:rsidP="00E524A5">
            <w:pPr>
              <w:autoSpaceDE w:val="0"/>
              <w:autoSpaceDN w:val="0"/>
              <w:adjustRightInd w:val="0"/>
              <w:spacing w:after="0" w:line="240" w:lineRule="auto"/>
              <w:rPr>
                <w:rFonts w:eastAsia="ArialNarrow" w:cs="Times New Roman"/>
                <w:color w:val="000000" w:themeColor="text1"/>
                <w:sz w:val="22"/>
                <w:szCs w:val="22"/>
                <w:lang w:val="pl-PL"/>
              </w:rPr>
            </w:pPr>
            <w:r>
              <w:rPr>
                <w:rFonts w:eastAsia="ArialNarrow" w:cs="Times New Roman"/>
                <w:color w:val="000000" w:themeColor="text1"/>
                <w:sz w:val="22"/>
                <w:szCs w:val="22"/>
                <w:lang w:val="pl-PL"/>
              </w:rPr>
              <w:t>369</w:t>
            </w:r>
            <w:r w:rsidR="004D49B5">
              <w:rPr>
                <w:rFonts w:eastAsia="ArialNarrow" w:cs="Times New Roman"/>
                <w:color w:val="000000" w:themeColor="text1"/>
                <w:sz w:val="22"/>
                <w:szCs w:val="22"/>
                <w:lang w:val="pl-PL"/>
              </w:rPr>
              <w:t xml:space="preserve"> </w:t>
            </w:r>
            <w:r>
              <w:rPr>
                <w:rFonts w:eastAsia="ArialNarrow" w:cs="Times New Roman"/>
                <w:color w:val="000000" w:themeColor="text1"/>
                <w:sz w:val="22"/>
                <w:szCs w:val="22"/>
                <w:lang w:val="pl-PL"/>
              </w:rPr>
              <w:t>606,00</w:t>
            </w:r>
            <w:r w:rsidR="009A28C3">
              <w:rPr>
                <w:rFonts w:eastAsia="ArialNarrow" w:cs="Times New Roman"/>
                <w:color w:val="000000" w:themeColor="text1"/>
                <w:sz w:val="22"/>
                <w:szCs w:val="22"/>
                <w:lang w:val="pl-PL"/>
              </w:rPr>
              <w:t xml:space="preserve"> zł</w:t>
            </w:r>
          </w:p>
        </w:tc>
      </w:tr>
    </w:tbl>
    <w:p w:rsidR="007D45B7" w:rsidRPr="008D1FF5" w:rsidRDefault="007D45B7" w:rsidP="007D45B7">
      <w:pPr>
        <w:spacing w:after="60" w:line="22" w:lineRule="atLeast"/>
        <w:jc w:val="both"/>
        <w:rPr>
          <w:rFonts w:cs="Times New Roman"/>
          <w:color w:val="000000" w:themeColor="text1"/>
          <w:sz w:val="22"/>
          <w:szCs w:val="22"/>
          <w:lang w:val="pl-PL"/>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3"/>
        <w:gridCol w:w="2126"/>
        <w:gridCol w:w="2552"/>
        <w:gridCol w:w="2693"/>
      </w:tblGrid>
      <w:tr w:rsidR="007D45B7" w:rsidRPr="008D1FF5" w:rsidTr="007D45B7">
        <w:tc>
          <w:tcPr>
            <w:tcW w:w="14454" w:type="dxa"/>
            <w:gridSpan w:val="4"/>
            <w:tcBorders>
              <w:bottom w:val="single" w:sz="4" w:space="0" w:color="auto"/>
            </w:tcBorders>
            <w:shd w:val="clear" w:color="auto" w:fill="B3B3B3"/>
          </w:tcPr>
          <w:p w:rsidR="00951FFD"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 xml:space="preserve">KIERUNEK INTERWENCJI NR  III.3.1 </w:t>
            </w:r>
          </w:p>
          <w:p w:rsidR="007D45B7" w:rsidRPr="00951FFD" w:rsidRDefault="007D45B7" w:rsidP="007D45B7">
            <w:pPr>
              <w:autoSpaceDE w:val="0"/>
              <w:autoSpaceDN w:val="0"/>
              <w:adjustRightInd w:val="0"/>
              <w:spacing w:after="0" w:line="240" w:lineRule="auto"/>
              <w:rPr>
                <w:rFonts w:eastAsia="ArialNarrow" w:cs="Times New Roman"/>
                <w:b/>
                <w:color w:val="000000" w:themeColor="text1"/>
                <w:lang w:val="pl-PL"/>
              </w:rPr>
            </w:pPr>
            <w:r w:rsidRPr="00951FFD">
              <w:rPr>
                <w:rFonts w:eastAsia="ArialNarrow" w:cs="Times New Roman"/>
                <w:b/>
                <w:color w:val="FF0000"/>
                <w:lang w:val="pl-PL"/>
              </w:rPr>
              <w:t>Rozwój i modernizacja wielosezonowych szlaków turystycznych i ścieżek rekreacyjnych, w tym działania związane z:  modernizacją nawierzchni,  ujednoliceniem systemu oznakowania, inwestycjami w obiekty małej architektury, instalacją wypożyczalni rowerów.</w:t>
            </w:r>
          </w:p>
        </w:tc>
      </w:tr>
      <w:tr w:rsidR="007D45B7" w:rsidRPr="008D1FF5" w:rsidTr="00C8717A">
        <w:tc>
          <w:tcPr>
            <w:tcW w:w="7083" w:type="dxa"/>
            <w:shd w:val="clear" w:color="auto" w:fill="FF9900"/>
          </w:tcPr>
          <w:p w:rsidR="007D45B7" w:rsidRPr="008D1FF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 xml:space="preserve">CEL STRATEGICZNY </w:t>
            </w:r>
            <w:r w:rsidRPr="008D1FF5">
              <w:rPr>
                <w:rFonts w:eastAsia="Calibri" w:cs="Times New Roman"/>
                <w:color w:val="000000" w:themeColor="text1"/>
                <w:sz w:val="22"/>
                <w:szCs w:val="22"/>
                <w:lang w:val="pl-PL"/>
              </w:rPr>
              <w:t>:  SKUTECZNA OCHRONA ŚRODOWISKA NATURALNEGO ORAZ ROZWÓJ ATRAKCYJNEJ I RÓŻNORODNEJ OFERTY SPĘDZANIA CZASU WOLNEGO DLA WZROSTU JAKOŚCI ŻYCIA MIESZKAŃCÓW I PODNOSZENIA ATRAKCYJNOŚCI TURYSTYCZNEJ POWIATU CHRZANOWSKIEGO</w:t>
            </w:r>
            <w:r w:rsidRPr="008D1FF5">
              <w:rPr>
                <w:rFonts w:eastAsia="ArialNarrow" w:cs="Times New Roman"/>
                <w:b/>
                <w:color w:val="000000" w:themeColor="text1"/>
                <w:sz w:val="22"/>
                <w:szCs w:val="22"/>
                <w:lang w:val="pl-PL"/>
              </w:rPr>
              <w:t xml:space="preserve"> </w:t>
            </w:r>
          </w:p>
        </w:tc>
        <w:tc>
          <w:tcPr>
            <w:tcW w:w="2126" w:type="dxa"/>
            <w:shd w:val="clear" w:color="auto" w:fill="FFCC99"/>
          </w:tcPr>
          <w:p w:rsidR="007D45B7" w:rsidRPr="008D1FF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CEL OPERACYJNY</w:t>
            </w:r>
            <w:r w:rsidR="007C3B5B">
              <w:rPr>
                <w:rFonts w:eastAsia="ArialNarrow" w:cs="Times New Roman"/>
                <w:b/>
                <w:color w:val="000000" w:themeColor="text1"/>
                <w:sz w:val="22"/>
                <w:szCs w:val="22"/>
                <w:lang w:val="pl-PL"/>
              </w:rPr>
              <w:t>:</w:t>
            </w:r>
            <w:r w:rsidRPr="008D1FF5">
              <w:rPr>
                <w:rFonts w:eastAsia="ArialNarrow" w:cs="Times New Roman"/>
                <w:b/>
                <w:color w:val="000000" w:themeColor="text1"/>
                <w:sz w:val="22"/>
                <w:szCs w:val="22"/>
                <w:lang w:val="pl-PL"/>
              </w:rPr>
              <w:t xml:space="preserve"> </w:t>
            </w:r>
          </w:p>
          <w:p w:rsidR="007D45B7" w:rsidRPr="008D1FF5" w:rsidRDefault="00005482" w:rsidP="007D45B7">
            <w:pPr>
              <w:autoSpaceDE w:val="0"/>
              <w:autoSpaceDN w:val="0"/>
              <w:adjustRightInd w:val="0"/>
              <w:spacing w:after="0" w:line="240" w:lineRule="auto"/>
              <w:rPr>
                <w:rFonts w:eastAsia="ArialNarrow" w:cs="Times New Roman"/>
                <w:b/>
                <w:color w:val="000000" w:themeColor="text1"/>
                <w:sz w:val="22"/>
                <w:szCs w:val="22"/>
                <w:lang w:val="pl-PL"/>
              </w:rPr>
            </w:pPr>
            <w:r w:rsidRPr="00005482">
              <w:rPr>
                <w:rFonts w:eastAsia="Calibri" w:cs="Times New Roman"/>
                <w:b/>
                <w:color w:val="000000" w:themeColor="text1"/>
                <w:lang w:val="pl-PL"/>
              </w:rPr>
              <w:t>Rozwój infrastruktury przemysłu czasu wolnego</w:t>
            </w:r>
          </w:p>
        </w:tc>
        <w:tc>
          <w:tcPr>
            <w:tcW w:w="2552" w:type="dxa"/>
            <w:shd w:val="clear" w:color="auto" w:fill="C0C0C0"/>
          </w:tcPr>
          <w:p w:rsidR="007D45B7" w:rsidRPr="008D1FF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JEDNOSTKA REALIZUJĄCA:</w:t>
            </w:r>
          </w:p>
          <w:p w:rsidR="007D45B7" w:rsidRPr="007C5972" w:rsidRDefault="007D45B7" w:rsidP="007D45B7">
            <w:pPr>
              <w:autoSpaceDE w:val="0"/>
              <w:autoSpaceDN w:val="0"/>
              <w:adjustRightInd w:val="0"/>
              <w:spacing w:after="0" w:line="240" w:lineRule="auto"/>
              <w:rPr>
                <w:rFonts w:eastAsia="ArialNarrow" w:cs="Times New Roman"/>
                <w:b/>
                <w:color w:val="000000" w:themeColor="text1"/>
                <w:lang w:val="pl-PL"/>
              </w:rPr>
            </w:pPr>
            <w:r w:rsidRPr="007C5972">
              <w:rPr>
                <w:rFonts w:eastAsia="Calibri" w:cs="Times New Roman"/>
                <w:b/>
                <w:color w:val="000000" w:themeColor="text1"/>
                <w:lang w:val="pl-PL"/>
              </w:rPr>
              <w:t xml:space="preserve">LGD Partnerstwo na Jurze  </w:t>
            </w:r>
          </w:p>
        </w:tc>
        <w:tc>
          <w:tcPr>
            <w:tcW w:w="2693" w:type="dxa"/>
            <w:shd w:val="clear" w:color="auto" w:fill="808080"/>
            <w:vAlign w:val="center"/>
          </w:tcPr>
          <w:p w:rsidR="007D45B7" w:rsidRPr="008D1FF5" w:rsidRDefault="007D45B7" w:rsidP="00FB6BF7">
            <w:pPr>
              <w:spacing w:before="20" w:after="20" w:line="240" w:lineRule="auto"/>
              <w:rPr>
                <w:rFonts w:eastAsia="Calibri" w:cs="Times New Roman"/>
                <w:color w:val="000000" w:themeColor="text1"/>
                <w:sz w:val="20"/>
                <w:szCs w:val="22"/>
                <w:lang w:val="pl-PL"/>
              </w:rPr>
            </w:pPr>
            <w:r w:rsidRPr="008D1FF5">
              <w:rPr>
                <w:rFonts w:eastAsia="ArialNarrow" w:cs="Times New Roman"/>
                <w:b/>
                <w:color w:val="000000" w:themeColor="text1"/>
                <w:sz w:val="22"/>
                <w:szCs w:val="22"/>
                <w:lang w:val="pl-PL"/>
              </w:rPr>
              <w:t>PARTNERZY</w:t>
            </w:r>
            <w:r w:rsidRPr="008D1FF5">
              <w:rPr>
                <w:rFonts w:eastAsia="ArialNarrow" w:cs="Times New Roman"/>
                <w:b/>
                <w:color w:val="000000" w:themeColor="text1"/>
                <w:sz w:val="20"/>
                <w:szCs w:val="22"/>
                <w:lang w:val="pl-PL"/>
              </w:rPr>
              <w:t xml:space="preserve">: </w:t>
            </w:r>
            <w:r w:rsidRPr="008D1FF5">
              <w:rPr>
                <w:rFonts w:eastAsia="Calibri" w:cs="Times New Roman"/>
                <w:color w:val="000000" w:themeColor="text1"/>
                <w:sz w:val="20"/>
                <w:szCs w:val="22"/>
                <w:lang w:val="pl-PL"/>
              </w:rPr>
              <w:t xml:space="preserve">Lasy Państwowe, Polskie Towarzystwo Turystyczno Krajoznawcze, Małopolski System Informacji Turystycznej, Starostwo Powiatowe w Chrzanowie,Gminy powiatu chrzanowskiego,właściciele gruntów, instytucje kultury, organizacje pozarządowe, </w:t>
            </w:r>
          </w:p>
          <w:p w:rsidR="007D45B7" w:rsidRPr="008D1FF5" w:rsidRDefault="007D45B7" w:rsidP="00FB6BF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Calibri" w:cs="Times New Roman"/>
                <w:color w:val="000000" w:themeColor="text1"/>
                <w:sz w:val="20"/>
                <w:szCs w:val="22"/>
              </w:rPr>
              <w:t>partnerzy prywatni</w:t>
            </w:r>
          </w:p>
        </w:tc>
      </w:tr>
      <w:tr w:rsidR="007D45B7" w:rsidRPr="008D1FF5" w:rsidTr="00C8717A">
        <w:trPr>
          <w:trHeight w:val="405"/>
        </w:trPr>
        <w:tc>
          <w:tcPr>
            <w:tcW w:w="7083" w:type="dxa"/>
            <w:vAlign w:val="center"/>
          </w:tcPr>
          <w:p w:rsidR="007D45B7" w:rsidRPr="00C8717A" w:rsidRDefault="00C8717A" w:rsidP="007D45B7">
            <w:pPr>
              <w:spacing w:before="20" w:after="60" w:line="252" w:lineRule="auto"/>
              <w:rPr>
                <w:rFonts w:eastAsia="ArialNarrow" w:cs="Times New Roman"/>
                <w:color w:val="000000" w:themeColor="text1"/>
                <w:sz w:val="20"/>
                <w:szCs w:val="20"/>
                <w:lang w:val="pl-PL"/>
              </w:rPr>
            </w:pPr>
            <w:r w:rsidRPr="00AC5F0C">
              <w:rPr>
                <w:rFonts w:eastAsia="ArialNarrow" w:cs="Times New Roman"/>
                <w:color w:val="000000"/>
                <w:sz w:val="18"/>
                <w:szCs w:val="18"/>
                <w:lang w:val="pl-PL"/>
              </w:rPr>
              <w:t>Dotyczy: Informacja w spraw</w:t>
            </w:r>
            <w:r>
              <w:rPr>
                <w:rFonts w:eastAsia="ArialNarrow" w:cs="Times New Roman"/>
                <w:color w:val="000000"/>
                <w:sz w:val="18"/>
                <w:szCs w:val="18"/>
                <w:lang w:val="pl-PL"/>
              </w:rPr>
              <w:t xml:space="preserve">ie podjętych działań z </w:t>
            </w:r>
            <w:r w:rsidRPr="00AB27F9">
              <w:rPr>
                <w:rFonts w:eastAsia="ArialNarrow" w:cs="Times New Roman"/>
                <w:color w:val="000000"/>
                <w:sz w:val="18"/>
                <w:szCs w:val="18"/>
                <w:lang w:val="pl-PL"/>
              </w:rPr>
              <w:t xml:space="preserve">zakresu </w:t>
            </w:r>
            <w:r w:rsidRPr="00AB27F9">
              <w:rPr>
                <w:rFonts w:eastAsia="ArialNarrow" w:cs="Times New Roman"/>
                <w:b/>
                <w:color w:val="FF0000"/>
                <w:sz w:val="18"/>
                <w:szCs w:val="18"/>
                <w:lang w:val="pl-PL"/>
              </w:rPr>
              <w:t xml:space="preserve"> </w:t>
            </w:r>
            <w:r w:rsidR="007D45B7" w:rsidRPr="00C8717A">
              <w:rPr>
                <w:rFonts w:eastAsia="ArialNarrow" w:cs="Times New Roman"/>
                <w:color w:val="FF0000"/>
                <w:sz w:val="20"/>
                <w:szCs w:val="20"/>
                <w:lang w:val="pl-PL"/>
              </w:rPr>
              <w:t>Rozwoju i modernizacji wielosezonowych szlaków turystycznych i ścieżek rekreacyjnych, w tym działań związanych z:  modernizacją nawierzchni,  ujednoliceniem systemu oznakowania, inwestycjami w obiekty małej architektury, instalacją wypożyczalni rowerów.</w:t>
            </w:r>
          </w:p>
        </w:tc>
        <w:tc>
          <w:tcPr>
            <w:tcW w:w="2126" w:type="dxa"/>
            <w:vAlign w:val="center"/>
          </w:tcPr>
          <w:p w:rsidR="007D45B7" w:rsidRPr="008D1FF5" w:rsidRDefault="007D45B7" w:rsidP="007D45B7">
            <w:pPr>
              <w:autoSpaceDE w:val="0"/>
              <w:autoSpaceDN w:val="0"/>
              <w:adjustRightInd w:val="0"/>
              <w:spacing w:after="0" w:line="240" w:lineRule="auto"/>
              <w:jc w:val="center"/>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ROK 2015</w:t>
            </w:r>
          </w:p>
        </w:tc>
        <w:tc>
          <w:tcPr>
            <w:tcW w:w="2552" w:type="dxa"/>
            <w:vAlign w:val="center"/>
          </w:tcPr>
          <w:p w:rsidR="007D45B7" w:rsidRPr="008D1FF5" w:rsidRDefault="007D45B7" w:rsidP="007D45B7">
            <w:pPr>
              <w:autoSpaceDE w:val="0"/>
              <w:autoSpaceDN w:val="0"/>
              <w:adjustRightInd w:val="0"/>
              <w:spacing w:after="0" w:line="240" w:lineRule="auto"/>
              <w:jc w:val="center"/>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ROK 2016</w:t>
            </w:r>
          </w:p>
        </w:tc>
        <w:tc>
          <w:tcPr>
            <w:tcW w:w="2693" w:type="dxa"/>
            <w:vAlign w:val="center"/>
          </w:tcPr>
          <w:p w:rsidR="007D45B7" w:rsidRPr="008D1FF5" w:rsidRDefault="007D45B7" w:rsidP="007D45B7">
            <w:pPr>
              <w:autoSpaceDE w:val="0"/>
              <w:autoSpaceDN w:val="0"/>
              <w:adjustRightInd w:val="0"/>
              <w:spacing w:after="0" w:line="240" w:lineRule="auto"/>
              <w:jc w:val="center"/>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ROK 2017</w:t>
            </w:r>
          </w:p>
        </w:tc>
      </w:tr>
      <w:tr w:rsidR="00307D2C" w:rsidRPr="008D1FF5" w:rsidTr="00C8717A">
        <w:trPr>
          <w:trHeight w:val="1083"/>
        </w:trPr>
        <w:tc>
          <w:tcPr>
            <w:tcW w:w="7083" w:type="dxa"/>
          </w:tcPr>
          <w:p w:rsidR="00307D2C" w:rsidRPr="00C8717A" w:rsidRDefault="00307D2C" w:rsidP="00307D2C">
            <w:pPr>
              <w:autoSpaceDE w:val="0"/>
              <w:autoSpaceDN w:val="0"/>
              <w:adjustRightInd w:val="0"/>
              <w:spacing w:after="0" w:line="240" w:lineRule="auto"/>
              <w:rPr>
                <w:rFonts w:eastAsia="ArialNarrow" w:cs="Times New Roman"/>
                <w:color w:val="000000" w:themeColor="text1"/>
                <w:sz w:val="20"/>
                <w:szCs w:val="20"/>
                <w:lang w:val="pl-PL"/>
              </w:rPr>
            </w:pPr>
            <w:r w:rsidRPr="00C8717A">
              <w:rPr>
                <w:rFonts w:eastAsia="ArialNarrow" w:cs="Times New Roman"/>
                <w:color w:val="000000" w:themeColor="text1"/>
                <w:sz w:val="20"/>
                <w:szCs w:val="20"/>
                <w:lang w:val="pl-PL"/>
              </w:rPr>
              <w:t>OPIS STANU REALIZACJI KIERUNKU INTERWENCJI (m.in.: zrealizowane przedsięwzięcia w danym roku, stopień realizacji kierunku interwencji, skuteczność zastosowanych instrumentów realizacyjnych, ocena partnerów realizacyjnych, sukcesy realizacyjne, uzyskane efekty)</w:t>
            </w:r>
          </w:p>
        </w:tc>
        <w:tc>
          <w:tcPr>
            <w:tcW w:w="2126" w:type="dxa"/>
          </w:tcPr>
          <w:p w:rsidR="00307D2C" w:rsidRPr="00307D2C" w:rsidRDefault="00307D2C" w:rsidP="00307D2C">
            <w:pPr>
              <w:autoSpaceDE w:val="0"/>
              <w:autoSpaceDN w:val="0"/>
              <w:adjustRightInd w:val="0"/>
              <w:spacing w:after="0" w:line="240" w:lineRule="auto"/>
              <w:rPr>
                <w:rFonts w:eastAsia="ArialNarrow" w:cs="Times New Roman"/>
                <w:color w:val="000000" w:themeColor="text1"/>
                <w:sz w:val="22"/>
                <w:szCs w:val="22"/>
                <w:lang w:val="pl-PL"/>
              </w:rPr>
            </w:pPr>
            <w:r w:rsidRPr="00307D2C">
              <w:rPr>
                <w:rFonts w:eastAsia="ArialNarrow" w:cs="Times New Roman"/>
                <w:color w:val="000000" w:themeColor="text1"/>
                <w:sz w:val="22"/>
                <w:szCs w:val="22"/>
                <w:lang w:val="pl-PL"/>
              </w:rPr>
              <w:t xml:space="preserve">W ramach projektu pn. : „Przebudowa części DP 1027K – ul. Topolowej w Chrzanowie i ul. Chrzanowskiej w Pile </w:t>
            </w:r>
            <w:r w:rsidRPr="00307D2C">
              <w:rPr>
                <w:rFonts w:eastAsia="ArialNarrow" w:cs="Times New Roman"/>
                <w:color w:val="000000" w:themeColor="text1"/>
                <w:sz w:val="22"/>
                <w:szCs w:val="22"/>
                <w:lang w:val="pl-PL"/>
              </w:rPr>
              <w:lastRenderedPageBreak/>
              <w:t>Kościeleckiej od km 0+626 do km 3+210” w ramach Narodowego Programu Przebudowy Dróg Lokalnych – Etap II Bezpieczeństwo – Dostępność – Rozwój, wykonano:</w:t>
            </w:r>
          </w:p>
          <w:p w:rsidR="00307D2C" w:rsidRPr="008D1FF5" w:rsidRDefault="00330C36" w:rsidP="00307D2C">
            <w:pPr>
              <w:autoSpaceDE w:val="0"/>
              <w:autoSpaceDN w:val="0"/>
              <w:adjustRightInd w:val="0"/>
              <w:spacing w:after="0" w:line="240" w:lineRule="auto"/>
              <w:rPr>
                <w:rFonts w:eastAsia="ArialNarrow" w:cs="Times New Roman"/>
                <w:color w:val="000000" w:themeColor="text1"/>
                <w:sz w:val="22"/>
                <w:szCs w:val="22"/>
                <w:lang w:val="pl-PL"/>
              </w:rPr>
            </w:pPr>
            <w:r>
              <w:rPr>
                <w:rFonts w:eastAsia="ArialNarrow" w:cs="Times New Roman"/>
                <w:color w:val="000000" w:themeColor="text1"/>
                <w:sz w:val="22"/>
                <w:szCs w:val="22"/>
                <w:lang w:val="pl-PL"/>
              </w:rPr>
              <w:t>•</w:t>
            </w:r>
            <w:r w:rsidR="00307D2C" w:rsidRPr="00307D2C">
              <w:rPr>
                <w:rFonts w:eastAsia="ArialNarrow" w:cs="Times New Roman"/>
                <w:color w:val="000000" w:themeColor="text1"/>
                <w:sz w:val="22"/>
                <w:szCs w:val="22"/>
                <w:lang w:val="pl-PL"/>
              </w:rPr>
              <w:t xml:space="preserve">ciąg pieszo – </w:t>
            </w:r>
            <w:r>
              <w:rPr>
                <w:rFonts w:eastAsia="ArialNarrow" w:cs="Times New Roman"/>
                <w:color w:val="000000" w:themeColor="text1"/>
                <w:sz w:val="22"/>
                <w:szCs w:val="22"/>
                <w:lang w:val="pl-PL"/>
              </w:rPr>
              <w:t xml:space="preserve">rowerowy </w:t>
            </w:r>
            <w:r w:rsidR="00307D2C" w:rsidRPr="00307D2C">
              <w:rPr>
                <w:rFonts w:eastAsia="ArialNarrow" w:cs="Times New Roman"/>
                <w:color w:val="000000" w:themeColor="text1"/>
                <w:sz w:val="22"/>
                <w:szCs w:val="22"/>
                <w:lang w:val="pl-PL"/>
              </w:rPr>
              <w:t>2446 mb</w:t>
            </w:r>
            <w:r>
              <w:rPr>
                <w:rFonts w:eastAsia="ArialNarrow" w:cs="Times New Roman"/>
                <w:color w:val="000000" w:themeColor="text1"/>
                <w:sz w:val="22"/>
                <w:szCs w:val="22"/>
                <w:lang w:val="pl-PL"/>
              </w:rPr>
              <w:t>.</w:t>
            </w:r>
          </w:p>
        </w:tc>
        <w:tc>
          <w:tcPr>
            <w:tcW w:w="2552" w:type="dxa"/>
          </w:tcPr>
          <w:p w:rsidR="00307D2C" w:rsidRPr="007637FC" w:rsidRDefault="00307D2C" w:rsidP="00307D2C">
            <w:pPr>
              <w:autoSpaceDE w:val="0"/>
              <w:autoSpaceDN w:val="0"/>
              <w:adjustRightInd w:val="0"/>
              <w:spacing w:after="0" w:line="240" w:lineRule="auto"/>
              <w:rPr>
                <w:rFonts w:eastAsia="ArialNarrow" w:cs="Times New Roman"/>
                <w:color w:val="000000"/>
                <w:lang w:val="pl-PL"/>
              </w:rPr>
            </w:pPr>
            <w:r w:rsidRPr="007637FC">
              <w:rPr>
                <w:rFonts w:eastAsia="ArialNarrow" w:cs="Times New Roman"/>
                <w:color w:val="000000"/>
                <w:sz w:val="22"/>
                <w:szCs w:val="22"/>
                <w:lang w:val="pl-PL"/>
              </w:rPr>
              <w:lastRenderedPageBreak/>
              <w:t xml:space="preserve">W ramach Projektu pn. „Przebudowa drogi powiatowej DP 1051K </w:t>
            </w:r>
            <w:r w:rsidR="00490D3D">
              <w:rPr>
                <w:rFonts w:eastAsia="ArialNarrow" w:cs="Times New Roman"/>
                <w:color w:val="000000"/>
                <w:sz w:val="22"/>
                <w:szCs w:val="22"/>
                <w:lang w:val="pl-PL"/>
              </w:rPr>
              <w:br/>
            </w:r>
            <w:r w:rsidRPr="007637FC">
              <w:rPr>
                <w:rFonts w:eastAsia="ArialNarrow" w:cs="Times New Roman"/>
                <w:color w:val="000000"/>
                <w:sz w:val="22"/>
                <w:szCs w:val="22"/>
                <w:lang w:val="pl-PL"/>
              </w:rPr>
              <w:t>w miejscowości Czyżówka w km 0+690 – km 2 +245” realizowaneg</w:t>
            </w:r>
            <w:r>
              <w:rPr>
                <w:rFonts w:eastAsia="ArialNarrow" w:cs="Times New Roman"/>
                <w:color w:val="000000"/>
                <w:sz w:val="22"/>
                <w:szCs w:val="22"/>
                <w:lang w:val="pl-PL"/>
              </w:rPr>
              <w:t>o</w:t>
            </w:r>
            <w:r w:rsidRPr="007637FC">
              <w:rPr>
                <w:rFonts w:eastAsia="ArialNarrow" w:cs="Times New Roman"/>
                <w:color w:val="000000"/>
                <w:sz w:val="22"/>
                <w:szCs w:val="22"/>
                <w:lang w:val="pl-PL"/>
              </w:rPr>
              <w:t xml:space="preserve">  z </w:t>
            </w:r>
            <w:r w:rsidRPr="007637FC">
              <w:rPr>
                <w:rFonts w:eastAsia="ArialNarrow" w:cs="Times New Roman"/>
                <w:color w:val="000000"/>
                <w:sz w:val="22"/>
                <w:szCs w:val="22"/>
                <w:lang w:val="pl-PL"/>
              </w:rPr>
              <w:lastRenderedPageBreak/>
              <w:t>Programu Rozwoju Gminnej i Powiatowej Infrastruktury Drogowej na lata 2016 – 2019” – Edycja 2015/2016 wykonano:</w:t>
            </w:r>
          </w:p>
          <w:p w:rsidR="00307D2C" w:rsidRDefault="00307D2C" w:rsidP="00977805">
            <w:pPr>
              <w:pStyle w:val="Akapitzlist"/>
              <w:numPr>
                <w:ilvl w:val="0"/>
                <w:numId w:val="10"/>
              </w:numPr>
              <w:autoSpaceDE w:val="0"/>
              <w:autoSpaceDN w:val="0"/>
              <w:adjustRightInd w:val="0"/>
              <w:spacing w:after="0" w:line="240" w:lineRule="auto"/>
              <w:ind w:left="173" w:hanging="283"/>
              <w:rPr>
                <w:rFonts w:eastAsia="ArialNarrow" w:cs="Times New Roman"/>
                <w:color w:val="000000"/>
              </w:rPr>
            </w:pPr>
            <w:r w:rsidRPr="007637FC">
              <w:rPr>
                <w:rFonts w:eastAsia="ArialNarrow" w:cs="Times New Roman"/>
                <w:color w:val="000000"/>
              </w:rPr>
              <w:t>1875m</w:t>
            </w:r>
            <w:r w:rsidRPr="007637FC">
              <w:rPr>
                <w:rFonts w:eastAsia="ArialNarrow" w:cs="Times New Roman"/>
                <w:color w:val="000000"/>
                <w:vertAlign w:val="superscript"/>
              </w:rPr>
              <w:t xml:space="preserve">2 </w:t>
            </w:r>
            <w:r w:rsidRPr="007637FC">
              <w:rPr>
                <w:rFonts w:eastAsia="ArialNarrow" w:cs="Times New Roman"/>
                <w:color w:val="000000"/>
              </w:rPr>
              <w:t>utwardzonego pobocza asfaltowego  oddzielonego od jezdni separatorami –dostosowane dla ruchu pieszych i rowerzystów (1 m szerokości)</w:t>
            </w:r>
            <w:r w:rsidR="00330C36">
              <w:rPr>
                <w:rFonts w:eastAsia="ArialNarrow" w:cs="Times New Roman"/>
                <w:color w:val="000000"/>
              </w:rPr>
              <w:t>.</w:t>
            </w:r>
          </w:p>
          <w:p w:rsidR="005679DD" w:rsidRDefault="005679DD" w:rsidP="005679DD">
            <w:pPr>
              <w:autoSpaceDE w:val="0"/>
              <w:autoSpaceDN w:val="0"/>
              <w:adjustRightInd w:val="0"/>
              <w:spacing w:after="0" w:line="240" w:lineRule="auto"/>
              <w:rPr>
                <w:rFonts w:eastAsia="ArialNarrow" w:cs="Times New Roman"/>
                <w:color w:val="000000"/>
              </w:rPr>
            </w:pPr>
          </w:p>
          <w:p w:rsidR="005679DD" w:rsidRPr="00FF20E6" w:rsidRDefault="00C8717A" w:rsidP="005679DD">
            <w:pPr>
              <w:autoSpaceDE w:val="0"/>
              <w:autoSpaceDN w:val="0"/>
              <w:adjustRightInd w:val="0"/>
              <w:spacing w:after="0" w:line="240" w:lineRule="auto"/>
              <w:rPr>
                <w:rFonts w:eastAsia="ArialNarrow" w:cs="Times New Roman"/>
                <w:b/>
                <w:color w:val="000000"/>
                <w:sz w:val="22"/>
                <w:szCs w:val="22"/>
              </w:rPr>
            </w:pPr>
            <w:r w:rsidRPr="00FF20E6">
              <w:rPr>
                <w:rFonts w:eastAsia="ArialNarrow" w:cs="Times New Roman"/>
                <w:b/>
                <w:color w:val="000000"/>
                <w:sz w:val="22"/>
                <w:szCs w:val="22"/>
              </w:rPr>
              <w:t>UM ALWERNIA</w:t>
            </w:r>
          </w:p>
          <w:p w:rsidR="00307D2C" w:rsidRPr="00C8717A" w:rsidRDefault="005679DD" w:rsidP="00307D2C">
            <w:pPr>
              <w:autoSpaceDE w:val="0"/>
              <w:autoSpaceDN w:val="0"/>
              <w:adjustRightInd w:val="0"/>
              <w:spacing w:after="0" w:line="240" w:lineRule="auto"/>
              <w:rPr>
                <w:rFonts w:eastAsia="ArialNarrow" w:cs="Times New Roman"/>
                <w:color w:val="000000"/>
              </w:rPr>
            </w:pPr>
            <w:r>
              <w:rPr>
                <w:rFonts w:eastAsia="ArialNarrow" w:cs="Times New Roman"/>
                <w:color w:val="000000" w:themeColor="text1"/>
                <w:sz w:val="22"/>
                <w:szCs w:val="22"/>
                <w:lang w:val="pl-PL"/>
              </w:rPr>
              <w:t>Odnowienie oznakowania szlaków rowerowych na terenie Gminy Alwernia przez Związek Gmin Jurajskich</w:t>
            </w:r>
            <w:r w:rsidR="00330C36">
              <w:rPr>
                <w:rFonts w:eastAsia="ArialNarrow" w:cs="Times New Roman"/>
                <w:color w:val="000000" w:themeColor="text1"/>
                <w:sz w:val="22"/>
                <w:szCs w:val="22"/>
                <w:lang w:val="pl-PL"/>
              </w:rPr>
              <w:t>.</w:t>
            </w:r>
          </w:p>
        </w:tc>
        <w:tc>
          <w:tcPr>
            <w:tcW w:w="2693" w:type="dxa"/>
          </w:tcPr>
          <w:p w:rsidR="00307D2C" w:rsidRDefault="005679DD" w:rsidP="00307D2C">
            <w:pPr>
              <w:autoSpaceDE w:val="0"/>
              <w:autoSpaceDN w:val="0"/>
              <w:adjustRightInd w:val="0"/>
              <w:spacing w:after="0" w:line="240" w:lineRule="auto"/>
              <w:rPr>
                <w:rFonts w:eastAsia="ArialNarrow" w:cs="Times New Roman"/>
                <w:color w:val="000000" w:themeColor="text1"/>
                <w:sz w:val="22"/>
                <w:szCs w:val="22"/>
                <w:lang w:val="pl-PL"/>
              </w:rPr>
            </w:pPr>
            <w:r w:rsidRPr="00C8717A">
              <w:rPr>
                <w:rFonts w:eastAsia="ArialNarrow" w:cs="Times New Roman"/>
                <w:b/>
                <w:color w:val="000000" w:themeColor="text1"/>
                <w:sz w:val="22"/>
                <w:szCs w:val="22"/>
                <w:lang w:val="pl-PL"/>
              </w:rPr>
              <w:lastRenderedPageBreak/>
              <w:t>UM ALWERNIA</w:t>
            </w:r>
          </w:p>
          <w:p w:rsidR="005679DD" w:rsidRPr="008D1FF5" w:rsidRDefault="005679DD" w:rsidP="00307D2C">
            <w:pPr>
              <w:autoSpaceDE w:val="0"/>
              <w:autoSpaceDN w:val="0"/>
              <w:adjustRightInd w:val="0"/>
              <w:spacing w:after="0" w:line="240" w:lineRule="auto"/>
              <w:rPr>
                <w:rFonts w:eastAsia="ArialNarrow" w:cs="Times New Roman"/>
                <w:color w:val="000000" w:themeColor="text1"/>
                <w:sz w:val="22"/>
                <w:szCs w:val="22"/>
                <w:lang w:val="pl-PL"/>
              </w:rPr>
            </w:pPr>
            <w:r>
              <w:rPr>
                <w:rFonts w:eastAsia="ArialNarrow" w:cs="Times New Roman"/>
                <w:color w:val="000000" w:themeColor="text1"/>
                <w:sz w:val="22"/>
                <w:szCs w:val="22"/>
                <w:lang w:val="pl-PL"/>
              </w:rPr>
              <w:t>Odnowienie oznakowania szlaków rowerowych na terenie Gminy Alwernia przez Związek Gmin Jurajskich.</w:t>
            </w:r>
          </w:p>
        </w:tc>
      </w:tr>
      <w:tr w:rsidR="00307D2C" w:rsidRPr="008D1FF5" w:rsidTr="00C8717A">
        <w:tc>
          <w:tcPr>
            <w:tcW w:w="7083" w:type="dxa"/>
          </w:tcPr>
          <w:p w:rsidR="00307D2C" w:rsidRPr="00F74A6D" w:rsidRDefault="00307D2C" w:rsidP="00307D2C">
            <w:pPr>
              <w:autoSpaceDE w:val="0"/>
              <w:autoSpaceDN w:val="0"/>
              <w:adjustRightInd w:val="0"/>
              <w:spacing w:after="0" w:line="240" w:lineRule="auto"/>
              <w:rPr>
                <w:rFonts w:eastAsia="ArialNarrow" w:cs="Times New Roman"/>
                <w:color w:val="000000" w:themeColor="text1"/>
                <w:sz w:val="20"/>
                <w:szCs w:val="20"/>
                <w:lang w:val="pl-PL"/>
              </w:rPr>
            </w:pPr>
            <w:r w:rsidRPr="00F74A6D">
              <w:rPr>
                <w:rFonts w:eastAsia="ArialNarrow" w:cs="Times New Roman"/>
                <w:color w:val="000000" w:themeColor="text1"/>
                <w:sz w:val="20"/>
                <w:szCs w:val="20"/>
                <w:lang w:val="pl-PL"/>
              </w:rPr>
              <w:lastRenderedPageBreak/>
              <w:t>OPIS POWSTAŁYCH TRUDNOŚCI REALIZACYJNYCH (m.in.: problemy powstałe na etapie realizacji, opóźnienia i ich przyczyny, środki podjęte w celu przezwyciężenia trudności, rekomendacje dotyczące zmian w realizacji kierunku interwencji, możliwe usprawnienia)</w:t>
            </w:r>
          </w:p>
        </w:tc>
        <w:tc>
          <w:tcPr>
            <w:tcW w:w="2126" w:type="dxa"/>
          </w:tcPr>
          <w:p w:rsidR="00307D2C" w:rsidRPr="008D1FF5" w:rsidRDefault="00D82F70" w:rsidP="00D82F70">
            <w:pPr>
              <w:autoSpaceDE w:val="0"/>
              <w:autoSpaceDN w:val="0"/>
              <w:adjustRightInd w:val="0"/>
              <w:spacing w:after="0" w:line="240" w:lineRule="auto"/>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t>-</w:t>
            </w:r>
          </w:p>
        </w:tc>
        <w:tc>
          <w:tcPr>
            <w:tcW w:w="2552" w:type="dxa"/>
          </w:tcPr>
          <w:p w:rsidR="00307D2C" w:rsidRPr="008D1FF5" w:rsidRDefault="00D82F70" w:rsidP="00D82F70">
            <w:pPr>
              <w:autoSpaceDE w:val="0"/>
              <w:autoSpaceDN w:val="0"/>
              <w:adjustRightInd w:val="0"/>
              <w:spacing w:after="0" w:line="240" w:lineRule="auto"/>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t>-</w:t>
            </w:r>
          </w:p>
        </w:tc>
        <w:tc>
          <w:tcPr>
            <w:tcW w:w="2693" w:type="dxa"/>
          </w:tcPr>
          <w:p w:rsidR="00307D2C" w:rsidRPr="008D1FF5" w:rsidRDefault="00D82F70" w:rsidP="00D82F70">
            <w:pPr>
              <w:autoSpaceDE w:val="0"/>
              <w:autoSpaceDN w:val="0"/>
              <w:adjustRightInd w:val="0"/>
              <w:spacing w:after="0" w:line="240" w:lineRule="auto"/>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t>-</w:t>
            </w:r>
          </w:p>
        </w:tc>
      </w:tr>
      <w:tr w:rsidR="00307D2C" w:rsidRPr="008D1FF5" w:rsidTr="00C8717A">
        <w:tc>
          <w:tcPr>
            <w:tcW w:w="7083" w:type="dxa"/>
          </w:tcPr>
          <w:p w:rsidR="00307D2C" w:rsidRPr="00F74A6D" w:rsidRDefault="00307D2C" w:rsidP="00307D2C">
            <w:pPr>
              <w:autoSpaceDE w:val="0"/>
              <w:autoSpaceDN w:val="0"/>
              <w:adjustRightInd w:val="0"/>
              <w:spacing w:after="0" w:line="240" w:lineRule="auto"/>
              <w:rPr>
                <w:rFonts w:eastAsia="ArialNarrow" w:cs="Times New Roman"/>
                <w:color w:val="000000" w:themeColor="text1"/>
                <w:sz w:val="20"/>
                <w:szCs w:val="20"/>
                <w:lang w:val="pl-PL"/>
              </w:rPr>
            </w:pPr>
            <w:r w:rsidRPr="00F74A6D">
              <w:rPr>
                <w:rFonts w:eastAsia="ArialNarrow" w:cs="Times New Roman"/>
                <w:color w:val="000000" w:themeColor="text1"/>
                <w:sz w:val="20"/>
                <w:szCs w:val="20"/>
                <w:lang w:val="pl-PL"/>
              </w:rPr>
              <w:t>OPIS ŹRÓDEŁ FINANSOWANIA (wielkość środków finansowych wydatkowanych na realizację kierunku interwencji w danym roku, w podziale na źródła finansowania)</w:t>
            </w:r>
          </w:p>
          <w:p w:rsidR="00307D2C" w:rsidRPr="00F74A6D" w:rsidRDefault="00307D2C" w:rsidP="00307D2C">
            <w:pPr>
              <w:autoSpaceDE w:val="0"/>
              <w:autoSpaceDN w:val="0"/>
              <w:adjustRightInd w:val="0"/>
              <w:spacing w:after="0" w:line="240" w:lineRule="auto"/>
              <w:rPr>
                <w:rFonts w:eastAsia="ArialNarrow" w:cs="Times New Roman"/>
                <w:color w:val="000000" w:themeColor="text1"/>
                <w:sz w:val="20"/>
                <w:szCs w:val="20"/>
                <w:lang w:val="pl-PL"/>
              </w:rPr>
            </w:pPr>
            <w:r w:rsidRPr="00F74A6D">
              <w:rPr>
                <w:rFonts w:eastAsia="ArialNarrow" w:cs="Times New Roman"/>
                <w:color w:val="000000" w:themeColor="text1"/>
                <w:sz w:val="20"/>
                <w:szCs w:val="20"/>
                <w:lang w:val="pl-PL"/>
              </w:rPr>
              <w:t xml:space="preserve">Budżet Powiatu                              (kwota w zł) </w:t>
            </w:r>
          </w:p>
          <w:p w:rsidR="00307D2C" w:rsidRPr="00F74A6D" w:rsidRDefault="00307D2C" w:rsidP="00307D2C">
            <w:pPr>
              <w:autoSpaceDE w:val="0"/>
              <w:autoSpaceDN w:val="0"/>
              <w:adjustRightInd w:val="0"/>
              <w:spacing w:after="0" w:line="240" w:lineRule="auto"/>
              <w:rPr>
                <w:rFonts w:eastAsia="ArialNarrow" w:cs="Times New Roman"/>
                <w:color w:val="000000" w:themeColor="text1"/>
                <w:sz w:val="20"/>
                <w:szCs w:val="20"/>
                <w:lang w:val="pl-PL"/>
              </w:rPr>
            </w:pPr>
            <w:r w:rsidRPr="00F74A6D">
              <w:rPr>
                <w:rFonts w:eastAsia="ArialNarrow" w:cs="Times New Roman"/>
                <w:color w:val="000000" w:themeColor="text1"/>
                <w:sz w:val="20"/>
                <w:szCs w:val="20"/>
                <w:lang w:val="pl-PL"/>
              </w:rPr>
              <w:t>Budżet jednostki realizującej       (kwota w zł)</w:t>
            </w:r>
          </w:p>
          <w:p w:rsidR="00307D2C" w:rsidRPr="00F74A6D" w:rsidRDefault="00307D2C" w:rsidP="00307D2C">
            <w:pPr>
              <w:autoSpaceDE w:val="0"/>
              <w:autoSpaceDN w:val="0"/>
              <w:adjustRightInd w:val="0"/>
              <w:spacing w:after="0" w:line="240" w:lineRule="auto"/>
              <w:rPr>
                <w:rFonts w:eastAsia="ArialNarrow" w:cs="Times New Roman"/>
                <w:color w:val="000000" w:themeColor="text1"/>
                <w:sz w:val="20"/>
                <w:szCs w:val="20"/>
                <w:lang w:val="pl-PL"/>
              </w:rPr>
            </w:pPr>
            <w:r w:rsidRPr="00F74A6D">
              <w:rPr>
                <w:rFonts w:eastAsia="ArialNarrow" w:cs="Times New Roman"/>
                <w:color w:val="000000" w:themeColor="text1"/>
                <w:sz w:val="20"/>
                <w:szCs w:val="20"/>
                <w:lang w:val="pl-PL"/>
              </w:rPr>
              <w:t xml:space="preserve">Budżet </w:t>
            </w:r>
            <w:r w:rsidR="00D82F70">
              <w:rPr>
                <w:rFonts w:eastAsia="ArialNarrow" w:cs="Times New Roman"/>
                <w:color w:val="000000" w:themeColor="text1"/>
                <w:sz w:val="20"/>
                <w:szCs w:val="20"/>
                <w:lang w:val="pl-PL"/>
              </w:rPr>
              <w:t>…</w:t>
            </w:r>
            <w:r w:rsidRPr="00F74A6D">
              <w:rPr>
                <w:rFonts w:eastAsia="ArialNarrow" w:cs="Times New Roman"/>
                <w:color w:val="000000" w:themeColor="text1"/>
                <w:sz w:val="20"/>
                <w:szCs w:val="20"/>
                <w:lang w:val="pl-PL"/>
              </w:rPr>
              <w:t xml:space="preserve">.............................         (kwota w zł)   </w:t>
            </w:r>
          </w:p>
          <w:p w:rsidR="00307D2C" w:rsidRPr="00F74A6D" w:rsidRDefault="00307D2C" w:rsidP="00307D2C">
            <w:pPr>
              <w:autoSpaceDE w:val="0"/>
              <w:autoSpaceDN w:val="0"/>
              <w:adjustRightInd w:val="0"/>
              <w:spacing w:after="0" w:line="240" w:lineRule="auto"/>
              <w:rPr>
                <w:rFonts w:eastAsia="ArialNarrow" w:cs="Times New Roman"/>
                <w:color w:val="000000" w:themeColor="text1"/>
                <w:sz w:val="20"/>
                <w:szCs w:val="20"/>
                <w:lang w:val="pl-PL"/>
              </w:rPr>
            </w:pPr>
            <w:r w:rsidRPr="00F74A6D">
              <w:rPr>
                <w:rFonts w:eastAsia="ArialNarrow" w:cs="Times New Roman"/>
                <w:color w:val="000000" w:themeColor="text1"/>
                <w:sz w:val="20"/>
                <w:szCs w:val="20"/>
                <w:lang w:val="pl-PL"/>
              </w:rPr>
              <w:t xml:space="preserve">Ogółem :                                          (kwota w zł)                   </w:t>
            </w:r>
          </w:p>
        </w:tc>
        <w:tc>
          <w:tcPr>
            <w:tcW w:w="2126" w:type="dxa"/>
          </w:tcPr>
          <w:p w:rsidR="00307D2C" w:rsidRPr="008D1FF5" w:rsidRDefault="00D82F70" w:rsidP="00D82F70">
            <w:pPr>
              <w:autoSpaceDE w:val="0"/>
              <w:autoSpaceDN w:val="0"/>
              <w:adjustRightInd w:val="0"/>
              <w:spacing w:after="0" w:line="240" w:lineRule="auto"/>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t>-</w:t>
            </w:r>
          </w:p>
        </w:tc>
        <w:tc>
          <w:tcPr>
            <w:tcW w:w="2552" w:type="dxa"/>
          </w:tcPr>
          <w:p w:rsidR="00307D2C" w:rsidRPr="008D1FF5" w:rsidRDefault="00D82F70" w:rsidP="00D82F70">
            <w:pPr>
              <w:spacing w:after="60" w:line="22" w:lineRule="atLeast"/>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t>-</w:t>
            </w:r>
          </w:p>
          <w:p w:rsidR="00307D2C" w:rsidRPr="008D1FF5" w:rsidRDefault="00307D2C" w:rsidP="00307D2C">
            <w:pPr>
              <w:autoSpaceDE w:val="0"/>
              <w:autoSpaceDN w:val="0"/>
              <w:adjustRightInd w:val="0"/>
              <w:spacing w:after="0" w:line="240" w:lineRule="auto"/>
              <w:rPr>
                <w:rFonts w:eastAsia="ArialNarrow" w:cs="Times New Roman"/>
                <w:color w:val="000000" w:themeColor="text1"/>
                <w:sz w:val="22"/>
                <w:szCs w:val="22"/>
                <w:lang w:val="pl-PL"/>
              </w:rPr>
            </w:pPr>
          </w:p>
        </w:tc>
        <w:tc>
          <w:tcPr>
            <w:tcW w:w="2693" w:type="dxa"/>
          </w:tcPr>
          <w:p w:rsidR="00307D2C" w:rsidRPr="008D1FF5" w:rsidRDefault="00D82F70" w:rsidP="00D82F70">
            <w:pPr>
              <w:spacing w:after="60" w:line="22" w:lineRule="atLeast"/>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t>-</w:t>
            </w:r>
          </w:p>
          <w:p w:rsidR="00307D2C" w:rsidRPr="008D1FF5" w:rsidRDefault="00307D2C" w:rsidP="00307D2C">
            <w:pPr>
              <w:autoSpaceDE w:val="0"/>
              <w:autoSpaceDN w:val="0"/>
              <w:adjustRightInd w:val="0"/>
              <w:spacing w:after="0" w:line="240" w:lineRule="auto"/>
              <w:rPr>
                <w:rFonts w:eastAsia="ArialNarrow" w:cs="Times New Roman"/>
                <w:color w:val="000000" w:themeColor="text1"/>
                <w:sz w:val="22"/>
                <w:szCs w:val="22"/>
                <w:lang w:val="pl-PL"/>
              </w:rPr>
            </w:pPr>
          </w:p>
        </w:tc>
      </w:tr>
    </w:tbl>
    <w:p w:rsidR="007D45B7" w:rsidRDefault="007D45B7" w:rsidP="007D45B7">
      <w:pPr>
        <w:spacing w:after="60" w:line="22" w:lineRule="atLeast"/>
        <w:jc w:val="both"/>
        <w:rPr>
          <w:rFonts w:cs="Times New Roman"/>
          <w:color w:val="000000" w:themeColor="text1"/>
          <w:sz w:val="22"/>
          <w:szCs w:val="22"/>
          <w:lang w:val="pl-PL"/>
        </w:rPr>
      </w:pPr>
    </w:p>
    <w:p w:rsidR="00B32190" w:rsidRPr="008D1FF5" w:rsidRDefault="00B32190" w:rsidP="007D45B7">
      <w:pPr>
        <w:spacing w:after="60" w:line="22" w:lineRule="atLeast"/>
        <w:jc w:val="both"/>
        <w:rPr>
          <w:rFonts w:cs="Times New Roman"/>
          <w:color w:val="000000" w:themeColor="text1"/>
          <w:sz w:val="22"/>
          <w:szCs w:val="22"/>
          <w:lang w:val="pl-PL"/>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3"/>
        <w:gridCol w:w="2126"/>
        <w:gridCol w:w="1985"/>
        <w:gridCol w:w="3134"/>
      </w:tblGrid>
      <w:tr w:rsidR="007D45B7" w:rsidRPr="008D1FF5" w:rsidTr="007D45B7">
        <w:tc>
          <w:tcPr>
            <w:tcW w:w="14328" w:type="dxa"/>
            <w:gridSpan w:val="4"/>
            <w:tcBorders>
              <w:bottom w:val="single" w:sz="4" w:space="0" w:color="auto"/>
            </w:tcBorders>
            <w:shd w:val="clear" w:color="auto" w:fill="B3B3B3"/>
          </w:tcPr>
          <w:p w:rsidR="003B1D1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 xml:space="preserve">KIERUNEK INTERWENCJI NR  III.3.2 </w:t>
            </w:r>
          </w:p>
          <w:p w:rsidR="007D45B7" w:rsidRPr="003B1D15" w:rsidRDefault="007D45B7" w:rsidP="007D45B7">
            <w:pPr>
              <w:autoSpaceDE w:val="0"/>
              <w:autoSpaceDN w:val="0"/>
              <w:adjustRightInd w:val="0"/>
              <w:spacing w:after="0" w:line="240" w:lineRule="auto"/>
              <w:rPr>
                <w:rFonts w:eastAsia="ArialNarrow" w:cs="Times New Roman"/>
                <w:b/>
                <w:color w:val="000000" w:themeColor="text1"/>
                <w:lang w:val="pl-PL"/>
              </w:rPr>
            </w:pPr>
            <w:r w:rsidRPr="003B1D15">
              <w:rPr>
                <w:rFonts w:eastAsia="ArialNarrow" w:cs="Times New Roman"/>
                <w:b/>
                <w:color w:val="FF0000"/>
                <w:lang w:val="pl-PL"/>
              </w:rPr>
              <w:t>Rozwój i modernizacja szlaków kulturowych i ścieżek dydaktycznych, w oparciu o bogactwo przyrodnicze i kulturowe powiatu chrzanowskiego</w:t>
            </w:r>
            <w:r w:rsidR="003B1D15" w:rsidRPr="003B1D15">
              <w:rPr>
                <w:rFonts w:eastAsia="ArialNarrow" w:cs="Times New Roman"/>
                <w:b/>
                <w:color w:val="FF0000"/>
                <w:lang w:val="pl-PL"/>
              </w:rPr>
              <w:t>.</w:t>
            </w:r>
          </w:p>
        </w:tc>
      </w:tr>
      <w:tr w:rsidR="007D45B7" w:rsidRPr="008D1FF5" w:rsidTr="0075315E">
        <w:tc>
          <w:tcPr>
            <w:tcW w:w="7083" w:type="dxa"/>
            <w:shd w:val="clear" w:color="auto" w:fill="FF9900"/>
          </w:tcPr>
          <w:p w:rsidR="007D45B7" w:rsidRPr="008D1FF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lastRenderedPageBreak/>
              <w:t xml:space="preserve">CEL STRATEGICZNY </w:t>
            </w:r>
            <w:r w:rsidRPr="008D1FF5">
              <w:rPr>
                <w:rFonts w:eastAsia="Calibri" w:cs="Times New Roman"/>
                <w:color w:val="000000" w:themeColor="text1"/>
                <w:sz w:val="22"/>
                <w:szCs w:val="22"/>
                <w:lang w:val="pl-PL"/>
              </w:rPr>
              <w:t>:  SKUTECZNA OCHRONA ŚRODOWISKA NATURALNEGO ORAZ ROZWÓJ ATRAKCYJNEJ I RÓŻNORODNEJ OFERTY SPĘDZANIA CZASU WOLNEGO DLA WZROSTU JAKOŚCI ŻYCIA MIESZKAŃCÓW I PODNOSZENIA ATRAKCYJNOŚCI TURYSTYCZNEJ POWIATU CHRZANOWSKIEGO</w:t>
            </w:r>
            <w:r w:rsidRPr="008D1FF5">
              <w:rPr>
                <w:rFonts w:eastAsia="ArialNarrow" w:cs="Times New Roman"/>
                <w:b/>
                <w:color w:val="000000" w:themeColor="text1"/>
                <w:sz w:val="22"/>
                <w:szCs w:val="22"/>
                <w:lang w:val="pl-PL"/>
              </w:rPr>
              <w:t xml:space="preserve"> </w:t>
            </w:r>
          </w:p>
        </w:tc>
        <w:tc>
          <w:tcPr>
            <w:tcW w:w="2126" w:type="dxa"/>
            <w:shd w:val="clear" w:color="auto" w:fill="FFCC99"/>
          </w:tcPr>
          <w:p w:rsidR="007D45B7" w:rsidRPr="007C3B5B" w:rsidRDefault="007C3B5B" w:rsidP="007D45B7">
            <w:pPr>
              <w:autoSpaceDE w:val="0"/>
              <w:autoSpaceDN w:val="0"/>
              <w:adjustRightInd w:val="0"/>
              <w:spacing w:after="0" w:line="240" w:lineRule="auto"/>
              <w:rPr>
                <w:rFonts w:eastAsia="ArialNarrow" w:cs="Times New Roman"/>
                <w:b/>
                <w:color w:val="000000" w:themeColor="text1"/>
                <w:sz w:val="22"/>
                <w:szCs w:val="22"/>
                <w:lang w:val="pl-PL"/>
              </w:rPr>
            </w:pPr>
            <w:r>
              <w:rPr>
                <w:rFonts w:eastAsia="ArialNarrow" w:cs="Times New Roman"/>
                <w:b/>
                <w:color w:val="000000" w:themeColor="text1"/>
                <w:sz w:val="22"/>
                <w:szCs w:val="22"/>
                <w:lang w:val="pl-PL"/>
              </w:rPr>
              <w:t>CEL OPERACYJNY:</w:t>
            </w:r>
          </w:p>
          <w:p w:rsidR="007D45B7" w:rsidRPr="008D1FF5" w:rsidRDefault="00005482" w:rsidP="007D45B7">
            <w:pPr>
              <w:autoSpaceDE w:val="0"/>
              <w:autoSpaceDN w:val="0"/>
              <w:adjustRightInd w:val="0"/>
              <w:spacing w:after="0" w:line="240" w:lineRule="auto"/>
              <w:rPr>
                <w:rFonts w:eastAsia="ArialNarrow" w:cs="Times New Roman"/>
                <w:b/>
                <w:color w:val="000000" w:themeColor="text1"/>
                <w:sz w:val="22"/>
                <w:szCs w:val="22"/>
                <w:lang w:val="pl-PL"/>
              </w:rPr>
            </w:pPr>
            <w:r w:rsidRPr="00005482">
              <w:rPr>
                <w:rFonts w:eastAsia="Calibri" w:cs="Times New Roman"/>
                <w:b/>
                <w:color w:val="000000" w:themeColor="text1"/>
                <w:lang w:val="pl-PL"/>
              </w:rPr>
              <w:t>Rozwój infrastruktury przemysłu czasu wolnego</w:t>
            </w:r>
          </w:p>
        </w:tc>
        <w:tc>
          <w:tcPr>
            <w:tcW w:w="1985" w:type="dxa"/>
            <w:shd w:val="clear" w:color="auto" w:fill="C0C0C0"/>
          </w:tcPr>
          <w:p w:rsidR="007D45B7" w:rsidRPr="007C3B5B"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JEDNOSTKA REALIZUJĄCA:</w:t>
            </w:r>
          </w:p>
          <w:p w:rsidR="007D45B7" w:rsidRPr="007C3B5B" w:rsidRDefault="007D45B7" w:rsidP="007D45B7">
            <w:pPr>
              <w:autoSpaceDE w:val="0"/>
              <w:autoSpaceDN w:val="0"/>
              <w:adjustRightInd w:val="0"/>
              <w:spacing w:after="0" w:line="240" w:lineRule="auto"/>
              <w:rPr>
                <w:rFonts w:eastAsia="ArialNarrow" w:cs="Times New Roman"/>
                <w:b/>
                <w:color w:val="000000" w:themeColor="text1"/>
                <w:lang w:val="pl-PL"/>
              </w:rPr>
            </w:pPr>
            <w:r w:rsidRPr="007C3B5B">
              <w:rPr>
                <w:rFonts w:eastAsia="Calibri" w:cs="Times New Roman"/>
                <w:b/>
                <w:color w:val="000000" w:themeColor="text1"/>
                <w:lang w:val="pl-PL"/>
              </w:rPr>
              <w:t xml:space="preserve">LGD Partnerstwo na Jurze  </w:t>
            </w:r>
          </w:p>
        </w:tc>
        <w:tc>
          <w:tcPr>
            <w:tcW w:w="3134" w:type="dxa"/>
            <w:shd w:val="clear" w:color="auto" w:fill="808080"/>
            <w:vAlign w:val="center"/>
          </w:tcPr>
          <w:p w:rsidR="007D45B7" w:rsidRPr="0075315E" w:rsidRDefault="007D45B7" w:rsidP="0075315E">
            <w:pPr>
              <w:spacing w:before="20" w:after="20" w:line="252" w:lineRule="auto"/>
              <w:rPr>
                <w:rFonts w:eastAsia="Calibri" w:cs="Times New Roman"/>
                <w:color w:val="000000" w:themeColor="text1"/>
                <w:sz w:val="22"/>
                <w:szCs w:val="22"/>
                <w:lang w:val="pl-PL"/>
              </w:rPr>
            </w:pPr>
            <w:r w:rsidRPr="008D1FF5">
              <w:rPr>
                <w:rFonts w:eastAsia="ArialNarrow" w:cs="Times New Roman"/>
                <w:b/>
                <w:color w:val="000000" w:themeColor="text1"/>
                <w:sz w:val="22"/>
                <w:szCs w:val="22"/>
                <w:lang w:val="pl-PL"/>
              </w:rPr>
              <w:t xml:space="preserve">PARTNERZY: </w:t>
            </w:r>
            <w:r w:rsidRPr="008D1FF5">
              <w:rPr>
                <w:rFonts w:eastAsia="Calibri" w:cs="Times New Roman"/>
                <w:color w:val="000000" w:themeColor="text1"/>
                <w:sz w:val="22"/>
                <w:szCs w:val="22"/>
                <w:lang w:val="pl-PL"/>
              </w:rPr>
              <w:t>Lasy Państwowe, Polskie Towarzystwo Turystyczno Krajoznawcze, Małopolski System Informacji Turystycznej, Starostwo Powiatowe w Chrzanowie, Gminy powiatu chrzanowskiego</w:t>
            </w:r>
            <w:r w:rsidR="0075315E">
              <w:rPr>
                <w:rFonts w:eastAsia="Calibri" w:cs="Times New Roman"/>
                <w:color w:val="000000" w:themeColor="text1"/>
                <w:sz w:val="22"/>
                <w:szCs w:val="22"/>
                <w:lang w:val="pl-PL"/>
              </w:rPr>
              <w:t xml:space="preserve">, </w:t>
            </w:r>
            <w:r w:rsidRPr="008D1FF5">
              <w:rPr>
                <w:rFonts w:eastAsia="Calibri" w:cs="Times New Roman"/>
                <w:color w:val="000000" w:themeColor="text1"/>
                <w:sz w:val="22"/>
                <w:szCs w:val="22"/>
                <w:lang w:val="pl-PL"/>
              </w:rPr>
              <w:t>właściciele gruntów, instytucje kul</w:t>
            </w:r>
            <w:r w:rsidR="0075315E">
              <w:rPr>
                <w:rFonts w:eastAsia="Calibri" w:cs="Times New Roman"/>
                <w:color w:val="000000" w:themeColor="text1"/>
                <w:sz w:val="22"/>
                <w:szCs w:val="22"/>
                <w:lang w:val="pl-PL"/>
              </w:rPr>
              <w:t xml:space="preserve">tury, organizacje pozarządowe, </w:t>
            </w:r>
            <w:r w:rsidRPr="008D1FF5">
              <w:rPr>
                <w:rFonts w:eastAsia="Calibri" w:cs="Times New Roman"/>
                <w:color w:val="000000" w:themeColor="text1"/>
                <w:sz w:val="22"/>
                <w:szCs w:val="22"/>
              </w:rPr>
              <w:t>partnerzy prywatni</w:t>
            </w:r>
          </w:p>
        </w:tc>
      </w:tr>
      <w:tr w:rsidR="007D45B7" w:rsidRPr="008D1FF5" w:rsidTr="0075315E">
        <w:trPr>
          <w:trHeight w:val="405"/>
        </w:trPr>
        <w:tc>
          <w:tcPr>
            <w:tcW w:w="7083" w:type="dxa"/>
            <w:vAlign w:val="center"/>
          </w:tcPr>
          <w:p w:rsidR="007D45B7" w:rsidRPr="00330C36" w:rsidRDefault="0060647E" w:rsidP="007D45B7">
            <w:pPr>
              <w:spacing w:before="20" w:after="60" w:line="252" w:lineRule="auto"/>
              <w:rPr>
                <w:rFonts w:eastAsia="ArialNarrow" w:cs="Times New Roman"/>
                <w:color w:val="000000" w:themeColor="text1"/>
                <w:sz w:val="20"/>
                <w:szCs w:val="20"/>
                <w:lang w:val="pl-PL"/>
              </w:rPr>
            </w:pPr>
            <w:r w:rsidRPr="00330C36">
              <w:rPr>
                <w:rFonts w:eastAsia="ArialNarrow" w:cs="Times New Roman"/>
                <w:color w:val="000000"/>
                <w:sz w:val="20"/>
                <w:szCs w:val="20"/>
                <w:lang w:val="pl-PL"/>
              </w:rPr>
              <w:t xml:space="preserve">Dotyczy: Informacja w sprawie podjętych działań z zakresu </w:t>
            </w:r>
            <w:r w:rsidRPr="00330C36">
              <w:rPr>
                <w:rFonts w:eastAsia="ArialNarrow" w:cs="Times New Roman"/>
                <w:b/>
                <w:color w:val="FF0000"/>
                <w:sz w:val="20"/>
                <w:szCs w:val="20"/>
                <w:lang w:val="pl-PL"/>
              </w:rPr>
              <w:t xml:space="preserve"> </w:t>
            </w:r>
            <w:r w:rsidR="007D45B7" w:rsidRPr="00330C36">
              <w:rPr>
                <w:rFonts w:eastAsia="ArialNarrow" w:cs="Times New Roman"/>
                <w:color w:val="FF0000"/>
                <w:sz w:val="20"/>
                <w:szCs w:val="20"/>
                <w:lang w:val="pl-PL"/>
              </w:rPr>
              <w:t>Rozwój i modernizacja szlaków kulturowych i ścieżek dydaktycznych, w oparciu o bogactwo przyrodnicze i kulturowe powiatu chrzanowskiego</w:t>
            </w:r>
          </w:p>
        </w:tc>
        <w:tc>
          <w:tcPr>
            <w:tcW w:w="2126" w:type="dxa"/>
            <w:vAlign w:val="center"/>
          </w:tcPr>
          <w:p w:rsidR="007D45B7" w:rsidRPr="008D1FF5" w:rsidRDefault="007D45B7" w:rsidP="007D45B7">
            <w:pPr>
              <w:autoSpaceDE w:val="0"/>
              <w:autoSpaceDN w:val="0"/>
              <w:adjustRightInd w:val="0"/>
              <w:spacing w:after="0" w:line="240" w:lineRule="auto"/>
              <w:jc w:val="center"/>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ROK 2015</w:t>
            </w:r>
          </w:p>
        </w:tc>
        <w:tc>
          <w:tcPr>
            <w:tcW w:w="1985" w:type="dxa"/>
            <w:vAlign w:val="center"/>
          </w:tcPr>
          <w:p w:rsidR="007D45B7" w:rsidRPr="008D1FF5" w:rsidRDefault="007D45B7" w:rsidP="007D45B7">
            <w:pPr>
              <w:autoSpaceDE w:val="0"/>
              <w:autoSpaceDN w:val="0"/>
              <w:adjustRightInd w:val="0"/>
              <w:spacing w:after="0" w:line="240" w:lineRule="auto"/>
              <w:jc w:val="center"/>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ROK 2016</w:t>
            </w:r>
          </w:p>
        </w:tc>
        <w:tc>
          <w:tcPr>
            <w:tcW w:w="3134" w:type="dxa"/>
            <w:vAlign w:val="center"/>
          </w:tcPr>
          <w:p w:rsidR="007D45B7" w:rsidRPr="008D1FF5" w:rsidRDefault="007D45B7" w:rsidP="007D45B7">
            <w:pPr>
              <w:autoSpaceDE w:val="0"/>
              <w:autoSpaceDN w:val="0"/>
              <w:adjustRightInd w:val="0"/>
              <w:spacing w:after="0" w:line="240" w:lineRule="auto"/>
              <w:jc w:val="center"/>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ROK 2017</w:t>
            </w:r>
          </w:p>
        </w:tc>
      </w:tr>
      <w:tr w:rsidR="007D45B7" w:rsidRPr="008D1FF5" w:rsidTr="007F12EB">
        <w:trPr>
          <w:trHeight w:val="1711"/>
        </w:trPr>
        <w:tc>
          <w:tcPr>
            <w:tcW w:w="7083" w:type="dxa"/>
          </w:tcPr>
          <w:p w:rsidR="007D45B7" w:rsidRPr="00330C36"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330C36">
              <w:rPr>
                <w:rFonts w:eastAsia="ArialNarrow" w:cs="Times New Roman"/>
                <w:color w:val="000000" w:themeColor="text1"/>
                <w:sz w:val="20"/>
                <w:szCs w:val="20"/>
                <w:lang w:val="pl-PL"/>
              </w:rPr>
              <w:t>OPIS STANU REALIZACJI KIERUNKU INTERWENCJI (</w:t>
            </w:r>
            <w:r w:rsidR="00CC50B7">
              <w:rPr>
                <w:rFonts w:eastAsia="ArialNarrow" w:cs="Times New Roman"/>
                <w:color w:val="000000" w:themeColor="text1"/>
                <w:sz w:val="20"/>
                <w:szCs w:val="20"/>
                <w:lang w:val="pl-PL"/>
              </w:rPr>
              <w:t>m.in</w:t>
            </w:r>
            <w:r w:rsidRPr="00330C36">
              <w:rPr>
                <w:rFonts w:eastAsia="ArialNarrow" w:cs="Times New Roman"/>
                <w:color w:val="000000" w:themeColor="text1"/>
                <w:sz w:val="20"/>
                <w:szCs w:val="20"/>
                <w:lang w:val="pl-PL"/>
              </w:rPr>
              <w:t>.: zrealizowane przedsięwzięcia w danym roku, stopień realizacji kierunku interwencji, skuteczność zastosowanych instrumentów realizacyjnych, ocena partnerów realizacyjnych, sukcesy realizacyjne, uzyskane efekty)</w:t>
            </w:r>
          </w:p>
        </w:tc>
        <w:tc>
          <w:tcPr>
            <w:tcW w:w="2126" w:type="dxa"/>
          </w:tcPr>
          <w:p w:rsidR="007D45B7" w:rsidRPr="008D1FF5" w:rsidRDefault="007F12EB" w:rsidP="007F12EB">
            <w:pPr>
              <w:autoSpaceDE w:val="0"/>
              <w:autoSpaceDN w:val="0"/>
              <w:adjustRightInd w:val="0"/>
              <w:spacing w:after="0" w:line="240" w:lineRule="auto"/>
              <w:jc w:val="center"/>
              <w:rPr>
                <w:rFonts w:eastAsia="ArialNarrow" w:cs="Times New Roman"/>
                <w:color w:val="000000" w:themeColor="text1"/>
                <w:sz w:val="22"/>
                <w:szCs w:val="22"/>
                <w:lang w:val="pl-PL"/>
              </w:rPr>
            </w:pPr>
            <w:r w:rsidRPr="00050250">
              <w:rPr>
                <w:rFonts w:eastAsia="ArialNarrow" w:cs="Times New Roman"/>
                <w:color w:val="000000"/>
                <w:sz w:val="22"/>
                <w:szCs w:val="22"/>
                <w:lang w:val="pl-PL"/>
              </w:rPr>
              <w:t>BRAK</w:t>
            </w:r>
            <w:r>
              <w:rPr>
                <w:rFonts w:eastAsia="ArialNarrow" w:cs="Times New Roman"/>
                <w:color w:val="000000"/>
                <w:sz w:val="22"/>
                <w:szCs w:val="22"/>
                <w:lang w:val="pl-PL"/>
              </w:rPr>
              <w:t xml:space="preserve"> DANYCH</w:t>
            </w:r>
          </w:p>
        </w:tc>
        <w:tc>
          <w:tcPr>
            <w:tcW w:w="1985" w:type="dxa"/>
          </w:tcPr>
          <w:p w:rsidR="007D45B7" w:rsidRPr="008D1FF5" w:rsidRDefault="007F12EB" w:rsidP="007F12EB">
            <w:pPr>
              <w:autoSpaceDE w:val="0"/>
              <w:autoSpaceDN w:val="0"/>
              <w:adjustRightInd w:val="0"/>
              <w:spacing w:after="0" w:line="240" w:lineRule="auto"/>
              <w:jc w:val="center"/>
              <w:rPr>
                <w:rFonts w:eastAsia="ArialNarrow" w:cs="Times New Roman"/>
                <w:color w:val="000000" w:themeColor="text1"/>
                <w:sz w:val="22"/>
                <w:szCs w:val="22"/>
                <w:lang w:val="pl-PL"/>
              </w:rPr>
            </w:pPr>
            <w:r w:rsidRPr="00050250">
              <w:rPr>
                <w:rFonts w:eastAsia="ArialNarrow" w:cs="Times New Roman"/>
                <w:color w:val="000000"/>
                <w:sz w:val="22"/>
                <w:szCs w:val="22"/>
                <w:lang w:val="pl-PL"/>
              </w:rPr>
              <w:t>BRAK</w:t>
            </w:r>
            <w:r>
              <w:rPr>
                <w:rFonts w:eastAsia="ArialNarrow" w:cs="Times New Roman"/>
                <w:color w:val="000000"/>
                <w:sz w:val="22"/>
                <w:szCs w:val="22"/>
                <w:lang w:val="pl-PL"/>
              </w:rPr>
              <w:t xml:space="preserve"> DANYCH</w:t>
            </w:r>
          </w:p>
        </w:tc>
        <w:tc>
          <w:tcPr>
            <w:tcW w:w="3134" w:type="dxa"/>
          </w:tcPr>
          <w:p w:rsidR="007D45B7" w:rsidRPr="001B107F" w:rsidRDefault="001B107F" w:rsidP="001B107F">
            <w:pPr>
              <w:spacing w:line="240" w:lineRule="auto"/>
              <w:rPr>
                <w:rFonts w:cs="Times New Roman"/>
                <w:sz w:val="22"/>
                <w:szCs w:val="22"/>
              </w:rPr>
            </w:pPr>
            <w:r w:rsidRPr="00C8717A">
              <w:rPr>
                <w:rFonts w:cs="Times New Roman"/>
                <w:b/>
                <w:sz w:val="22"/>
                <w:szCs w:val="22"/>
              </w:rPr>
              <w:t>UM CHRZANÓW</w:t>
            </w:r>
            <w:r>
              <w:rPr>
                <w:rFonts w:cs="Times New Roman"/>
                <w:sz w:val="22"/>
                <w:szCs w:val="22"/>
              </w:rPr>
              <w:br/>
            </w:r>
            <w:r w:rsidRPr="00B54409">
              <w:rPr>
                <w:rFonts w:cs="Times New Roman"/>
                <w:sz w:val="22"/>
                <w:szCs w:val="22"/>
              </w:rPr>
              <w:t xml:space="preserve">W okresie sprawozdawczym została opracowana </w:t>
            </w:r>
            <w:r w:rsidRPr="00B54409">
              <w:rPr>
                <w:sz w:val="22"/>
                <w:szCs w:val="22"/>
              </w:rPr>
              <w:t>Analiza możliwości przebiegu tras rowerowych na terenie Gminy Chrzanów</w:t>
            </w:r>
            <w:r w:rsidR="004C55B1">
              <w:rPr>
                <w:sz w:val="22"/>
                <w:szCs w:val="22"/>
              </w:rPr>
              <w:t>.</w:t>
            </w:r>
          </w:p>
        </w:tc>
      </w:tr>
      <w:tr w:rsidR="007D45B7" w:rsidRPr="008D1FF5" w:rsidTr="0075315E">
        <w:tc>
          <w:tcPr>
            <w:tcW w:w="7083" w:type="dxa"/>
          </w:tcPr>
          <w:p w:rsidR="007D45B7" w:rsidRPr="00330C36"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330C36">
              <w:rPr>
                <w:rFonts w:eastAsia="ArialNarrow" w:cs="Times New Roman"/>
                <w:color w:val="000000" w:themeColor="text1"/>
                <w:sz w:val="20"/>
                <w:szCs w:val="20"/>
                <w:lang w:val="pl-PL"/>
              </w:rPr>
              <w:t>OPIS POWSTAŁYCH TRUDNOŚCI REALIZACYJNYCH</w:t>
            </w:r>
          </w:p>
          <w:p w:rsidR="007D45B7" w:rsidRPr="00330C36"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330C36">
              <w:rPr>
                <w:rFonts w:eastAsia="ArialNarrow" w:cs="Times New Roman"/>
                <w:color w:val="000000" w:themeColor="text1"/>
                <w:sz w:val="20"/>
                <w:szCs w:val="20"/>
                <w:lang w:val="pl-PL"/>
              </w:rPr>
              <w:t>(</w:t>
            </w:r>
            <w:r w:rsidR="00CC50B7">
              <w:rPr>
                <w:rFonts w:eastAsia="ArialNarrow" w:cs="Times New Roman"/>
                <w:color w:val="000000" w:themeColor="text1"/>
                <w:sz w:val="20"/>
                <w:szCs w:val="20"/>
                <w:lang w:val="pl-PL"/>
              </w:rPr>
              <w:t>m.in</w:t>
            </w:r>
            <w:r w:rsidRPr="00330C36">
              <w:rPr>
                <w:rFonts w:eastAsia="ArialNarrow" w:cs="Times New Roman"/>
                <w:color w:val="000000" w:themeColor="text1"/>
                <w:sz w:val="20"/>
                <w:szCs w:val="20"/>
                <w:lang w:val="pl-PL"/>
              </w:rPr>
              <w:t>.: problemy powstałe na etapie realizacji, opóźnienia i ich przyczyny, środki podjęte w celu przezwyciężenia trudności</w:t>
            </w:r>
            <w:r w:rsidR="00C8717A" w:rsidRPr="00330C36">
              <w:rPr>
                <w:rFonts w:eastAsia="ArialNarrow" w:cs="Times New Roman"/>
                <w:color w:val="000000" w:themeColor="text1"/>
                <w:sz w:val="20"/>
                <w:szCs w:val="20"/>
                <w:lang w:val="pl-PL"/>
              </w:rPr>
              <w:t xml:space="preserve">, rekomendacje dotyczące zmian </w:t>
            </w:r>
            <w:r w:rsidR="00B231C2">
              <w:rPr>
                <w:rFonts w:eastAsia="ArialNarrow" w:cs="Times New Roman"/>
                <w:color w:val="000000" w:themeColor="text1"/>
                <w:sz w:val="20"/>
                <w:szCs w:val="20"/>
                <w:lang w:val="pl-PL"/>
              </w:rPr>
              <w:br/>
            </w:r>
            <w:r w:rsidRPr="00330C36">
              <w:rPr>
                <w:rFonts w:eastAsia="ArialNarrow" w:cs="Times New Roman"/>
                <w:color w:val="000000" w:themeColor="text1"/>
                <w:sz w:val="20"/>
                <w:szCs w:val="20"/>
                <w:lang w:val="pl-PL"/>
              </w:rPr>
              <w:t>w realizacji kierunku interwencji, możliwe usprawnienia)</w:t>
            </w:r>
          </w:p>
        </w:tc>
        <w:tc>
          <w:tcPr>
            <w:tcW w:w="2126" w:type="dxa"/>
          </w:tcPr>
          <w:p w:rsidR="007D45B7" w:rsidRPr="008D1FF5" w:rsidRDefault="00CC50B7" w:rsidP="00CC50B7">
            <w:pPr>
              <w:autoSpaceDE w:val="0"/>
              <w:autoSpaceDN w:val="0"/>
              <w:adjustRightInd w:val="0"/>
              <w:spacing w:after="0" w:line="240" w:lineRule="auto"/>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t>-</w:t>
            </w:r>
          </w:p>
        </w:tc>
        <w:tc>
          <w:tcPr>
            <w:tcW w:w="1985" w:type="dxa"/>
          </w:tcPr>
          <w:p w:rsidR="007D45B7" w:rsidRPr="008D1FF5" w:rsidRDefault="00CC50B7" w:rsidP="00CC50B7">
            <w:pPr>
              <w:autoSpaceDE w:val="0"/>
              <w:autoSpaceDN w:val="0"/>
              <w:adjustRightInd w:val="0"/>
              <w:spacing w:after="0" w:line="240" w:lineRule="auto"/>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t>-</w:t>
            </w:r>
          </w:p>
        </w:tc>
        <w:tc>
          <w:tcPr>
            <w:tcW w:w="3134" w:type="dxa"/>
          </w:tcPr>
          <w:p w:rsidR="007D45B7" w:rsidRPr="008D1FF5" w:rsidRDefault="00CC50B7" w:rsidP="00CC50B7">
            <w:pPr>
              <w:autoSpaceDE w:val="0"/>
              <w:autoSpaceDN w:val="0"/>
              <w:adjustRightInd w:val="0"/>
              <w:spacing w:after="0" w:line="240" w:lineRule="auto"/>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t>-</w:t>
            </w:r>
          </w:p>
        </w:tc>
      </w:tr>
      <w:tr w:rsidR="007D45B7" w:rsidRPr="008D1FF5" w:rsidTr="0075315E">
        <w:tc>
          <w:tcPr>
            <w:tcW w:w="7083" w:type="dxa"/>
          </w:tcPr>
          <w:p w:rsidR="007D45B7" w:rsidRPr="00330C36"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330C36">
              <w:rPr>
                <w:rFonts w:eastAsia="ArialNarrow" w:cs="Times New Roman"/>
                <w:color w:val="000000" w:themeColor="text1"/>
                <w:sz w:val="20"/>
                <w:szCs w:val="20"/>
                <w:lang w:val="pl-PL"/>
              </w:rPr>
              <w:t>OPIS ŹRÓDEŁ FINANSOWANIA (wielkość środków finansowych wydatkowanych na realizację kierunku interwencji w danym roku, w podziale na źródła finansowania)</w:t>
            </w:r>
          </w:p>
          <w:p w:rsidR="007D45B7" w:rsidRPr="00330C36"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330C36">
              <w:rPr>
                <w:rFonts w:eastAsia="ArialNarrow" w:cs="Times New Roman"/>
                <w:color w:val="000000" w:themeColor="text1"/>
                <w:sz w:val="20"/>
                <w:szCs w:val="20"/>
                <w:lang w:val="pl-PL"/>
              </w:rPr>
              <w:t xml:space="preserve">Budżet Powiatu                              (kwota w zł) </w:t>
            </w:r>
          </w:p>
          <w:p w:rsidR="007D45B7" w:rsidRPr="00330C36"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330C36">
              <w:rPr>
                <w:rFonts w:eastAsia="ArialNarrow" w:cs="Times New Roman"/>
                <w:color w:val="000000" w:themeColor="text1"/>
                <w:sz w:val="20"/>
                <w:szCs w:val="20"/>
                <w:lang w:val="pl-PL"/>
              </w:rPr>
              <w:t>Budżet jednostki realizującej       (kwota w zł)</w:t>
            </w:r>
          </w:p>
          <w:p w:rsidR="007D45B7" w:rsidRPr="00330C36"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330C36">
              <w:rPr>
                <w:rFonts w:eastAsia="ArialNarrow" w:cs="Times New Roman"/>
                <w:color w:val="000000" w:themeColor="text1"/>
                <w:sz w:val="20"/>
                <w:szCs w:val="20"/>
                <w:lang w:val="pl-PL"/>
              </w:rPr>
              <w:t xml:space="preserve">Budżet </w:t>
            </w:r>
            <w:r w:rsidR="00CC50B7">
              <w:rPr>
                <w:rFonts w:eastAsia="ArialNarrow" w:cs="Times New Roman"/>
                <w:color w:val="000000" w:themeColor="text1"/>
                <w:sz w:val="20"/>
                <w:szCs w:val="20"/>
                <w:lang w:val="pl-PL"/>
              </w:rPr>
              <w:t>…</w:t>
            </w:r>
            <w:r w:rsidRPr="00330C36">
              <w:rPr>
                <w:rFonts w:eastAsia="ArialNarrow" w:cs="Times New Roman"/>
                <w:color w:val="000000" w:themeColor="text1"/>
                <w:sz w:val="20"/>
                <w:szCs w:val="20"/>
                <w:lang w:val="pl-PL"/>
              </w:rPr>
              <w:t xml:space="preserve">.............................         (kwota w zł)   </w:t>
            </w:r>
          </w:p>
          <w:p w:rsidR="007D45B7" w:rsidRPr="00330C36"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330C36">
              <w:rPr>
                <w:rFonts w:eastAsia="ArialNarrow" w:cs="Times New Roman"/>
                <w:color w:val="000000" w:themeColor="text1"/>
                <w:sz w:val="20"/>
                <w:szCs w:val="20"/>
                <w:lang w:val="pl-PL"/>
              </w:rPr>
              <w:t xml:space="preserve">Ogółem :                                          (kwota w zł)                   </w:t>
            </w:r>
          </w:p>
        </w:tc>
        <w:tc>
          <w:tcPr>
            <w:tcW w:w="2126" w:type="dxa"/>
          </w:tcPr>
          <w:p w:rsidR="007D45B7" w:rsidRPr="008D1FF5" w:rsidRDefault="00CC50B7" w:rsidP="00CC50B7">
            <w:pPr>
              <w:autoSpaceDE w:val="0"/>
              <w:autoSpaceDN w:val="0"/>
              <w:adjustRightInd w:val="0"/>
              <w:spacing w:after="0" w:line="240" w:lineRule="auto"/>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t>-</w:t>
            </w:r>
          </w:p>
        </w:tc>
        <w:tc>
          <w:tcPr>
            <w:tcW w:w="1985" w:type="dxa"/>
          </w:tcPr>
          <w:p w:rsidR="007D45B7" w:rsidRPr="008D1FF5" w:rsidRDefault="00CC50B7" w:rsidP="00CC50B7">
            <w:pPr>
              <w:spacing w:after="60" w:line="22" w:lineRule="atLeast"/>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t>-</w:t>
            </w:r>
          </w:p>
          <w:p w:rsidR="007D45B7" w:rsidRPr="008D1FF5" w:rsidRDefault="007D45B7" w:rsidP="007D45B7">
            <w:pPr>
              <w:autoSpaceDE w:val="0"/>
              <w:autoSpaceDN w:val="0"/>
              <w:adjustRightInd w:val="0"/>
              <w:spacing w:after="0" w:line="240" w:lineRule="auto"/>
              <w:rPr>
                <w:rFonts w:eastAsia="ArialNarrow" w:cs="Times New Roman"/>
                <w:color w:val="000000" w:themeColor="text1"/>
                <w:sz w:val="22"/>
                <w:szCs w:val="22"/>
                <w:lang w:val="pl-PL"/>
              </w:rPr>
            </w:pPr>
          </w:p>
        </w:tc>
        <w:tc>
          <w:tcPr>
            <w:tcW w:w="3134" w:type="dxa"/>
          </w:tcPr>
          <w:p w:rsidR="007D45B7" w:rsidRPr="008D1FF5" w:rsidRDefault="00CC50B7" w:rsidP="00CC50B7">
            <w:pPr>
              <w:spacing w:after="60" w:line="22" w:lineRule="atLeast"/>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t>-</w:t>
            </w:r>
          </w:p>
          <w:p w:rsidR="007D45B7" w:rsidRPr="008D1FF5" w:rsidRDefault="007D45B7" w:rsidP="007D45B7">
            <w:pPr>
              <w:autoSpaceDE w:val="0"/>
              <w:autoSpaceDN w:val="0"/>
              <w:adjustRightInd w:val="0"/>
              <w:spacing w:after="0" w:line="240" w:lineRule="auto"/>
              <w:rPr>
                <w:rFonts w:eastAsia="ArialNarrow" w:cs="Times New Roman"/>
                <w:color w:val="000000" w:themeColor="text1"/>
                <w:sz w:val="22"/>
                <w:szCs w:val="22"/>
                <w:lang w:val="pl-PL"/>
              </w:rPr>
            </w:pPr>
          </w:p>
        </w:tc>
      </w:tr>
    </w:tbl>
    <w:p w:rsidR="007D45B7" w:rsidRDefault="007D45B7" w:rsidP="007D45B7">
      <w:pPr>
        <w:spacing w:after="60" w:line="22" w:lineRule="atLeast"/>
        <w:jc w:val="both"/>
        <w:rPr>
          <w:rFonts w:cs="Times New Roman"/>
          <w:color w:val="000000" w:themeColor="text1"/>
          <w:sz w:val="22"/>
          <w:szCs w:val="22"/>
          <w:lang w:val="pl-PL"/>
        </w:rPr>
      </w:pPr>
    </w:p>
    <w:p w:rsidR="00B32190" w:rsidRPr="008D1FF5" w:rsidRDefault="00B32190" w:rsidP="007D45B7">
      <w:pPr>
        <w:spacing w:after="60" w:line="22" w:lineRule="atLeast"/>
        <w:jc w:val="both"/>
        <w:rPr>
          <w:rFonts w:cs="Times New Roman"/>
          <w:color w:val="000000" w:themeColor="text1"/>
          <w:sz w:val="22"/>
          <w:szCs w:val="22"/>
          <w:lang w:val="pl-PL"/>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3"/>
        <w:gridCol w:w="1843"/>
        <w:gridCol w:w="2693"/>
        <w:gridCol w:w="2709"/>
      </w:tblGrid>
      <w:tr w:rsidR="007D45B7" w:rsidRPr="008D1FF5" w:rsidTr="007D45B7">
        <w:tc>
          <w:tcPr>
            <w:tcW w:w="14328" w:type="dxa"/>
            <w:gridSpan w:val="4"/>
            <w:tcBorders>
              <w:bottom w:val="single" w:sz="4" w:space="0" w:color="auto"/>
            </w:tcBorders>
            <w:shd w:val="clear" w:color="auto" w:fill="B3B3B3"/>
          </w:tcPr>
          <w:p w:rsidR="003B1D1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 xml:space="preserve">KIERUNEK INTERWENCJI NR  III.3.3 </w:t>
            </w:r>
          </w:p>
          <w:p w:rsidR="007D45B7" w:rsidRPr="003B1D15" w:rsidRDefault="007D45B7" w:rsidP="007D45B7">
            <w:pPr>
              <w:autoSpaceDE w:val="0"/>
              <w:autoSpaceDN w:val="0"/>
              <w:adjustRightInd w:val="0"/>
              <w:spacing w:after="0" w:line="240" w:lineRule="auto"/>
              <w:rPr>
                <w:rFonts w:eastAsia="ArialNarrow" w:cs="Times New Roman"/>
                <w:b/>
                <w:color w:val="000000" w:themeColor="text1"/>
                <w:lang w:val="pl-PL"/>
              </w:rPr>
            </w:pPr>
            <w:r w:rsidRPr="003B1D15">
              <w:rPr>
                <w:rFonts w:eastAsia="ArialNarrow" w:cs="Times New Roman"/>
                <w:b/>
                <w:color w:val="FF0000"/>
                <w:lang w:val="pl-PL"/>
              </w:rPr>
              <w:lastRenderedPageBreak/>
              <w:t>Rozbudowa i modernizacja infra</w:t>
            </w:r>
            <w:r w:rsidR="003B1D15" w:rsidRPr="003B1D15">
              <w:rPr>
                <w:rFonts w:eastAsia="ArialNarrow" w:cs="Times New Roman"/>
                <w:b/>
                <w:color w:val="FF0000"/>
                <w:lang w:val="pl-PL"/>
              </w:rPr>
              <w:t>struktury rekreacyjno-sportowej</w:t>
            </w:r>
            <w:r w:rsidR="003B1D15">
              <w:rPr>
                <w:rFonts w:eastAsia="ArialNarrow" w:cs="Times New Roman"/>
                <w:b/>
                <w:color w:val="FF0000"/>
                <w:lang w:val="pl-PL"/>
              </w:rPr>
              <w:t>.</w:t>
            </w:r>
          </w:p>
        </w:tc>
      </w:tr>
      <w:tr w:rsidR="007D45B7" w:rsidRPr="008D1FF5" w:rsidTr="0060647E">
        <w:tc>
          <w:tcPr>
            <w:tcW w:w="7083" w:type="dxa"/>
            <w:shd w:val="clear" w:color="auto" w:fill="FF9900"/>
          </w:tcPr>
          <w:p w:rsidR="007D45B7" w:rsidRPr="008D1FF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lastRenderedPageBreak/>
              <w:t xml:space="preserve">CEL STRATEGICZNY </w:t>
            </w:r>
            <w:r w:rsidRPr="008D1FF5">
              <w:rPr>
                <w:rFonts w:eastAsia="Calibri" w:cs="Times New Roman"/>
                <w:color w:val="000000" w:themeColor="text1"/>
                <w:sz w:val="22"/>
                <w:szCs w:val="22"/>
                <w:lang w:val="pl-PL"/>
              </w:rPr>
              <w:t>:  SKUTECZNA OCHRONA ŚRODOWISKA NATURALNEGO ORAZ ROZWÓJ ATRAKCYJNEJ I RÓŻNORODNEJ OFERTY SPĘDZANIA CZASU WOLNEGO DLA WZROSTU JAKOŚCI ŻYCIA MIESZKAŃCÓW I PODNOSZENIA ATRAKCYJNOŚCI TURYSTYCZNEJ POWIATU CHRZANOWSKIEGO</w:t>
            </w:r>
            <w:r w:rsidRPr="008D1FF5">
              <w:rPr>
                <w:rFonts w:eastAsia="ArialNarrow" w:cs="Times New Roman"/>
                <w:b/>
                <w:color w:val="000000" w:themeColor="text1"/>
                <w:sz w:val="22"/>
                <w:szCs w:val="22"/>
                <w:lang w:val="pl-PL"/>
              </w:rPr>
              <w:t xml:space="preserve"> </w:t>
            </w:r>
          </w:p>
        </w:tc>
        <w:tc>
          <w:tcPr>
            <w:tcW w:w="1843" w:type="dxa"/>
            <w:shd w:val="clear" w:color="auto" w:fill="FFCC99"/>
          </w:tcPr>
          <w:p w:rsidR="007D45B7" w:rsidRPr="008D1FF5" w:rsidRDefault="007C3B5B" w:rsidP="007D45B7">
            <w:pPr>
              <w:autoSpaceDE w:val="0"/>
              <w:autoSpaceDN w:val="0"/>
              <w:adjustRightInd w:val="0"/>
              <w:spacing w:after="0" w:line="240" w:lineRule="auto"/>
              <w:rPr>
                <w:rFonts w:eastAsia="ArialNarrow" w:cs="Times New Roman"/>
                <w:b/>
                <w:color w:val="000000" w:themeColor="text1"/>
                <w:sz w:val="22"/>
                <w:szCs w:val="22"/>
                <w:lang w:val="pl-PL"/>
              </w:rPr>
            </w:pPr>
            <w:r>
              <w:rPr>
                <w:rFonts w:eastAsia="ArialNarrow" w:cs="Times New Roman"/>
                <w:b/>
                <w:color w:val="000000" w:themeColor="text1"/>
                <w:sz w:val="22"/>
                <w:szCs w:val="22"/>
                <w:lang w:val="pl-PL"/>
              </w:rPr>
              <w:t>CEL OPERACYJNY:</w:t>
            </w:r>
          </w:p>
          <w:p w:rsidR="007D45B7" w:rsidRPr="008D1FF5" w:rsidRDefault="007D45B7" w:rsidP="007D45B7">
            <w:pPr>
              <w:autoSpaceDE w:val="0"/>
              <w:autoSpaceDN w:val="0"/>
              <w:adjustRightInd w:val="0"/>
              <w:spacing w:after="0" w:line="240" w:lineRule="auto"/>
              <w:rPr>
                <w:rFonts w:eastAsia="Calibri" w:cs="Times New Roman"/>
                <w:b/>
                <w:color w:val="000000" w:themeColor="text1"/>
                <w:sz w:val="22"/>
                <w:szCs w:val="22"/>
                <w:lang w:val="pl-PL"/>
              </w:rPr>
            </w:pPr>
          </w:p>
          <w:p w:rsidR="007D45B7" w:rsidRPr="008D1FF5" w:rsidRDefault="00005482" w:rsidP="007D45B7">
            <w:pPr>
              <w:autoSpaceDE w:val="0"/>
              <w:autoSpaceDN w:val="0"/>
              <w:adjustRightInd w:val="0"/>
              <w:spacing w:after="0" w:line="240" w:lineRule="auto"/>
              <w:rPr>
                <w:rFonts w:eastAsia="ArialNarrow" w:cs="Times New Roman"/>
                <w:b/>
                <w:color w:val="000000" w:themeColor="text1"/>
                <w:sz w:val="22"/>
                <w:szCs w:val="22"/>
                <w:lang w:val="pl-PL"/>
              </w:rPr>
            </w:pPr>
            <w:r w:rsidRPr="00005482">
              <w:rPr>
                <w:rFonts w:eastAsia="Calibri" w:cs="Times New Roman"/>
                <w:b/>
                <w:color w:val="000000" w:themeColor="text1"/>
                <w:lang w:val="pl-PL"/>
              </w:rPr>
              <w:t>Rozwój infrastruktury przemysłu czasu wolnego</w:t>
            </w:r>
          </w:p>
        </w:tc>
        <w:tc>
          <w:tcPr>
            <w:tcW w:w="2693" w:type="dxa"/>
            <w:shd w:val="clear" w:color="auto" w:fill="C0C0C0"/>
          </w:tcPr>
          <w:p w:rsidR="007D45B7" w:rsidRPr="008D1FF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JEDNOSTKA REALIZUJĄCA:</w:t>
            </w:r>
          </w:p>
          <w:p w:rsidR="007D45B7" w:rsidRPr="008D1FF5" w:rsidRDefault="007D45B7" w:rsidP="007D45B7">
            <w:pPr>
              <w:autoSpaceDE w:val="0"/>
              <w:autoSpaceDN w:val="0"/>
              <w:adjustRightInd w:val="0"/>
              <w:spacing w:after="0" w:line="240" w:lineRule="auto"/>
              <w:rPr>
                <w:rFonts w:eastAsia="Calibri" w:cs="Times New Roman"/>
                <w:b/>
                <w:color w:val="000000" w:themeColor="text1"/>
                <w:sz w:val="22"/>
                <w:szCs w:val="22"/>
                <w:lang w:val="pl-PL"/>
              </w:rPr>
            </w:pPr>
          </w:p>
          <w:p w:rsidR="007D45B7" w:rsidRPr="00FD0F14" w:rsidRDefault="007D45B7" w:rsidP="007D45B7">
            <w:pPr>
              <w:autoSpaceDE w:val="0"/>
              <w:autoSpaceDN w:val="0"/>
              <w:adjustRightInd w:val="0"/>
              <w:spacing w:after="0" w:line="240" w:lineRule="auto"/>
              <w:rPr>
                <w:rFonts w:eastAsia="ArialNarrow" w:cs="Times New Roman"/>
                <w:b/>
                <w:color w:val="000000" w:themeColor="text1"/>
                <w:lang w:val="pl-PL"/>
              </w:rPr>
            </w:pPr>
            <w:r w:rsidRPr="00FD0F14">
              <w:rPr>
                <w:rFonts w:eastAsia="Calibri" w:cs="Times New Roman"/>
                <w:b/>
                <w:color w:val="000000" w:themeColor="text1"/>
                <w:lang w:val="pl-PL"/>
              </w:rPr>
              <w:t xml:space="preserve">Gminy powiatu chrzanowskiego  </w:t>
            </w:r>
          </w:p>
        </w:tc>
        <w:tc>
          <w:tcPr>
            <w:tcW w:w="2709" w:type="dxa"/>
            <w:shd w:val="clear" w:color="auto" w:fill="808080"/>
            <w:vAlign w:val="center"/>
          </w:tcPr>
          <w:p w:rsidR="007D45B7" w:rsidRPr="008D1FF5" w:rsidRDefault="007D45B7" w:rsidP="007D45B7">
            <w:pPr>
              <w:spacing w:before="20" w:after="20" w:line="252" w:lineRule="auto"/>
              <w:rPr>
                <w:rFonts w:eastAsia="Calibri" w:cs="Times New Roman"/>
                <w:color w:val="000000" w:themeColor="text1"/>
                <w:sz w:val="22"/>
                <w:szCs w:val="22"/>
                <w:lang w:val="pl-PL"/>
              </w:rPr>
            </w:pPr>
            <w:r w:rsidRPr="008D1FF5">
              <w:rPr>
                <w:rFonts w:eastAsia="ArialNarrow" w:cs="Times New Roman"/>
                <w:b/>
                <w:color w:val="000000" w:themeColor="text1"/>
                <w:sz w:val="22"/>
                <w:szCs w:val="22"/>
                <w:lang w:val="pl-PL"/>
              </w:rPr>
              <w:t xml:space="preserve">PARTNERZY: </w:t>
            </w:r>
            <w:r w:rsidRPr="008D1FF5">
              <w:rPr>
                <w:rFonts w:eastAsia="Calibri" w:cs="Times New Roman"/>
                <w:color w:val="000000" w:themeColor="text1"/>
                <w:sz w:val="22"/>
                <w:szCs w:val="22"/>
                <w:lang w:val="pl-PL"/>
              </w:rPr>
              <w:t xml:space="preserve">Starostwo Powiatowe w Chrzanowie, </w:t>
            </w:r>
          </w:p>
          <w:p w:rsidR="007D45B7" w:rsidRPr="008D1FF5" w:rsidRDefault="007D45B7" w:rsidP="007D45B7">
            <w:pPr>
              <w:spacing w:before="20" w:after="20" w:line="252" w:lineRule="auto"/>
              <w:rPr>
                <w:rFonts w:eastAsia="Calibri" w:cs="Times New Roman"/>
                <w:color w:val="000000" w:themeColor="text1"/>
                <w:sz w:val="22"/>
                <w:szCs w:val="22"/>
                <w:lang w:val="pl-PL"/>
              </w:rPr>
            </w:pPr>
            <w:r w:rsidRPr="008D1FF5">
              <w:rPr>
                <w:rFonts w:eastAsia="Calibri" w:cs="Times New Roman"/>
                <w:color w:val="000000" w:themeColor="text1"/>
                <w:sz w:val="22"/>
                <w:szCs w:val="22"/>
                <w:lang w:val="pl-PL"/>
              </w:rPr>
              <w:t xml:space="preserve">szkoły i placówki oświatowe </w:t>
            </w:r>
          </w:p>
          <w:p w:rsidR="007D45B7" w:rsidRPr="008D1FF5" w:rsidRDefault="007D45B7" w:rsidP="007D45B7">
            <w:pPr>
              <w:spacing w:before="20" w:after="20" w:line="252" w:lineRule="auto"/>
              <w:rPr>
                <w:rFonts w:eastAsia="Calibri" w:cs="Times New Roman"/>
                <w:color w:val="000000" w:themeColor="text1"/>
                <w:sz w:val="22"/>
                <w:szCs w:val="22"/>
                <w:lang w:val="pl-PL"/>
              </w:rPr>
            </w:pPr>
            <w:r w:rsidRPr="008D1FF5">
              <w:rPr>
                <w:rFonts w:eastAsia="Calibri" w:cs="Times New Roman"/>
                <w:color w:val="000000" w:themeColor="text1"/>
                <w:sz w:val="22"/>
                <w:szCs w:val="22"/>
                <w:lang w:val="pl-PL"/>
              </w:rPr>
              <w:t>organizacje pozarządowe, kluby sportowe, partnerzy prywatni, sektor gospodarczy</w:t>
            </w:r>
          </w:p>
        </w:tc>
      </w:tr>
      <w:tr w:rsidR="007D45B7" w:rsidRPr="008D1FF5" w:rsidTr="0060647E">
        <w:trPr>
          <w:trHeight w:val="405"/>
        </w:trPr>
        <w:tc>
          <w:tcPr>
            <w:tcW w:w="7083" w:type="dxa"/>
            <w:vAlign w:val="center"/>
          </w:tcPr>
          <w:p w:rsidR="007D45B7" w:rsidRPr="0060647E" w:rsidRDefault="00B55B00" w:rsidP="007D45B7">
            <w:pPr>
              <w:spacing w:before="20" w:after="60" w:line="252" w:lineRule="auto"/>
              <w:rPr>
                <w:rFonts w:eastAsia="ArialNarrow" w:cs="Times New Roman"/>
                <w:color w:val="000000" w:themeColor="text1"/>
                <w:sz w:val="20"/>
                <w:szCs w:val="20"/>
                <w:lang w:val="pl-PL"/>
              </w:rPr>
            </w:pPr>
            <w:r w:rsidRPr="00AC5F0C">
              <w:rPr>
                <w:rFonts w:eastAsia="ArialNarrow" w:cs="Times New Roman"/>
                <w:color w:val="000000"/>
                <w:sz w:val="18"/>
                <w:szCs w:val="18"/>
                <w:lang w:val="pl-PL"/>
              </w:rPr>
              <w:t>Dotyczy: Informacja w spraw</w:t>
            </w:r>
            <w:r>
              <w:rPr>
                <w:rFonts w:eastAsia="ArialNarrow" w:cs="Times New Roman"/>
                <w:color w:val="000000"/>
                <w:sz w:val="18"/>
                <w:szCs w:val="18"/>
                <w:lang w:val="pl-PL"/>
              </w:rPr>
              <w:t xml:space="preserve">ie podjętych działań z </w:t>
            </w:r>
            <w:r w:rsidRPr="00AB27F9">
              <w:rPr>
                <w:rFonts w:eastAsia="ArialNarrow" w:cs="Times New Roman"/>
                <w:color w:val="000000"/>
                <w:sz w:val="18"/>
                <w:szCs w:val="18"/>
                <w:lang w:val="pl-PL"/>
              </w:rPr>
              <w:t xml:space="preserve">zakresu </w:t>
            </w:r>
            <w:r w:rsidRPr="00AB27F9">
              <w:rPr>
                <w:rFonts w:eastAsia="ArialNarrow" w:cs="Times New Roman"/>
                <w:b/>
                <w:color w:val="FF0000"/>
                <w:sz w:val="18"/>
                <w:szCs w:val="18"/>
                <w:lang w:val="pl-PL"/>
              </w:rPr>
              <w:t xml:space="preserve"> </w:t>
            </w:r>
            <w:r w:rsidR="007D45B7" w:rsidRPr="0060647E">
              <w:rPr>
                <w:rFonts w:eastAsia="ArialNarrow" w:cs="Times New Roman"/>
                <w:color w:val="FF0000"/>
                <w:sz w:val="20"/>
                <w:szCs w:val="20"/>
                <w:lang w:val="pl-PL"/>
              </w:rPr>
              <w:t>Rozbudowa i modernizacja infrastruktury rekreacyjno-sportowej</w:t>
            </w:r>
          </w:p>
        </w:tc>
        <w:tc>
          <w:tcPr>
            <w:tcW w:w="1843" w:type="dxa"/>
            <w:vAlign w:val="center"/>
          </w:tcPr>
          <w:p w:rsidR="007D45B7" w:rsidRPr="008D1FF5" w:rsidRDefault="007D45B7" w:rsidP="007D45B7">
            <w:pPr>
              <w:autoSpaceDE w:val="0"/>
              <w:autoSpaceDN w:val="0"/>
              <w:adjustRightInd w:val="0"/>
              <w:spacing w:after="0" w:line="240" w:lineRule="auto"/>
              <w:jc w:val="center"/>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ROK 2015</w:t>
            </w:r>
          </w:p>
        </w:tc>
        <w:tc>
          <w:tcPr>
            <w:tcW w:w="2693" w:type="dxa"/>
            <w:vAlign w:val="center"/>
          </w:tcPr>
          <w:p w:rsidR="007D45B7" w:rsidRPr="008D1FF5" w:rsidRDefault="007D45B7" w:rsidP="007D45B7">
            <w:pPr>
              <w:autoSpaceDE w:val="0"/>
              <w:autoSpaceDN w:val="0"/>
              <w:adjustRightInd w:val="0"/>
              <w:spacing w:after="0" w:line="240" w:lineRule="auto"/>
              <w:jc w:val="center"/>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ROK 2016</w:t>
            </w:r>
          </w:p>
        </w:tc>
        <w:tc>
          <w:tcPr>
            <w:tcW w:w="2709" w:type="dxa"/>
            <w:vAlign w:val="center"/>
          </w:tcPr>
          <w:p w:rsidR="007D45B7" w:rsidRPr="008D1FF5" w:rsidRDefault="007D45B7" w:rsidP="007D45B7">
            <w:pPr>
              <w:autoSpaceDE w:val="0"/>
              <w:autoSpaceDN w:val="0"/>
              <w:adjustRightInd w:val="0"/>
              <w:spacing w:after="0" w:line="240" w:lineRule="auto"/>
              <w:jc w:val="center"/>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ROK 2017</w:t>
            </w:r>
          </w:p>
        </w:tc>
      </w:tr>
      <w:tr w:rsidR="005679DD" w:rsidRPr="008D1FF5" w:rsidTr="0032444E">
        <w:trPr>
          <w:trHeight w:val="850"/>
        </w:trPr>
        <w:tc>
          <w:tcPr>
            <w:tcW w:w="7083" w:type="dxa"/>
          </w:tcPr>
          <w:p w:rsidR="005679DD" w:rsidRPr="0060647E" w:rsidRDefault="005679DD" w:rsidP="005679DD">
            <w:pPr>
              <w:autoSpaceDE w:val="0"/>
              <w:autoSpaceDN w:val="0"/>
              <w:adjustRightInd w:val="0"/>
              <w:spacing w:after="0" w:line="240" w:lineRule="auto"/>
              <w:rPr>
                <w:rFonts w:eastAsia="ArialNarrow" w:cs="Times New Roman"/>
                <w:color w:val="000000" w:themeColor="text1"/>
                <w:sz w:val="20"/>
                <w:szCs w:val="20"/>
                <w:lang w:val="pl-PL"/>
              </w:rPr>
            </w:pPr>
            <w:r w:rsidRPr="0060647E">
              <w:rPr>
                <w:rFonts w:eastAsia="ArialNarrow" w:cs="Times New Roman"/>
                <w:color w:val="000000" w:themeColor="text1"/>
                <w:sz w:val="20"/>
                <w:szCs w:val="20"/>
                <w:lang w:val="pl-PL"/>
              </w:rPr>
              <w:t>OPIS STANU REALIZACJI KIERUNKU INTERWENCJI (</w:t>
            </w:r>
            <w:r w:rsidR="007C3B5B">
              <w:rPr>
                <w:rFonts w:eastAsia="ArialNarrow" w:cs="Times New Roman"/>
                <w:color w:val="000000" w:themeColor="text1"/>
                <w:sz w:val="20"/>
                <w:szCs w:val="20"/>
                <w:lang w:val="pl-PL"/>
              </w:rPr>
              <w:t>m.in</w:t>
            </w:r>
            <w:r w:rsidRPr="0060647E">
              <w:rPr>
                <w:rFonts w:eastAsia="ArialNarrow" w:cs="Times New Roman"/>
                <w:color w:val="000000" w:themeColor="text1"/>
                <w:sz w:val="20"/>
                <w:szCs w:val="20"/>
                <w:lang w:val="pl-PL"/>
              </w:rPr>
              <w:t>.: zrealizowane przedsięwzięcia w danym roku, stopień realizacji kierunku interwencji, skuteczność zastosowanych instrumentów realizacyjnych, ocena partnerów realizacyjnych, sukcesy realizacyjne, uzyskane efekty)</w:t>
            </w:r>
          </w:p>
        </w:tc>
        <w:tc>
          <w:tcPr>
            <w:tcW w:w="1843" w:type="dxa"/>
          </w:tcPr>
          <w:p w:rsidR="005679DD" w:rsidRPr="008D1FF5" w:rsidRDefault="007F12EB" w:rsidP="007F12EB">
            <w:pPr>
              <w:autoSpaceDE w:val="0"/>
              <w:autoSpaceDN w:val="0"/>
              <w:adjustRightInd w:val="0"/>
              <w:spacing w:after="0" w:line="240" w:lineRule="auto"/>
              <w:jc w:val="center"/>
              <w:rPr>
                <w:rFonts w:eastAsia="ArialNarrow" w:cs="Times New Roman"/>
                <w:color w:val="000000" w:themeColor="text1"/>
                <w:sz w:val="22"/>
                <w:szCs w:val="22"/>
                <w:lang w:val="pl-PL"/>
              </w:rPr>
            </w:pPr>
            <w:r w:rsidRPr="00050250">
              <w:rPr>
                <w:rFonts w:eastAsia="ArialNarrow" w:cs="Times New Roman"/>
                <w:color w:val="000000"/>
                <w:sz w:val="22"/>
                <w:szCs w:val="22"/>
                <w:lang w:val="pl-PL"/>
              </w:rPr>
              <w:t>BRAK</w:t>
            </w:r>
            <w:r>
              <w:rPr>
                <w:rFonts w:eastAsia="ArialNarrow" w:cs="Times New Roman"/>
                <w:color w:val="000000"/>
                <w:sz w:val="22"/>
                <w:szCs w:val="22"/>
                <w:lang w:val="pl-PL"/>
              </w:rPr>
              <w:t xml:space="preserve"> DANYCH</w:t>
            </w:r>
          </w:p>
        </w:tc>
        <w:tc>
          <w:tcPr>
            <w:tcW w:w="2693" w:type="dxa"/>
          </w:tcPr>
          <w:p w:rsidR="00613DD0" w:rsidRPr="0060647E" w:rsidRDefault="00FB6BF7" w:rsidP="00613DD0">
            <w:pPr>
              <w:spacing w:after="60" w:line="22" w:lineRule="atLeast"/>
              <w:rPr>
                <w:b/>
                <w:sz w:val="22"/>
                <w:szCs w:val="22"/>
              </w:rPr>
            </w:pPr>
            <w:r w:rsidRPr="0060647E">
              <w:rPr>
                <w:b/>
                <w:sz w:val="22"/>
                <w:szCs w:val="22"/>
              </w:rPr>
              <w:t>UM TRZEBINIA</w:t>
            </w:r>
          </w:p>
          <w:p w:rsidR="009F022C" w:rsidRPr="00EE5972" w:rsidRDefault="004279DC" w:rsidP="004279DC">
            <w:pPr>
              <w:autoSpaceDE w:val="0"/>
              <w:autoSpaceDN w:val="0"/>
              <w:adjustRightInd w:val="0"/>
              <w:spacing w:after="0" w:line="240" w:lineRule="auto"/>
              <w:rPr>
                <w:bCs/>
                <w:sz w:val="22"/>
                <w:szCs w:val="22"/>
              </w:rPr>
            </w:pPr>
            <w:r w:rsidRPr="00EE5972">
              <w:rPr>
                <w:bCs/>
                <w:sz w:val="22"/>
                <w:szCs w:val="22"/>
              </w:rPr>
              <w:t>1.</w:t>
            </w:r>
            <w:r w:rsidR="009F022C" w:rsidRPr="00EE5972">
              <w:rPr>
                <w:bCs/>
                <w:sz w:val="22"/>
                <w:szCs w:val="22"/>
              </w:rPr>
              <w:t>„Budowa siłowni zewnętrznych na terenie  11 trzebińskich osiedli”</w:t>
            </w:r>
          </w:p>
          <w:p w:rsidR="009F022C" w:rsidRPr="009F022C" w:rsidRDefault="009F022C" w:rsidP="00656F47">
            <w:pPr>
              <w:autoSpaceDE w:val="0"/>
              <w:autoSpaceDN w:val="0"/>
              <w:adjustRightInd w:val="0"/>
              <w:spacing w:after="0" w:line="240" w:lineRule="auto"/>
              <w:rPr>
                <w:bCs/>
                <w:sz w:val="22"/>
                <w:szCs w:val="22"/>
              </w:rPr>
            </w:pPr>
            <w:r w:rsidRPr="009F022C">
              <w:rPr>
                <w:bCs/>
                <w:sz w:val="22"/>
                <w:szCs w:val="22"/>
                <w:lang w:val="pl-PL"/>
              </w:rPr>
              <w:t xml:space="preserve">Na terenie 11 Osiedli wykonano siłownie zewnętrzne   w ramach których na 10 Osiedlach  </w:t>
            </w:r>
            <w:r w:rsidR="0032444E">
              <w:rPr>
                <w:bCs/>
                <w:sz w:val="22"/>
                <w:szCs w:val="22"/>
                <w:lang w:val="pl-PL"/>
              </w:rPr>
              <w:br/>
              <w:t>(</w:t>
            </w:r>
            <w:r w:rsidRPr="009F022C">
              <w:rPr>
                <w:bCs/>
                <w:sz w:val="22"/>
                <w:szCs w:val="22"/>
                <w:lang w:val="pl-PL"/>
              </w:rPr>
              <w:t xml:space="preserve">Os. Centrum, Krakowska, Piaski,  Salwator, Trzebionka,  Krze, Górka, Wodna, Energetyków, Siersza)  zabudowano po 3 urządzenia: </w:t>
            </w:r>
            <w:r w:rsidRPr="009F022C">
              <w:rPr>
                <w:rFonts w:cs="Times New Roman"/>
                <w:sz w:val="22"/>
                <w:szCs w:val="22"/>
                <w:lang w:val="pl-PL"/>
              </w:rPr>
              <w:t>Biodra-Chodzik-Narciarz – 1 szt. (urządzenie potrójne), Steper-Motyl- 1 szt. (urządzenie podwójne), Nordic-Walking – 1 szt. (urządzenie pojedyncze).</w:t>
            </w:r>
            <w:r w:rsidRPr="009F022C">
              <w:rPr>
                <w:bCs/>
                <w:sz w:val="22"/>
                <w:szCs w:val="22"/>
                <w:lang w:val="pl-PL"/>
              </w:rPr>
              <w:t xml:space="preserve"> Natomiast z uwagi na  brak możliwości  montażu </w:t>
            </w:r>
            <w:r w:rsidRPr="009F022C">
              <w:rPr>
                <w:bCs/>
                <w:sz w:val="22"/>
                <w:szCs w:val="22"/>
                <w:lang w:val="pl-PL"/>
              </w:rPr>
              <w:lastRenderedPageBreak/>
              <w:t xml:space="preserve">urządzeń siłowych   na Os. </w:t>
            </w:r>
            <w:r w:rsidRPr="009F022C">
              <w:rPr>
                <w:bCs/>
                <w:sz w:val="22"/>
                <w:szCs w:val="22"/>
              </w:rPr>
              <w:t>Gaj-Zacisze,  zostało zabudowanych 6 urządzeń na os. Gaj.</w:t>
            </w:r>
          </w:p>
          <w:p w:rsidR="009F022C" w:rsidRPr="009F022C" w:rsidRDefault="009F022C" w:rsidP="009F022C">
            <w:pPr>
              <w:autoSpaceDE w:val="0"/>
              <w:autoSpaceDN w:val="0"/>
              <w:adjustRightInd w:val="0"/>
              <w:spacing w:after="0" w:line="240" w:lineRule="auto"/>
              <w:rPr>
                <w:bCs/>
                <w:sz w:val="22"/>
                <w:szCs w:val="22"/>
              </w:rPr>
            </w:pPr>
          </w:p>
          <w:p w:rsidR="009F022C" w:rsidRPr="00EE5972" w:rsidRDefault="004279DC" w:rsidP="004279DC">
            <w:pPr>
              <w:autoSpaceDE w:val="0"/>
              <w:autoSpaceDN w:val="0"/>
              <w:adjustRightInd w:val="0"/>
              <w:spacing w:after="0" w:line="240" w:lineRule="auto"/>
              <w:rPr>
                <w:bCs/>
                <w:sz w:val="22"/>
                <w:szCs w:val="22"/>
              </w:rPr>
            </w:pPr>
            <w:r w:rsidRPr="00EE5972">
              <w:rPr>
                <w:rFonts w:cs="Arial"/>
                <w:sz w:val="22"/>
                <w:szCs w:val="22"/>
              </w:rPr>
              <w:t>2.</w:t>
            </w:r>
            <w:r w:rsidR="009F022C" w:rsidRPr="00EE5972">
              <w:rPr>
                <w:rFonts w:cs="Arial"/>
                <w:sz w:val="22"/>
                <w:szCs w:val="22"/>
              </w:rPr>
              <w:t xml:space="preserve">Boisko przy                  </w:t>
            </w:r>
            <w:r w:rsidR="009F022C" w:rsidRPr="00EE5972">
              <w:rPr>
                <w:rFonts w:cs="Arial"/>
                <w:sz w:val="22"/>
                <w:szCs w:val="22"/>
              </w:rPr>
              <w:br/>
              <w:t xml:space="preserve">ul. Jana Pawa II </w:t>
            </w:r>
            <w:r w:rsidR="009F022C" w:rsidRPr="00EE5972">
              <w:rPr>
                <w:rFonts w:cs="Arial"/>
                <w:sz w:val="22"/>
                <w:szCs w:val="22"/>
              </w:rPr>
              <w:br/>
              <w:t>na Os. Energetyków</w:t>
            </w:r>
            <w:r w:rsidR="00F74A6D">
              <w:rPr>
                <w:rFonts w:cs="Arial"/>
                <w:sz w:val="22"/>
                <w:szCs w:val="22"/>
              </w:rPr>
              <w:t>.</w:t>
            </w:r>
          </w:p>
          <w:p w:rsidR="009F022C" w:rsidRPr="009F022C" w:rsidRDefault="009F022C" w:rsidP="009F022C">
            <w:pPr>
              <w:autoSpaceDE w:val="0"/>
              <w:autoSpaceDN w:val="0"/>
              <w:adjustRightInd w:val="0"/>
              <w:spacing w:after="0" w:line="240" w:lineRule="auto"/>
              <w:rPr>
                <w:bCs/>
                <w:sz w:val="22"/>
                <w:szCs w:val="22"/>
                <w:lang w:val="pl-PL"/>
              </w:rPr>
            </w:pPr>
          </w:p>
          <w:p w:rsidR="009F022C" w:rsidRPr="009F022C" w:rsidRDefault="009F022C" w:rsidP="009F022C">
            <w:pPr>
              <w:autoSpaceDE w:val="0"/>
              <w:autoSpaceDN w:val="0"/>
              <w:adjustRightInd w:val="0"/>
              <w:spacing w:after="0" w:line="240" w:lineRule="auto"/>
              <w:rPr>
                <w:bCs/>
                <w:sz w:val="22"/>
                <w:szCs w:val="22"/>
                <w:lang w:val="pl-PL"/>
              </w:rPr>
            </w:pPr>
            <w:r w:rsidRPr="009F022C">
              <w:rPr>
                <w:bCs/>
                <w:sz w:val="22"/>
                <w:szCs w:val="22"/>
                <w:lang w:val="pl-PL"/>
              </w:rPr>
              <w:t>W ramach zadania wykonano: ogrodzenie boiska siatką, nawierzchnię poliuretanową, projektory oświetlenia, ławki, bramki do piłki ręcznej, słupki do piłki siatkowej i piłki koszykowej.</w:t>
            </w:r>
          </w:p>
          <w:p w:rsidR="009F022C" w:rsidRPr="009F022C" w:rsidRDefault="009F022C" w:rsidP="009F022C">
            <w:pPr>
              <w:autoSpaceDE w:val="0"/>
              <w:autoSpaceDN w:val="0"/>
              <w:adjustRightInd w:val="0"/>
              <w:spacing w:after="0" w:line="240" w:lineRule="auto"/>
              <w:rPr>
                <w:rFonts w:eastAsia="ArialNarrow" w:cs="Times New Roman"/>
                <w:b/>
                <w:sz w:val="22"/>
                <w:szCs w:val="22"/>
                <w:lang w:val="pl-PL"/>
              </w:rPr>
            </w:pPr>
          </w:p>
          <w:p w:rsidR="009F022C" w:rsidRPr="00EE5972" w:rsidRDefault="004279DC" w:rsidP="004279DC">
            <w:pPr>
              <w:autoSpaceDE w:val="0"/>
              <w:autoSpaceDN w:val="0"/>
              <w:adjustRightInd w:val="0"/>
              <w:spacing w:after="0" w:line="240" w:lineRule="auto"/>
              <w:rPr>
                <w:rFonts w:eastAsia="ArialNarrow" w:cs="Times New Roman"/>
                <w:sz w:val="22"/>
                <w:szCs w:val="22"/>
              </w:rPr>
            </w:pPr>
            <w:r w:rsidRPr="00EE5972">
              <w:rPr>
                <w:rFonts w:eastAsia="ArialNarrow" w:cs="Times New Roman"/>
                <w:sz w:val="22"/>
                <w:szCs w:val="22"/>
              </w:rPr>
              <w:t>3.</w:t>
            </w:r>
            <w:r w:rsidR="009F022C" w:rsidRPr="00EE5972">
              <w:rPr>
                <w:rFonts w:eastAsia="ArialNarrow" w:cs="Times New Roman"/>
                <w:sz w:val="22"/>
                <w:szCs w:val="22"/>
              </w:rPr>
              <w:t xml:space="preserve">Budowa siłowni zewnętrznej </w:t>
            </w:r>
            <w:r w:rsidR="009F022C" w:rsidRPr="00EE5972">
              <w:rPr>
                <w:rFonts w:eastAsia="ArialNarrow" w:cs="Times New Roman"/>
                <w:sz w:val="22"/>
                <w:szCs w:val="22"/>
              </w:rPr>
              <w:br/>
              <w:t>w Sołectwie Młoszowa</w:t>
            </w:r>
            <w:r w:rsidR="004C55B1">
              <w:rPr>
                <w:rFonts w:eastAsia="ArialNarrow" w:cs="Times New Roman"/>
                <w:sz w:val="22"/>
                <w:szCs w:val="22"/>
              </w:rPr>
              <w:t>.</w:t>
            </w:r>
          </w:p>
          <w:p w:rsidR="009F022C" w:rsidRPr="009F022C" w:rsidRDefault="009F022C" w:rsidP="009F022C">
            <w:pPr>
              <w:pStyle w:val="Akapitzlist"/>
              <w:autoSpaceDE w:val="0"/>
              <w:autoSpaceDN w:val="0"/>
              <w:adjustRightInd w:val="0"/>
              <w:spacing w:after="0" w:line="240" w:lineRule="auto"/>
              <w:rPr>
                <w:rFonts w:eastAsia="ArialNarrow" w:cs="Times New Roman"/>
                <w:b/>
              </w:rPr>
            </w:pPr>
          </w:p>
          <w:p w:rsidR="005679DD" w:rsidRPr="00F64273" w:rsidRDefault="00F64273" w:rsidP="00F64273">
            <w:pPr>
              <w:spacing w:after="0" w:line="240" w:lineRule="auto"/>
              <w:rPr>
                <w:sz w:val="22"/>
                <w:szCs w:val="22"/>
                <w:lang w:val="pl-PL" w:eastAsia="pl-PL"/>
              </w:rPr>
            </w:pPr>
            <w:r>
              <w:rPr>
                <w:sz w:val="22"/>
                <w:szCs w:val="22"/>
                <w:lang w:val="pl-PL" w:eastAsia="pl-PL"/>
              </w:rPr>
              <w:t>Młoszowa</w:t>
            </w:r>
            <w:r w:rsidR="009F022C" w:rsidRPr="009F022C">
              <w:rPr>
                <w:sz w:val="22"/>
                <w:szCs w:val="22"/>
                <w:lang w:val="pl-PL" w:eastAsia="pl-PL"/>
              </w:rPr>
              <w:t>:</w:t>
            </w:r>
            <w:r>
              <w:rPr>
                <w:sz w:val="22"/>
                <w:szCs w:val="22"/>
                <w:lang w:val="pl-PL" w:eastAsia="pl-PL"/>
              </w:rPr>
              <w:t xml:space="preserve"> </w:t>
            </w:r>
            <w:r w:rsidR="009F022C" w:rsidRPr="009F022C">
              <w:rPr>
                <w:sz w:val="22"/>
                <w:szCs w:val="22"/>
                <w:lang w:val="pl-PL" w:eastAsia="pl-PL"/>
              </w:rPr>
              <w:t>Wykonano montaż 4 urządzeń  siłowych( prasa nożna podwójna, prasa ręczna podwójna, orbitrek, wyciąg górny) na placu zabaw na ul. Florkiewicza w Młoszowej.</w:t>
            </w:r>
          </w:p>
        </w:tc>
        <w:tc>
          <w:tcPr>
            <w:tcW w:w="2709" w:type="dxa"/>
          </w:tcPr>
          <w:p w:rsidR="00F752EA" w:rsidRPr="0060647E" w:rsidRDefault="00F752EA" w:rsidP="00F752EA">
            <w:pPr>
              <w:autoSpaceDE w:val="0"/>
              <w:autoSpaceDN w:val="0"/>
              <w:adjustRightInd w:val="0"/>
              <w:spacing w:after="0" w:line="240" w:lineRule="auto"/>
              <w:rPr>
                <w:rFonts w:eastAsia="ArialNarrow" w:cs="Times New Roman"/>
                <w:b/>
                <w:color w:val="000000" w:themeColor="text1"/>
                <w:sz w:val="22"/>
                <w:szCs w:val="22"/>
                <w:lang w:val="pl-PL"/>
              </w:rPr>
            </w:pPr>
            <w:r w:rsidRPr="0060647E">
              <w:rPr>
                <w:rFonts w:eastAsia="ArialNarrow" w:cs="Times New Roman"/>
                <w:b/>
                <w:color w:val="000000" w:themeColor="text1"/>
                <w:sz w:val="22"/>
                <w:szCs w:val="22"/>
                <w:lang w:val="pl-PL"/>
              </w:rPr>
              <w:lastRenderedPageBreak/>
              <w:t>UM ALWERNIA</w:t>
            </w:r>
          </w:p>
          <w:p w:rsidR="005679DD" w:rsidRDefault="005679DD" w:rsidP="005679DD">
            <w:pPr>
              <w:autoSpaceDE w:val="0"/>
              <w:autoSpaceDN w:val="0"/>
              <w:adjustRightInd w:val="0"/>
              <w:spacing w:after="0" w:line="240" w:lineRule="auto"/>
              <w:rPr>
                <w:rFonts w:eastAsia="ArialNarrow" w:cs="Times New Roman"/>
                <w:color w:val="000000" w:themeColor="text1"/>
                <w:sz w:val="22"/>
                <w:szCs w:val="22"/>
                <w:lang w:val="pl-PL"/>
              </w:rPr>
            </w:pPr>
            <w:r>
              <w:rPr>
                <w:rFonts w:eastAsia="ArialNarrow" w:cs="Times New Roman"/>
                <w:color w:val="000000" w:themeColor="text1"/>
                <w:sz w:val="22"/>
                <w:szCs w:val="22"/>
                <w:lang w:val="pl-PL"/>
              </w:rPr>
              <w:t xml:space="preserve">Budowa placu zabaw </w:t>
            </w:r>
            <w:r w:rsidR="0032444E">
              <w:rPr>
                <w:rFonts w:eastAsia="ArialNarrow" w:cs="Times New Roman"/>
                <w:color w:val="000000" w:themeColor="text1"/>
                <w:sz w:val="22"/>
                <w:szCs w:val="22"/>
                <w:lang w:val="pl-PL"/>
              </w:rPr>
              <w:br/>
            </w:r>
            <w:r>
              <w:rPr>
                <w:rFonts w:eastAsia="ArialNarrow" w:cs="Times New Roman"/>
                <w:color w:val="000000" w:themeColor="text1"/>
                <w:sz w:val="22"/>
                <w:szCs w:val="22"/>
                <w:lang w:val="pl-PL"/>
              </w:rPr>
              <w:t>w miejscowości Mirów.</w:t>
            </w:r>
          </w:p>
          <w:p w:rsidR="00396E7F" w:rsidRDefault="00396E7F" w:rsidP="00613DD0">
            <w:pPr>
              <w:autoSpaceDE w:val="0"/>
              <w:autoSpaceDN w:val="0"/>
              <w:adjustRightInd w:val="0"/>
              <w:spacing w:after="0" w:line="240" w:lineRule="auto"/>
              <w:rPr>
                <w:sz w:val="22"/>
                <w:szCs w:val="22"/>
              </w:rPr>
            </w:pPr>
          </w:p>
          <w:p w:rsidR="00E838B2" w:rsidRPr="0060647E" w:rsidRDefault="00F752EA" w:rsidP="00613DD0">
            <w:pPr>
              <w:autoSpaceDE w:val="0"/>
              <w:autoSpaceDN w:val="0"/>
              <w:adjustRightInd w:val="0"/>
              <w:spacing w:after="0" w:line="240" w:lineRule="auto"/>
              <w:rPr>
                <w:b/>
                <w:sz w:val="22"/>
                <w:szCs w:val="22"/>
              </w:rPr>
            </w:pPr>
            <w:r w:rsidRPr="0060647E">
              <w:rPr>
                <w:b/>
                <w:sz w:val="22"/>
                <w:szCs w:val="22"/>
              </w:rPr>
              <w:t>UM TRZEBINIA</w:t>
            </w:r>
          </w:p>
          <w:p w:rsidR="00613DD0" w:rsidRPr="00E838B2" w:rsidRDefault="00396E7F" w:rsidP="00613DD0">
            <w:pPr>
              <w:autoSpaceDE w:val="0"/>
              <w:autoSpaceDN w:val="0"/>
              <w:adjustRightInd w:val="0"/>
              <w:spacing w:after="0" w:line="240" w:lineRule="auto"/>
              <w:rPr>
                <w:bCs/>
                <w:sz w:val="22"/>
                <w:szCs w:val="22"/>
              </w:rPr>
            </w:pPr>
            <w:r>
              <w:rPr>
                <w:sz w:val="22"/>
                <w:szCs w:val="22"/>
              </w:rPr>
              <w:t>a)</w:t>
            </w:r>
            <w:r w:rsidR="00613DD0" w:rsidRPr="00E838B2">
              <w:rPr>
                <w:sz w:val="22"/>
                <w:szCs w:val="22"/>
              </w:rPr>
              <w:t>Zagospodarowanie terenu przy DK Myślachowice.</w:t>
            </w:r>
          </w:p>
          <w:p w:rsidR="00613DD0" w:rsidRPr="00B16E14" w:rsidRDefault="00613DD0" w:rsidP="00613DD0">
            <w:pPr>
              <w:autoSpaceDE w:val="0"/>
              <w:autoSpaceDN w:val="0"/>
              <w:adjustRightInd w:val="0"/>
              <w:spacing w:after="0" w:line="240" w:lineRule="auto"/>
              <w:rPr>
                <w:bCs/>
                <w:sz w:val="18"/>
                <w:szCs w:val="18"/>
                <w:lang w:val="pl-PL"/>
              </w:rPr>
            </w:pPr>
          </w:p>
          <w:p w:rsidR="00613DD0" w:rsidRPr="00396E7F" w:rsidRDefault="00613DD0" w:rsidP="00613DD0">
            <w:pPr>
              <w:autoSpaceDE w:val="0"/>
              <w:autoSpaceDN w:val="0"/>
              <w:adjustRightInd w:val="0"/>
              <w:spacing w:after="0" w:line="240" w:lineRule="auto"/>
              <w:rPr>
                <w:sz w:val="22"/>
                <w:szCs w:val="22"/>
                <w:lang w:val="pl-PL"/>
              </w:rPr>
            </w:pPr>
            <w:r w:rsidRPr="00396E7F">
              <w:rPr>
                <w:sz w:val="22"/>
                <w:szCs w:val="22"/>
                <w:lang w:val="pl-PL"/>
              </w:rPr>
              <w:t>W ramach zagospodarowania terenu przy DK w Myślachowicach wykonano plac zabaw o łącznej powierzchni 411, 25 m</w:t>
            </w:r>
            <w:r w:rsidRPr="00396E7F">
              <w:rPr>
                <w:sz w:val="22"/>
                <w:szCs w:val="22"/>
                <w:vertAlign w:val="superscript"/>
                <w:lang w:val="pl-PL"/>
              </w:rPr>
              <w:t>2</w:t>
            </w:r>
            <w:r w:rsidRPr="00396E7F">
              <w:rPr>
                <w:sz w:val="22"/>
                <w:szCs w:val="22"/>
                <w:lang w:val="pl-PL"/>
              </w:rPr>
              <w:t xml:space="preserve">, montaż 7 urządzeń, ogrodzenie terenu placu zabaw o dł 82 m wraz </w:t>
            </w:r>
            <w:r w:rsidR="0032444E">
              <w:rPr>
                <w:sz w:val="22"/>
                <w:szCs w:val="22"/>
                <w:lang w:val="pl-PL"/>
              </w:rPr>
              <w:br/>
            </w:r>
            <w:r w:rsidRPr="00396E7F">
              <w:rPr>
                <w:sz w:val="22"/>
                <w:szCs w:val="22"/>
                <w:lang w:val="pl-PL"/>
              </w:rPr>
              <w:t xml:space="preserve">z furtkami oraz ciąg pieszy </w:t>
            </w:r>
            <w:r w:rsidR="0032444E">
              <w:rPr>
                <w:sz w:val="22"/>
                <w:szCs w:val="22"/>
                <w:lang w:val="pl-PL"/>
              </w:rPr>
              <w:br/>
            </w:r>
            <w:r w:rsidRPr="00396E7F">
              <w:rPr>
                <w:sz w:val="22"/>
                <w:szCs w:val="22"/>
                <w:lang w:val="pl-PL"/>
              </w:rPr>
              <w:t>z kostki brukowej betonowej o łącznej  powierzchni 68,20 m</w:t>
            </w:r>
            <w:r w:rsidRPr="00396E7F">
              <w:rPr>
                <w:sz w:val="22"/>
                <w:szCs w:val="22"/>
                <w:vertAlign w:val="superscript"/>
                <w:lang w:val="pl-PL"/>
              </w:rPr>
              <w:t>2</w:t>
            </w:r>
            <w:r w:rsidRPr="00396E7F">
              <w:rPr>
                <w:sz w:val="22"/>
                <w:szCs w:val="22"/>
                <w:lang w:val="pl-PL"/>
              </w:rPr>
              <w:t>.</w:t>
            </w:r>
          </w:p>
          <w:p w:rsidR="00FB6BF7" w:rsidRDefault="00FB6BF7" w:rsidP="00396E7F">
            <w:pPr>
              <w:autoSpaceDE w:val="0"/>
              <w:autoSpaceDN w:val="0"/>
              <w:adjustRightInd w:val="0"/>
              <w:spacing w:after="0" w:line="240" w:lineRule="auto"/>
              <w:rPr>
                <w:bCs/>
                <w:sz w:val="22"/>
                <w:szCs w:val="22"/>
              </w:rPr>
            </w:pPr>
          </w:p>
          <w:p w:rsidR="00613DD0" w:rsidRPr="00396E7F" w:rsidRDefault="00396E7F" w:rsidP="00396E7F">
            <w:pPr>
              <w:autoSpaceDE w:val="0"/>
              <w:autoSpaceDN w:val="0"/>
              <w:adjustRightInd w:val="0"/>
              <w:spacing w:after="0" w:line="240" w:lineRule="auto"/>
              <w:rPr>
                <w:bCs/>
                <w:sz w:val="22"/>
                <w:szCs w:val="22"/>
              </w:rPr>
            </w:pPr>
            <w:r>
              <w:rPr>
                <w:bCs/>
                <w:sz w:val="22"/>
                <w:szCs w:val="22"/>
              </w:rPr>
              <w:t>b)</w:t>
            </w:r>
            <w:r w:rsidR="00613DD0" w:rsidRPr="00396E7F">
              <w:rPr>
                <w:bCs/>
                <w:sz w:val="22"/>
                <w:szCs w:val="22"/>
              </w:rPr>
              <w:t xml:space="preserve">Budowa siłowni </w:t>
            </w:r>
            <w:r w:rsidR="00613DD0" w:rsidRPr="00396E7F">
              <w:rPr>
                <w:bCs/>
                <w:sz w:val="22"/>
                <w:szCs w:val="22"/>
              </w:rPr>
              <w:lastRenderedPageBreak/>
              <w:t xml:space="preserve">zewnętrznych na terenie  </w:t>
            </w:r>
            <w:r w:rsidR="00613DD0" w:rsidRPr="00396E7F">
              <w:rPr>
                <w:bCs/>
                <w:sz w:val="22"/>
                <w:szCs w:val="22"/>
              </w:rPr>
              <w:br/>
              <w:t>2 trzebińskich sołectw.</w:t>
            </w:r>
          </w:p>
          <w:p w:rsidR="00613DD0" w:rsidRPr="00396E7F" w:rsidRDefault="00613DD0" w:rsidP="00613DD0">
            <w:pPr>
              <w:spacing w:after="0"/>
              <w:rPr>
                <w:sz w:val="22"/>
                <w:szCs w:val="22"/>
                <w:lang w:val="pl-PL" w:eastAsia="pl-PL"/>
              </w:rPr>
            </w:pPr>
          </w:p>
          <w:p w:rsidR="00613DD0" w:rsidRPr="00396E7F" w:rsidRDefault="00613DD0" w:rsidP="00656F47">
            <w:pPr>
              <w:spacing w:after="0" w:line="240" w:lineRule="auto"/>
              <w:rPr>
                <w:sz w:val="22"/>
                <w:szCs w:val="22"/>
                <w:lang w:val="pl-PL"/>
              </w:rPr>
            </w:pPr>
            <w:r w:rsidRPr="00396E7F">
              <w:rPr>
                <w:sz w:val="22"/>
                <w:szCs w:val="22"/>
                <w:lang w:val="pl-PL" w:eastAsia="pl-PL"/>
              </w:rPr>
              <w:t xml:space="preserve">Bolęcin: </w:t>
            </w:r>
            <w:r w:rsidRPr="00396E7F">
              <w:rPr>
                <w:sz w:val="22"/>
                <w:szCs w:val="22"/>
                <w:lang w:val="pl-PL"/>
              </w:rPr>
              <w:t xml:space="preserve">Wykonano montaż 4 urządzeń siłowych  </w:t>
            </w:r>
            <w:r w:rsidR="00FB6BF7">
              <w:rPr>
                <w:sz w:val="22"/>
                <w:szCs w:val="22"/>
                <w:lang w:val="pl-PL"/>
              </w:rPr>
              <w:br/>
              <w:t>(</w:t>
            </w:r>
            <w:r w:rsidRPr="00396E7F">
              <w:rPr>
                <w:sz w:val="22"/>
                <w:szCs w:val="22"/>
                <w:lang w:val="pl-PL"/>
              </w:rPr>
              <w:t>orbitrek, rower, wioślarz, step</w:t>
            </w:r>
            <w:r w:rsidR="00F752EA">
              <w:rPr>
                <w:sz w:val="22"/>
                <w:szCs w:val="22"/>
                <w:lang w:val="pl-PL"/>
              </w:rPr>
              <w:t xml:space="preserve">er podwójny) oraz nawierzchnię </w:t>
            </w:r>
            <w:r w:rsidRPr="00396E7F">
              <w:rPr>
                <w:sz w:val="22"/>
                <w:szCs w:val="22"/>
                <w:lang w:val="pl-PL"/>
              </w:rPr>
              <w:t>z kostki brukowj o pow. 62 m</w:t>
            </w:r>
            <w:r w:rsidRPr="00396E7F">
              <w:rPr>
                <w:sz w:val="22"/>
                <w:szCs w:val="22"/>
                <w:vertAlign w:val="superscript"/>
                <w:lang w:val="pl-PL"/>
              </w:rPr>
              <w:t>2</w:t>
            </w:r>
            <w:r w:rsidRPr="00396E7F">
              <w:rPr>
                <w:sz w:val="22"/>
                <w:szCs w:val="22"/>
                <w:lang w:val="pl-PL"/>
              </w:rPr>
              <w:t>.</w:t>
            </w:r>
          </w:p>
          <w:p w:rsidR="00613DD0" w:rsidRPr="00396E7F" w:rsidRDefault="00613DD0" w:rsidP="00613DD0">
            <w:pPr>
              <w:spacing w:after="0"/>
              <w:rPr>
                <w:sz w:val="22"/>
                <w:szCs w:val="22"/>
                <w:lang w:val="pl-PL"/>
              </w:rPr>
            </w:pPr>
          </w:p>
          <w:p w:rsidR="00613DD0" w:rsidRPr="00396E7F" w:rsidRDefault="00613DD0" w:rsidP="00F752EA">
            <w:pPr>
              <w:spacing w:after="0" w:line="240" w:lineRule="auto"/>
              <w:rPr>
                <w:sz w:val="22"/>
                <w:szCs w:val="22"/>
                <w:lang w:val="pl-PL" w:eastAsia="pl-PL"/>
              </w:rPr>
            </w:pPr>
            <w:r w:rsidRPr="00396E7F">
              <w:rPr>
                <w:sz w:val="22"/>
                <w:szCs w:val="22"/>
                <w:lang w:val="pl-PL"/>
              </w:rPr>
              <w:t>Du</w:t>
            </w:r>
            <w:r w:rsidR="00396E7F">
              <w:rPr>
                <w:sz w:val="22"/>
                <w:szCs w:val="22"/>
                <w:lang w:val="pl-PL"/>
              </w:rPr>
              <w:t xml:space="preserve">lowa: Wykonano montaż urządzeń </w:t>
            </w:r>
            <w:r w:rsidRPr="00396E7F">
              <w:rPr>
                <w:sz w:val="22"/>
                <w:szCs w:val="22"/>
                <w:lang w:val="pl-PL"/>
              </w:rPr>
              <w:t>do ćwiczeń (wahadło oraz trenażer talii), ogro</w:t>
            </w:r>
            <w:r w:rsidR="00656F47">
              <w:rPr>
                <w:sz w:val="22"/>
                <w:szCs w:val="22"/>
                <w:lang w:val="pl-PL"/>
              </w:rPr>
              <w:t xml:space="preserve">dzenie z paneli dł. 42 mb wraz </w:t>
            </w:r>
            <w:r w:rsidRPr="00396E7F">
              <w:rPr>
                <w:sz w:val="22"/>
                <w:szCs w:val="22"/>
                <w:lang w:val="pl-PL"/>
              </w:rPr>
              <w:t xml:space="preserve">z furtką oraz nawierzchnię z kostki brukowej betonowej </w:t>
            </w:r>
            <w:r w:rsidR="0032444E">
              <w:rPr>
                <w:sz w:val="22"/>
                <w:szCs w:val="22"/>
                <w:lang w:val="pl-PL"/>
              </w:rPr>
              <w:br/>
            </w:r>
            <w:r w:rsidRPr="00396E7F">
              <w:rPr>
                <w:sz w:val="22"/>
                <w:szCs w:val="22"/>
                <w:lang w:val="pl-PL"/>
              </w:rPr>
              <w:t>o pow. 96 m</w:t>
            </w:r>
            <w:r w:rsidRPr="00396E7F">
              <w:rPr>
                <w:sz w:val="22"/>
                <w:szCs w:val="22"/>
                <w:vertAlign w:val="superscript"/>
                <w:lang w:val="pl-PL"/>
              </w:rPr>
              <w:t>2</w:t>
            </w:r>
          </w:p>
          <w:p w:rsidR="00542874" w:rsidRDefault="00542874" w:rsidP="00542874">
            <w:pPr>
              <w:autoSpaceDE w:val="0"/>
              <w:autoSpaceDN w:val="0"/>
              <w:adjustRightInd w:val="0"/>
              <w:spacing w:after="0" w:line="240" w:lineRule="auto"/>
              <w:rPr>
                <w:rFonts w:eastAsia="ArialNarrow" w:cs="Times New Roman"/>
                <w:color w:val="000000" w:themeColor="text1"/>
                <w:sz w:val="22"/>
                <w:szCs w:val="22"/>
                <w:lang w:val="pl-PL"/>
              </w:rPr>
            </w:pPr>
          </w:p>
          <w:p w:rsidR="00542874" w:rsidRPr="0060647E" w:rsidRDefault="00542874" w:rsidP="00542874">
            <w:pPr>
              <w:autoSpaceDE w:val="0"/>
              <w:autoSpaceDN w:val="0"/>
              <w:adjustRightInd w:val="0"/>
              <w:spacing w:after="0" w:line="240" w:lineRule="auto"/>
              <w:rPr>
                <w:rFonts w:eastAsia="ArialNarrow" w:cs="Times New Roman"/>
                <w:b/>
                <w:color w:val="000000" w:themeColor="text1"/>
                <w:sz w:val="22"/>
                <w:szCs w:val="22"/>
              </w:rPr>
            </w:pPr>
            <w:r w:rsidRPr="0060647E">
              <w:rPr>
                <w:rFonts w:eastAsia="ArialNarrow" w:cs="Times New Roman"/>
                <w:b/>
                <w:color w:val="000000" w:themeColor="text1"/>
                <w:sz w:val="22"/>
                <w:szCs w:val="22"/>
              </w:rPr>
              <w:t>UM CHRZANÓW</w:t>
            </w:r>
          </w:p>
          <w:p w:rsidR="00EE5972" w:rsidRPr="00EE5972" w:rsidRDefault="00EE5972" w:rsidP="00EE5972">
            <w:pPr>
              <w:spacing w:line="240" w:lineRule="auto"/>
              <w:rPr>
                <w:rFonts w:cs="Times New Roman"/>
                <w:sz w:val="22"/>
                <w:szCs w:val="22"/>
              </w:rPr>
            </w:pPr>
            <w:r w:rsidRPr="000D56FB">
              <w:rPr>
                <w:rFonts w:cs="Times New Roman"/>
                <w:sz w:val="22"/>
                <w:szCs w:val="22"/>
              </w:rPr>
              <w:t>W okresie sprawozdawczym wykonano 9 siłowni zewnętrznych na terenie Gminy Chrzanów.</w:t>
            </w:r>
          </w:p>
        </w:tc>
      </w:tr>
      <w:tr w:rsidR="005679DD" w:rsidRPr="008D1FF5" w:rsidTr="0060647E">
        <w:tc>
          <w:tcPr>
            <w:tcW w:w="7083" w:type="dxa"/>
          </w:tcPr>
          <w:p w:rsidR="005679DD" w:rsidRPr="0060647E" w:rsidRDefault="005679DD" w:rsidP="005679DD">
            <w:pPr>
              <w:autoSpaceDE w:val="0"/>
              <w:autoSpaceDN w:val="0"/>
              <w:adjustRightInd w:val="0"/>
              <w:spacing w:after="0" w:line="240" w:lineRule="auto"/>
              <w:rPr>
                <w:rFonts w:eastAsia="ArialNarrow" w:cs="Times New Roman"/>
                <w:color w:val="000000" w:themeColor="text1"/>
                <w:sz w:val="20"/>
                <w:szCs w:val="20"/>
                <w:lang w:val="pl-PL"/>
              </w:rPr>
            </w:pPr>
            <w:r w:rsidRPr="0060647E">
              <w:rPr>
                <w:rFonts w:eastAsia="ArialNarrow" w:cs="Times New Roman"/>
                <w:color w:val="000000" w:themeColor="text1"/>
                <w:sz w:val="20"/>
                <w:szCs w:val="20"/>
                <w:lang w:val="pl-PL"/>
              </w:rPr>
              <w:lastRenderedPageBreak/>
              <w:t>OPIS POWSTAŁYCH TRUDNOŚCI REALIZACYJNYCH</w:t>
            </w:r>
          </w:p>
          <w:p w:rsidR="005679DD" w:rsidRPr="0060647E" w:rsidRDefault="005679DD" w:rsidP="005679DD">
            <w:pPr>
              <w:autoSpaceDE w:val="0"/>
              <w:autoSpaceDN w:val="0"/>
              <w:adjustRightInd w:val="0"/>
              <w:spacing w:after="0" w:line="240" w:lineRule="auto"/>
              <w:rPr>
                <w:rFonts w:eastAsia="ArialNarrow" w:cs="Times New Roman"/>
                <w:color w:val="000000" w:themeColor="text1"/>
                <w:sz w:val="20"/>
                <w:szCs w:val="20"/>
                <w:lang w:val="pl-PL"/>
              </w:rPr>
            </w:pPr>
            <w:r w:rsidRPr="0060647E">
              <w:rPr>
                <w:rFonts w:eastAsia="ArialNarrow" w:cs="Times New Roman"/>
                <w:color w:val="000000" w:themeColor="text1"/>
                <w:sz w:val="20"/>
                <w:szCs w:val="20"/>
                <w:lang w:val="pl-PL"/>
              </w:rPr>
              <w:t>(</w:t>
            </w:r>
            <w:r w:rsidR="007C3B5B">
              <w:rPr>
                <w:rFonts w:eastAsia="ArialNarrow" w:cs="Times New Roman"/>
                <w:color w:val="000000" w:themeColor="text1"/>
                <w:sz w:val="20"/>
                <w:szCs w:val="20"/>
                <w:lang w:val="pl-PL"/>
              </w:rPr>
              <w:t>m.in</w:t>
            </w:r>
            <w:r w:rsidRPr="0060647E">
              <w:rPr>
                <w:rFonts w:eastAsia="ArialNarrow" w:cs="Times New Roman"/>
                <w:color w:val="000000" w:themeColor="text1"/>
                <w:sz w:val="20"/>
                <w:szCs w:val="20"/>
                <w:lang w:val="pl-PL"/>
              </w:rPr>
              <w:t xml:space="preserve">.: problemy powstałe na etapie realizacji, opóźnienia i ich przyczyny, środki podjęte w celu przezwyciężenia trudności, rekomendacje dotyczące zmian </w:t>
            </w:r>
            <w:r w:rsidRPr="0060647E">
              <w:rPr>
                <w:rFonts w:eastAsia="ArialNarrow" w:cs="Times New Roman"/>
                <w:color w:val="000000" w:themeColor="text1"/>
                <w:sz w:val="20"/>
                <w:szCs w:val="20"/>
                <w:lang w:val="pl-PL"/>
              </w:rPr>
              <w:br/>
              <w:t>w realizacji kierunku interwencji, możliwe usprawnienia)</w:t>
            </w:r>
          </w:p>
        </w:tc>
        <w:tc>
          <w:tcPr>
            <w:tcW w:w="1843" w:type="dxa"/>
          </w:tcPr>
          <w:p w:rsidR="005679DD" w:rsidRPr="008D1FF5" w:rsidRDefault="007C3B5B" w:rsidP="007C3B5B">
            <w:pPr>
              <w:autoSpaceDE w:val="0"/>
              <w:autoSpaceDN w:val="0"/>
              <w:adjustRightInd w:val="0"/>
              <w:spacing w:after="0" w:line="240" w:lineRule="auto"/>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t>-</w:t>
            </w:r>
          </w:p>
        </w:tc>
        <w:tc>
          <w:tcPr>
            <w:tcW w:w="2693" w:type="dxa"/>
          </w:tcPr>
          <w:p w:rsidR="005679DD" w:rsidRPr="008D1FF5" w:rsidRDefault="007C3B5B" w:rsidP="007C3B5B">
            <w:pPr>
              <w:autoSpaceDE w:val="0"/>
              <w:autoSpaceDN w:val="0"/>
              <w:adjustRightInd w:val="0"/>
              <w:spacing w:after="0" w:line="240" w:lineRule="auto"/>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t>-</w:t>
            </w:r>
          </w:p>
        </w:tc>
        <w:tc>
          <w:tcPr>
            <w:tcW w:w="2709" w:type="dxa"/>
          </w:tcPr>
          <w:p w:rsidR="005679DD" w:rsidRPr="008D1FF5" w:rsidRDefault="00F752EA" w:rsidP="005679DD">
            <w:pPr>
              <w:autoSpaceDE w:val="0"/>
              <w:autoSpaceDN w:val="0"/>
              <w:adjustRightInd w:val="0"/>
              <w:spacing w:after="0" w:line="240" w:lineRule="auto"/>
              <w:rPr>
                <w:rFonts w:eastAsia="ArialNarrow" w:cs="Times New Roman"/>
                <w:color w:val="000000" w:themeColor="text1"/>
                <w:sz w:val="22"/>
                <w:szCs w:val="22"/>
                <w:lang w:val="pl-PL"/>
              </w:rPr>
            </w:pPr>
            <w:r>
              <w:rPr>
                <w:rFonts w:eastAsia="ArialNarrow" w:cs="Times New Roman"/>
                <w:color w:val="000000" w:themeColor="text1"/>
                <w:sz w:val="22"/>
                <w:szCs w:val="22"/>
                <w:lang w:val="pl-PL"/>
              </w:rPr>
              <w:t>B</w:t>
            </w:r>
            <w:r w:rsidR="005679DD">
              <w:rPr>
                <w:rFonts w:eastAsia="ArialNarrow" w:cs="Times New Roman"/>
                <w:color w:val="000000" w:themeColor="text1"/>
                <w:sz w:val="22"/>
                <w:szCs w:val="22"/>
                <w:lang w:val="pl-PL"/>
              </w:rPr>
              <w:t>rak</w:t>
            </w:r>
            <w:r w:rsidR="004C55B1">
              <w:rPr>
                <w:rFonts w:eastAsia="ArialNarrow" w:cs="Times New Roman"/>
                <w:color w:val="000000" w:themeColor="text1"/>
                <w:sz w:val="22"/>
                <w:szCs w:val="22"/>
                <w:lang w:val="pl-PL"/>
              </w:rPr>
              <w:t>.</w:t>
            </w:r>
          </w:p>
        </w:tc>
      </w:tr>
      <w:tr w:rsidR="005679DD" w:rsidRPr="008D1FF5" w:rsidTr="0060647E">
        <w:tc>
          <w:tcPr>
            <w:tcW w:w="7083" w:type="dxa"/>
          </w:tcPr>
          <w:p w:rsidR="005679DD" w:rsidRPr="0060647E" w:rsidRDefault="005679DD" w:rsidP="005679DD">
            <w:pPr>
              <w:autoSpaceDE w:val="0"/>
              <w:autoSpaceDN w:val="0"/>
              <w:adjustRightInd w:val="0"/>
              <w:spacing w:after="0" w:line="240" w:lineRule="auto"/>
              <w:rPr>
                <w:rFonts w:eastAsia="ArialNarrow" w:cs="Times New Roman"/>
                <w:color w:val="000000" w:themeColor="text1"/>
                <w:sz w:val="20"/>
                <w:szCs w:val="20"/>
                <w:lang w:val="pl-PL"/>
              </w:rPr>
            </w:pPr>
            <w:r w:rsidRPr="0060647E">
              <w:rPr>
                <w:rFonts w:eastAsia="ArialNarrow" w:cs="Times New Roman"/>
                <w:color w:val="000000" w:themeColor="text1"/>
                <w:sz w:val="20"/>
                <w:szCs w:val="20"/>
                <w:lang w:val="pl-PL"/>
              </w:rPr>
              <w:t xml:space="preserve">OPIS ŹRÓDEŁ FINANSOWANIA (wielkość środków finansowych wydatkowanych na </w:t>
            </w:r>
            <w:r w:rsidRPr="0060647E">
              <w:rPr>
                <w:rFonts w:eastAsia="ArialNarrow" w:cs="Times New Roman"/>
                <w:color w:val="000000" w:themeColor="text1"/>
                <w:sz w:val="20"/>
                <w:szCs w:val="20"/>
                <w:lang w:val="pl-PL"/>
              </w:rPr>
              <w:lastRenderedPageBreak/>
              <w:t>realizację kierunku interwencji w danym roku, w podziale na źródła finansowania)</w:t>
            </w:r>
          </w:p>
          <w:p w:rsidR="005679DD" w:rsidRPr="0060647E" w:rsidRDefault="005679DD" w:rsidP="005679DD">
            <w:pPr>
              <w:autoSpaceDE w:val="0"/>
              <w:autoSpaceDN w:val="0"/>
              <w:adjustRightInd w:val="0"/>
              <w:spacing w:after="0" w:line="240" w:lineRule="auto"/>
              <w:rPr>
                <w:rFonts w:eastAsia="ArialNarrow" w:cs="Times New Roman"/>
                <w:color w:val="000000" w:themeColor="text1"/>
                <w:sz w:val="20"/>
                <w:szCs w:val="20"/>
                <w:lang w:val="pl-PL"/>
              </w:rPr>
            </w:pPr>
            <w:r w:rsidRPr="0060647E">
              <w:rPr>
                <w:rFonts w:eastAsia="ArialNarrow" w:cs="Times New Roman"/>
                <w:color w:val="000000" w:themeColor="text1"/>
                <w:sz w:val="20"/>
                <w:szCs w:val="20"/>
                <w:lang w:val="pl-PL"/>
              </w:rPr>
              <w:t xml:space="preserve">Budżet Powiatu                              (kwota w zł) </w:t>
            </w:r>
          </w:p>
          <w:p w:rsidR="005679DD" w:rsidRPr="0060647E" w:rsidRDefault="005679DD" w:rsidP="005679DD">
            <w:pPr>
              <w:autoSpaceDE w:val="0"/>
              <w:autoSpaceDN w:val="0"/>
              <w:adjustRightInd w:val="0"/>
              <w:spacing w:after="0" w:line="240" w:lineRule="auto"/>
              <w:rPr>
                <w:rFonts w:eastAsia="ArialNarrow" w:cs="Times New Roman"/>
                <w:color w:val="000000" w:themeColor="text1"/>
                <w:sz w:val="20"/>
                <w:szCs w:val="20"/>
                <w:lang w:val="pl-PL"/>
              </w:rPr>
            </w:pPr>
            <w:r w:rsidRPr="0060647E">
              <w:rPr>
                <w:rFonts w:eastAsia="ArialNarrow" w:cs="Times New Roman"/>
                <w:color w:val="000000" w:themeColor="text1"/>
                <w:sz w:val="20"/>
                <w:szCs w:val="20"/>
                <w:lang w:val="pl-PL"/>
              </w:rPr>
              <w:t>Budżet jednostki realizującej       (kwota w zł)</w:t>
            </w:r>
          </w:p>
          <w:p w:rsidR="005679DD" w:rsidRPr="0060647E" w:rsidRDefault="005679DD" w:rsidP="005679DD">
            <w:pPr>
              <w:autoSpaceDE w:val="0"/>
              <w:autoSpaceDN w:val="0"/>
              <w:adjustRightInd w:val="0"/>
              <w:spacing w:after="0" w:line="240" w:lineRule="auto"/>
              <w:rPr>
                <w:rFonts w:eastAsia="ArialNarrow" w:cs="Times New Roman"/>
                <w:color w:val="000000" w:themeColor="text1"/>
                <w:sz w:val="20"/>
                <w:szCs w:val="20"/>
                <w:lang w:val="pl-PL"/>
              </w:rPr>
            </w:pPr>
            <w:r w:rsidRPr="0060647E">
              <w:rPr>
                <w:rFonts w:eastAsia="ArialNarrow" w:cs="Times New Roman"/>
                <w:color w:val="000000" w:themeColor="text1"/>
                <w:sz w:val="20"/>
                <w:szCs w:val="20"/>
                <w:lang w:val="pl-PL"/>
              </w:rPr>
              <w:t xml:space="preserve">Budżet </w:t>
            </w:r>
            <w:r w:rsidR="0032444E">
              <w:rPr>
                <w:rFonts w:eastAsia="ArialNarrow" w:cs="Times New Roman"/>
                <w:color w:val="000000" w:themeColor="text1"/>
                <w:sz w:val="20"/>
                <w:szCs w:val="20"/>
                <w:lang w:val="pl-PL"/>
              </w:rPr>
              <w:t>…</w:t>
            </w:r>
            <w:r w:rsidRPr="0060647E">
              <w:rPr>
                <w:rFonts w:eastAsia="ArialNarrow" w:cs="Times New Roman"/>
                <w:color w:val="000000" w:themeColor="text1"/>
                <w:sz w:val="20"/>
                <w:szCs w:val="20"/>
                <w:lang w:val="pl-PL"/>
              </w:rPr>
              <w:t xml:space="preserve">.............................         (kwota w zł)   </w:t>
            </w:r>
          </w:p>
          <w:p w:rsidR="005679DD" w:rsidRPr="0060647E" w:rsidRDefault="005679DD" w:rsidP="005679DD">
            <w:pPr>
              <w:autoSpaceDE w:val="0"/>
              <w:autoSpaceDN w:val="0"/>
              <w:adjustRightInd w:val="0"/>
              <w:spacing w:after="0" w:line="240" w:lineRule="auto"/>
              <w:rPr>
                <w:rFonts w:eastAsia="ArialNarrow" w:cs="Times New Roman"/>
                <w:color w:val="000000" w:themeColor="text1"/>
                <w:sz w:val="20"/>
                <w:szCs w:val="20"/>
                <w:lang w:val="pl-PL"/>
              </w:rPr>
            </w:pPr>
            <w:r w:rsidRPr="0060647E">
              <w:rPr>
                <w:rFonts w:eastAsia="ArialNarrow" w:cs="Times New Roman"/>
                <w:color w:val="000000" w:themeColor="text1"/>
                <w:sz w:val="20"/>
                <w:szCs w:val="20"/>
                <w:lang w:val="pl-PL"/>
              </w:rPr>
              <w:t xml:space="preserve">Ogółem :                                          (kwota w zł)                   </w:t>
            </w:r>
          </w:p>
        </w:tc>
        <w:tc>
          <w:tcPr>
            <w:tcW w:w="1843" w:type="dxa"/>
          </w:tcPr>
          <w:p w:rsidR="005679DD" w:rsidRPr="008D1FF5" w:rsidRDefault="0032444E" w:rsidP="0032444E">
            <w:pPr>
              <w:autoSpaceDE w:val="0"/>
              <w:autoSpaceDN w:val="0"/>
              <w:adjustRightInd w:val="0"/>
              <w:spacing w:after="0" w:line="240" w:lineRule="auto"/>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lastRenderedPageBreak/>
              <w:t>-</w:t>
            </w:r>
          </w:p>
        </w:tc>
        <w:tc>
          <w:tcPr>
            <w:tcW w:w="2693" w:type="dxa"/>
          </w:tcPr>
          <w:p w:rsidR="00781F41" w:rsidRPr="004D49B5" w:rsidRDefault="00781F41" w:rsidP="00781F41">
            <w:pPr>
              <w:spacing w:after="60" w:line="22" w:lineRule="atLeast"/>
              <w:rPr>
                <w:b/>
                <w:sz w:val="22"/>
                <w:szCs w:val="22"/>
              </w:rPr>
            </w:pPr>
            <w:r w:rsidRPr="004D49B5">
              <w:rPr>
                <w:b/>
                <w:sz w:val="22"/>
                <w:szCs w:val="22"/>
              </w:rPr>
              <w:t>UM Trzebinia</w:t>
            </w:r>
          </w:p>
          <w:p w:rsidR="00781F41" w:rsidRPr="00781F41" w:rsidRDefault="00781F41" w:rsidP="00781F41">
            <w:pPr>
              <w:spacing w:after="60" w:line="22" w:lineRule="atLeast"/>
              <w:rPr>
                <w:rFonts w:eastAsia="ArialNarrow" w:cs="Times New Roman"/>
                <w:sz w:val="22"/>
                <w:szCs w:val="22"/>
                <w:lang w:val="pl-PL"/>
              </w:rPr>
            </w:pPr>
            <w:r>
              <w:rPr>
                <w:sz w:val="22"/>
                <w:szCs w:val="22"/>
              </w:rPr>
              <w:lastRenderedPageBreak/>
              <w:t>1.</w:t>
            </w:r>
            <w:r w:rsidRPr="00781F41">
              <w:rPr>
                <w:sz w:val="22"/>
                <w:szCs w:val="22"/>
              </w:rPr>
              <w:t>Budżet Gminy Trzebinia: 402 733,22 zł</w:t>
            </w:r>
          </w:p>
          <w:p w:rsidR="00781F41" w:rsidRPr="0021357C" w:rsidRDefault="00781F41" w:rsidP="00781F41">
            <w:pPr>
              <w:spacing w:after="60" w:line="22" w:lineRule="atLeast"/>
              <w:rPr>
                <w:rFonts w:eastAsia="ArialNarrow" w:cs="Times New Roman"/>
                <w:sz w:val="22"/>
                <w:szCs w:val="22"/>
                <w:lang w:val="pl-PL"/>
              </w:rPr>
            </w:pPr>
            <w:r>
              <w:rPr>
                <w:sz w:val="22"/>
                <w:szCs w:val="22"/>
              </w:rPr>
              <w:t>2.</w:t>
            </w:r>
            <w:r w:rsidRPr="00781F41">
              <w:rPr>
                <w:sz w:val="22"/>
                <w:szCs w:val="22"/>
              </w:rPr>
              <w:t>Budżet Gminy Trzebinia:</w:t>
            </w:r>
            <w:r w:rsidR="0021357C">
              <w:rPr>
                <w:rFonts w:eastAsia="ArialNarrow" w:cs="Times New Roman"/>
                <w:sz w:val="22"/>
                <w:szCs w:val="22"/>
                <w:lang w:val="pl-PL"/>
              </w:rPr>
              <w:t xml:space="preserve"> </w:t>
            </w:r>
            <w:r w:rsidRPr="00781F41">
              <w:rPr>
                <w:bCs/>
                <w:sz w:val="22"/>
                <w:szCs w:val="22"/>
              </w:rPr>
              <w:t>170 377,20 zł</w:t>
            </w:r>
          </w:p>
          <w:p w:rsidR="00781F41" w:rsidRPr="00781F41" w:rsidRDefault="00781F41" w:rsidP="00781F41">
            <w:pPr>
              <w:spacing w:after="60" w:line="22" w:lineRule="atLeast"/>
              <w:rPr>
                <w:bCs/>
                <w:sz w:val="22"/>
                <w:szCs w:val="22"/>
              </w:rPr>
            </w:pPr>
            <w:r>
              <w:rPr>
                <w:bCs/>
                <w:sz w:val="22"/>
                <w:szCs w:val="22"/>
              </w:rPr>
              <w:t>3.</w:t>
            </w:r>
            <w:r w:rsidRPr="00781F41">
              <w:rPr>
                <w:bCs/>
                <w:sz w:val="22"/>
                <w:szCs w:val="22"/>
              </w:rPr>
              <w:t>Budżet Gminy Trzebinia:</w:t>
            </w:r>
          </w:p>
          <w:p w:rsidR="005679DD" w:rsidRPr="00B55B00" w:rsidRDefault="00FC7F49" w:rsidP="00B55B00">
            <w:pPr>
              <w:spacing w:after="60" w:line="22" w:lineRule="atLeast"/>
              <w:rPr>
                <w:bCs/>
                <w:sz w:val="22"/>
                <w:szCs w:val="22"/>
              </w:rPr>
            </w:pPr>
            <w:r>
              <w:rPr>
                <w:bCs/>
                <w:sz w:val="22"/>
                <w:szCs w:val="22"/>
              </w:rPr>
              <w:t xml:space="preserve">18 696 zł </w:t>
            </w:r>
            <w:r w:rsidR="00B55B00">
              <w:rPr>
                <w:bCs/>
                <w:sz w:val="22"/>
                <w:szCs w:val="22"/>
              </w:rPr>
              <w:t>w tym: FS: 9 348,00 zł</w:t>
            </w:r>
          </w:p>
        </w:tc>
        <w:tc>
          <w:tcPr>
            <w:tcW w:w="2709" w:type="dxa"/>
          </w:tcPr>
          <w:p w:rsidR="005679DD" w:rsidRDefault="00D86552" w:rsidP="005679DD">
            <w:pPr>
              <w:autoSpaceDE w:val="0"/>
              <w:autoSpaceDN w:val="0"/>
              <w:adjustRightInd w:val="0"/>
              <w:spacing w:after="0" w:line="240" w:lineRule="auto"/>
              <w:rPr>
                <w:rFonts w:eastAsia="ArialNarrow" w:cs="Times New Roman"/>
                <w:color w:val="000000" w:themeColor="text1"/>
                <w:sz w:val="22"/>
                <w:szCs w:val="22"/>
                <w:lang w:val="pl-PL"/>
              </w:rPr>
            </w:pPr>
            <w:r>
              <w:rPr>
                <w:rFonts w:eastAsia="ArialNarrow" w:cs="Times New Roman"/>
                <w:color w:val="000000" w:themeColor="text1"/>
                <w:sz w:val="22"/>
                <w:szCs w:val="22"/>
                <w:lang w:val="pl-PL"/>
              </w:rPr>
              <w:lastRenderedPageBreak/>
              <w:t xml:space="preserve">Ad.1 </w:t>
            </w:r>
            <w:r w:rsidR="005679DD">
              <w:rPr>
                <w:rFonts w:eastAsia="ArialNarrow" w:cs="Times New Roman"/>
                <w:color w:val="000000" w:themeColor="text1"/>
                <w:sz w:val="22"/>
                <w:szCs w:val="22"/>
                <w:lang w:val="pl-PL"/>
              </w:rPr>
              <w:t>Bu</w:t>
            </w:r>
            <w:r w:rsidR="00CA3CCD">
              <w:rPr>
                <w:rFonts w:eastAsia="ArialNarrow" w:cs="Times New Roman"/>
                <w:color w:val="000000" w:themeColor="text1"/>
                <w:sz w:val="22"/>
                <w:szCs w:val="22"/>
                <w:lang w:val="pl-PL"/>
              </w:rPr>
              <w:t xml:space="preserve">dżet Gminy </w:t>
            </w:r>
            <w:r w:rsidR="00CA3CCD">
              <w:rPr>
                <w:rFonts w:eastAsia="ArialNarrow" w:cs="Times New Roman"/>
                <w:color w:val="000000" w:themeColor="text1"/>
                <w:sz w:val="22"/>
                <w:szCs w:val="22"/>
                <w:lang w:val="pl-PL"/>
              </w:rPr>
              <w:lastRenderedPageBreak/>
              <w:t>Alwernia – 20 000 zł</w:t>
            </w:r>
          </w:p>
          <w:p w:rsidR="00F64273" w:rsidRDefault="00F64273" w:rsidP="00F64273">
            <w:pPr>
              <w:spacing w:after="60" w:line="22" w:lineRule="atLeast"/>
              <w:rPr>
                <w:rFonts w:eastAsia="ArialNarrow" w:cs="Times New Roman"/>
                <w:color w:val="000000" w:themeColor="text1"/>
                <w:sz w:val="22"/>
                <w:szCs w:val="22"/>
              </w:rPr>
            </w:pPr>
          </w:p>
          <w:p w:rsidR="00F64273" w:rsidRPr="00F64273" w:rsidRDefault="00CA3CCD" w:rsidP="00F64273">
            <w:pPr>
              <w:spacing w:after="60" w:line="22" w:lineRule="atLeast"/>
              <w:rPr>
                <w:rFonts w:eastAsia="ArialNarrow" w:cs="Times New Roman"/>
                <w:sz w:val="22"/>
                <w:szCs w:val="22"/>
              </w:rPr>
            </w:pPr>
            <w:r w:rsidRPr="00F64273">
              <w:rPr>
                <w:rFonts w:eastAsia="ArialNarrow" w:cs="Times New Roman"/>
                <w:color w:val="000000" w:themeColor="text1"/>
                <w:sz w:val="22"/>
                <w:szCs w:val="22"/>
              </w:rPr>
              <w:t>Ad.</w:t>
            </w:r>
            <w:r w:rsidRPr="00F64273">
              <w:rPr>
                <w:rFonts w:eastAsia="ArialNarrow" w:cs="Times New Roman"/>
                <w:sz w:val="22"/>
                <w:szCs w:val="22"/>
              </w:rPr>
              <w:t xml:space="preserve">2 </w:t>
            </w:r>
            <w:r w:rsidR="00F64273">
              <w:rPr>
                <w:rFonts w:eastAsia="ArialNarrow" w:cs="Times New Roman"/>
                <w:sz w:val="22"/>
                <w:szCs w:val="22"/>
              </w:rPr>
              <w:t>a)</w:t>
            </w:r>
            <w:r w:rsidR="00F64273" w:rsidRPr="00F64273">
              <w:rPr>
                <w:sz w:val="22"/>
                <w:szCs w:val="22"/>
              </w:rPr>
              <w:t>Budżet Gminy Trzebinia: 238 611,71 zł</w:t>
            </w:r>
          </w:p>
          <w:p w:rsidR="00F64273" w:rsidRPr="00F64273" w:rsidRDefault="00F64273" w:rsidP="00F64273">
            <w:pPr>
              <w:spacing w:after="60" w:line="240" w:lineRule="auto"/>
              <w:rPr>
                <w:rFonts w:eastAsia="ArialNarrow" w:cs="Times New Roman"/>
                <w:sz w:val="22"/>
                <w:szCs w:val="22"/>
              </w:rPr>
            </w:pPr>
            <w:r>
              <w:rPr>
                <w:rFonts w:eastAsia="ArialNarrow" w:cs="Times New Roman"/>
                <w:sz w:val="22"/>
                <w:szCs w:val="22"/>
              </w:rPr>
              <w:t>b)</w:t>
            </w:r>
            <w:r w:rsidRPr="00F64273">
              <w:rPr>
                <w:rFonts w:eastAsia="ArialNarrow" w:cs="Times New Roman"/>
                <w:sz w:val="22"/>
                <w:szCs w:val="22"/>
              </w:rPr>
              <w:t>Budżet Gminy Trzebinia:</w:t>
            </w:r>
          </w:p>
          <w:p w:rsidR="00CA3CCD" w:rsidRPr="00B55B00" w:rsidRDefault="00F64273" w:rsidP="00B55B00">
            <w:pPr>
              <w:spacing w:after="60" w:line="240" w:lineRule="auto"/>
              <w:rPr>
                <w:rFonts w:eastAsia="ArialNarrow" w:cs="Times New Roman"/>
                <w:sz w:val="22"/>
                <w:szCs w:val="22"/>
              </w:rPr>
            </w:pPr>
            <w:r w:rsidRPr="00F64273">
              <w:rPr>
                <w:rFonts w:eastAsia="ArialNarrow" w:cs="Times New Roman"/>
                <w:sz w:val="22"/>
                <w:szCs w:val="22"/>
              </w:rPr>
              <w:t>53 226,93 zł</w:t>
            </w:r>
            <w:r w:rsidRPr="00F64273">
              <w:rPr>
                <w:bCs/>
                <w:sz w:val="22"/>
                <w:szCs w:val="22"/>
              </w:rPr>
              <w:t xml:space="preserve"> w tym: FS: </w:t>
            </w:r>
            <w:r w:rsidRPr="00F64273">
              <w:rPr>
                <w:rFonts w:eastAsia="ArialNarrow" w:cs="Times New Roman"/>
                <w:sz w:val="22"/>
                <w:szCs w:val="22"/>
              </w:rPr>
              <w:t xml:space="preserve">53 226,93 </w:t>
            </w:r>
            <w:r w:rsidRPr="00F64273">
              <w:rPr>
                <w:bCs/>
                <w:sz w:val="22"/>
                <w:szCs w:val="22"/>
              </w:rPr>
              <w:t>zł</w:t>
            </w:r>
          </w:p>
        </w:tc>
      </w:tr>
    </w:tbl>
    <w:p w:rsidR="007D45B7" w:rsidRDefault="007D45B7" w:rsidP="007D45B7">
      <w:pPr>
        <w:spacing w:after="60" w:line="22" w:lineRule="atLeast"/>
        <w:jc w:val="both"/>
        <w:rPr>
          <w:rFonts w:cs="Times New Roman"/>
          <w:color w:val="000000" w:themeColor="text1"/>
          <w:sz w:val="22"/>
          <w:szCs w:val="22"/>
          <w:lang w:val="pl-PL"/>
        </w:rPr>
      </w:pPr>
    </w:p>
    <w:p w:rsidR="00AA36FD" w:rsidRPr="008D1FF5" w:rsidRDefault="00AA36FD" w:rsidP="007D45B7">
      <w:pPr>
        <w:spacing w:after="60" w:line="22" w:lineRule="atLeast"/>
        <w:jc w:val="both"/>
        <w:rPr>
          <w:rFonts w:cs="Times New Roman"/>
          <w:color w:val="000000" w:themeColor="text1"/>
          <w:sz w:val="22"/>
          <w:szCs w:val="22"/>
          <w:lang w:val="pl-PL"/>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3"/>
        <w:gridCol w:w="2126"/>
        <w:gridCol w:w="1843"/>
        <w:gridCol w:w="3276"/>
      </w:tblGrid>
      <w:tr w:rsidR="007D45B7" w:rsidRPr="008D1FF5" w:rsidTr="007D45B7">
        <w:tc>
          <w:tcPr>
            <w:tcW w:w="14328" w:type="dxa"/>
            <w:gridSpan w:val="4"/>
            <w:tcBorders>
              <w:bottom w:val="single" w:sz="4" w:space="0" w:color="auto"/>
            </w:tcBorders>
            <w:shd w:val="clear" w:color="auto" w:fill="B3B3B3"/>
          </w:tcPr>
          <w:p w:rsidR="003B1D1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 xml:space="preserve">KIERUNEK INTERWENCJI NR  III.3.4 </w:t>
            </w:r>
          </w:p>
          <w:p w:rsidR="007D45B7" w:rsidRPr="003B1D15" w:rsidRDefault="007D45B7" w:rsidP="007D45B7">
            <w:pPr>
              <w:autoSpaceDE w:val="0"/>
              <w:autoSpaceDN w:val="0"/>
              <w:adjustRightInd w:val="0"/>
              <w:spacing w:after="0" w:line="240" w:lineRule="auto"/>
              <w:rPr>
                <w:rFonts w:eastAsia="ArialNarrow" w:cs="Times New Roman"/>
                <w:b/>
                <w:color w:val="000000" w:themeColor="text1"/>
                <w:lang w:val="pl-PL"/>
              </w:rPr>
            </w:pPr>
            <w:r w:rsidRPr="003B1D15">
              <w:rPr>
                <w:rFonts w:eastAsia="ArialNarrow" w:cs="Times New Roman"/>
                <w:b/>
                <w:color w:val="FF0000"/>
                <w:lang w:val="pl-PL"/>
              </w:rPr>
              <w:t>Rozwój miejsc rekreacji i wypoczynku poprzez zagospodarowanie zbiorników i cieków wodnych oraz ożywienie odcinka Wisły od Krakowa do Oświęcimia oraz Akwenu „Balaton” poprzez budowanie oferty wędkarskiej; modernizacja obiektów już istniejących.</w:t>
            </w:r>
          </w:p>
        </w:tc>
      </w:tr>
      <w:tr w:rsidR="007D45B7" w:rsidRPr="008D1FF5" w:rsidTr="001E3068">
        <w:tc>
          <w:tcPr>
            <w:tcW w:w="7083" w:type="dxa"/>
            <w:shd w:val="clear" w:color="auto" w:fill="FF9900"/>
          </w:tcPr>
          <w:p w:rsidR="007D45B7" w:rsidRPr="008D1FF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 xml:space="preserve">CEL STRATEGICZNY </w:t>
            </w:r>
            <w:r w:rsidRPr="008D1FF5">
              <w:rPr>
                <w:rFonts w:eastAsia="Calibri" w:cs="Times New Roman"/>
                <w:color w:val="000000" w:themeColor="text1"/>
                <w:sz w:val="22"/>
                <w:szCs w:val="22"/>
                <w:lang w:val="pl-PL"/>
              </w:rPr>
              <w:t>:  SKUTECZNA OCHRONA ŚRODOWISKA NATURALNEGO ORAZ ROZWÓJ ATRAKCYJNEJ I RÓŻNORODNEJ OFERTY SPĘDZANIA CZASU WOLNEGO DLA WZROSTU JAKOŚCI ŻYCIA MIESZKAŃCÓW I PODNOSZENIA ATRAKCYJNOŚCI TURYSTYCZNEJ POWIATU CHRZANOWSKIEGO</w:t>
            </w:r>
            <w:r w:rsidRPr="008D1FF5">
              <w:rPr>
                <w:rFonts w:eastAsia="ArialNarrow" w:cs="Times New Roman"/>
                <w:b/>
                <w:color w:val="000000" w:themeColor="text1"/>
                <w:sz w:val="22"/>
                <w:szCs w:val="22"/>
                <w:lang w:val="pl-PL"/>
              </w:rPr>
              <w:t xml:space="preserve"> </w:t>
            </w:r>
          </w:p>
        </w:tc>
        <w:tc>
          <w:tcPr>
            <w:tcW w:w="2126" w:type="dxa"/>
            <w:shd w:val="clear" w:color="auto" w:fill="FFCC99"/>
          </w:tcPr>
          <w:p w:rsidR="007D45B7" w:rsidRPr="008D1FF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CEL OPERACYJNY</w:t>
            </w:r>
            <w:r w:rsidR="007C3B5B">
              <w:rPr>
                <w:rFonts w:eastAsia="ArialNarrow" w:cs="Times New Roman"/>
                <w:b/>
                <w:color w:val="000000" w:themeColor="text1"/>
                <w:sz w:val="22"/>
                <w:szCs w:val="22"/>
                <w:lang w:val="pl-PL"/>
              </w:rPr>
              <w:t>:</w:t>
            </w:r>
            <w:r w:rsidRPr="008D1FF5">
              <w:rPr>
                <w:rFonts w:eastAsia="ArialNarrow" w:cs="Times New Roman"/>
                <w:b/>
                <w:color w:val="000000" w:themeColor="text1"/>
                <w:sz w:val="22"/>
                <w:szCs w:val="22"/>
                <w:lang w:val="pl-PL"/>
              </w:rPr>
              <w:t xml:space="preserve"> </w:t>
            </w:r>
          </w:p>
          <w:p w:rsidR="007D45B7" w:rsidRPr="008D1FF5" w:rsidRDefault="00005482" w:rsidP="007D45B7">
            <w:pPr>
              <w:autoSpaceDE w:val="0"/>
              <w:autoSpaceDN w:val="0"/>
              <w:adjustRightInd w:val="0"/>
              <w:spacing w:after="0" w:line="240" w:lineRule="auto"/>
              <w:rPr>
                <w:rFonts w:eastAsia="ArialNarrow" w:cs="Times New Roman"/>
                <w:b/>
                <w:color w:val="000000" w:themeColor="text1"/>
                <w:sz w:val="22"/>
                <w:szCs w:val="22"/>
                <w:lang w:val="pl-PL"/>
              </w:rPr>
            </w:pPr>
            <w:r w:rsidRPr="00005482">
              <w:rPr>
                <w:rFonts w:eastAsia="Calibri" w:cs="Times New Roman"/>
                <w:b/>
                <w:color w:val="000000" w:themeColor="text1"/>
                <w:lang w:val="pl-PL"/>
              </w:rPr>
              <w:t>Rozwój infrastruktury przemysłu czasu wolnego</w:t>
            </w:r>
          </w:p>
        </w:tc>
        <w:tc>
          <w:tcPr>
            <w:tcW w:w="1843" w:type="dxa"/>
            <w:shd w:val="clear" w:color="auto" w:fill="C0C0C0"/>
          </w:tcPr>
          <w:p w:rsidR="007D45B7" w:rsidRPr="008D1FF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JEDNOSTKA REALIZUJĄCA:</w:t>
            </w:r>
          </w:p>
          <w:p w:rsidR="007D45B7" w:rsidRPr="008D1FF5" w:rsidRDefault="007D45B7" w:rsidP="007D45B7">
            <w:pPr>
              <w:autoSpaceDE w:val="0"/>
              <w:autoSpaceDN w:val="0"/>
              <w:adjustRightInd w:val="0"/>
              <w:spacing w:after="0" w:line="240" w:lineRule="auto"/>
              <w:rPr>
                <w:rFonts w:eastAsia="Calibri" w:cs="Times New Roman"/>
                <w:b/>
                <w:color w:val="000000" w:themeColor="text1"/>
                <w:sz w:val="22"/>
                <w:szCs w:val="22"/>
                <w:lang w:val="pl-PL"/>
              </w:rPr>
            </w:pPr>
          </w:p>
          <w:p w:rsidR="007D45B7" w:rsidRPr="008D1FF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Calibri" w:cs="Times New Roman"/>
                <w:b/>
                <w:color w:val="000000" w:themeColor="text1"/>
                <w:sz w:val="22"/>
                <w:szCs w:val="22"/>
                <w:lang w:val="pl-PL"/>
              </w:rPr>
              <w:t xml:space="preserve">Gminy powiatu chrzanowskiego  </w:t>
            </w:r>
          </w:p>
        </w:tc>
        <w:tc>
          <w:tcPr>
            <w:tcW w:w="3276" w:type="dxa"/>
            <w:shd w:val="clear" w:color="auto" w:fill="808080"/>
          </w:tcPr>
          <w:p w:rsidR="007D45B7" w:rsidRPr="008D1FF5" w:rsidRDefault="007D45B7" w:rsidP="007D45B7">
            <w:pPr>
              <w:spacing w:before="20" w:after="20" w:line="252" w:lineRule="auto"/>
              <w:rPr>
                <w:rFonts w:eastAsia="Calibri" w:cs="Times New Roman"/>
                <w:color w:val="000000" w:themeColor="text1"/>
                <w:sz w:val="22"/>
                <w:szCs w:val="22"/>
                <w:lang w:val="pl-PL"/>
              </w:rPr>
            </w:pPr>
            <w:r w:rsidRPr="008D1FF5">
              <w:rPr>
                <w:rFonts w:eastAsia="ArialNarrow" w:cs="Times New Roman"/>
                <w:b/>
                <w:color w:val="000000" w:themeColor="text1"/>
                <w:sz w:val="20"/>
                <w:szCs w:val="22"/>
                <w:lang w:val="pl-PL"/>
              </w:rPr>
              <w:t>PARTNERZY:</w:t>
            </w:r>
            <w:r w:rsidRPr="008D1FF5">
              <w:rPr>
                <w:rFonts w:eastAsia="Calibri" w:cs="Times New Roman"/>
                <w:color w:val="000000" w:themeColor="text1"/>
                <w:sz w:val="20"/>
                <w:szCs w:val="22"/>
                <w:lang w:val="pl-PL"/>
              </w:rPr>
              <w:t xml:space="preserve"> </w:t>
            </w:r>
            <w:r w:rsidRPr="008D1FF5">
              <w:rPr>
                <w:rFonts w:eastAsia="Calibri" w:cs="Times New Roman"/>
                <w:color w:val="000000" w:themeColor="text1"/>
                <w:sz w:val="18"/>
                <w:szCs w:val="22"/>
                <w:lang w:val="pl-PL"/>
              </w:rPr>
              <w:t xml:space="preserve">Lasy Państwowe, Wojewódzki Fundusz Ochrony Środowiska i Gospodarki Wodnej, Małopolski Zarząd Melioracji i Urządzeń Wodnych, Regionalny Zarząd Gospodarki Wodnej </w:t>
            </w:r>
            <w:r w:rsidRPr="008D1FF5">
              <w:rPr>
                <w:rFonts w:eastAsia="Calibri" w:cs="Times New Roman"/>
                <w:color w:val="000000" w:themeColor="text1"/>
                <w:sz w:val="18"/>
                <w:szCs w:val="22"/>
                <w:lang w:val="pl-PL"/>
              </w:rPr>
              <w:br/>
              <w:t xml:space="preserve">w Krakowie, Polski Związek Wędkarski, koła wędkarskie, partnerzy prywatni,  sektor </w:t>
            </w:r>
            <w:r w:rsidRPr="008D1FF5">
              <w:rPr>
                <w:rFonts w:eastAsia="Calibri" w:cs="Times New Roman"/>
                <w:color w:val="000000" w:themeColor="text1"/>
                <w:sz w:val="20"/>
                <w:szCs w:val="22"/>
                <w:lang w:val="pl-PL"/>
              </w:rPr>
              <w:t>gospodarczy</w:t>
            </w:r>
          </w:p>
        </w:tc>
      </w:tr>
      <w:tr w:rsidR="007D45B7" w:rsidRPr="008D1FF5" w:rsidTr="001E3068">
        <w:trPr>
          <w:trHeight w:val="405"/>
        </w:trPr>
        <w:tc>
          <w:tcPr>
            <w:tcW w:w="7083" w:type="dxa"/>
            <w:vAlign w:val="center"/>
          </w:tcPr>
          <w:p w:rsidR="007D45B7" w:rsidRPr="004C55B1" w:rsidRDefault="001E3068" w:rsidP="007D45B7">
            <w:pPr>
              <w:spacing w:before="20" w:after="60" w:line="252" w:lineRule="auto"/>
              <w:rPr>
                <w:rFonts w:eastAsia="ArialNarrow" w:cs="Times New Roman"/>
                <w:color w:val="000000" w:themeColor="text1"/>
                <w:sz w:val="20"/>
                <w:szCs w:val="20"/>
                <w:lang w:val="pl-PL"/>
              </w:rPr>
            </w:pPr>
            <w:r w:rsidRPr="004C55B1">
              <w:rPr>
                <w:rFonts w:eastAsia="ArialNarrow" w:cs="Times New Roman"/>
                <w:color w:val="000000"/>
                <w:sz w:val="20"/>
                <w:szCs w:val="20"/>
                <w:lang w:val="pl-PL"/>
              </w:rPr>
              <w:t xml:space="preserve">Dotyczy: Informacja w sprawie podjętych działań z zakresu </w:t>
            </w:r>
            <w:r w:rsidRPr="004C55B1">
              <w:rPr>
                <w:rFonts w:eastAsia="ArialNarrow" w:cs="Times New Roman"/>
                <w:b/>
                <w:color w:val="FF0000"/>
                <w:sz w:val="20"/>
                <w:szCs w:val="20"/>
                <w:lang w:val="pl-PL"/>
              </w:rPr>
              <w:t xml:space="preserve"> </w:t>
            </w:r>
            <w:r w:rsidR="007D45B7" w:rsidRPr="004C55B1">
              <w:rPr>
                <w:rFonts w:eastAsia="ArialNarrow" w:cs="Times New Roman"/>
                <w:color w:val="FF0000"/>
                <w:sz w:val="20"/>
                <w:szCs w:val="20"/>
                <w:lang w:val="pl-PL"/>
              </w:rPr>
              <w:t>Rozwoju miejsc rekreacji i wypoczynku poprzez zagospodarowanie zbiorników i cieków wodnych oraz ożywienie odcinka Wisły od Krakowa do Oświęcimia oraz Akwenu „Balaton” poprzez budowanie oferty wędkarskiej; modernizacja obiektów już istniejących.</w:t>
            </w:r>
          </w:p>
        </w:tc>
        <w:tc>
          <w:tcPr>
            <w:tcW w:w="2126" w:type="dxa"/>
            <w:vAlign w:val="center"/>
          </w:tcPr>
          <w:p w:rsidR="007D45B7" w:rsidRPr="008D1FF5" w:rsidRDefault="007D45B7" w:rsidP="007D45B7">
            <w:pPr>
              <w:autoSpaceDE w:val="0"/>
              <w:autoSpaceDN w:val="0"/>
              <w:adjustRightInd w:val="0"/>
              <w:spacing w:after="0" w:line="240" w:lineRule="auto"/>
              <w:jc w:val="center"/>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ROK 2015</w:t>
            </w:r>
          </w:p>
        </w:tc>
        <w:tc>
          <w:tcPr>
            <w:tcW w:w="1843" w:type="dxa"/>
            <w:vAlign w:val="center"/>
          </w:tcPr>
          <w:p w:rsidR="007D45B7" w:rsidRPr="008D1FF5" w:rsidRDefault="007D45B7" w:rsidP="007D45B7">
            <w:pPr>
              <w:autoSpaceDE w:val="0"/>
              <w:autoSpaceDN w:val="0"/>
              <w:adjustRightInd w:val="0"/>
              <w:spacing w:after="0" w:line="240" w:lineRule="auto"/>
              <w:jc w:val="center"/>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ROK 2016</w:t>
            </w:r>
          </w:p>
        </w:tc>
        <w:tc>
          <w:tcPr>
            <w:tcW w:w="3276" w:type="dxa"/>
            <w:vAlign w:val="center"/>
          </w:tcPr>
          <w:p w:rsidR="007D45B7" w:rsidRPr="008D1FF5" w:rsidRDefault="007D45B7" w:rsidP="007D45B7">
            <w:pPr>
              <w:autoSpaceDE w:val="0"/>
              <w:autoSpaceDN w:val="0"/>
              <w:adjustRightInd w:val="0"/>
              <w:spacing w:after="0" w:line="240" w:lineRule="auto"/>
              <w:jc w:val="center"/>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ROK 2017</w:t>
            </w:r>
          </w:p>
        </w:tc>
      </w:tr>
      <w:tr w:rsidR="007D45B7" w:rsidRPr="008D1FF5" w:rsidTr="001E3068">
        <w:trPr>
          <w:trHeight w:val="1003"/>
        </w:trPr>
        <w:tc>
          <w:tcPr>
            <w:tcW w:w="7083" w:type="dxa"/>
          </w:tcPr>
          <w:p w:rsidR="007D45B7" w:rsidRPr="004C55B1"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4C55B1">
              <w:rPr>
                <w:rFonts w:eastAsia="ArialNarrow" w:cs="Times New Roman"/>
                <w:color w:val="000000" w:themeColor="text1"/>
                <w:sz w:val="20"/>
                <w:szCs w:val="20"/>
                <w:lang w:val="pl-PL"/>
              </w:rPr>
              <w:t>OPIS STANU REALIZACJI KIERUNKU INTERWENCJI (m.in.: zrealizowane przedsięwzięcia w danym roku, stopień realizacji kierunku interwencji, skuteczność zastosowanych instrumentów realizacyjnych, ocena partnerów realizacyjnych, sukcesy realizacyjne, uzyskane efekty)</w:t>
            </w:r>
          </w:p>
        </w:tc>
        <w:tc>
          <w:tcPr>
            <w:tcW w:w="2126" w:type="dxa"/>
          </w:tcPr>
          <w:p w:rsidR="007D45B7" w:rsidRPr="008D1FF5" w:rsidRDefault="007F12EB" w:rsidP="007F12EB">
            <w:pPr>
              <w:autoSpaceDE w:val="0"/>
              <w:autoSpaceDN w:val="0"/>
              <w:adjustRightInd w:val="0"/>
              <w:spacing w:after="0" w:line="240" w:lineRule="auto"/>
              <w:jc w:val="center"/>
              <w:rPr>
                <w:rFonts w:eastAsia="ArialNarrow" w:cs="Times New Roman"/>
                <w:color w:val="000000" w:themeColor="text1"/>
                <w:sz w:val="22"/>
                <w:szCs w:val="22"/>
                <w:lang w:val="pl-PL"/>
              </w:rPr>
            </w:pPr>
            <w:r w:rsidRPr="00050250">
              <w:rPr>
                <w:rFonts w:eastAsia="ArialNarrow" w:cs="Times New Roman"/>
                <w:color w:val="000000"/>
                <w:sz w:val="22"/>
                <w:szCs w:val="22"/>
                <w:lang w:val="pl-PL"/>
              </w:rPr>
              <w:t>BRAK</w:t>
            </w:r>
            <w:r>
              <w:rPr>
                <w:rFonts w:eastAsia="ArialNarrow" w:cs="Times New Roman"/>
                <w:color w:val="000000"/>
                <w:sz w:val="22"/>
                <w:szCs w:val="22"/>
                <w:lang w:val="pl-PL"/>
              </w:rPr>
              <w:t xml:space="preserve"> DANYCH</w:t>
            </w:r>
          </w:p>
        </w:tc>
        <w:tc>
          <w:tcPr>
            <w:tcW w:w="1843" w:type="dxa"/>
          </w:tcPr>
          <w:p w:rsidR="007D45B7" w:rsidRPr="008D1FF5" w:rsidRDefault="007F12EB" w:rsidP="007F12EB">
            <w:pPr>
              <w:autoSpaceDE w:val="0"/>
              <w:autoSpaceDN w:val="0"/>
              <w:adjustRightInd w:val="0"/>
              <w:spacing w:after="0" w:line="240" w:lineRule="auto"/>
              <w:jc w:val="center"/>
              <w:rPr>
                <w:rFonts w:eastAsia="ArialNarrow" w:cs="Times New Roman"/>
                <w:color w:val="000000" w:themeColor="text1"/>
                <w:sz w:val="22"/>
                <w:szCs w:val="22"/>
                <w:lang w:val="pl-PL"/>
              </w:rPr>
            </w:pPr>
            <w:r w:rsidRPr="00050250">
              <w:rPr>
                <w:rFonts w:eastAsia="ArialNarrow" w:cs="Times New Roman"/>
                <w:color w:val="000000"/>
                <w:sz w:val="22"/>
                <w:szCs w:val="22"/>
                <w:lang w:val="pl-PL"/>
              </w:rPr>
              <w:t>BRAK</w:t>
            </w:r>
            <w:r>
              <w:rPr>
                <w:rFonts w:eastAsia="ArialNarrow" w:cs="Times New Roman"/>
                <w:color w:val="000000"/>
                <w:sz w:val="22"/>
                <w:szCs w:val="22"/>
                <w:lang w:val="pl-PL"/>
              </w:rPr>
              <w:t xml:space="preserve"> DANYCH</w:t>
            </w:r>
          </w:p>
        </w:tc>
        <w:tc>
          <w:tcPr>
            <w:tcW w:w="3276" w:type="dxa"/>
          </w:tcPr>
          <w:p w:rsidR="005679DD" w:rsidRPr="00FF20E6" w:rsidRDefault="00FF20E6" w:rsidP="007D45B7">
            <w:pPr>
              <w:autoSpaceDE w:val="0"/>
              <w:autoSpaceDN w:val="0"/>
              <w:adjustRightInd w:val="0"/>
              <w:spacing w:after="0" w:line="240" w:lineRule="auto"/>
              <w:rPr>
                <w:rFonts w:eastAsia="ArialNarrow" w:cs="Times New Roman"/>
                <w:b/>
                <w:color w:val="000000" w:themeColor="text1"/>
                <w:sz w:val="22"/>
                <w:szCs w:val="22"/>
                <w:lang w:val="pl-PL"/>
              </w:rPr>
            </w:pPr>
            <w:r>
              <w:rPr>
                <w:rFonts w:eastAsia="ArialNarrow" w:cs="Times New Roman"/>
                <w:b/>
                <w:color w:val="000000" w:themeColor="text1"/>
                <w:sz w:val="22"/>
                <w:szCs w:val="22"/>
                <w:lang w:val="pl-PL"/>
              </w:rPr>
              <w:t>UM ALWERNIA</w:t>
            </w:r>
          </w:p>
          <w:p w:rsidR="007D45B7" w:rsidRPr="008D1FF5" w:rsidRDefault="005679DD" w:rsidP="007D45B7">
            <w:pPr>
              <w:autoSpaceDE w:val="0"/>
              <w:autoSpaceDN w:val="0"/>
              <w:adjustRightInd w:val="0"/>
              <w:spacing w:after="0" w:line="240" w:lineRule="auto"/>
              <w:rPr>
                <w:rFonts w:eastAsia="ArialNarrow" w:cs="Times New Roman"/>
                <w:color w:val="000000" w:themeColor="text1"/>
                <w:sz w:val="22"/>
                <w:szCs w:val="22"/>
                <w:lang w:val="pl-PL"/>
              </w:rPr>
            </w:pPr>
            <w:r>
              <w:rPr>
                <w:rFonts w:eastAsia="ArialNarrow" w:cs="Times New Roman"/>
                <w:color w:val="000000" w:themeColor="text1"/>
                <w:sz w:val="22"/>
                <w:szCs w:val="22"/>
                <w:lang w:val="pl-PL"/>
              </w:rPr>
              <w:t>Wiślana trasa rowerowa na odcinku wałów przeciwpowodziowych leżących na terenie Gminy Alwernia.</w:t>
            </w:r>
          </w:p>
        </w:tc>
      </w:tr>
      <w:tr w:rsidR="007D45B7" w:rsidRPr="008D1FF5" w:rsidTr="001E3068">
        <w:tc>
          <w:tcPr>
            <w:tcW w:w="7083" w:type="dxa"/>
          </w:tcPr>
          <w:p w:rsidR="007D45B7" w:rsidRPr="004C55B1"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4C55B1">
              <w:rPr>
                <w:rFonts w:eastAsia="ArialNarrow" w:cs="Times New Roman"/>
                <w:color w:val="000000" w:themeColor="text1"/>
                <w:sz w:val="20"/>
                <w:szCs w:val="20"/>
                <w:lang w:val="pl-PL"/>
              </w:rPr>
              <w:t>OPIS POWSTAŁYCH TRUDNOŚCI REALIZACYJNYCH</w:t>
            </w:r>
          </w:p>
          <w:p w:rsidR="007D45B7" w:rsidRPr="004C55B1"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4C55B1">
              <w:rPr>
                <w:rFonts w:eastAsia="ArialNarrow" w:cs="Times New Roman"/>
                <w:color w:val="000000" w:themeColor="text1"/>
                <w:sz w:val="20"/>
                <w:szCs w:val="20"/>
                <w:lang w:val="pl-PL"/>
              </w:rPr>
              <w:t xml:space="preserve">(m.in.: problemy powstałe na etapie realizacji, opóźnienia i ich przyczyny, środki podjęte w celu przezwyciężenia trudności, rekomendacje dotyczące zmian </w:t>
            </w:r>
            <w:r w:rsidR="007F12EB">
              <w:rPr>
                <w:rFonts w:eastAsia="ArialNarrow" w:cs="Times New Roman"/>
                <w:color w:val="000000" w:themeColor="text1"/>
                <w:sz w:val="20"/>
                <w:szCs w:val="20"/>
                <w:lang w:val="pl-PL"/>
              </w:rPr>
              <w:br/>
            </w:r>
            <w:r w:rsidRPr="004C55B1">
              <w:rPr>
                <w:rFonts w:eastAsia="ArialNarrow" w:cs="Times New Roman"/>
                <w:color w:val="000000" w:themeColor="text1"/>
                <w:sz w:val="20"/>
                <w:szCs w:val="20"/>
                <w:lang w:val="pl-PL"/>
              </w:rPr>
              <w:t>w realizacji kierunku interwencji, możliwe usprawnienia)</w:t>
            </w:r>
          </w:p>
        </w:tc>
        <w:tc>
          <w:tcPr>
            <w:tcW w:w="2126" w:type="dxa"/>
          </w:tcPr>
          <w:p w:rsidR="007D45B7" w:rsidRPr="008D1FF5" w:rsidRDefault="00135AE6" w:rsidP="00135AE6">
            <w:pPr>
              <w:autoSpaceDE w:val="0"/>
              <w:autoSpaceDN w:val="0"/>
              <w:adjustRightInd w:val="0"/>
              <w:spacing w:after="0" w:line="240" w:lineRule="auto"/>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t>-</w:t>
            </w:r>
          </w:p>
        </w:tc>
        <w:tc>
          <w:tcPr>
            <w:tcW w:w="1843" w:type="dxa"/>
          </w:tcPr>
          <w:p w:rsidR="007D45B7" w:rsidRPr="008D1FF5" w:rsidRDefault="00135AE6" w:rsidP="00135AE6">
            <w:pPr>
              <w:autoSpaceDE w:val="0"/>
              <w:autoSpaceDN w:val="0"/>
              <w:adjustRightInd w:val="0"/>
              <w:spacing w:after="0" w:line="240" w:lineRule="auto"/>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t>-</w:t>
            </w:r>
          </w:p>
        </w:tc>
        <w:tc>
          <w:tcPr>
            <w:tcW w:w="3276" w:type="dxa"/>
          </w:tcPr>
          <w:p w:rsidR="007D45B7" w:rsidRPr="008D1FF5" w:rsidRDefault="00135AE6" w:rsidP="00135AE6">
            <w:pPr>
              <w:autoSpaceDE w:val="0"/>
              <w:autoSpaceDN w:val="0"/>
              <w:adjustRightInd w:val="0"/>
              <w:spacing w:after="0" w:line="240" w:lineRule="auto"/>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t>-</w:t>
            </w:r>
          </w:p>
        </w:tc>
      </w:tr>
      <w:tr w:rsidR="007D45B7" w:rsidRPr="008D1FF5" w:rsidTr="001E3068">
        <w:tc>
          <w:tcPr>
            <w:tcW w:w="7083" w:type="dxa"/>
          </w:tcPr>
          <w:p w:rsidR="007D45B7" w:rsidRPr="004C55B1"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4C55B1">
              <w:rPr>
                <w:rFonts w:eastAsia="ArialNarrow" w:cs="Times New Roman"/>
                <w:color w:val="000000" w:themeColor="text1"/>
                <w:sz w:val="20"/>
                <w:szCs w:val="20"/>
                <w:lang w:val="pl-PL"/>
              </w:rPr>
              <w:lastRenderedPageBreak/>
              <w:t>OPIS ŹRÓDEŁ FINANSOWANIA (wielkość środków finansowych wydatkowanych na realizację kierunku interwencji w danym roku, w podziale na źródła finansowania)</w:t>
            </w:r>
          </w:p>
          <w:p w:rsidR="007D45B7" w:rsidRPr="004C55B1"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4C55B1">
              <w:rPr>
                <w:rFonts w:eastAsia="ArialNarrow" w:cs="Times New Roman"/>
                <w:color w:val="000000" w:themeColor="text1"/>
                <w:sz w:val="20"/>
                <w:szCs w:val="20"/>
                <w:lang w:val="pl-PL"/>
              </w:rPr>
              <w:t xml:space="preserve">Budżet Powiatu                              (kwota w zł) </w:t>
            </w:r>
          </w:p>
          <w:p w:rsidR="007D45B7" w:rsidRPr="004C55B1"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4C55B1">
              <w:rPr>
                <w:rFonts w:eastAsia="ArialNarrow" w:cs="Times New Roman"/>
                <w:color w:val="000000" w:themeColor="text1"/>
                <w:sz w:val="20"/>
                <w:szCs w:val="20"/>
                <w:lang w:val="pl-PL"/>
              </w:rPr>
              <w:t>Budżet jednostki realizującej       (kwota w zł)</w:t>
            </w:r>
          </w:p>
          <w:p w:rsidR="007D45B7" w:rsidRPr="004C55B1"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4C55B1">
              <w:rPr>
                <w:rFonts w:eastAsia="ArialNarrow" w:cs="Times New Roman"/>
                <w:color w:val="000000" w:themeColor="text1"/>
                <w:sz w:val="20"/>
                <w:szCs w:val="20"/>
                <w:lang w:val="pl-PL"/>
              </w:rPr>
              <w:t xml:space="preserve">Budżet </w:t>
            </w:r>
            <w:r w:rsidR="00135AE6">
              <w:rPr>
                <w:rFonts w:eastAsia="ArialNarrow" w:cs="Times New Roman"/>
                <w:color w:val="000000" w:themeColor="text1"/>
                <w:sz w:val="20"/>
                <w:szCs w:val="20"/>
                <w:lang w:val="pl-PL"/>
              </w:rPr>
              <w:t>…</w:t>
            </w:r>
            <w:r w:rsidRPr="004C55B1">
              <w:rPr>
                <w:rFonts w:eastAsia="ArialNarrow" w:cs="Times New Roman"/>
                <w:color w:val="000000" w:themeColor="text1"/>
                <w:sz w:val="20"/>
                <w:szCs w:val="20"/>
                <w:lang w:val="pl-PL"/>
              </w:rPr>
              <w:t xml:space="preserve">.............................         (kwota w zł)   </w:t>
            </w:r>
          </w:p>
          <w:p w:rsidR="007D45B7" w:rsidRPr="004C55B1"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4C55B1">
              <w:rPr>
                <w:rFonts w:eastAsia="ArialNarrow" w:cs="Times New Roman"/>
                <w:color w:val="000000" w:themeColor="text1"/>
                <w:sz w:val="20"/>
                <w:szCs w:val="20"/>
                <w:lang w:val="pl-PL"/>
              </w:rPr>
              <w:t xml:space="preserve">Ogółem :                                          (kwota w zł)                   </w:t>
            </w:r>
          </w:p>
        </w:tc>
        <w:tc>
          <w:tcPr>
            <w:tcW w:w="2126" w:type="dxa"/>
          </w:tcPr>
          <w:p w:rsidR="007D45B7" w:rsidRPr="008D1FF5" w:rsidRDefault="00135AE6" w:rsidP="00135AE6">
            <w:pPr>
              <w:autoSpaceDE w:val="0"/>
              <w:autoSpaceDN w:val="0"/>
              <w:adjustRightInd w:val="0"/>
              <w:spacing w:after="0" w:line="240" w:lineRule="auto"/>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t>-</w:t>
            </w:r>
          </w:p>
        </w:tc>
        <w:tc>
          <w:tcPr>
            <w:tcW w:w="1843" w:type="dxa"/>
          </w:tcPr>
          <w:p w:rsidR="007D45B7" w:rsidRPr="008D1FF5" w:rsidRDefault="00135AE6" w:rsidP="00135AE6">
            <w:pPr>
              <w:spacing w:after="60" w:line="22" w:lineRule="atLeast"/>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t>-</w:t>
            </w:r>
          </w:p>
          <w:p w:rsidR="007D45B7" w:rsidRPr="008D1FF5" w:rsidRDefault="007D45B7" w:rsidP="007D45B7">
            <w:pPr>
              <w:autoSpaceDE w:val="0"/>
              <w:autoSpaceDN w:val="0"/>
              <w:adjustRightInd w:val="0"/>
              <w:spacing w:after="0" w:line="240" w:lineRule="auto"/>
              <w:rPr>
                <w:rFonts w:eastAsia="ArialNarrow" w:cs="Times New Roman"/>
                <w:color w:val="000000" w:themeColor="text1"/>
                <w:sz w:val="22"/>
                <w:szCs w:val="22"/>
                <w:lang w:val="pl-PL"/>
              </w:rPr>
            </w:pPr>
          </w:p>
        </w:tc>
        <w:tc>
          <w:tcPr>
            <w:tcW w:w="3276" w:type="dxa"/>
          </w:tcPr>
          <w:p w:rsidR="007D45B7" w:rsidRPr="008D1FF5" w:rsidRDefault="00135AE6" w:rsidP="00135AE6">
            <w:pPr>
              <w:spacing w:after="60" w:line="22" w:lineRule="atLeast"/>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t>-</w:t>
            </w:r>
          </w:p>
          <w:p w:rsidR="007D45B7" w:rsidRPr="008D1FF5" w:rsidRDefault="007D45B7" w:rsidP="007D45B7">
            <w:pPr>
              <w:autoSpaceDE w:val="0"/>
              <w:autoSpaceDN w:val="0"/>
              <w:adjustRightInd w:val="0"/>
              <w:spacing w:after="0" w:line="240" w:lineRule="auto"/>
              <w:rPr>
                <w:rFonts w:eastAsia="ArialNarrow" w:cs="Times New Roman"/>
                <w:color w:val="000000" w:themeColor="text1"/>
                <w:sz w:val="22"/>
                <w:szCs w:val="22"/>
                <w:lang w:val="pl-PL"/>
              </w:rPr>
            </w:pPr>
          </w:p>
        </w:tc>
      </w:tr>
    </w:tbl>
    <w:p w:rsidR="007D45B7" w:rsidRDefault="007D45B7" w:rsidP="007D45B7">
      <w:pPr>
        <w:spacing w:after="60" w:line="22" w:lineRule="atLeast"/>
        <w:jc w:val="both"/>
        <w:rPr>
          <w:rFonts w:cs="Times New Roman"/>
          <w:color w:val="000000" w:themeColor="text1"/>
          <w:sz w:val="22"/>
          <w:szCs w:val="22"/>
          <w:lang w:val="pl-PL"/>
        </w:rPr>
      </w:pPr>
    </w:p>
    <w:p w:rsidR="00AA36FD" w:rsidRPr="008D1FF5" w:rsidRDefault="00AA36FD" w:rsidP="007D45B7">
      <w:pPr>
        <w:spacing w:after="60" w:line="22" w:lineRule="atLeast"/>
        <w:jc w:val="both"/>
        <w:rPr>
          <w:rFonts w:cs="Times New Roman"/>
          <w:color w:val="000000" w:themeColor="text1"/>
          <w:sz w:val="22"/>
          <w:szCs w:val="22"/>
          <w:lang w:val="pl-PL"/>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1"/>
        <w:gridCol w:w="2410"/>
        <w:gridCol w:w="2268"/>
        <w:gridCol w:w="2709"/>
      </w:tblGrid>
      <w:tr w:rsidR="007D45B7" w:rsidRPr="008D1FF5" w:rsidTr="007D45B7">
        <w:tc>
          <w:tcPr>
            <w:tcW w:w="14328" w:type="dxa"/>
            <w:gridSpan w:val="4"/>
            <w:tcBorders>
              <w:bottom w:val="single" w:sz="4" w:space="0" w:color="auto"/>
            </w:tcBorders>
            <w:shd w:val="clear" w:color="auto" w:fill="B3B3B3"/>
          </w:tcPr>
          <w:p w:rsidR="003B1D1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 xml:space="preserve">KIERUNEK INTERWENCJI NR  III.3.5 </w:t>
            </w:r>
          </w:p>
          <w:p w:rsidR="007D45B7" w:rsidRPr="003B1D15" w:rsidRDefault="007D45B7" w:rsidP="007D45B7">
            <w:pPr>
              <w:autoSpaceDE w:val="0"/>
              <w:autoSpaceDN w:val="0"/>
              <w:adjustRightInd w:val="0"/>
              <w:spacing w:after="0" w:line="240" w:lineRule="auto"/>
              <w:rPr>
                <w:rFonts w:eastAsia="ArialNarrow" w:cs="Times New Roman"/>
                <w:b/>
                <w:color w:val="000000" w:themeColor="text1"/>
                <w:lang w:val="pl-PL"/>
              </w:rPr>
            </w:pPr>
            <w:r w:rsidRPr="003B1D15">
              <w:rPr>
                <w:rFonts w:eastAsia="ArialNarrow" w:cs="Times New Roman"/>
                <w:b/>
                <w:color w:val="FF0000"/>
                <w:lang w:val="pl-PL"/>
              </w:rPr>
              <w:t>Rozwój oferty czasu wolnego dla osób w wieku 60+ z wykorzystaniem istniejącej bazy sportowo-rekreacyjnej, kulturalnej i edukacyjnej oraz dostosowanie infrastruktury do potrzeb osób starszych.</w:t>
            </w:r>
          </w:p>
        </w:tc>
      </w:tr>
      <w:tr w:rsidR="007D45B7" w:rsidRPr="008D1FF5" w:rsidTr="00683BE7">
        <w:tc>
          <w:tcPr>
            <w:tcW w:w="6941" w:type="dxa"/>
            <w:shd w:val="clear" w:color="auto" w:fill="FF9900"/>
          </w:tcPr>
          <w:p w:rsidR="007D45B7" w:rsidRPr="008D1FF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 xml:space="preserve">CEL STRATEGICZNY </w:t>
            </w:r>
            <w:r w:rsidRPr="008D1FF5">
              <w:rPr>
                <w:rFonts w:eastAsia="Calibri" w:cs="Times New Roman"/>
                <w:color w:val="000000" w:themeColor="text1"/>
                <w:sz w:val="22"/>
                <w:szCs w:val="22"/>
                <w:lang w:val="pl-PL"/>
              </w:rPr>
              <w:t>:  SKUTECZNA OCHRONA ŚRODOWISKA NATURALNEGO ORAZ ROZWÓJ ATRAKCYJNEJ I RÓŻNORODNEJ OFERTY SPĘDZANIA CZASU WOLNEGO DLA WZROSTU JAKOŚCI ŻYCIA MIESZKAŃCÓW I PODNOSZENIA ATRAKCYJNOŚCI TURYSTYCZNEJ POWIATU CHRZANOWSKIEGO</w:t>
            </w:r>
            <w:r w:rsidRPr="008D1FF5">
              <w:rPr>
                <w:rFonts w:eastAsia="ArialNarrow" w:cs="Times New Roman"/>
                <w:b/>
                <w:color w:val="000000" w:themeColor="text1"/>
                <w:sz w:val="22"/>
                <w:szCs w:val="22"/>
                <w:lang w:val="pl-PL"/>
              </w:rPr>
              <w:t xml:space="preserve"> </w:t>
            </w:r>
          </w:p>
        </w:tc>
        <w:tc>
          <w:tcPr>
            <w:tcW w:w="2410" w:type="dxa"/>
            <w:shd w:val="clear" w:color="auto" w:fill="FFCC99"/>
          </w:tcPr>
          <w:p w:rsidR="007D45B7" w:rsidRPr="008D1FF5" w:rsidRDefault="007C3B5B" w:rsidP="007D45B7">
            <w:pPr>
              <w:autoSpaceDE w:val="0"/>
              <w:autoSpaceDN w:val="0"/>
              <w:adjustRightInd w:val="0"/>
              <w:spacing w:after="0" w:line="240" w:lineRule="auto"/>
              <w:rPr>
                <w:rFonts w:eastAsia="ArialNarrow" w:cs="Times New Roman"/>
                <w:b/>
                <w:color w:val="000000" w:themeColor="text1"/>
                <w:sz w:val="22"/>
                <w:szCs w:val="22"/>
                <w:lang w:val="pl-PL"/>
              </w:rPr>
            </w:pPr>
            <w:r>
              <w:rPr>
                <w:rFonts w:eastAsia="ArialNarrow" w:cs="Times New Roman"/>
                <w:b/>
                <w:color w:val="000000" w:themeColor="text1"/>
                <w:sz w:val="22"/>
                <w:szCs w:val="22"/>
                <w:lang w:val="pl-PL"/>
              </w:rPr>
              <w:t>CEL OPERACYJNY:</w:t>
            </w:r>
          </w:p>
          <w:p w:rsidR="007D45B7" w:rsidRPr="008D1FF5" w:rsidRDefault="00005482" w:rsidP="007D45B7">
            <w:pPr>
              <w:autoSpaceDE w:val="0"/>
              <w:autoSpaceDN w:val="0"/>
              <w:adjustRightInd w:val="0"/>
              <w:spacing w:after="0" w:line="240" w:lineRule="auto"/>
              <w:rPr>
                <w:rFonts w:eastAsia="ArialNarrow" w:cs="Times New Roman"/>
                <w:b/>
                <w:color w:val="000000" w:themeColor="text1"/>
                <w:sz w:val="22"/>
                <w:szCs w:val="22"/>
                <w:lang w:val="pl-PL"/>
              </w:rPr>
            </w:pPr>
            <w:r w:rsidRPr="00005482">
              <w:rPr>
                <w:rFonts w:eastAsia="Calibri" w:cs="Times New Roman"/>
                <w:b/>
                <w:color w:val="000000" w:themeColor="text1"/>
                <w:lang w:val="pl-PL"/>
              </w:rPr>
              <w:t>Rozwój infrastruktury przemysłu czasu wolnego</w:t>
            </w:r>
          </w:p>
        </w:tc>
        <w:tc>
          <w:tcPr>
            <w:tcW w:w="2268" w:type="dxa"/>
            <w:shd w:val="clear" w:color="auto" w:fill="C0C0C0"/>
          </w:tcPr>
          <w:p w:rsidR="007D45B7" w:rsidRPr="008D1FF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JEDNOSTKA REALIZUJĄCA:</w:t>
            </w:r>
          </w:p>
          <w:p w:rsidR="007D45B7" w:rsidRPr="008D1FF5" w:rsidRDefault="007D45B7" w:rsidP="007D45B7">
            <w:pPr>
              <w:autoSpaceDE w:val="0"/>
              <w:autoSpaceDN w:val="0"/>
              <w:adjustRightInd w:val="0"/>
              <w:spacing w:after="0" w:line="240" w:lineRule="auto"/>
              <w:rPr>
                <w:rFonts w:eastAsia="Calibri" w:cs="Times New Roman"/>
                <w:b/>
                <w:color w:val="000000" w:themeColor="text1"/>
                <w:sz w:val="22"/>
                <w:szCs w:val="22"/>
                <w:lang w:val="pl-PL"/>
              </w:rPr>
            </w:pPr>
          </w:p>
          <w:p w:rsidR="007D45B7" w:rsidRPr="008D1FF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Calibri" w:cs="Times New Roman"/>
                <w:b/>
                <w:color w:val="000000" w:themeColor="text1"/>
                <w:sz w:val="22"/>
                <w:szCs w:val="22"/>
                <w:lang w:val="pl-PL"/>
              </w:rPr>
              <w:t xml:space="preserve">LGD Partnerstwo na Jurze  </w:t>
            </w:r>
          </w:p>
        </w:tc>
        <w:tc>
          <w:tcPr>
            <w:tcW w:w="2709" w:type="dxa"/>
            <w:shd w:val="clear" w:color="auto" w:fill="808080"/>
            <w:vAlign w:val="center"/>
          </w:tcPr>
          <w:p w:rsidR="007D45B7" w:rsidRPr="008D1FF5" w:rsidRDefault="007D45B7" w:rsidP="007D45B7">
            <w:pPr>
              <w:spacing w:before="20" w:after="20" w:line="252" w:lineRule="auto"/>
              <w:rPr>
                <w:rFonts w:eastAsia="Calibri" w:cs="Times New Roman"/>
                <w:color w:val="000000" w:themeColor="text1"/>
                <w:sz w:val="20"/>
                <w:szCs w:val="22"/>
                <w:lang w:val="pl-PL"/>
              </w:rPr>
            </w:pPr>
            <w:r w:rsidRPr="008D1FF5">
              <w:rPr>
                <w:rFonts w:eastAsia="ArialNarrow" w:cs="Times New Roman"/>
                <w:b/>
                <w:color w:val="000000" w:themeColor="text1"/>
                <w:sz w:val="20"/>
                <w:szCs w:val="22"/>
                <w:lang w:val="pl-PL"/>
              </w:rPr>
              <w:t>PARTNERZY:</w:t>
            </w:r>
            <w:r w:rsidRPr="008D1FF5">
              <w:rPr>
                <w:rFonts w:eastAsia="ArialNarrow" w:cs="Times New Roman"/>
                <w:b/>
                <w:color w:val="000000" w:themeColor="text1"/>
                <w:sz w:val="18"/>
                <w:szCs w:val="22"/>
                <w:lang w:val="pl-PL"/>
              </w:rPr>
              <w:t xml:space="preserve"> </w:t>
            </w:r>
            <w:r w:rsidRPr="008D1FF5">
              <w:rPr>
                <w:rFonts w:eastAsia="Calibri" w:cs="Times New Roman"/>
                <w:color w:val="000000" w:themeColor="text1"/>
                <w:sz w:val="20"/>
                <w:szCs w:val="22"/>
                <w:lang w:val="pl-PL"/>
              </w:rPr>
              <w:t xml:space="preserve">Starostwo Powiatowe w Chrzanowie, </w:t>
            </w:r>
          </w:p>
          <w:p w:rsidR="007D45B7" w:rsidRPr="007F12EB" w:rsidRDefault="007D45B7" w:rsidP="007D45B7">
            <w:pPr>
              <w:spacing w:before="20" w:after="20" w:line="252" w:lineRule="auto"/>
              <w:rPr>
                <w:rFonts w:eastAsia="Calibri" w:cs="Times New Roman"/>
                <w:color w:val="000000" w:themeColor="text1"/>
                <w:sz w:val="20"/>
                <w:szCs w:val="22"/>
                <w:lang w:val="pl-PL"/>
              </w:rPr>
            </w:pPr>
            <w:r w:rsidRPr="008D1FF5">
              <w:rPr>
                <w:rFonts w:eastAsia="Calibri" w:cs="Times New Roman"/>
                <w:color w:val="000000" w:themeColor="text1"/>
                <w:sz w:val="20"/>
                <w:szCs w:val="22"/>
                <w:lang w:val="pl-PL"/>
              </w:rPr>
              <w:t>Gminy powiatu, chrzanowskiego, Ośrodki Pomocy Społecznej ,</w:t>
            </w:r>
            <w:r w:rsidR="007F12EB">
              <w:rPr>
                <w:rFonts w:eastAsia="Calibri" w:cs="Times New Roman"/>
                <w:color w:val="000000" w:themeColor="text1"/>
                <w:sz w:val="20"/>
                <w:szCs w:val="22"/>
                <w:lang w:val="pl-PL"/>
              </w:rPr>
              <w:t xml:space="preserve"> </w:t>
            </w:r>
            <w:r w:rsidRPr="008D1FF5">
              <w:rPr>
                <w:rFonts w:eastAsia="Calibri" w:cs="Times New Roman"/>
                <w:color w:val="000000" w:themeColor="text1"/>
                <w:sz w:val="20"/>
                <w:szCs w:val="22"/>
                <w:lang w:val="pl-PL"/>
              </w:rPr>
              <w:t>Uniwersytet Trzeciego Wieku w Chrzano</w:t>
            </w:r>
            <w:r w:rsidR="007F12EB">
              <w:rPr>
                <w:rFonts w:eastAsia="Calibri" w:cs="Times New Roman"/>
                <w:color w:val="000000" w:themeColor="text1"/>
                <w:sz w:val="20"/>
                <w:szCs w:val="22"/>
                <w:lang w:val="pl-PL"/>
              </w:rPr>
              <w:t xml:space="preserve">wie, placówki ochrony zdrowia, </w:t>
            </w:r>
            <w:r w:rsidRPr="008D1FF5">
              <w:rPr>
                <w:rFonts w:eastAsia="Calibri" w:cs="Times New Roman"/>
                <w:color w:val="000000" w:themeColor="text1"/>
                <w:sz w:val="20"/>
                <w:szCs w:val="22"/>
                <w:lang w:val="pl-PL"/>
              </w:rPr>
              <w:t>instytucje publiczne, instytucje kultury, media lokalne, organizacje pozarządowe, partnerzy prywatni,  kluby sportowe</w:t>
            </w:r>
          </w:p>
        </w:tc>
      </w:tr>
      <w:tr w:rsidR="007D45B7" w:rsidRPr="008D1FF5" w:rsidTr="00683BE7">
        <w:trPr>
          <w:trHeight w:val="405"/>
        </w:trPr>
        <w:tc>
          <w:tcPr>
            <w:tcW w:w="6941" w:type="dxa"/>
            <w:vAlign w:val="center"/>
          </w:tcPr>
          <w:p w:rsidR="007D45B7" w:rsidRPr="001E3068" w:rsidRDefault="001E3068" w:rsidP="007D45B7">
            <w:pPr>
              <w:spacing w:before="20" w:after="60" w:line="252" w:lineRule="auto"/>
              <w:rPr>
                <w:rFonts w:eastAsia="ArialNarrow" w:cs="Times New Roman"/>
                <w:color w:val="000000" w:themeColor="text1"/>
                <w:sz w:val="20"/>
                <w:szCs w:val="20"/>
                <w:lang w:val="pl-PL"/>
              </w:rPr>
            </w:pPr>
            <w:r w:rsidRPr="00AC5F0C">
              <w:rPr>
                <w:rFonts w:eastAsia="ArialNarrow" w:cs="Times New Roman"/>
                <w:color w:val="000000"/>
                <w:sz w:val="18"/>
                <w:szCs w:val="18"/>
                <w:lang w:val="pl-PL"/>
              </w:rPr>
              <w:t>Dotyczy: Informacja w spraw</w:t>
            </w:r>
            <w:r>
              <w:rPr>
                <w:rFonts w:eastAsia="ArialNarrow" w:cs="Times New Roman"/>
                <w:color w:val="000000"/>
                <w:sz w:val="18"/>
                <w:szCs w:val="18"/>
                <w:lang w:val="pl-PL"/>
              </w:rPr>
              <w:t xml:space="preserve">ie podjętych działań z </w:t>
            </w:r>
            <w:r w:rsidRPr="00AB27F9">
              <w:rPr>
                <w:rFonts w:eastAsia="ArialNarrow" w:cs="Times New Roman"/>
                <w:color w:val="000000"/>
                <w:sz w:val="18"/>
                <w:szCs w:val="18"/>
                <w:lang w:val="pl-PL"/>
              </w:rPr>
              <w:t xml:space="preserve">zakresu </w:t>
            </w:r>
            <w:r w:rsidRPr="00AB27F9">
              <w:rPr>
                <w:rFonts w:eastAsia="ArialNarrow" w:cs="Times New Roman"/>
                <w:b/>
                <w:color w:val="FF0000"/>
                <w:sz w:val="18"/>
                <w:szCs w:val="18"/>
                <w:lang w:val="pl-PL"/>
              </w:rPr>
              <w:t xml:space="preserve"> </w:t>
            </w:r>
            <w:r w:rsidR="007D45B7" w:rsidRPr="001E3068">
              <w:rPr>
                <w:rFonts w:eastAsia="ArialNarrow" w:cs="Times New Roman"/>
                <w:color w:val="FF0000"/>
                <w:sz w:val="20"/>
                <w:szCs w:val="20"/>
                <w:lang w:val="pl-PL"/>
              </w:rPr>
              <w:t>Rozwoju oferty czasu wolnego dla osób w wieku 60+ z wykorzystaniem istniejącej bazy sportowo-rekreacyjnej, kulturalnej i edukacyjnej oraz dostosowanie infrastruktury do potrzeb osób starszych.</w:t>
            </w:r>
          </w:p>
        </w:tc>
        <w:tc>
          <w:tcPr>
            <w:tcW w:w="2410" w:type="dxa"/>
            <w:vAlign w:val="center"/>
          </w:tcPr>
          <w:p w:rsidR="007D45B7" w:rsidRPr="008D1FF5" w:rsidRDefault="007D45B7" w:rsidP="007D45B7">
            <w:pPr>
              <w:autoSpaceDE w:val="0"/>
              <w:autoSpaceDN w:val="0"/>
              <w:adjustRightInd w:val="0"/>
              <w:spacing w:after="0" w:line="240" w:lineRule="auto"/>
              <w:jc w:val="center"/>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ROK 2015</w:t>
            </w:r>
          </w:p>
        </w:tc>
        <w:tc>
          <w:tcPr>
            <w:tcW w:w="2268" w:type="dxa"/>
            <w:vAlign w:val="center"/>
          </w:tcPr>
          <w:p w:rsidR="007D45B7" w:rsidRPr="008D1FF5" w:rsidRDefault="007D45B7" w:rsidP="007D45B7">
            <w:pPr>
              <w:autoSpaceDE w:val="0"/>
              <w:autoSpaceDN w:val="0"/>
              <w:adjustRightInd w:val="0"/>
              <w:spacing w:after="0" w:line="240" w:lineRule="auto"/>
              <w:jc w:val="center"/>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ROK 2016</w:t>
            </w:r>
          </w:p>
        </w:tc>
        <w:tc>
          <w:tcPr>
            <w:tcW w:w="2709" w:type="dxa"/>
            <w:vAlign w:val="center"/>
          </w:tcPr>
          <w:p w:rsidR="007D45B7" w:rsidRPr="008D1FF5" w:rsidRDefault="007D45B7" w:rsidP="007D45B7">
            <w:pPr>
              <w:autoSpaceDE w:val="0"/>
              <w:autoSpaceDN w:val="0"/>
              <w:adjustRightInd w:val="0"/>
              <w:spacing w:after="0" w:line="240" w:lineRule="auto"/>
              <w:jc w:val="center"/>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ROK 2017</w:t>
            </w:r>
          </w:p>
        </w:tc>
      </w:tr>
      <w:tr w:rsidR="005D27CD" w:rsidRPr="008D1FF5" w:rsidTr="00683BE7">
        <w:trPr>
          <w:trHeight w:val="1096"/>
        </w:trPr>
        <w:tc>
          <w:tcPr>
            <w:tcW w:w="6941" w:type="dxa"/>
          </w:tcPr>
          <w:p w:rsidR="005D27CD" w:rsidRPr="001E3068" w:rsidRDefault="005D27CD" w:rsidP="005D27CD">
            <w:pPr>
              <w:autoSpaceDE w:val="0"/>
              <w:autoSpaceDN w:val="0"/>
              <w:adjustRightInd w:val="0"/>
              <w:spacing w:after="0" w:line="240" w:lineRule="auto"/>
              <w:rPr>
                <w:rFonts w:eastAsia="ArialNarrow" w:cs="Times New Roman"/>
                <w:color w:val="000000" w:themeColor="text1"/>
                <w:sz w:val="20"/>
                <w:szCs w:val="20"/>
                <w:lang w:val="pl-PL"/>
              </w:rPr>
            </w:pPr>
            <w:r w:rsidRPr="001E3068">
              <w:rPr>
                <w:rFonts w:eastAsia="ArialNarrow" w:cs="Times New Roman"/>
                <w:color w:val="000000" w:themeColor="text1"/>
                <w:sz w:val="20"/>
                <w:szCs w:val="20"/>
                <w:lang w:val="pl-PL"/>
              </w:rPr>
              <w:t>OPIS STANU REALIZACJI KIERUNKU INTERWENCJI (</w:t>
            </w:r>
            <w:r w:rsidR="005604D2">
              <w:rPr>
                <w:rFonts w:eastAsia="ArialNarrow" w:cs="Times New Roman"/>
                <w:color w:val="000000" w:themeColor="text1"/>
                <w:sz w:val="20"/>
                <w:szCs w:val="20"/>
                <w:lang w:val="pl-PL"/>
              </w:rPr>
              <w:t>m.in</w:t>
            </w:r>
            <w:r w:rsidRPr="001E3068">
              <w:rPr>
                <w:rFonts w:eastAsia="ArialNarrow" w:cs="Times New Roman"/>
                <w:color w:val="000000" w:themeColor="text1"/>
                <w:sz w:val="20"/>
                <w:szCs w:val="20"/>
                <w:lang w:val="pl-PL"/>
              </w:rPr>
              <w:t>.: zrealizowane przedsięwzięcia w danym roku, stopień realizacji kierunku interwencji, skuteczność zastosowanych instrumentów realizacyjnych, ocena partnerów realizacyjnych, sukcesy realizacyjne, uzyskane efekty)</w:t>
            </w:r>
          </w:p>
        </w:tc>
        <w:tc>
          <w:tcPr>
            <w:tcW w:w="2410" w:type="dxa"/>
          </w:tcPr>
          <w:p w:rsidR="00DD3D61" w:rsidRDefault="005D27CD" w:rsidP="005D27CD">
            <w:pPr>
              <w:autoSpaceDE w:val="0"/>
              <w:autoSpaceDN w:val="0"/>
              <w:adjustRightInd w:val="0"/>
              <w:spacing w:after="0" w:line="240" w:lineRule="auto"/>
              <w:rPr>
                <w:rFonts w:eastAsia="ArialNarrow" w:cs="Times New Roman"/>
                <w:color w:val="000000" w:themeColor="text1"/>
                <w:sz w:val="22"/>
                <w:szCs w:val="22"/>
                <w:lang w:val="pl-PL"/>
              </w:rPr>
            </w:pPr>
            <w:r w:rsidRPr="001E3068">
              <w:rPr>
                <w:rFonts w:eastAsia="ArialNarrow" w:cs="Times New Roman"/>
                <w:b/>
                <w:color w:val="000000" w:themeColor="text1"/>
                <w:sz w:val="22"/>
                <w:szCs w:val="22"/>
                <w:lang w:val="pl-PL"/>
              </w:rPr>
              <w:t xml:space="preserve">EKS </w:t>
            </w:r>
            <w:r w:rsidR="005604D2">
              <w:rPr>
                <w:rFonts w:eastAsia="ArialNarrow" w:cs="Times New Roman"/>
                <w:color w:val="000000" w:themeColor="text1"/>
                <w:sz w:val="22"/>
                <w:szCs w:val="22"/>
                <w:lang w:val="pl-PL"/>
              </w:rPr>
              <w:t>–</w:t>
            </w:r>
            <w:r w:rsidRPr="001F6F40">
              <w:rPr>
                <w:rFonts w:eastAsia="ArialNarrow" w:cs="Times New Roman"/>
                <w:color w:val="000000" w:themeColor="text1"/>
                <w:sz w:val="22"/>
                <w:szCs w:val="22"/>
                <w:lang w:val="pl-PL"/>
              </w:rPr>
              <w:t xml:space="preserve"> Imprezy sportowe i kulturowe w Powiatowym Międzyszkolnym Ośrodku Sportowym </w:t>
            </w:r>
            <w:r w:rsidR="00DD3D61">
              <w:rPr>
                <w:rFonts w:eastAsia="ArialNarrow" w:cs="Times New Roman"/>
                <w:color w:val="000000" w:themeColor="text1"/>
                <w:sz w:val="22"/>
                <w:szCs w:val="22"/>
                <w:lang w:val="pl-PL"/>
              </w:rPr>
              <w:br/>
            </w:r>
            <w:r w:rsidRPr="001F6F40">
              <w:rPr>
                <w:rFonts w:eastAsia="ArialNarrow" w:cs="Times New Roman"/>
                <w:color w:val="000000" w:themeColor="text1"/>
                <w:sz w:val="22"/>
                <w:szCs w:val="22"/>
                <w:lang w:val="pl-PL"/>
              </w:rPr>
              <w:t xml:space="preserve">w Chrzanowie. Akcje integrujące młodzież </w:t>
            </w:r>
            <w:r w:rsidR="00DD3D61">
              <w:rPr>
                <w:rFonts w:eastAsia="ArialNarrow" w:cs="Times New Roman"/>
                <w:color w:val="000000" w:themeColor="text1"/>
                <w:sz w:val="22"/>
                <w:szCs w:val="22"/>
                <w:lang w:val="pl-PL"/>
              </w:rPr>
              <w:br/>
            </w:r>
            <w:r w:rsidRPr="001F6F40">
              <w:rPr>
                <w:rFonts w:eastAsia="ArialNarrow" w:cs="Times New Roman"/>
                <w:color w:val="000000" w:themeColor="text1"/>
                <w:sz w:val="22"/>
                <w:szCs w:val="22"/>
                <w:lang w:val="pl-PL"/>
              </w:rPr>
              <w:t xml:space="preserve">i osoby starsze </w:t>
            </w:r>
            <w:r w:rsidRPr="001F6F40">
              <w:rPr>
                <w:rFonts w:eastAsia="ArialNarrow" w:cs="Times New Roman"/>
                <w:color w:val="000000" w:themeColor="text1"/>
                <w:sz w:val="22"/>
                <w:szCs w:val="22"/>
                <w:lang w:val="pl-PL"/>
              </w:rPr>
              <w:lastRenderedPageBreak/>
              <w:t xml:space="preserve">przeprowadzane </w:t>
            </w:r>
          </w:p>
          <w:p w:rsidR="005D27CD" w:rsidRPr="001F6F40" w:rsidRDefault="005D27CD" w:rsidP="005D27CD">
            <w:pPr>
              <w:autoSpaceDE w:val="0"/>
              <w:autoSpaceDN w:val="0"/>
              <w:adjustRightInd w:val="0"/>
              <w:spacing w:after="0" w:line="240" w:lineRule="auto"/>
              <w:rPr>
                <w:rFonts w:eastAsia="ArialNarrow" w:cs="Times New Roman"/>
                <w:color w:val="000000" w:themeColor="text1"/>
                <w:sz w:val="22"/>
                <w:szCs w:val="22"/>
                <w:lang w:val="pl-PL"/>
              </w:rPr>
            </w:pPr>
            <w:r w:rsidRPr="001F6F40">
              <w:rPr>
                <w:rFonts w:eastAsia="ArialNarrow" w:cs="Times New Roman"/>
                <w:color w:val="000000" w:themeColor="text1"/>
                <w:sz w:val="22"/>
                <w:szCs w:val="22"/>
                <w:lang w:val="pl-PL"/>
              </w:rPr>
              <w:t>w szkołach.</w:t>
            </w:r>
          </w:p>
          <w:p w:rsidR="005679DD" w:rsidRDefault="005679DD" w:rsidP="005D27CD">
            <w:pPr>
              <w:autoSpaceDE w:val="0"/>
              <w:autoSpaceDN w:val="0"/>
              <w:adjustRightInd w:val="0"/>
              <w:spacing w:after="0" w:line="240" w:lineRule="auto"/>
              <w:rPr>
                <w:rFonts w:eastAsia="ArialNarrow" w:cs="Times New Roman"/>
                <w:color w:val="000000" w:themeColor="text1"/>
                <w:lang w:val="pl-PL"/>
              </w:rPr>
            </w:pPr>
          </w:p>
          <w:p w:rsidR="005679DD" w:rsidRPr="001E3068" w:rsidRDefault="001E3068" w:rsidP="005D27CD">
            <w:pPr>
              <w:autoSpaceDE w:val="0"/>
              <w:autoSpaceDN w:val="0"/>
              <w:adjustRightInd w:val="0"/>
              <w:spacing w:after="0" w:line="240" w:lineRule="auto"/>
              <w:rPr>
                <w:rFonts w:eastAsia="ArialNarrow" w:cs="Times New Roman"/>
                <w:b/>
                <w:color w:val="000000" w:themeColor="text1"/>
                <w:sz w:val="22"/>
                <w:szCs w:val="22"/>
                <w:lang w:val="pl-PL"/>
              </w:rPr>
            </w:pPr>
            <w:r>
              <w:rPr>
                <w:rFonts w:eastAsia="ArialNarrow" w:cs="Times New Roman"/>
                <w:b/>
                <w:color w:val="000000" w:themeColor="text1"/>
                <w:sz w:val="22"/>
                <w:szCs w:val="22"/>
                <w:lang w:val="pl-PL"/>
              </w:rPr>
              <w:t>UM ALWERNIA</w:t>
            </w:r>
          </w:p>
          <w:p w:rsidR="005679DD" w:rsidRDefault="005679DD" w:rsidP="005D27CD">
            <w:pPr>
              <w:autoSpaceDE w:val="0"/>
              <w:autoSpaceDN w:val="0"/>
              <w:adjustRightInd w:val="0"/>
              <w:spacing w:after="0" w:line="240" w:lineRule="auto"/>
              <w:rPr>
                <w:rFonts w:eastAsia="ArialNarrow" w:cs="Times New Roman"/>
                <w:color w:val="000000" w:themeColor="text1"/>
                <w:sz w:val="22"/>
                <w:szCs w:val="22"/>
                <w:lang w:val="pl-PL"/>
              </w:rPr>
            </w:pPr>
            <w:r>
              <w:rPr>
                <w:rFonts w:eastAsia="ArialNarrow" w:cs="Times New Roman"/>
                <w:color w:val="000000" w:themeColor="text1"/>
                <w:sz w:val="22"/>
                <w:szCs w:val="22"/>
                <w:lang w:val="pl-PL"/>
              </w:rPr>
              <w:t>Gmina Alwernia za pośrednictwem lokalnych NGO’sów corocznie zleca działania polegające na prowadzeniu ośrodka</w:t>
            </w:r>
            <w:r w:rsidRPr="00FE68FD">
              <w:rPr>
                <w:rFonts w:eastAsia="ArialNarrow" w:cs="Times New Roman"/>
                <w:color w:val="000000" w:themeColor="text1"/>
                <w:sz w:val="22"/>
                <w:szCs w:val="22"/>
                <w:lang w:val="pl-PL"/>
              </w:rPr>
              <w:t xml:space="preserve"> wsparcia dla osób starszych</w:t>
            </w:r>
            <w:r>
              <w:rPr>
                <w:rFonts w:eastAsia="ArialNarrow" w:cs="Times New Roman"/>
                <w:color w:val="000000" w:themeColor="text1"/>
                <w:sz w:val="22"/>
                <w:szCs w:val="22"/>
                <w:lang w:val="pl-PL"/>
              </w:rPr>
              <w:t xml:space="preserve"> przy udziale środków fin</w:t>
            </w:r>
            <w:r w:rsidR="00E57DCC">
              <w:rPr>
                <w:rFonts w:eastAsia="ArialNarrow" w:cs="Times New Roman"/>
                <w:color w:val="000000" w:themeColor="text1"/>
                <w:sz w:val="22"/>
                <w:szCs w:val="22"/>
                <w:lang w:val="pl-PL"/>
              </w:rPr>
              <w:t>ansowych wojewody małopolskiego</w:t>
            </w:r>
            <w:r>
              <w:rPr>
                <w:rFonts w:eastAsia="ArialNarrow" w:cs="Times New Roman"/>
                <w:color w:val="000000" w:themeColor="text1"/>
                <w:sz w:val="22"/>
                <w:szCs w:val="22"/>
                <w:lang w:val="pl-PL"/>
              </w:rPr>
              <w:t>.</w:t>
            </w:r>
          </w:p>
          <w:p w:rsidR="00DA3F2E" w:rsidRDefault="00DA3F2E" w:rsidP="005D27CD">
            <w:pPr>
              <w:autoSpaceDE w:val="0"/>
              <w:autoSpaceDN w:val="0"/>
              <w:adjustRightInd w:val="0"/>
              <w:spacing w:after="0" w:line="240" w:lineRule="auto"/>
              <w:rPr>
                <w:rFonts w:eastAsia="ArialNarrow" w:cs="Times New Roman"/>
                <w:color w:val="000000" w:themeColor="text1"/>
                <w:sz w:val="22"/>
                <w:szCs w:val="22"/>
                <w:lang w:val="pl-PL"/>
              </w:rPr>
            </w:pPr>
          </w:p>
          <w:p w:rsidR="00DA3F2E" w:rsidRPr="00DA3F2E" w:rsidRDefault="00DA3F2E" w:rsidP="005D27CD">
            <w:pPr>
              <w:autoSpaceDE w:val="0"/>
              <w:autoSpaceDN w:val="0"/>
              <w:adjustRightInd w:val="0"/>
              <w:spacing w:after="0" w:line="240" w:lineRule="auto"/>
              <w:rPr>
                <w:rFonts w:eastAsia="ArialNarrow" w:cs="Times New Roman"/>
                <w:b/>
                <w:color w:val="000000" w:themeColor="text1"/>
                <w:sz w:val="22"/>
                <w:szCs w:val="22"/>
                <w:lang w:val="pl-PL"/>
              </w:rPr>
            </w:pPr>
            <w:r w:rsidRPr="00DA3F2E">
              <w:rPr>
                <w:rFonts w:eastAsia="ArialNarrow" w:cs="Times New Roman"/>
                <w:b/>
                <w:color w:val="000000" w:themeColor="text1"/>
                <w:sz w:val="22"/>
                <w:szCs w:val="22"/>
                <w:lang w:val="pl-PL"/>
              </w:rPr>
              <w:t>PTTK</w:t>
            </w:r>
          </w:p>
          <w:p w:rsidR="00DA3F2E" w:rsidRPr="008D1FF5" w:rsidRDefault="00DA3F2E" w:rsidP="005D27CD">
            <w:pPr>
              <w:autoSpaceDE w:val="0"/>
              <w:autoSpaceDN w:val="0"/>
              <w:adjustRightInd w:val="0"/>
              <w:spacing w:after="0" w:line="240" w:lineRule="auto"/>
              <w:rPr>
                <w:rFonts w:eastAsia="ArialNarrow" w:cs="Times New Roman"/>
                <w:color w:val="000000" w:themeColor="text1"/>
                <w:lang w:val="pl-PL"/>
              </w:rPr>
            </w:pPr>
            <w:r>
              <w:rPr>
                <w:rFonts w:eastAsia="ArialNarrow" w:cs="Times New Roman"/>
                <w:color w:val="000000" w:themeColor="text1"/>
                <w:sz w:val="22"/>
                <w:szCs w:val="22"/>
                <w:lang w:val="pl-PL"/>
              </w:rPr>
              <w:t>Zorganizowano 12 wycieczek dla seniorów oraz Rajd UTW PTTK</w:t>
            </w:r>
            <w:r w:rsidR="009B538D">
              <w:rPr>
                <w:rFonts w:eastAsia="ArialNarrow" w:cs="Times New Roman"/>
                <w:color w:val="000000" w:themeColor="text1"/>
                <w:sz w:val="22"/>
                <w:szCs w:val="22"/>
                <w:lang w:val="pl-PL"/>
              </w:rPr>
              <w:t>.</w:t>
            </w:r>
          </w:p>
        </w:tc>
        <w:tc>
          <w:tcPr>
            <w:tcW w:w="2268" w:type="dxa"/>
          </w:tcPr>
          <w:p w:rsidR="00DD3D61" w:rsidRDefault="005D27CD" w:rsidP="005D27CD">
            <w:pPr>
              <w:autoSpaceDE w:val="0"/>
              <w:autoSpaceDN w:val="0"/>
              <w:adjustRightInd w:val="0"/>
              <w:spacing w:after="0" w:line="240" w:lineRule="auto"/>
              <w:rPr>
                <w:rFonts w:eastAsia="ArialNarrow" w:cs="Times New Roman"/>
                <w:color w:val="000000" w:themeColor="text1"/>
                <w:sz w:val="22"/>
                <w:szCs w:val="22"/>
                <w:lang w:val="pl-PL"/>
              </w:rPr>
            </w:pPr>
            <w:r w:rsidRPr="001E3068">
              <w:rPr>
                <w:rFonts w:eastAsia="ArialNarrow" w:cs="Times New Roman"/>
                <w:b/>
                <w:color w:val="000000" w:themeColor="text1"/>
                <w:sz w:val="22"/>
                <w:szCs w:val="22"/>
                <w:lang w:val="pl-PL"/>
              </w:rPr>
              <w:lastRenderedPageBreak/>
              <w:t>EKS</w:t>
            </w:r>
            <w:r w:rsidRPr="00CE29A8">
              <w:rPr>
                <w:rFonts w:eastAsia="ArialNarrow" w:cs="Times New Roman"/>
                <w:color w:val="000000" w:themeColor="text1"/>
                <w:sz w:val="22"/>
                <w:szCs w:val="22"/>
                <w:lang w:val="pl-PL"/>
              </w:rPr>
              <w:t xml:space="preserve"> </w:t>
            </w:r>
            <w:r w:rsidR="005604D2">
              <w:rPr>
                <w:rFonts w:eastAsia="ArialNarrow" w:cs="Times New Roman"/>
                <w:color w:val="000000" w:themeColor="text1"/>
                <w:sz w:val="22"/>
                <w:szCs w:val="22"/>
                <w:lang w:val="pl-PL"/>
              </w:rPr>
              <w:t>–</w:t>
            </w:r>
            <w:r w:rsidRPr="00CE29A8">
              <w:rPr>
                <w:rFonts w:eastAsia="ArialNarrow" w:cs="Times New Roman"/>
                <w:color w:val="000000" w:themeColor="text1"/>
                <w:sz w:val="22"/>
                <w:szCs w:val="22"/>
                <w:lang w:val="pl-PL"/>
              </w:rPr>
              <w:t xml:space="preserve">Imprezy sportowe i kulturowe w Powiatowym Międzyszkolnym Ośrodku Sportowym </w:t>
            </w:r>
            <w:r w:rsidR="00DD3D61">
              <w:rPr>
                <w:rFonts w:eastAsia="ArialNarrow" w:cs="Times New Roman"/>
                <w:color w:val="000000" w:themeColor="text1"/>
                <w:sz w:val="22"/>
                <w:szCs w:val="22"/>
                <w:lang w:val="pl-PL"/>
              </w:rPr>
              <w:br/>
            </w:r>
            <w:r w:rsidRPr="00CE29A8">
              <w:rPr>
                <w:rFonts w:eastAsia="ArialNarrow" w:cs="Times New Roman"/>
                <w:color w:val="000000" w:themeColor="text1"/>
                <w:sz w:val="22"/>
                <w:szCs w:val="22"/>
                <w:lang w:val="pl-PL"/>
              </w:rPr>
              <w:t xml:space="preserve">w Chrzanowie. Akcje integrujące młodzież </w:t>
            </w:r>
            <w:r w:rsidR="00DD3D61">
              <w:rPr>
                <w:rFonts w:eastAsia="ArialNarrow" w:cs="Times New Roman"/>
                <w:color w:val="000000" w:themeColor="text1"/>
                <w:sz w:val="22"/>
                <w:szCs w:val="22"/>
                <w:lang w:val="pl-PL"/>
              </w:rPr>
              <w:br/>
            </w:r>
            <w:r w:rsidRPr="00CE29A8">
              <w:rPr>
                <w:rFonts w:eastAsia="ArialNarrow" w:cs="Times New Roman"/>
                <w:color w:val="000000" w:themeColor="text1"/>
                <w:sz w:val="22"/>
                <w:szCs w:val="22"/>
                <w:lang w:val="pl-PL"/>
              </w:rPr>
              <w:t xml:space="preserve">i osoby starsze </w:t>
            </w:r>
            <w:r w:rsidRPr="00CE29A8">
              <w:rPr>
                <w:rFonts w:eastAsia="ArialNarrow" w:cs="Times New Roman"/>
                <w:color w:val="000000" w:themeColor="text1"/>
                <w:sz w:val="22"/>
                <w:szCs w:val="22"/>
                <w:lang w:val="pl-PL"/>
              </w:rPr>
              <w:lastRenderedPageBreak/>
              <w:t xml:space="preserve">przeprowadzane </w:t>
            </w:r>
          </w:p>
          <w:p w:rsidR="005D27CD" w:rsidRPr="00CE29A8" w:rsidRDefault="005D27CD" w:rsidP="005D27CD">
            <w:pPr>
              <w:autoSpaceDE w:val="0"/>
              <w:autoSpaceDN w:val="0"/>
              <w:adjustRightInd w:val="0"/>
              <w:spacing w:after="0" w:line="240" w:lineRule="auto"/>
              <w:rPr>
                <w:rFonts w:eastAsia="ArialNarrow" w:cs="Times New Roman"/>
                <w:color w:val="000000" w:themeColor="text1"/>
                <w:sz w:val="22"/>
                <w:szCs w:val="22"/>
                <w:lang w:val="pl-PL"/>
              </w:rPr>
            </w:pPr>
            <w:r w:rsidRPr="00CE29A8">
              <w:rPr>
                <w:rFonts w:eastAsia="ArialNarrow" w:cs="Times New Roman"/>
                <w:color w:val="000000" w:themeColor="text1"/>
                <w:sz w:val="22"/>
                <w:szCs w:val="22"/>
                <w:lang w:val="pl-PL"/>
              </w:rPr>
              <w:t>w szkołach.</w:t>
            </w:r>
          </w:p>
          <w:p w:rsidR="00E57DCC" w:rsidRDefault="00E57DCC" w:rsidP="005679DD">
            <w:pPr>
              <w:autoSpaceDE w:val="0"/>
              <w:autoSpaceDN w:val="0"/>
              <w:adjustRightInd w:val="0"/>
              <w:spacing w:after="0" w:line="240" w:lineRule="auto"/>
              <w:rPr>
                <w:rFonts w:eastAsia="ArialNarrow" w:cs="Times New Roman"/>
                <w:color w:val="000000" w:themeColor="text1"/>
                <w:sz w:val="22"/>
                <w:szCs w:val="22"/>
                <w:lang w:val="pl-PL"/>
              </w:rPr>
            </w:pPr>
          </w:p>
          <w:p w:rsidR="005679DD" w:rsidRPr="001E3068" w:rsidRDefault="001E3068" w:rsidP="005679DD">
            <w:pPr>
              <w:autoSpaceDE w:val="0"/>
              <w:autoSpaceDN w:val="0"/>
              <w:adjustRightInd w:val="0"/>
              <w:spacing w:after="0" w:line="240" w:lineRule="auto"/>
              <w:rPr>
                <w:rFonts w:eastAsia="ArialNarrow" w:cs="Times New Roman"/>
                <w:b/>
                <w:color w:val="000000" w:themeColor="text1"/>
                <w:sz w:val="22"/>
                <w:szCs w:val="22"/>
                <w:lang w:val="pl-PL"/>
              </w:rPr>
            </w:pPr>
            <w:r>
              <w:rPr>
                <w:rFonts w:eastAsia="ArialNarrow" w:cs="Times New Roman"/>
                <w:b/>
                <w:color w:val="000000" w:themeColor="text1"/>
                <w:sz w:val="22"/>
                <w:szCs w:val="22"/>
                <w:lang w:val="pl-PL"/>
              </w:rPr>
              <w:t>UM ALWERNIA</w:t>
            </w:r>
          </w:p>
          <w:p w:rsidR="005679DD" w:rsidRDefault="005679DD" w:rsidP="005D27CD">
            <w:pPr>
              <w:autoSpaceDE w:val="0"/>
              <w:autoSpaceDN w:val="0"/>
              <w:adjustRightInd w:val="0"/>
              <w:spacing w:after="0" w:line="240" w:lineRule="auto"/>
              <w:rPr>
                <w:rFonts w:eastAsia="ArialNarrow" w:cs="Times New Roman"/>
                <w:color w:val="000000" w:themeColor="text1"/>
                <w:sz w:val="22"/>
                <w:szCs w:val="22"/>
                <w:lang w:val="pl-PL"/>
              </w:rPr>
            </w:pPr>
            <w:r>
              <w:rPr>
                <w:rFonts w:eastAsia="ArialNarrow" w:cs="Times New Roman"/>
                <w:color w:val="000000" w:themeColor="text1"/>
                <w:sz w:val="22"/>
                <w:szCs w:val="22"/>
                <w:lang w:val="pl-PL"/>
              </w:rPr>
              <w:t>Gmina Alwernia za pośrednictwem lokalnych NGO’sów corocznie zleca działania polegające na prowadzeniu ośrodka</w:t>
            </w:r>
            <w:r w:rsidRPr="00FE68FD">
              <w:rPr>
                <w:rFonts w:eastAsia="ArialNarrow" w:cs="Times New Roman"/>
                <w:color w:val="000000" w:themeColor="text1"/>
                <w:sz w:val="22"/>
                <w:szCs w:val="22"/>
                <w:lang w:val="pl-PL"/>
              </w:rPr>
              <w:t xml:space="preserve"> wsparcia dla osób starszych</w:t>
            </w:r>
            <w:r>
              <w:rPr>
                <w:rFonts w:eastAsia="ArialNarrow" w:cs="Times New Roman"/>
                <w:color w:val="000000" w:themeColor="text1"/>
                <w:sz w:val="22"/>
                <w:szCs w:val="22"/>
                <w:lang w:val="pl-PL"/>
              </w:rPr>
              <w:t xml:space="preserve"> przy udziale środków fin</w:t>
            </w:r>
            <w:r w:rsidR="00E57DCC">
              <w:rPr>
                <w:rFonts w:eastAsia="ArialNarrow" w:cs="Times New Roman"/>
                <w:color w:val="000000" w:themeColor="text1"/>
                <w:sz w:val="22"/>
                <w:szCs w:val="22"/>
                <w:lang w:val="pl-PL"/>
              </w:rPr>
              <w:t>ansowych wojewody małopolskiego</w:t>
            </w:r>
            <w:r>
              <w:rPr>
                <w:rFonts w:eastAsia="ArialNarrow" w:cs="Times New Roman"/>
                <w:color w:val="000000" w:themeColor="text1"/>
                <w:sz w:val="22"/>
                <w:szCs w:val="22"/>
                <w:lang w:val="pl-PL"/>
              </w:rPr>
              <w:t>.</w:t>
            </w:r>
          </w:p>
          <w:p w:rsidR="00DA3F2E" w:rsidRDefault="00DA3F2E" w:rsidP="005D27CD">
            <w:pPr>
              <w:autoSpaceDE w:val="0"/>
              <w:autoSpaceDN w:val="0"/>
              <w:adjustRightInd w:val="0"/>
              <w:spacing w:after="0" w:line="240" w:lineRule="auto"/>
              <w:rPr>
                <w:rFonts w:eastAsia="ArialNarrow" w:cs="Times New Roman"/>
                <w:color w:val="000000" w:themeColor="text1"/>
                <w:sz w:val="22"/>
                <w:szCs w:val="22"/>
                <w:lang w:val="pl-PL"/>
              </w:rPr>
            </w:pPr>
          </w:p>
          <w:p w:rsidR="00DA3F2E" w:rsidRPr="00DA3F2E" w:rsidRDefault="00DA3F2E" w:rsidP="00DA3F2E">
            <w:pPr>
              <w:autoSpaceDE w:val="0"/>
              <w:autoSpaceDN w:val="0"/>
              <w:adjustRightInd w:val="0"/>
              <w:spacing w:after="0" w:line="240" w:lineRule="auto"/>
              <w:rPr>
                <w:rFonts w:eastAsia="ArialNarrow" w:cs="Times New Roman"/>
                <w:b/>
                <w:color w:val="000000" w:themeColor="text1"/>
                <w:sz w:val="22"/>
                <w:szCs w:val="22"/>
                <w:lang w:val="pl-PL"/>
              </w:rPr>
            </w:pPr>
            <w:r w:rsidRPr="00DA3F2E">
              <w:rPr>
                <w:rFonts w:eastAsia="ArialNarrow" w:cs="Times New Roman"/>
                <w:b/>
                <w:color w:val="000000" w:themeColor="text1"/>
                <w:sz w:val="22"/>
                <w:szCs w:val="22"/>
                <w:lang w:val="pl-PL"/>
              </w:rPr>
              <w:t>PTTK</w:t>
            </w:r>
          </w:p>
          <w:p w:rsidR="00DA3F2E" w:rsidRPr="008D1FF5" w:rsidRDefault="00DA3F2E" w:rsidP="00DA3F2E">
            <w:pPr>
              <w:autoSpaceDE w:val="0"/>
              <w:autoSpaceDN w:val="0"/>
              <w:adjustRightInd w:val="0"/>
              <w:spacing w:after="0" w:line="240" w:lineRule="auto"/>
              <w:rPr>
                <w:rFonts w:eastAsia="ArialNarrow" w:cs="Times New Roman"/>
                <w:color w:val="000000" w:themeColor="text1"/>
                <w:lang w:val="pl-PL"/>
              </w:rPr>
            </w:pPr>
            <w:r>
              <w:rPr>
                <w:rFonts w:eastAsia="ArialNarrow" w:cs="Times New Roman"/>
                <w:color w:val="000000" w:themeColor="text1"/>
                <w:sz w:val="22"/>
                <w:szCs w:val="22"/>
                <w:lang w:val="pl-PL"/>
              </w:rPr>
              <w:t>Zorganizowano 8 wycieczek dla seniorów oraz Rajd UTW PTTK</w:t>
            </w:r>
            <w:r w:rsidR="009B538D">
              <w:rPr>
                <w:rFonts w:eastAsia="ArialNarrow" w:cs="Times New Roman"/>
                <w:color w:val="000000" w:themeColor="text1"/>
                <w:sz w:val="22"/>
                <w:szCs w:val="22"/>
                <w:lang w:val="pl-PL"/>
              </w:rPr>
              <w:t>.</w:t>
            </w:r>
          </w:p>
        </w:tc>
        <w:tc>
          <w:tcPr>
            <w:tcW w:w="2709" w:type="dxa"/>
          </w:tcPr>
          <w:p w:rsidR="005D27CD" w:rsidRPr="00CE29A8" w:rsidRDefault="005D27CD" w:rsidP="005D27CD">
            <w:pPr>
              <w:autoSpaceDE w:val="0"/>
              <w:autoSpaceDN w:val="0"/>
              <w:adjustRightInd w:val="0"/>
              <w:spacing w:after="0" w:line="240" w:lineRule="auto"/>
              <w:rPr>
                <w:rFonts w:eastAsia="ArialNarrow" w:cs="Times New Roman"/>
                <w:color w:val="000000" w:themeColor="text1"/>
                <w:sz w:val="22"/>
                <w:szCs w:val="22"/>
                <w:lang w:val="pl-PL"/>
              </w:rPr>
            </w:pPr>
            <w:r w:rsidRPr="001E3068">
              <w:rPr>
                <w:rFonts w:eastAsia="ArialNarrow" w:cs="Times New Roman"/>
                <w:b/>
                <w:color w:val="000000" w:themeColor="text1"/>
                <w:sz w:val="22"/>
                <w:szCs w:val="22"/>
                <w:lang w:val="pl-PL"/>
              </w:rPr>
              <w:lastRenderedPageBreak/>
              <w:t xml:space="preserve">EKS </w:t>
            </w:r>
            <w:r w:rsidR="005604D2">
              <w:rPr>
                <w:rFonts w:eastAsia="ArialNarrow" w:cs="Times New Roman"/>
                <w:color w:val="000000" w:themeColor="text1"/>
                <w:sz w:val="22"/>
                <w:szCs w:val="22"/>
                <w:lang w:val="pl-PL"/>
              </w:rPr>
              <w:t>–</w:t>
            </w:r>
            <w:r w:rsidRPr="00CE29A8">
              <w:rPr>
                <w:rFonts w:eastAsia="ArialNarrow" w:cs="Times New Roman"/>
                <w:color w:val="000000" w:themeColor="text1"/>
                <w:sz w:val="22"/>
                <w:szCs w:val="22"/>
                <w:lang w:val="pl-PL"/>
              </w:rPr>
              <w:t xml:space="preserve"> Imprezy sportowe </w:t>
            </w:r>
            <w:r w:rsidR="00DD3D61">
              <w:rPr>
                <w:rFonts w:eastAsia="ArialNarrow" w:cs="Times New Roman"/>
                <w:color w:val="000000" w:themeColor="text1"/>
                <w:sz w:val="22"/>
                <w:szCs w:val="22"/>
                <w:lang w:val="pl-PL"/>
              </w:rPr>
              <w:br/>
            </w:r>
            <w:r w:rsidRPr="00CE29A8">
              <w:rPr>
                <w:rFonts w:eastAsia="ArialNarrow" w:cs="Times New Roman"/>
                <w:color w:val="000000" w:themeColor="text1"/>
                <w:sz w:val="22"/>
                <w:szCs w:val="22"/>
                <w:lang w:val="pl-PL"/>
              </w:rPr>
              <w:t xml:space="preserve">i kulturowe w Powiatowym Międzyszkolnym Ośrodku Sportowym w Chrzanowie. Akcje integrujące młodzież </w:t>
            </w:r>
            <w:r w:rsidR="00DD3D61">
              <w:rPr>
                <w:rFonts w:eastAsia="ArialNarrow" w:cs="Times New Roman"/>
                <w:color w:val="000000" w:themeColor="text1"/>
                <w:sz w:val="22"/>
                <w:szCs w:val="22"/>
                <w:lang w:val="pl-PL"/>
              </w:rPr>
              <w:br/>
            </w:r>
            <w:r w:rsidRPr="00CE29A8">
              <w:rPr>
                <w:rFonts w:eastAsia="ArialNarrow" w:cs="Times New Roman"/>
                <w:color w:val="000000" w:themeColor="text1"/>
                <w:sz w:val="22"/>
                <w:szCs w:val="22"/>
                <w:lang w:val="pl-PL"/>
              </w:rPr>
              <w:t xml:space="preserve">i osoby starsze przeprowadzane </w:t>
            </w:r>
            <w:r w:rsidR="00DD3D61">
              <w:rPr>
                <w:rFonts w:eastAsia="ArialNarrow" w:cs="Times New Roman"/>
                <w:color w:val="000000" w:themeColor="text1"/>
                <w:sz w:val="22"/>
                <w:szCs w:val="22"/>
                <w:lang w:val="pl-PL"/>
              </w:rPr>
              <w:br/>
            </w:r>
            <w:r w:rsidRPr="00CE29A8">
              <w:rPr>
                <w:rFonts w:eastAsia="ArialNarrow" w:cs="Times New Roman"/>
                <w:color w:val="000000" w:themeColor="text1"/>
                <w:sz w:val="22"/>
                <w:szCs w:val="22"/>
                <w:lang w:val="pl-PL"/>
              </w:rPr>
              <w:t>w szkołach.</w:t>
            </w:r>
          </w:p>
          <w:p w:rsidR="005679DD" w:rsidRDefault="005679DD" w:rsidP="005D27CD">
            <w:pPr>
              <w:autoSpaceDE w:val="0"/>
              <w:autoSpaceDN w:val="0"/>
              <w:adjustRightInd w:val="0"/>
              <w:spacing w:after="0" w:line="240" w:lineRule="auto"/>
              <w:rPr>
                <w:rFonts w:eastAsia="ArialNarrow" w:cs="Times New Roman"/>
                <w:color w:val="000000" w:themeColor="text1"/>
                <w:lang w:val="pl-PL"/>
              </w:rPr>
            </w:pPr>
          </w:p>
          <w:p w:rsidR="005679DD" w:rsidRPr="001E3068" w:rsidRDefault="001E3068" w:rsidP="005679DD">
            <w:pPr>
              <w:autoSpaceDE w:val="0"/>
              <w:autoSpaceDN w:val="0"/>
              <w:adjustRightInd w:val="0"/>
              <w:spacing w:after="0" w:line="240" w:lineRule="auto"/>
              <w:rPr>
                <w:rFonts w:eastAsia="ArialNarrow" w:cs="Times New Roman"/>
                <w:b/>
                <w:color w:val="000000" w:themeColor="text1"/>
                <w:sz w:val="22"/>
                <w:szCs w:val="22"/>
                <w:lang w:val="pl-PL"/>
              </w:rPr>
            </w:pPr>
            <w:r>
              <w:rPr>
                <w:rFonts w:eastAsia="ArialNarrow" w:cs="Times New Roman"/>
                <w:b/>
                <w:color w:val="000000" w:themeColor="text1"/>
                <w:sz w:val="22"/>
                <w:szCs w:val="22"/>
                <w:lang w:val="pl-PL"/>
              </w:rPr>
              <w:t>UM ALWERNIA</w:t>
            </w:r>
          </w:p>
          <w:p w:rsidR="005679DD" w:rsidRDefault="005679DD" w:rsidP="005D27CD">
            <w:pPr>
              <w:autoSpaceDE w:val="0"/>
              <w:autoSpaceDN w:val="0"/>
              <w:adjustRightInd w:val="0"/>
              <w:spacing w:after="0" w:line="240" w:lineRule="auto"/>
              <w:rPr>
                <w:rFonts w:eastAsia="ArialNarrow" w:cs="Times New Roman"/>
                <w:color w:val="000000" w:themeColor="text1"/>
                <w:sz w:val="22"/>
                <w:szCs w:val="22"/>
                <w:lang w:val="pl-PL"/>
              </w:rPr>
            </w:pPr>
            <w:r>
              <w:rPr>
                <w:rFonts w:eastAsia="ArialNarrow" w:cs="Times New Roman"/>
                <w:color w:val="000000" w:themeColor="text1"/>
                <w:sz w:val="22"/>
                <w:szCs w:val="22"/>
                <w:lang w:val="pl-PL"/>
              </w:rPr>
              <w:t>Gmina Alwernia za pośrednictwem lokalnych NGO’sów corocznie zleca działania polegające na prowadzeniu ośrodka</w:t>
            </w:r>
            <w:r w:rsidRPr="00FE68FD">
              <w:rPr>
                <w:rFonts w:eastAsia="ArialNarrow" w:cs="Times New Roman"/>
                <w:color w:val="000000" w:themeColor="text1"/>
                <w:sz w:val="22"/>
                <w:szCs w:val="22"/>
                <w:lang w:val="pl-PL"/>
              </w:rPr>
              <w:t xml:space="preserve"> wsparcia dla osób starszych</w:t>
            </w:r>
            <w:r>
              <w:rPr>
                <w:rFonts w:eastAsia="ArialNarrow" w:cs="Times New Roman"/>
                <w:color w:val="000000" w:themeColor="text1"/>
                <w:sz w:val="22"/>
                <w:szCs w:val="22"/>
                <w:lang w:val="pl-PL"/>
              </w:rPr>
              <w:t xml:space="preserve"> przy udziale środków finansowych wojewody małopolskiego .</w:t>
            </w:r>
          </w:p>
          <w:p w:rsidR="00DA3F2E" w:rsidRDefault="00DA3F2E" w:rsidP="005D27CD">
            <w:pPr>
              <w:autoSpaceDE w:val="0"/>
              <w:autoSpaceDN w:val="0"/>
              <w:adjustRightInd w:val="0"/>
              <w:spacing w:after="0" w:line="240" w:lineRule="auto"/>
              <w:rPr>
                <w:rFonts w:eastAsia="ArialNarrow" w:cs="Times New Roman"/>
                <w:color w:val="000000" w:themeColor="text1"/>
                <w:sz w:val="22"/>
                <w:szCs w:val="22"/>
                <w:lang w:val="pl-PL"/>
              </w:rPr>
            </w:pPr>
          </w:p>
          <w:p w:rsidR="00DA3F2E" w:rsidRPr="00DA3F2E" w:rsidRDefault="00DA3F2E" w:rsidP="00DA3F2E">
            <w:pPr>
              <w:autoSpaceDE w:val="0"/>
              <w:autoSpaceDN w:val="0"/>
              <w:adjustRightInd w:val="0"/>
              <w:spacing w:after="0" w:line="240" w:lineRule="auto"/>
              <w:rPr>
                <w:rFonts w:eastAsia="ArialNarrow" w:cs="Times New Roman"/>
                <w:b/>
                <w:color w:val="000000" w:themeColor="text1"/>
                <w:sz w:val="22"/>
                <w:szCs w:val="22"/>
                <w:lang w:val="pl-PL"/>
              </w:rPr>
            </w:pPr>
            <w:r w:rsidRPr="00DA3F2E">
              <w:rPr>
                <w:rFonts w:eastAsia="ArialNarrow" w:cs="Times New Roman"/>
                <w:b/>
                <w:color w:val="000000" w:themeColor="text1"/>
                <w:sz w:val="22"/>
                <w:szCs w:val="22"/>
                <w:lang w:val="pl-PL"/>
              </w:rPr>
              <w:t>PTTK</w:t>
            </w:r>
          </w:p>
          <w:p w:rsidR="00DA3F2E" w:rsidRPr="008D1FF5" w:rsidRDefault="00DA3F2E" w:rsidP="00DA3F2E">
            <w:pPr>
              <w:autoSpaceDE w:val="0"/>
              <w:autoSpaceDN w:val="0"/>
              <w:adjustRightInd w:val="0"/>
              <w:spacing w:after="0" w:line="240" w:lineRule="auto"/>
              <w:rPr>
                <w:rFonts w:eastAsia="ArialNarrow" w:cs="Times New Roman"/>
                <w:color w:val="000000" w:themeColor="text1"/>
                <w:lang w:val="pl-PL"/>
              </w:rPr>
            </w:pPr>
            <w:r>
              <w:rPr>
                <w:rFonts w:eastAsia="ArialNarrow" w:cs="Times New Roman"/>
                <w:color w:val="000000" w:themeColor="text1"/>
                <w:sz w:val="22"/>
                <w:szCs w:val="22"/>
                <w:lang w:val="pl-PL"/>
              </w:rPr>
              <w:t>Zorganizowano 9 wycieczek dla seniorów oraz Rajd UTW PTTK</w:t>
            </w:r>
            <w:r w:rsidR="009B538D">
              <w:rPr>
                <w:rFonts w:eastAsia="ArialNarrow" w:cs="Times New Roman"/>
                <w:color w:val="000000" w:themeColor="text1"/>
                <w:sz w:val="22"/>
                <w:szCs w:val="22"/>
                <w:lang w:val="pl-PL"/>
              </w:rPr>
              <w:t>.</w:t>
            </w:r>
          </w:p>
        </w:tc>
      </w:tr>
      <w:tr w:rsidR="005D27CD" w:rsidRPr="008D1FF5" w:rsidTr="00683BE7">
        <w:tc>
          <w:tcPr>
            <w:tcW w:w="6941" w:type="dxa"/>
          </w:tcPr>
          <w:p w:rsidR="005D27CD" w:rsidRPr="001E3068" w:rsidRDefault="005D27CD" w:rsidP="005D27CD">
            <w:pPr>
              <w:autoSpaceDE w:val="0"/>
              <w:autoSpaceDN w:val="0"/>
              <w:adjustRightInd w:val="0"/>
              <w:spacing w:after="0" w:line="240" w:lineRule="auto"/>
              <w:rPr>
                <w:rFonts w:eastAsia="ArialNarrow" w:cs="Times New Roman"/>
                <w:color w:val="000000" w:themeColor="text1"/>
                <w:sz w:val="20"/>
                <w:szCs w:val="20"/>
                <w:lang w:val="pl-PL"/>
              </w:rPr>
            </w:pPr>
            <w:r w:rsidRPr="001E3068">
              <w:rPr>
                <w:rFonts w:eastAsia="ArialNarrow" w:cs="Times New Roman"/>
                <w:color w:val="000000" w:themeColor="text1"/>
                <w:sz w:val="20"/>
                <w:szCs w:val="20"/>
                <w:lang w:val="pl-PL"/>
              </w:rPr>
              <w:lastRenderedPageBreak/>
              <w:t>OPIS POWSTAŁYCH TRUDNOŚCI REALIZACYJNYCH</w:t>
            </w:r>
          </w:p>
          <w:p w:rsidR="005D27CD" w:rsidRPr="001E3068" w:rsidRDefault="005D27CD" w:rsidP="005D27CD">
            <w:pPr>
              <w:autoSpaceDE w:val="0"/>
              <w:autoSpaceDN w:val="0"/>
              <w:adjustRightInd w:val="0"/>
              <w:spacing w:after="0" w:line="240" w:lineRule="auto"/>
              <w:rPr>
                <w:rFonts w:eastAsia="ArialNarrow" w:cs="Times New Roman"/>
                <w:color w:val="000000" w:themeColor="text1"/>
                <w:sz w:val="20"/>
                <w:szCs w:val="20"/>
                <w:lang w:val="pl-PL"/>
              </w:rPr>
            </w:pPr>
            <w:r w:rsidRPr="001E3068">
              <w:rPr>
                <w:rFonts w:eastAsia="ArialNarrow" w:cs="Times New Roman"/>
                <w:color w:val="000000" w:themeColor="text1"/>
                <w:sz w:val="20"/>
                <w:szCs w:val="20"/>
                <w:lang w:val="pl-PL"/>
              </w:rPr>
              <w:t>(</w:t>
            </w:r>
            <w:r w:rsidR="005604D2">
              <w:rPr>
                <w:rFonts w:eastAsia="ArialNarrow" w:cs="Times New Roman"/>
                <w:color w:val="000000" w:themeColor="text1"/>
                <w:sz w:val="20"/>
                <w:szCs w:val="20"/>
                <w:lang w:val="pl-PL"/>
              </w:rPr>
              <w:t>m.in</w:t>
            </w:r>
            <w:r w:rsidRPr="001E3068">
              <w:rPr>
                <w:rFonts w:eastAsia="ArialNarrow" w:cs="Times New Roman"/>
                <w:color w:val="000000" w:themeColor="text1"/>
                <w:sz w:val="20"/>
                <w:szCs w:val="20"/>
                <w:lang w:val="pl-PL"/>
              </w:rPr>
              <w:t xml:space="preserve">.: problemy powstałe na etapie realizacji, opóźnienia i ich przyczyny, środki podjęte w celu przezwyciężenia trudności, rekomendacje dotyczące zmian </w:t>
            </w:r>
            <w:r w:rsidRPr="001E3068">
              <w:rPr>
                <w:rFonts w:eastAsia="ArialNarrow" w:cs="Times New Roman"/>
                <w:color w:val="000000" w:themeColor="text1"/>
                <w:sz w:val="20"/>
                <w:szCs w:val="20"/>
                <w:lang w:val="pl-PL"/>
              </w:rPr>
              <w:br/>
              <w:t>w realizacji kierunku interwencji, możliwe usprawnienia)</w:t>
            </w:r>
          </w:p>
        </w:tc>
        <w:tc>
          <w:tcPr>
            <w:tcW w:w="2410" w:type="dxa"/>
          </w:tcPr>
          <w:p w:rsidR="005D27CD" w:rsidRPr="008D1FF5" w:rsidRDefault="005604D2" w:rsidP="005604D2">
            <w:pPr>
              <w:autoSpaceDE w:val="0"/>
              <w:autoSpaceDN w:val="0"/>
              <w:adjustRightInd w:val="0"/>
              <w:spacing w:after="0" w:line="240" w:lineRule="auto"/>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t>-</w:t>
            </w:r>
          </w:p>
        </w:tc>
        <w:tc>
          <w:tcPr>
            <w:tcW w:w="2268" w:type="dxa"/>
          </w:tcPr>
          <w:p w:rsidR="005D27CD" w:rsidRPr="008D1FF5" w:rsidRDefault="005604D2" w:rsidP="005604D2">
            <w:pPr>
              <w:autoSpaceDE w:val="0"/>
              <w:autoSpaceDN w:val="0"/>
              <w:adjustRightInd w:val="0"/>
              <w:spacing w:after="0" w:line="240" w:lineRule="auto"/>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t>-</w:t>
            </w:r>
          </w:p>
        </w:tc>
        <w:tc>
          <w:tcPr>
            <w:tcW w:w="2709" w:type="dxa"/>
          </w:tcPr>
          <w:p w:rsidR="005D27CD" w:rsidRPr="008D1FF5" w:rsidRDefault="005604D2" w:rsidP="005604D2">
            <w:pPr>
              <w:autoSpaceDE w:val="0"/>
              <w:autoSpaceDN w:val="0"/>
              <w:adjustRightInd w:val="0"/>
              <w:spacing w:after="0" w:line="240" w:lineRule="auto"/>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t>-</w:t>
            </w:r>
          </w:p>
        </w:tc>
      </w:tr>
      <w:tr w:rsidR="005D27CD" w:rsidRPr="008D1FF5" w:rsidTr="00683BE7">
        <w:tc>
          <w:tcPr>
            <w:tcW w:w="6941" w:type="dxa"/>
          </w:tcPr>
          <w:p w:rsidR="005D27CD" w:rsidRPr="001E3068" w:rsidRDefault="005D27CD" w:rsidP="005D27CD">
            <w:pPr>
              <w:autoSpaceDE w:val="0"/>
              <w:autoSpaceDN w:val="0"/>
              <w:adjustRightInd w:val="0"/>
              <w:spacing w:after="0" w:line="240" w:lineRule="auto"/>
              <w:rPr>
                <w:rFonts w:eastAsia="ArialNarrow" w:cs="Times New Roman"/>
                <w:color w:val="000000" w:themeColor="text1"/>
                <w:sz w:val="20"/>
                <w:szCs w:val="20"/>
                <w:lang w:val="pl-PL"/>
              </w:rPr>
            </w:pPr>
            <w:r w:rsidRPr="001E3068">
              <w:rPr>
                <w:rFonts w:eastAsia="ArialNarrow" w:cs="Times New Roman"/>
                <w:color w:val="000000" w:themeColor="text1"/>
                <w:sz w:val="20"/>
                <w:szCs w:val="20"/>
                <w:lang w:val="pl-PL"/>
              </w:rPr>
              <w:t>OPIS ŹRÓDEŁ FINANSOWANIA (wielkość środków finansowych wydatkowanych na realizację kierunku interwencji w danym roku, w podziale na źródła finansowania)</w:t>
            </w:r>
          </w:p>
          <w:p w:rsidR="005D27CD" w:rsidRPr="001E3068" w:rsidRDefault="005D27CD" w:rsidP="005D27CD">
            <w:pPr>
              <w:autoSpaceDE w:val="0"/>
              <w:autoSpaceDN w:val="0"/>
              <w:adjustRightInd w:val="0"/>
              <w:spacing w:after="0" w:line="240" w:lineRule="auto"/>
              <w:rPr>
                <w:rFonts w:eastAsia="ArialNarrow" w:cs="Times New Roman"/>
                <w:color w:val="000000" w:themeColor="text1"/>
                <w:sz w:val="20"/>
                <w:szCs w:val="20"/>
                <w:lang w:val="pl-PL"/>
              </w:rPr>
            </w:pPr>
            <w:r w:rsidRPr="001E3068">
              <w:rPr>
                <w:rFonts w:eastAsia="ArialNarrow" w:cs="Times New Roman"/>
                <w:color w:val="000000" w:themeColor="text1"/>
                <w:sz w:val="20"/>
                <w:szCs w:val="20"/>
                <w:lang w:val="pl-PL"/>
              </w:rPr>
              <w:t xml:space="preserve">Budżet Powiatu                              (kwota w zł) </w:t>
            </w:r>
          </w:p>
          <w:p w:rsidR="005D27CD" w:rsidRPr="001E3068" w:rsidRDefault="005D27CD" w:rsidP="005D27CD">
            <w:pPr>
              <w:autoSpaceDE w:val="0"/>
              <w:autoSpaceDN w:val="0"/>
              <w:adjustRightInd w:val="0"/>
              <w:spacing w:after="0" w:line="240" w:lineRule="auto"/>
              <w:rPr>
                <w:rFonts w:eastAsia="ArialNarrow" w:cs="Times New Roman"/>
                <w:color w:val="000000" w:themeColor="text1"/>
                <w:sz w:val="20"/>
                <w:szCs w:val="20"/>
                <w:lang w:val="pl-PL"/>
              </w:rPr>
            </w:pPr>
            <w:r w:rsidRPr="001E3068">
              <w:rPr>
                <w:rFonts w:eastAsia="ArialNarrow" w:cs="Times New Roman"/>
                <w:color w:val="000000" w:themeColor="text1"/>
                <w:sz w:val="20"/>
                <w:szCs w:val="20"/>
                <w:lang w:val="pl-PL"/>
              </w:rPr>
              <w:t>Budżet jednostki realizującej       (kwota w zł)</w:t>
            </w:r>
          </w:p>
          <w:p w:rsidR="005D27CD" w:rsidRPr="001E3068" w:rsidRDefault="005D27CD" w:rsidP="005D27CD">
            <w:pPr>
              <w:autoSpaceDE w:val="0"/>
              <w:autoSpaceDN w:val="0"/>
              <w:adjustRightInd w:val="0"/>
              <w:spacing w:after="0" w:line="240" w:lineRule="auto"/>
              <w:rPr>
                <w:rFonts w:eastAsia="ArialNarrow" w:cs="Times New Roman"/>
                <w:color w:val="000000" w:themeColor="text1"/>
                <w:sz w:val="20"/>
                <w:szCs w:val="20"/>
                <w:lang w:val="pl-PL"/>
              </w:rPr>
            </w:pPr>
            <w:r w:rsidRPr="001E3068">
              <w:rPr>
                <w:rFonts w:eastAsia="ArialNarrow" w:cs="Times New Roman"/>
                <w:color w:val="000000" w:themeColor="text1"/>
                <w:sz w:val="20"/>
                <w:szCs w:val="20"/>
                <w:lang w:val="pl-PL"/>
              </w:rPr>
              <w:t xml:space="preserve">Budżet ................................         (kwota w zł)   </w:t>
            </w:r>
          </w:p>
          <w:p w:rsidR="005D27CD" w:rsidRPr="001E3068" w:rsidRDefault="005D27CD" w:rsidP="005D27CD">
            <w:pPr>
              <w:autoSpaceDE w:val="0"/>
              <w:autoSpaceDN w:val="0"/>
              <w:adjustRightInd w:val="0"/>
              <w:spacing w:after="0" w:line="240" w:lineRule="auto"/>
              <w:rPr>
                <w:rFonts w:eastAsia="ArialNarrow" w:cs="Times New Roman"/>
                <w:color w:val="000000" w:themeColor="text1"/>
                <w:sz w:val="20"/>
                <w:szCs w:val="20"/>
                <w:lang w:val="pl-PL"/>
              </w:rPr>
            </w:pPr>
            <w:r w:rsidRPr="001E3068">
              <w:rPr>
                <w:rFonts w:eastAsia="ArialNarrow" w:cs="Times New Roman"/>
                <w:color w:val="000000" w:themeColor="text1"/>
                <w:sz w:val="20"/>
                <w:szCs w:val="20"/>
                <w:lang w:val="pl-PL"/>
              </w:rPr>
              <w:t xml:space="preserve">Ogółem :                                          (kwota w zł)                   </w:t>
            </w:r>
          </w:p>
        </w:tc>
        <w:tc>
          <w:tcPr>
            <w:tcW w:w="2410" w:type="dxa"/>
          </w:tcPr>
          <w:p w:rsidR="005D27CD" w:rsidRPr="00683BE7" w:rsidRDefault="005D27CD" w:rsidP="005D27CD">
            <w:pPr>
              <w:autoSpaceDE w:val="0"/>
              <w:autoSpaceDN w:val="0"/>
              <w:adjustRightInd w:val="0"/>
              <w:spacing w:after="0" w:line="240" w:lineRule="auto"/>
              <w:rPr>
                <w:rFonts w:eastAsia="ArialNarrow" w:cs="Times New Roman"/>
                <w:color w:val="000000"/>
                <w:sz w:val="22"/>
                <w:szCs w:val="22"/>
                <w:lang w:val="pl-PL"/>
              </w:rPr>
            </w:pPr>
            <w:r w:rsidRPr="00683BE7">
              <w:rPr>
                <w:rFonts w:eastAsia="ArialNarrow" w:cs="Times New Roman"/>
                <w:color w:val="000000"/>
                <w:sz w:val="22"/>
                <w:szCs w:val="22"/>
                <w:lang w:val="pl-PL"/>
              </w:rPr>
              <w:t>Budżet Powiatu,</w:t>
            </w:r>
          </w:p>
          <w:p w:rsidR="005679DD" w:rsidRPr="00683BE7" w:rsidRDefault="001E3068" w:rsidP="005D27CD">
            <w:pPr>
              <w:autoSpaceDE w:val="0"/>
              <w:autoSpaceDN w:val="0"/>
              <w:adjustRightInd w:val="0"/>
              <w:spacing w:after="0" w:line="240" w:lineRule="auto"/>
              <w:rPr>
                <w:rFonts w:eastAsia="ArialNarrow" w:cs="Times New Roman"/>
                <w:color w:val="000000"/>
                <w:sz w:val="22"/>
                <w:szCs w:val="22"/>
                <w:lang w:val="pl-PL"/>
              </w:rPr>
            </w:pPr>
            <w:r w:rsidRPr="00683BE7">
              <w:rPr>
                <w:rFonts w:eastAsia="ArialNarrow" w:cs="Times New Roman"/>
                <w:color w:val="000000"/>
                <w:sz w:val="22"/>
                <w:szCs w:val="22"/>
                <w:lang w:val="pl-PL"/>
              </w:rPr>
              <w:t>Budżet jednostki realizującej.</w:t>
            </w:r>
          </w:p>
          <w:p w:rsidR="005679DD" w:rsidRPr="001E3068" w:rsidRDefault="001E3068" w:rsidP="005D27CD">
            <w:pPr>
              <w:autoSpaceDE w:val="0"/>
              <w:autoSpaceDN w:val="0"/>
              <w:adjustRightInd w:val="0"/>
              <w:spacing w:after="0" w:line="240" w:lineRule="auto"/>
              <w:rPr>
                <w:rFonts w:eastAsia="ArialNarrow" w:cs="Times New Roman"/>
                <w:b/>
                <w:color w:val="000000"/>
                <w:sz w:val="22"/>
                <w:szCs w:val="22"/>
                <w:lang w:val="pl-PL"/>
              </w:rPr>
            </w:pPr>
            <w:r>
              <w:rPr>
                <w:rFonts w:eastAsia="ArialNarrow" w:cs="Times New Roman"/>
                <w:b/>
                <w:color w:val="000000"/>
                <w:sz w:val="22"/>
                <w:szCs w:val="22"/>
                <w:lang w:val="pl-PL"/>
              </w:rPr>
              <w:t>UM ALWERNIA</w:t>
            </w:r>
          </w:p>
          <w:p w:rsidR="005679DD" w:rsidRPr="008D1FF5" w:rsidRDefault="005679DD" w:rsidP="005D27CD">
            <w:pPr>
              <w:autoSpaceDE w:val="0"/>
              <w:autoSpaceDN w:val="0"/>
              <w:adjustRightInd w:val="0"/>
              <w:spacing w:after="0" w:line="240" w:lineRule="auto"/>
              <w:rPr>
                <w:rFonts w:eastAsia="ArialNarrow" w:cs="Times New Roman"/>
                <w:color w:val="000000" w:themeColor="text1"/>
                <w:lang w:val="pl-PL"/>
              </w:rPr>
            </w:pPr>
            <w:r w:rsidRPr="001321F6">
              <w:rPr>
                <w:rFonts w:eastAsia="ArialNarrow" w:cs="Times New Roman"/>
                <w:color w:val="000000" w:themeColor="text1"/>
                <w:sz w:val="22"/>
                <w:szCs w:val="22"/>
                <w:lang w:val="pl-PL"/>
              </w:rPr>
              <w:t>Ok. 50 tysięcy</w:t>
            </w:r>
          </w:p>
        </w:tc>
        <w:tc>
          <w:tcPr>
            <w:tcW w:w="2268" w:type="dxa"/>
          </w:tcPr>
          <w:p w:rsidR="005D27CD" w:rsidRPr="00683BE7" w:rsidRDefault="005D27CD" w:rsidP="005D27CD">
            <w:pPr>
              <w:autoSpaceDE w:val="0"/>
              <w:autoSpaceDN w:val="0"/>
              <w:adjustRightInd w:val="0"/>
              <w:spacing w:after="0" w:line="240" w:lineRule="auto"/>
              <w:rPr>
                <w:rFonts w:eastAsia="ArialNarrow" w:cs="Times New Roman"/>
                <w:color w:val="000000"/>
                <w:sz w:val="22"/>
                <w:szCs w:val="22"/>
                <w:lang w:val="pl-PL"/>
              </w:rPr>
            </w:pPr>
            <w:r w:rsidRPr="00683BE7">
              <w:rPr>
                <w:rFonts w:eastAsia="ArialNarrow" w:cs="Times New Roman"/>
                <w:color w:val="000000"/>
                <w:sz w:val="22"/>
                <w:szCs w:val="22"/>
                <w:lang w:val="pl-PL"/>
              </w:rPr>
              <w:t>Budżet Powiatu,</w:t>
            </w:r>
          </w:p>
          <w:p w:rsidR="005D27CD" w:rsidRPr="00683BE7" w:rsidRDefault="005D27CD" w:rsidP="005D27CD">
            <w:pPr>
              <w:spacing w:after="60" w:line="22" w:lineRule="atLeast"/>
              <w:rPr>
                <w:rFonts w:eastAsia="ArialNarrow" w:cs="Times New Roman"/>
                <w:color w:val="000000" w:themeColor="text1"/>
                <w:sz w:val="22"/>
                <w:szCs w:val="22"/>
                <w:lang w:val="pl-PL"/>
              </w:rPr>
            </w:pPr>
            <w:r w:rsidRPr="00683BE7">
              <w:rPr>
                <w:rFonts w:eastAsia="ArialNarrow" w:cs="Times New Roman"/>
                <w:color w:val="000000"/>
                <w:sz w:val="22"/>
                <w:szCs w:val="22"/>
                <w:lang w:val="pl-PL"/>
              </w:rPr>
              <w:t>Budżet jednostki realizującej.</w:t>
            </w:r>
          </w:p>
          <w:p w:rsidR="005D27CD" w:rsidRPr="008D1FF5" w:rsidRDefault="005D27CD" w:rsidP="005D27CD">
            <w:pPr>
              <w:autoSpaceDE w:val="0"/>
              <w:autoSpaceDN w:val="0"/>
              <w:adjustRightInd w:val="0"/>
              <w:spacing w:after="0" w:line="240" w:lineRule="auto"/>
              <w:rPr>
                <w:rFonts w:eastAsia="ArialNarrow" w:cs="Times New Roman"/>
                <w:color w:val="000000" w:themeColor="text1"/>
                <w:lang w:val="pl-PL"/>
              </w:rPr>
            </w:pPr>
          </w:p>
        </w:tc>
        <w:tc>
          <w:tcPr>
            <w:tcW w:w="2709" w:type="dxa"/>
          </w:tcPr>
          <w:p w:rsidR="005D27CD" w:rsidRPr="00683BE7" w:rsidRDefault="005D27CD" w:rsidP="005D27CD">
            <w:pPr>
              <w:autoSpaceDE w:val="0"/>
              <w:autoSpaceDN w:val="0"/>
              <w:adjustRightInd w:val="0"/>
              <w:spacing w:after="0" w:line="240" w:lineRule="auto"/>
              <w:rPr>
                <w:rFonts w:eastAsia="ArialNarrow" w:cs="Times New Roman"/>
                <w:color w:val="000000"/>
                <w:sz w:val="22"/>
                <w:szCs w:val="22"/>
                <w:lang w:val="pl-PL"/>
              </w:rPr>
            </w:pPr>
            <w:r w:rsidRPr="00683BE7">
              <w:rPr>
                <w:rFonts w:eastAsia="ArialNarrow" w:cs="Times New Roman"/>
                <w:color w:val="000000"/>
                <w:sz w:val="22"/>
                <w:szCs w:val="22"/>
                <w:lang w:val="pl-PL"/>
              </w:rPr>
              <w:t>Budżet Powiatu,</w:t>
            </w:r>
          </w:p>
          <w:p w:rsidR="005D27CD" w:rsidRPr="00683BE7" w:rsidRDefault="005D27CD" w:rsidP="005D27CD">
            <w:pPr>
              <w:spacing w:after="60" w:line="22" w:lineRule="atLeast"/>
              <w:rPr>
                <w:rFonts w:eastAsia="ArialNarrow" w:cs="Times New Roman"/>
                <w:color w:val="000000" w:themeColor="text1"/>
                <w:sz w:val="22"/>
                <w:szCs w:val="22"/>
                <w:lang w:val="pl-PL"/>
              </w:rPr>
            </w:pPr>
            <w:r w:rsidRPr="00683BE7">
              <w:rPr>
                <w:rFonts w:eastAsia="ArialNarrow" w:cs="Times New Roman"/>
                <w:color w:val="000000"/>
                <w:sz w:val="22"/>
                <w:szCs w:val="22"/>
                <w:lang w:val="pl-PL"/>
              </w:rPr>
              <w:t>Budżet jednostki realizującej.</w:t>
            </w:r>
          </w:p>
          <w:p w:rsidR="005D27CD" w:rsidRPr="008D1FF5" w:rsidRDefault="005D27CD" w:rsidP="005D27CD">
            <w:pPr>
              <w:autoSpaceDE w:val="0"/>
              <w:autoSpaceDN w:val="0"/>
              <w:adjustRightInd w:val="0"/>
              <w:spacing w:after="0" w:line="240" w:lineRule="auto"/>
              <w:rPr>
                <w:rFonts w:eastAsia="ArialNarrow" w:cs="Times New Roman"/>
                <w:color w:val="000000" w:themeColor="text1"/>
                <w:lang w:val="pl-PL"/>
              </w:rPr>
            </w:pPr>
          </w:p>
        </w:tc>
      </w:tr>
    </w:tbl>
    <w:p w:rsidR="007D45B7" w:rsidRDefault="007D45B7" w:rsidP="007D45B7">
      <w:pPr>
        <w:spacing w:after="60" w:line="22" w:lineRule="atLeast"/>
        <w:jc w:val="both"/>
        <w:rPr>
          <w:rFonts w:cs="Times New Roman"/>
          <w:color w:val="000000" w:themeColor="text1"/>
          <w:sz w:val="22"/>
          <w:szCs w:val="22"/>
          <w:lang w:val="pl-PL"/>
        </w:rPr>
      </w:pPr>
    </w:p>
    <w:p w:rsidR="00AA36FD" w:rsidRPr="008D1FF5" w:rsidRDefault="00AA36FD" w:rsidP="007D45B7">
      <w:pPr>
        <w:spacing w:after="60" w:line="22" w:lineRule="atLeast"/>
        <w:jc w:val="both"/>
        <w:rPr>
          <w:rFonts w:cs="Times New Roman"/>
          <w:color w:val="000000" w:themeColor="text1"/>
          <w:sz w:val="22"/>
          <w:szCs w:val="22"/>
          <w:lang w:val="pl-PL"/>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3"/>
        <w:gridCol w:w="2410"/>
        <w:gridCol w:w="2098"/>
        <w:gridCol w:w="38"/>
        <w:gridCol w:w="2699"/>
      </w:tblGrid>
      <w:tr w:rsidR="007D45B7" w:rsidRPr="008D1FF5" w:rsidTr="007D45B7">
        <w:tc>
          <w:tcPr>
            <w:tcW w:w="14328" w:type="dxa"/>
            <w:gridSpan w:val="5"/>
            <w:tcBorders>
              <w:bottom w:val="single" w:sz="4" w:space="0" w:color="auto"/>
            </w:tcBorders>
            <w:shd w:val="clear" w:color="auto" w:fill="B3B3B3"/>
          </w:tcPr>
          <w:p w:rsidR="003B1D1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 xml:space="preserve">KIERUNEK INTERWENCJI NR  III.3.6 </w:t>
            </w:r>
          </w:p>
          <w:p w:rsidR="007D45B7" w:rsidRPr="003B1D15" w:rsidRDefault="007D45B7" w:rsidP="007D45B7">
            <w:pPr>
              <w:autoSpaceDE w:val="0"/>
              <w:autoSpaceDN w:val="0"/>
              <w:adjustRightInd w:val="0"/>
              <w:spacing w:after="0" w:line="240" w:lineRule="auto"/>
              <w:rPr>
                <w:rFonts w:eastAsia="ArialNarrow" w:cs="Times New Roman"/>
                <w:b/>
                <w:color w:val="000000" w:themeColor="text1"/>
                <w:lang w:val="pl-PL"/>
              </w:rPr>
            </w:pPr>
            <w:r w:rsidRPr="003B1D15">
              <w:rPr>
                <w:rFonts w:eastAsia="ArialNarrow" w:cs="Times New Roman"/>
                <w:b/>
                <w:color w:val="FF0000"/>
                <w:lang w:val="pl-PL"/>
              </w:rPr>
              <w:lastRenderedPageBreak/>
              <w:t>Rozwój oferty czasu wolnego dla młodzieży z wykorzystaniem istniejącej bazy sportowo-rekreacyjnej, kulturalnej i edukacyjnej, w tym rozwój istniejącej infrastruktury.</w:t>
            </w:r>
          </w:p>
        </w:tc>
      </w:tr>
      <w:tr w:rsidR="007D45B7" w:rsidRPr="008D1FF5" w:rsidTr="007D45B7">
        <w:tc>
          <w:tcPr>
            <w:tcW w:w="7083" w:type="dxa"/>
            <w:shd w:val="clear" w:color="auto" w:fill="FF9900"/>
          </w:tcPr>
          <w:p w:rsidR="007D45B7" w:rsidRPr="008D1FF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lastRenderedPageBreak/>
              <w:t xml:space="preserve">CEL STRATEGICZNY </w:t>
            </w:r>
            <w:r w:rsidRPr="008D1FF5">
              <w:rPr>
                <w:rFonts w:eastAsia="Calibri" w:cs="Times New Roman"/>
                <w:color w:val="000000" w:themeColor="text1"/>
                <w:sz w:val="22"/>
                <w:szCs w:val="22"/>
                <w:lang w:val="pl-PL"/>
              </w:rPr>
              <w:t>:  SKUTECZNA OCHRONA ŚRODOWISKA NATURALNEGO ORAZ ROZWÓJ ATRAKCYJNEJ I RÓŻNORODNEJ OFERTY SPĘDZANIA CZASU WOLNEGO DLA WZROSTU JAKOŚCI ŻYCIA MIESZKAŃCÓW I PODNOSZENIA ATRAKCYJNOŚCI TURYSTYCZNEJ POWIATU CHRZANOWSKIEGO</w:t>
            </w:r>
            <w:r w:rsidRPr="008D1FF5">
              <w:rPr>
                <w:rFonts w:eastAsia="ArialNarrow" w:cs="Times New Roman"/>
                <w:b/>
                <w:color w:val="000000" w:themeColor="text1"/>
                <w:sz w:val="22"/>
                <w:szCs w:val="22"/>
                <w:lang w:val="pl-PL"/>
              </w:rPr>
              <w:t xml:space="preserve"> </w:t>
            </w:r>
          </w:p>
        </w:tc>
        <w:tc>
          <w:tcPr>
            <w:tcW w:w="2410" w:type="dxa"/>
            <w:shd w:val="clear" w:color="auto" w:fill="FFCC99"/>
          </w:tcPr>
          <w:p w:rsidR="007D45B7" w:rsidRPr="008D1FF5" w:rsidRDefault="007C3B5B" w:rsidP="007D45B7">
            <w:pPr>
              <w:autoSpaceDE w:val="0"/>
              <w:autoSpaceDN w:val="0"/>
              <w:adjustRightInd w:val="0"/>
              <w:spacing w:after="0" w:line="240" w:lineRule="auto"/>
              <w:rPr>
                <w:rFonts w:eastAsia="ArialNarrow" w:cs="Times New Roman"/>
                <w:b/>
                <w:color w:val="000000" w:themeColor="text1"/>
                <w:sz w:val="22"/>
                <w:szCs w:val="22"/>
                <w:lang w:val="pl-PL"/>
              </w:rPr>
            </w:pPr>
            <w:r>
              <w:rPr>
                <w:rFonts w:eastAsia="ArialNarrow" w:cs="Times New Roman"/>
                <w:b/>
                <w:color w:val="000000" w:themeColor="text1"/>
                <w:sz w:val="22"/>
                <w:szCs w:val="22"/>
                <w:lang w:val="pl-PL"/>
              </w:rPr>
              <w:t>CEL OPERACYJNY:</w:t>
            </w:r>
          </w:p>
          <w:p w:rsidR="007D45B7" w:rsidRPr="008D1FF5" w:rsidRDefault="00005482" w:rsidP="007D45B7">
            <w:pPr>
              <w:autoSpaceDE w:val="0"/>
              <w:autoSpaceDN w:val="0"/>
              <w:adjustRightInd w:val="0"/>
              <w:spacing w:after="0" w:line="240" w:lineRule="auto"/>
              <w:rPr>
                <w:rFonts w:eastAsia="ArialNarrow" w:cs="Times New Roman"/>
                <w:b/>
                <w:color w:val="000000" w:themeColor="text1"/>
                <w:sz w:val="22"/>
                <w:szCs w:val="22"/>
                <w:lang w:val="pl-PL"/>
              </w:rPr>
            </w:pPr>
            <w:r w:rsidRPr="00005482">
              <w:rPr>
                <w:rFonts w:eastAsia="Calibri" w:cs="Times New Roman"/>
                <w:b/>
                <w:color w:val="000000" w:themeColor="text1"/>
                <w:lang w:val="pl-PL"/>
              </w:rPr>
              <w:t>Rozwój infrastruktury przemysłu czasu wolnego</w:t>
            </w:r>
          </w:p>
        </w:tc>
        <w:tc>
          <w:tcPr>
            <w:tcW w:w="2136" w:type="dxa"/>
            <w:gridSpan w:val="2"/>
            <w:shd w:val="clear" w:color="auto" w:fill="C0C0C0"/>
          </w:tcPr>
          <w:p w:rsidR="007D45B7" w:rsidRPr="008D1FF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JEDNOSTKA REALIZUJĄCA:</w:t>
            </w:r>
          </w:p>
          <w:p w:rsidR="007D45B7" w:rsidRPr="008D1FF5" w:rsidRDefault="007D45B7" w:rsidP="007D45B7">
            <w:pPr>
              <w:autoSpaceDE w:val="0"/>
              <w:autoSpaceDN w:val="0"/>
              <w:adjustRightInd w:val="0"/>
              <w:spacing w:after="0" w:line="240" w:lineRule="auto"/>
              <w:rPr>
                <w:rFonts w:eastAsia="Calibri" w:cs="Times New Roman"/>
                <w:b/>
                <w:color w:val="000000" w:themeColor="text1"/>
                <w:sz w:val="22"/>
                <w:szCs w:val="22"/>
                <w:lang w:val="pl-PL"/>
              </w:rPr>
            </w:pPr>
          </w:p>
          <w:p w:rsidR="007D45B7" w:rsidRPr="008D1FF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Calibri" w:cs="Times New Roman"/>
                <w:b/>
                <w:color w:val="000000" w:themeColor="text1"/>
                <w:sz w:val="22"/>
                <w:szCs w:val="22"/>
                <w:lang w:val="pl-PL"/>
              </w:rPr>
              <w:t xml:space="preserve">LGD Partnerstwo na Jurze  </w:t>
            </w:r>
          </w:p>
        </w:tc>
        <w:tc>
          <w:tcPr>
            <w:tcW w:w="2699" w:type="dxa"/>
            <w:shd w:val="clear" w:color="auto" w:fill="808080"/>
            <w:vAlign w:val="center"/>
          </w:tcPr>
          <w:p w:rsidR="007D45B7" w:rsidRPr="008D1FF5" w:rsidRDefault="007D45B7" w:rsidP="007D45B7">
            <w:pPr>
              <w:spacing w:before="20" w:after="20" w:line="252" w:lineRule="auto"/>
              <w:rPr>
                <w:rFonts w:eastAsia="Calibri" w:cs="Times New Roman"/>
                <w:color w:val="000000" w:themeColor="text1"/>
                <w:sz w:val="20"/>
                <w:szCs w:val="22"/>
                <w:lang w:val="pl-PL"/>
              </w:rPr>
            </w:pPr>
            <w:r w:rsidRPr="008D1FF5">
              <w:rPr>
                <w:rFonts w:eastAsia="ArialNarrow" w:cs="Times New Roman"/>
                <w:b/>
                <w:color w:val="000000" w:themeColor="text1"/>
                <w:sz w:val="22"/>
                <w:szCs w:val="22"/>
                <w:lang w:val="pl-PL"/>
              </w:rPr>
              <w:t xml:space="preserve">PARTNERZY: </w:t>
            </w:r>
            <w:r w:rsidRPr="008D1FF5">
              <w:rPr>
                <w:rFonts w:eastAsia="Calibri" w:cs="Times New Roman"/>
                <w:color w:val="000000" w:themeColor="text1"/>
                <w:sz w:val="20"/>
                <w:szCs w:val="22"/>
                <w:lang w:val="pl-PL"/>
              </w:rPr>
              <w:t xml:space="preserve">Starostwo Powiatowe  w Chrzanowie, </w:t>
            </w:r>
          </w:p>
          <w:p w:rsidR="007D45B7" w:rsidRPr="008D1FF5" w:rsidRDefault="007D45B7" w:rsidP="007D45B7">
            <w:pPr>
              <w:spacing w:before="20" w:after="20" w:line="252" w:lineRule="auto"/>
              <w:rPr>
                <w:rFonts w:eastAsia="Calibri" w:cs="Times New Roman"/>
                <w:color w:val="000000" w:themeColor="text1"/>
                <w:sz w:val="20"/>
                <w:szCs w:val="22"/>
                <w:lang w:val="pl-PL"/>
              </w:rPr>
            </w:pPr>
            <w:r w:rsidRPr="008D1FF5">
              <w:rPr>
                <w:rFonts w:eastAsia="Calibri" w:cs="Times New Roman"/>
                <w:color w:val="000000" w:themeColor="text1"/>
                <w:sz w:val="20"/>
                <w:szCs w:val="22"/>
                <w:lang w:val="pl-PL"/>
              </w:rPr>
              <w:t>Gminy powiatu chrzanowskiego, szkoły i placówki oświatowe, Małopolski Uniwersytet dla Dzieci, instytucje publiczne, instytucje kultury, organizacje pozarządowe, partnerzy prywatni, kluby sportowe</w:t>
            </w:r>
          </w:p>
        </w:tc>
      </w:tr>
      <w:tr w:rsidR="007D45B7" w:rsidRPr="008D1FF5" w:rsidTr="007D45B7">
        <w:trPr>
          <w:trHeight w:val="405"/>
        </w:trPr>
        <w:tc>
          <w:tcPr>
            <w:tcW w:w="7083" w:type="dxa"/>
            <w:vAlign w:val="center"/>
          </w:tcPr>
          <w:p w:rsidR="007D45B7" w:rsidRPr="00DB4E0C" w:rsidRDefault="00BB5DD0" w:rsidP="007D45B7">
            <w:pPr>
              <w:spacing w:before="20" w:after="60" w:line="252" w:lineRule="auto"/>
              <w:rPr>
                <w:rFonts w:eastAsia="ArialNarrow" w:cs="Times New Roman"/>
                <w:color w:val="000000" w:themeColor="text1"/>
                <w:sz w:val="20"/>
                <w:szCs w:val="20"/>
                <w:lang w:val="pl-PL"/>
              </w:rPr>
            </w:pPr>
            <w:r w:rsidRPr="00DB4E0C">
              <w:rPr>
                <w:rFonts w:eastAsia="ArialNarrow" w:cs="Times New Roman"/>
                <w:color w:val="000000"/>
                <w:sz w:val="20"/>
                <w:szCs w:val="20"/>
                <w:lang w:val="pl-PL"/>
              </w:rPr>
              <w:t xml:space="preserve">Dotyczy: Informacja w sprawie podjętych działań z zakresu </w:t>
            </w:r>
            <w:r w:rsidRPr="00DB4E0C">
              <w:rPr>
                <w:rFonts w:eastAsia="ArialNarrow" w:cs="Times New Roman"/>
                <w:b/>
                <w:color w:val="FF0000"/>
                <w:sz w:val="20"/>
                <w:szCs w:val="20"/>
                <w:lang w:val="pl-PL"/>
              </w:rPr>
              <w:t xml:space="preserve"> </w:t>
            </w:r>
            <w:r w:rsidR="007D45B7" w:rsidRPr="00DB4E0C">
              <w:rPr>
                <w:rFonts w:eastAsia="ArialNarrow" w:cs="Times New Roman"/>
                <w:color w:val="FF0000"/>
                <w:sz w:val="20"/>
                <w:szCs w:val="20"/>
                <w:lang w:val="pl-PL"/>
              </w:rPr>
              <w:t>Rozwoju oferty czasu wolnego dla młodzieży z wykorzystaniem istniejącej bazy sportowo-rekreacyjnej, kulturalnej i edukacyjnej, w tym rozwój istniejącej infrastruktury.</w:t>
            </w:r>
          </w:p>
        </w:tc>
        <w:tc>
          <w:tcPr>
            <w:tcW w:w="2410" w:type="dxa"/>
            <w:vAlign w:val="center"/>
          </w:tcPr>
          <w:p w:rsidR="007D45B7" w:rsidRPr="008D1FF5" w:rsidRDefault="007D45B7" w:rsidP="007D45B7">
            <w:pPr>
              <w:autoSpaceDE w:val="0"/>
              <w:autoSpaceDN w:val="0"/>
              <w:adjustRightInd w:val="0"/>
              <w:spacing w:after="0" w:line="240" w:lineRule="auto"/>
              <w:jc w:val="center"/>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ROK 2015</w:t>
            </w:r>
          </w:p>
        </w:tc>
        <w:tc>
          <w:tcPr>
            <w:tcW w:w="2098" w:type="dxa"/>
            <w:vAlign w:val="center"/>
          </w:tcPr>
          <w:p w:rsidR="007D45B7" w:rsidRPr="008D1FF5" w:rsidRDefault="007D45B7" w:rsidP="007D45B7">
            <w:pPr>
              <w:autoSpaceDE w:val="0"/>
              <w:autoSpaceDN w:val="0"/>
              <w:adjustRightInd w:val="0"/>
              <w:spacing w:after="0" w:line="240" w:lineRule="auto"/>
              <w:jc w:val="center"/>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ROK 2016</w:t>
            </w:r>
          </w:p>
        </w:tc>
        <w:tc>
          <w:tcPr>
            <w:tcW w:w="2737" w:type="dxa"/>
            <w:gridSpan w:val="2"/>
            <w:vAlign w:val="center"/>
          </w:tcPr>
          <w:p w:rsidR="007D45B7" w:rsidRPr="008D1FF5" w:rsidRDefault="007D45B7" w:rsidP="007D45B7">
            <w:pPr>
              <w:autoSpaceDE w:val="0"/>
              <w:autoSpaceDN w:val="0"/>
              <w:adjustRightInd w:val="0"/>
              <w:spacing w:after="0" w:line="240" w:lineRule="auto"/>
              <w:jc w:val="center"/>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ROK 2017</w:t>
            </w:r>
          </w:p>
        </w:tc>
      </w:tr>
      <w:tr w:rsidR="007D45B7" w:rsidRPr="008D1FF5" w:rsidTr="00683BE7">
        <w:trPr>
          <w:trHeight w:val="557"/>
        </w:trPr>
        <w:tc>
          <w:tcPr>
            <w:tcW w:w="7083" w:type="dxa"/>
          </w:tcPr>
          <w:p w:rsidR="007D45B7" w:rsidRPr="00DB4E0C"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DB4E0C">
              <w:rPr>
                <w:rFonts w:eastAsia="ArialNarrow" w:cs="Times New Roman"/>
                <w:color w:val="000000" w:themeColor="text1"/>
                <w:sz w:val="20"/>
                <w:szCs w:val="20"/>
                <w:lang w:val="pl-PL"/>
              </w:rPr>
              <w:t>OPIS STANU REALIZACJI KIERUNKU INTERWENCJI (</w:t>
            </w:r>
            <w:r w:rsidR="005604D2">
              <w:rPr>
                <w:rFonts w:eastAsia="ArialNarrow" w:cs="Times New Roman"/>
                <w:color w:val="000000" w:themeColor="text1"/>
                <w:sz w:val="20"/>
                <w:szCs w:val="20"/>
                <w:lang w:val="pl-PL"/>
              </w:rPr>
              <w:t>m.in</w:t>
            </w:r>
            <w:r w:rsidRPr="00DB4E0C">
              <w:rPr>
                <w:rFonts w:eastAsia="ArialNarrow" w:cs="Times New Roman"/>
                <w:color w:val="000000" w:themeColor="text1"/>
                <w:sz w:val="20"/>
                <w:szCs w:val="20"/>
                <w:lang w:val="pl-PL"/>
              </w:rPr>
              <w:t>.: zrealizowane przedsięwzięcia w danym roku, stopień realizacji kierunku interwencji, skuteczność zastosowanych instrumentów realizacyjnych, ocena partnerów realizacyjnych, sukcesy realizacyjne, uzyskane efekty)</w:t>
            </w:r>
          </w:p>
        </w:tc>
        <w:tc>
          <w:tcPr>
            <w:tcW w:w="2410" w:type="dxa"/>
          </w:tcPr>
          <w:p w:rsidR="00FC7F49" w:rsidRPr="00DA3F2E" w:rsidRDefault="00FC7F49" w:rsidP="00FC7F49">
            <w:pPr>
              <w:autoSpaceDE w:val="0"/>
              <w:autoSpaceDN w:val="0"/>
              <w:adjustRightInd w:val="0"/>
              <w:spacing w:after="0" w:line="240" w:lineRule="auto"/>
              <w:rPr>
                <w:rFonts w:eastAsia="ArialNarrow" w:cs="Times New Roman"/>
                <w:b/>
                <w:color w:val="000000" w:themeColor="text1"/>
                <w:sz w:val="22"/>
                <w:szCs w:val="22"/>
                <w:lang w:val="pl-PL"/>
              </w:rPr>
            </w:pPr>
            <w:r w:rsidRPr="00DA3F2E">
              <w:rPr>
                <w:rFonts w:eastAsia="ArialNarrow" w:cs="Times New Roman"/>
                <w:b/>
                <w:color w:val="000000" w:themeColor="text1"/>
                <w:sz w:val="22"/>
                <w:szCs w:val="22"/>
                <w:lang w:val="pl-PL"/>
              </w:rPr>
              <w:t>PTTK</w:t>
            </w:r>
          </w:p>
          <w:p w:rsidR="007D45B7" w:rsidRPr="008D1FF5" w:rsidRDefault="00FC7F49" w:rsidP="00FC7F49">
            <w:pPr>
              <w:autoSpaceDE w:val="0"/>
              <w:autoSpaceDN w:val="0"/>
              <w:adjustRightInd w:val="0"/>
              <w:spacing w:after="0" w:line="240" w:lineRule="auto"/>
              <w:rPr>
                <w:rFonts w:eastAsia="ArialNarrow" w:cs="Times New Roman"/>
                <w:color w:val="000000" w:themeColor="text1"/>
                <w:sz w:val="22"/>
                <w:szCs w:val="22"/>
                <w:lang w:val="pl-PL"/>
              </w:rPr>
            </w:pPr>
            <w:r>
              <w:rPr>
                <w:rFonts w:eastAsia="ArialNarrow" w:cs="Times New Roman"/>
                <w:color w:val="000000" w:themeColor="text1"/>
                <w:sz w:val="22"/>
                <w:szCs w:val="22"/>
                <w:lang w:val="pl-PL"/>
              </w:rPr>
              <w:t>Zorganizowano 21 wycieczek pieszych i kolarskich dla młodzieży oraz 2 Rajdy.</w:t>
            </w:r>
          </w:p>
        </w:tc>
        <w:tc>
          <w:tcPr>
            <w:tcW w:w="2098" w:type="dxa"/>
          </w:tcPr>
          <w:p w:rsidR="004037FA" w:rsidRPr="00DA3F2E" w:rsidRDefault="004037FA" w:rsidP="004037FA">
            <w:pPr>
              <w:autoSpaceDE w:val="0"/>
              <w:autoSpaceDN w:val="0"/>
              <w:adjustRightInd w:val="0"/>
              <w:spacing w:after="0" w:line="240" w:lineRule="auto"/>
              <w:rPr>
                <w:rFonts w:eastAsia="ArialNarrow" w:cs="Times New Roman"/>
                <w:b/>
                <w:color w:val="000000" w:themeColor="text1"/>
                <w:sz w:val="22"/>
                <w:szCs w:val="22"/>
                <w:lang w:val="pl-PL"/>
              </w:rPr>
            </w:pPr>
            <w:r w:rsidRPr="00DA3F2E">
              <w:rPr>
                <w:rFonts w:eastAsia="ArialNarrow" w:cs="Times New Roman"/>
                <w:b/>
                <w:color w:val="000000" w:themeColor="text1"/>
                <w:sz w:val="22"/>
                <w:szCs w:val="22"/>
                <w:lang w:val="pl-PL"/>
              </w:rPr>
              <w:t>PTTK</w:t>
            </w:r>
          </w:p>
          <w:p w:rsidR="007D45B7" w:rsidRPr="008D1FF5" w:rsidRDefault="004037FA" w:rsidP="004037FA">
            <w:pPr>
              <w:autoSpaceDE w:val="0"/>
              <w:autoSpaceDN w:val="0"/>
              <w:adjustRightInd w:val="0"/>
              <w:spacing w:after="0" w:line="240" w:lineRule="auto"/>
              <w:rPr>
                <w:rFonts w:eastAsia="ArialNarrow" w:cs="Times New Roman"/>
                <w:color w:val="000000" w:themeColor="text1"/>
                <w:sz w:val="22"/>
                <w:szCs w:val="22"/>
                <w:lang w:val="pl-PL"/>
              </w:rPr>
            </w:pPr>
            <w:r>
              <w:rPr>
                <w:rFonts w:eastAsia="ArialNarrow" w:cs="Times New Roman"/>
                <w:color w:val="000000" w:themeColor="text1"/>
                <w:sz w:val="22"/>
                <w:szCs w:val="22"/>
                <w:lang w:val="pl-PL"/>
              </w:rPr>
              <w:t>Zorganizowano 37 wycieczek pieszych i kolarskich dla</w:t>
            </w:r>
            <w:r w:rsidR="00BB5DD0">
              <w:rPr>
                <w:rFonts w:eastAsia="ArialNarrow" w:cs="Times New Roman"/>
                <w:color w:val="000000" w:themeColor="text1"/>
                <w:sz w:val="22"/>
                <w:szCs w:val="22"/>
                <w:lang w:val="pl-PL"/>
              </w:rPr>
              <w:t xml:space="preserve"> </w:t>
            </w:r>
            <w:r>
              <w:rPr>
                <w:rFonts w:eastAsia="ArialNarrow" w:cs="Times New Roman"/>
                <w:color w:val="000000" w:themeColor="text1"/>
                <w:sz w:val="22"/>
                <w:szCs w:val="22"/>
                <w:lang w:val="pl-PL"/>
              </w:rPr>
              <w:t>młodzieży oraz 2 Rajdy.</w:t>
            </w:r>
          </w:p>
        </w:tc>
        <w:tc>
          <w:tcPr>
            <w:tcW w:w="2737" w:type="dxa"/>
            <w:gridSpan w:val="2"/>
          </w:tcPr>
          <w:p w:rsidR="00AB6713" w:rsidRPr="00DA3F2E" w:rsidRDefault="00AB6713" w:rsidP="00AB6713">
            <w:pPr>
              <w:autoSpaceDE w:val="0"/>
              <w:autoSpaceDN w:val="0"/>
              <w:adjustRightInd w:val="0"/>
              <w:spacing w:after="0" w:line="240" w:lineRule="auto"/>
              <w:rPr>
                <w:rFonts w:eastAsia="ArialNarrow" w:cs="Times New Roman"/>
                <w:b/>
                <w:color w:val="000000" w:themeColor="text1"/>
                <w:sz w:val="22"/>
                <w:szCs w:val="22"/>
                <w:lang w:val="pl-PL"/>
              </w:rPr>
            </w:pPr>
            <w:r w:rsidRPr="00DA3F2E">
              <w:rPr>
                <w:rFonts w:eastAsia="ArialNarrow" w:cs="Times New Roman"/>
                <w:b/>
                <w:color w:val="000000" w:themeColor="text1"/>
                <w:sz w:val="22"/>
                <w:szCs w:val="22"/>
                <w:lang w:val="pl-PL"/>
              </w:rPr>
              <w:t>PTTK</w:t>
            </w:r>
          </w:p>
          <w:p w:rsidR="007D45B7" w:rsidRPr="008D1FF5" w:rsidRDefault="00AB6713" w:rsidP="00AB6713">
            <w:pPr>
              <w:autoSpaceDE w:val="0"/>
              <w:autoSpaceDN w:val="0"/>
              <w:adjustRightInd w:val="0"/>
              <w:spacing w:after="0" w:line="240" w:lineRule="auto"/>
              <w:rPr>
                <w:rFonts w:eastAsia="ArialNarrow" w:cs="Times New Roman"/>
                <w:color w:val="000000" w:themeColor="text1"/>
                <w:sz w:val="22"/>
                <w:szCs w:val="22"/>
                <w:lang w:val="pl-PL"/>
              </w:rPr>
            </w:pPr>
            <w:r>
              <w:rPr>
                <w:rFonts w:eastAsia="ArialNarrow" w:cs="Times New Roman"/>
                <w:color w:val="000000" w:themeColor="text1"/>
                <w:sz w:val="22"/>
                <w:szCs w:val="22"/>
                <w:lang w:val="pl-PL"/>
              </w:rPr>
              <w:t>Zorganizowano 25 wycieczek pieszych i kolarskich dla młodzieży oraz 2 Rajdy.</w:t>
            </w:r>
          </w:p>
        </w:tc>
      </w:tr>
      <w:tr w:rsidR="007D45B7" w:rsidRPr="008D1FF5" w:rsidTr="007D45B7">
        <w:tc>
          <w:tcPr>
            <w:tcW w:w="7083" w:type="dxa"/>
          </w:tcPr>
          <w:p w:rsidR="007D45B7" w:rsidRPr="00DB4E0C"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DB4E0C">
              <w:rPr>
                <w:rFonts w:eastAsia="ArialNarrow" w:cs="Times New Roman"/>
                <w:color w:val="000000" w:themeColor="text1"/>
                <w:sz w:val="20"/>
                <w:szCs w:val="20"/>
                <w:lang w:val="pl-PL"/>
              </w:rPr>
              <w:t>OPIS POWSTAŁYCH TRUDNOŚCI REALIZACYJNYCH</w:t>
            </w:r>
          </w:p>
          <w:p w:rsidR="007D45B7" w:rsidRPr="00DB4E0C"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DB4E0C">
              <w:rPr>
                <w:rFonts w:eastAsia="ArialNarrow" w:cs="Times New Roman"/>
                <w:color w:val="000000" w:themeColor="text1"/>
                <w:sz w:val="20"/>
                <w:szCs w:val="20"/>
                <w:lang w:val="pl-PL"/>
              </w:rPr>
              <w:t>(</w:t>
            </w:r>
            <w:r w:rsidR="005604D2">
              <w:rPr>
                <w:rFonts w:eastAsia="ArialNarrow" w:cs="Times New Roman"/>
                <w:color w:val="000000" w:themeColor="text1"/>
                <w:sz w:val="20"/>
                <w:szCs w:val="20"/>
                <w:lang w:val="pl-PL"/>
              </w:rPr>
              <w:t>m.in</w:t>
            </w:r>
            <w:r w:rsidRPr="00DB4E0C">
              <w:rPr>
                <w:rFonts w:eastAsia="ArialNarrow" w:cs="Times New Roman"/>
                <w:color w:val="000000" w:themeColor="text1"/>
                <w:sz w:val="20"/>
                <w:szCs w:val="20"/>
                <w:lang w:val="pl-PL"/>
              </w:rPr>
              <w:t>.: problemy powstałe na etapie realizacji, opóźnienia i ich przyczyny, środki podjęte w celu przezwyciężenia trudności</w:t>
            </w:r>
            <w:r w:rsidR="00683BE7" w:rsidRPr="00DB4E0C">
              <w:rPr>
                <w:rFonts w:eastAsia="ArialNarrow" w:cs="Times New Roman"/>
                <w:color w:val="000000" w:themeColor="text1"/>
                <w:sz w:val="20"/>
                <w:szCs w:val="20"/>
                <w:lang w:val="pl-PL"/>
              </w:rPr>
              <w:t xml:space="preserve">, rekomendacje dotyczące zmian </w:t>
            </w:r>
            <w:r w:rsidR="001E3CE5">
              <w:rPr>
                <w:rFonts w:eastAsia="ArialNarrow" w:cs="Times New Roman"/>
                <w:color w:val="000000" w:themeColor="text1"/>
                <w:sz w:val="20"/>
                <w:szCs w:val="20"/>
                <w:lang w:val="pl-PL"/>
              </w:rPr>
              <w:br/>
            </w:r>
            <w:r w:rsidRPr="00DB4E0C">
              <w:rPr>
                <w:rFonts w:eastAsia="ArialNarrow" w:cs="Times New Roman"/>
                <w:color w:val="000000" w:themeColor="text1"/>
                <w:sz w:val="20"/>
                <w:szCs w:val="20"/>
                <w:lang w:val="pl-PL"/>
              </w:rPr>
              <w:t>w realizacji kierunku interwencji, możliwe usprawnienia)</w:t>
            </w:r>
          </w:p>
        </w:tc>
        <w:tc>
          <w:tcPr>
            <w:tcW w:w="2410" w:type="dxa"/>
          </w:tcPr>
          <w:p w:rsidR="007D45B7" w:rsidRPr="008D1FF5" w:rsidRDefault="005604D2" w:rsidP="005604D2">
            <w:pPr>
              <w:autoSpaceDE w:val="0"/>
              <w:autoSpaceDN w:val="0"/>
              <w:adjustRightInd w:val="0"/>
              <w:spacing w:after="0" w:line="240" w:lineRule="auto"/>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t>-</w:t>
            </w:r>
          </w:p>
        </w:tc>
        <w:tc>
          <w:tcPr>
            <w:tcW w:w="2098" w:type="dxa"/>
          </w:tcPr>
          <w:p w:rsidR="007D45B7" w:rsidRPr="008D1FF5" w:rsidRDefault="005604D2" w:rsidP="005604D2">
            <w:pPr>
              <w:autoSpaceDE w:val="0"/>
              <w:autoSpaceDN w:val="0"/>
              <w:adjustRightInd w:val="0"/>
              <w:spacing w:after="0" w:line="240" w:lineRule="auto"/>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t>-</w:t>
            </w:r>
          </w:p>
        </w:tc>
        <w:tc>
          <w:tcPr>
            <w:tcW w:w="2737" w:type="dxa"/>
            <w:gridSpan w:val="2"/>
          </w:tcPr>
          <w:p w:rsidR="007D45B7" w:rsidRPr="008D1FF5" w:rsidRDefault="005604D2" w:rsidP="005604D2">
            <w:pPr>
              <w:autoSpaceDE w:val="0"/>
              <w:autoSpaceDN w:val="0"/>
              <w:adjustRightInd w:val="0"/>
              <w:spacing w:after="0" w:line="240" w:lineRule="auto"/>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t>-</w:t>
            </w:r>
          </w:p>
        </w:tc>
      </w:tr>
      <w:tr w:rsidR="007D45B7" w:rsidRPr="008D1FF5" w:rsidTr="007D45B7">
        <w:tc>
          <w:tcPr>
            <w:tcW w:w="7083" w:type="dxa"/>
          </w:tcPr>
          <w:p w:rsidR="007D45B7" w:rsidRPr="00DB4E0C"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DB4E0C">
              <w:rPr>
                <w:rFonts w:eastAsia="ArialNarrow" w:cs="Times New Roman"/>
                <w:color w:val="000000" w:themeColor="text1"/>
                <w:sz w:val="20"/>
                <w:szCs w:val="20"/>
                <w:lang w:val="pl-PL"/>
              </w:rPr>
              <w:t>OPIS ŹRÓDEŁ FINANSOWANIA (wielkość środków finansowych wydatkowanych na realizację kierunku interwencji w danym roku, w podziale na źródła finansowania)</w:t>
            </w:r>
          </w:p>
          <w:p w:rsidR="007D45B7" w:rsidRPr="00DB4E0C"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DB4E0C">
              <w:rPr>
                <w:rFonts w:eastAsia="ArialNarrow" w:cs="Times New Roman"/>
                <w:color w:val="000000" w:themeColor="text1"/>
                <w:sz w:val="20"/>
                <w:szCs w:val="20"/>
                <w:lang w:val="pl-PL"/>
              </w:rPr>
              <w:t xml:space="preserve">Budżet Powiatu                              (kwota w zł) </w:t>
            </w:r>
          </w:p>
          <w:p w:rsidR="007D45B7" w:rsidRPr="00DB4E0C"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DB4E0C">
              <w:rPr>
                <w:rFonts w:eastAsia="ArialNarrow" w:cs="Times New Roman"/>
                <w:color w:val="000000" w:themeColor="text1"/>
                <w:sz w:val="20"/>
                <w:szCs w:val="20"/>
                <w:lang w:val="pl-PL"/>
              </w:rPr>
              <w:t>Budżet jednostki realizującej       (kwota w zł)</w:t>
            </w:r>
          </w:p>
          <w:p w:rsidR="007D45B7" w:rsidRPr="00DB4E0C"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DB4E0C">
              <w:rPr>
                <w:rFonts w:eastAsia="ArialNarrow" w:cs="Times New Roman"/>
                <w:color w:val="000000" w:themeColor="text1"/>
                <w:sz w:val="20"/>
                <w:szCs w:val="20"/>
                <w:lang w:val="pl-PL"/>
              </w:rPr>
              <w:t xml:space="preserve">Budżet </w:t>
            </w:r>
            <w:r w:rsidR="005604D2">
              <w:rPr>
                <w:rFonts w:eastAsia="ArialNarrow" w:cs="Times New Roman"/>
                <w:color w:val="000000" w:themeColor="text1"/>
                <w:sz w:val="20"/>
                <w:szCs w:val="20"/>
                <w:lang w:val="pl-PL"/>
              </w:rPr>
              <w:t>…</w:t>
            </w:r>
            <w:r w:rsidRPr="00DB4E0C">
              <w:rPr>
                <w:rFonts w:eastAsia="ArialNarrow" w:cs="Times New Roman"/>
                <w:color w:val="000000" w:themeColor="text1"/>
                <w:sz w:val="20"/>
                <w:szCs w:val="20"/>
                <w:lang w:val="pl-PL"/>
              </w:rPr>
              <w:t xml:space="preserve">.............................         (kwota w zł)   </w:t>
            </w:r>
          </w:p>
          <w:p w:rsidR="007D45B7" w:rsidRPr="00DB4E0C"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DB4E0C">
              <w:rPr>
                <w:rFonts w:eastAsia="ArialNarrow" w:cs="Times New Roman"/>
                <w:color w:val="000000" w:themeColor="text1"/>
                <w:sz w:val="20"/>
                <w:szCs w:val="20"/>
                <w:lang w:val="pl-PL"/>
              </w:rPr>
              <w:t xml:space="preserve">Ogółem :                                          (kwota w zł)                   </w:t>
            </w:r>
          </w:p>
        </w:tc>
        <w:tc>
          <w:tcPr>
            <w:tcW w:w="2410" w:type="dxa"/>
          </w:tcPr>
          <w:p w:rsidR="007D45B7" w:rsidRPr="008D1FF5" w:rsidRDefault="005604D2" w:rsidP="005604D2">
            <w:pPr>
              <w:autoSpaceDE w:val="0"/>
              <w:autoSpaceDN w:val="0"/>
              <w:adjustRightInd w:val="0"/>
              <w:spacing w:after="0" w:line="240" w:lineRule="auto"/>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t>-</w:t>
            </w:r>
          </w:p>
        </w:tc>
        <w:tc>
          <w:tcPr>
            <w:tcW w:w="2098" w:type="dxa"/>
          </w:tcPr>
          <w:p w:rsidR="007D45B7" w:rsidRPr="008D1FF5" w:rsidRDefault="005604D2" w:rsidP="005604D2">
            <w:pPr>
              <w:spacing w:after="60" w:line="22" w:lineRule="atLeast"/>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t>-</w:t>
            </w:r>
          </w:p>
          <w:p w:rsidR="007D45B7" w:rsidRPr="008D1FF5" w:rsidRDefault="007D45B7" w:rsidP="007D45B7">
            <w:pPr>
              <w:autoSpaceDE w:val="0"/>
              <w:autoSpaceDN w:val="0"/>
              <w:adjustRightInd w:val="0"/>
              <w:spacing w:after="0" w:line="240" w:lineRule="auto"/>
              <w:rPr>
                <w:rFonts w:eastAsia="ArialNarrow" w:cs="Times New Roman"/>
                <w:color w:val="000000" w:themeColor="text1"/>
                <w:sz w:val="22"/>
                <w:szCs w:val="22"/>
                <w:lang w:val="pl-PL"/>
              </w:rPr>
            </w:pPr>
          </w:p>
        </w:tc>
        <w:tc>
          <w:tcPr>
            <w:tcW w:w="2737" w:type="dxa"/>
            <w:gridSpan w:val="2"/>
          </w:tcPr>
          <w:p w:rsidR="007D45B7" w:rsidRPr="008D1FF5" w:rsidRDefault="005604D2" w:rsidP="005604D2">
            <w:pPr>
              <w:spacing w:after="60" w:line="22" w:lineRule="atLeast"/>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t>-</w:t>
            </w:r>
          </w:p>
          <w:p w:rsidR="007D45B7" w:rsidRPr="008D1FF5" w:rsidRDefault="007D45B7" w:rsidP="007D45B7">
            <w:pPr>
              <w:autoSpaceDE w:val="0"/>
              <w:autoSpaceDN w:val="0"/>
              <w:adjustRightInd w:val="0"/>
              <w:spacing w:after="0" w:line="240" w:lineRule="auto"/>
              <w:rPr>
                <w:rFonts w:eastAsia="ArialNarrow" w:cs="Times New Roman"/>
                <w:color w:val="000000" w:themeColor="text1"/>
                <w:sz w:val="22"/>
                <w:szCs w:val="22"/>
                <w:lang w:val="pl-PL"/>
              </w:rPr>
            </w:pPr>
          </w:p>
        </w:tc>
      </w:tr>
    </w:tbl>
    <w:p w:rsidR="007D45B7" w:rsidRDefault="007D45B7" w:rsidP="007D45B7">
      <w:pPr>
        <w:spacing w:after="60" w:line="22" w:lineRule="atLeast"/>
        <w:jc w:val="both"/>
        <w:rPr>
          <w:rFonts w:cs="Times New Roman"/>
          <w:color w:val="000000" w:themeColor="text1"/>
          <w:sz w:val="22"/>
          <w:szCs w:val="22"/>
          <w:lang w:val="pl-PL"/>
        </w:rPr>
      </w:pPr>
    </w:p>
    <w:p w:rsidR="00AA36FD" w:rsidRPr="008D1FF5" w:rsidRDefault="00AA36FD" w:rsidP="007D45B7">
      <w:pPr>
        <w:spacing w:after="60" w:line="22" w:lineRule="atLeast"/>
        <w:jc w:val="both"/>
        <w:rPr>
          <w:rFonts w:cs="Times New Roman"/>
          <w:color w:val="000000" w:themeColor="text1"/>
          <w:sz w:val="22"/>
          <w:szCs w:val="22"/>
          <w:lang w:val="pl-PL"/>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3"/>
        <w:gridCol w:w="1701"/>
        <w:gridCol w:w="2807"/>
        <w:gridCol w:w="38"/>
        <w:gridCol w:w="2699"/>
      </w:tblGrid>
      <w:tr w:rsidR="007D45B7" w:rsidRPr="008D1FF5" w:rsidTr="007D45B7">
        <w:tc>
          <w:tcPr>
            <w:tcW w:w="14328" w:type="dxa"/>
            <w:gridSpan w:val="5"/>
            <w:tcBorders>
              <w:bottom w:val="single" w:sz="4" w:space="0" w:color="auto"/>
            </w:tcBorders>
            <w:shd w:val="clear" w:color="auto" w:fill="B3B3B3"/>
          </w:tcPr>
          <w:p w:rsidR="003B1D1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 xml:space="preserve">KIERUNEK INTERWENCJI NR  III.3.7 </w:t>
            </w:r>
          </w:p>
          <w:p w:rsidR="007D45B7" w:rsidRPr="003B1D15" w:rsidRDefault="007D45B7" w:rsidP="007D45B7">
            <w:pPr>
              <w:autoSpaceDE w:val="0"/>
              <w:autoSpaceDN w:val="0"/>
              <w:adjustRightInd w:val="0"/>
              <w:spacing w:after="0" w:line="240" w:lineRule="auto"/>
              <w:rPr>
                <w:rFonts w:eastAsia="ArialNarrow" w:cs="Times New Roman"/>
                <w:b/>
                <w:color w:val="000000" w:themeColor="text1"/>
                <w:lang w:val="pl-PL"/>
              </w:rPr>
            </w:pPr>
            <w:r w:rsidRPr="003B1D15">
              <w:rPr>
                <w:rFonts w:eastAsia="ArialNarrow" w:cs="Times New Roman"/>
                <w:b/>
                <w:color w:val="FF0000"/>
                <w:lang w:val="pl-PL"/>
              </w:rPr>
              <w:t xml:space="preserve">Rozbudowa i modernizacja obiektów kultury oraz poprawa ich funkcjonalności poprzez </w:t>
            </w:r>
            <w:r w:rsidR="001D756B">
              <w:rPr>
                <w:rFonts w:eastAsia="ArialNarrow" w:cs="Times New Roman"/>
                <w:b/>
                <w:color w:val="FF0000"/>
                <w:lang w:val="pl-PL"/>
              </w:rPr>
              <w:t>m.in</w:t>
            </w:r>
            <w:r w:rsidRPr="003B1D15">
              <w:rPr>
                <w:rFonts w:eastAsia="ArialNarrow" w:cs="Times New Roman"/>
                <w:b/>
                <w:color w:val="FF0000"/>
                <w:lang w:val="pl-PL"/>
              </w:rPr>
              <w:t xml:space="preserve">. inwestycje w małą architekturę i wyposażenie w </w:t>
            </w:r>
            <w:r w:rsidRPr="003B1D15">
              <w:rPr>
                <w:rFonts w:eastAsia="ArialNarrow" w:cs="Times New Roman"/>
                <w:b/>
                <w:color w:val="FF0000"/>
                <w:lang w:val="pl-PL"/>
              </w:rPr>
              <w:lastRenderedPageBreak/>
              <w:t>nowe technologie (systemy informacji elektronicznej).</w:t>
            </w:r>
          </w:p>
        </w:tc>
      </w:tr>
      <w:tr w:rsidR="007D45B7" w:rsidRPr="008D1FF5" w:rsidTr="00BB5DD0">
        <w:tc>
          <w:tcPr>
            <w:tcW w:w="7083" w:type="dxa"/>
            <w:shd w:val="clear" w:color="auto" w:fill="FF9900"/>
          </w:tcPr>
          <w:p w:rsidR="007D45B7" w:rsidRPr="008D1FF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lastRenderedPageBreak/>
              <w:t xml:space="preserve">CEL STRATEGICZNY </w:t>
            </w:r>
            <w:r w:rsidRPr="008D1FF5">
              <w:rPr>
                <w:rFonts w:eastAsia="Calibri" w:cs="Times New Roman"/>
                <w:color w:val="000000" w:themeColor="text1"/>
                <w:sz w:val="22"/>
                <w:szCs w:val="22"/>
                <w:lang w:val="pl-PL"/>
              </w:rPr>
              <w:t>:  SKUTECZNA OCHRONA ŚRODOWISKA NATURALNEGO ORAZ ROZWÓJ ATRAKCYJNEJ I RÓŻNORODNEJ OFERTY SPĘDZANIA CZASU WOLNEGO DLA WZROSTU JAKOŚCI ŻYCIA MIESZKAŃCÓW I PODNOSZENIA ATRAKCYJNOŚCI TURYSTYCZNEJ POWIATU CHRZANOWSKIEGO</w:t>
            </w:r>
            <w:r w:rsidRPr="008D1FF5">
              <w:rPr>
                <w:rFonts w:eastAsia="ArialNarrow" w:cs="Times New Roman"/>
                <w:b/>
                <w:color w:val="000000" w:themeColor="text1"/>
                <w:sz w:val="22"/>
                <w:szCs w:val="22"/>
                <w:lang w:val="pl-PL"/>
              </w:rPr>
              <w:t xml:space="preserve"> </w:t>
            </w:r>
          </w:p>
        </w:tc>
        <w:tc>
          <w:tcPr>
            <w:tcW w:w="1701" w:type="dxa"/>
            <w:shd w:val="clear" w:color="auto" w:fill="FFCC99"/>
          </w:tcPr>
          <w:p w:rsidR="007D45B7" w:rsidRPr="008D1FF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CEL OPERACYJNY</w:t>
            </w:r>
            <w:r w:rsidR="007C3B5B">
              <w:rPr>
                <w:rFonts w:eastAsia="ArialNarrow" w:cs="Times New Roman"/>
                <w:b/>
                <w:color w:val="000000" w:themeColor="text1"/>
                <w:sz w:val="22"/>
                <w:szCs w:val="22"/>
                <w:lang w:val="pl-PL"/>
              </w:rPr>
              <w:t>:</w:t>
            </w:r>
            <w:r w:rsidRPr="008D1FF5">
              <w:rPr>
                <w:rFonts w:eastAsia="ArialNarrow" w:cs="Times New Roman"/>
                <w:b/>
                <w:color w:val="000000" w:themeColor="text1"/>
                <w:sz w:val="22"/>
                <w:szCs w:val="22"/>
                <w:lang w:val="pl-PL"/>
              </w:rPr>
              <w:t xml:space="preserve"> </w:t>
            </w:r>
          </w:p>
          <w:p w:rsidR="007D45B7" w:rsidRPr="008D1FF5" w:rsidRDefault="00005482" w:rsidP="007D45B7">
            <w:pPr>
              <w:autoSpaceDE w:val="0"/>
              <w:autoSpaceDN w:val="0"/>
              <w:adjustRightInd w:val="0"/>
              <w:spacing w:after="0" w:line="240" w:lineRule="auto"/>
              <w:rPr>
                <w:rFonts w:eastAsia="ArialNarrow" w:cs="Times New Roman"/>
                <w:b/>
                <w:color w:val="000000" w:themeColor="text1"/>
                <w:sz w:val="22"/>
                <w:szCs w:val="22"/>
                <w:lang w:val="pl-PL"/>
              </w:rPr>
            </w:pPr>
            <w:r w:rsidRPr="00005482">
              <w:rPr>
                <w:rFonts w:eastAsia="Calibri" w:cs="Times New Roman"/>
                <w:b/>
                <w:color w:val="000000" w:themeColor="text1"/>
                <w:lang w:val="pl-PL"/>
              </w:rPr>
              <w:t>Rozwój infrastruktury przemysłu czasu wolnego</w:t>
            </w:r>
          </w:p>
        </w:tc>
        <w:tc>
          <w:tcPr>
            <w:tcW w:w="2845" w:type="dxa"/>
            <w:gridSpan w:val="2"/>
            <w:shd w:val="clear" w:color="auto" w:fill="C0C0C0"/>
          </w:tcPr>
          <w:p w:rsidR="007D45B7" w:rsidRPr="008D1FF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JEDNOSTKA REALIZUJĄCA:</w:t>
            </w:r>
          </w:p>
          <w:p w:rsidR="007D45B7" w:rsidRPr="008D1FF5" w:rsidRDefault="007D45B7" w:rsidP="007D45B7">
            <w:pPr>
              <w:autoSpaceDE w:val="0"/>
              <w:autoSpaceDN w:val="0"/>
              <w:adjustRightInd w:val="0"/>
              <w:spacing w:after="0" w:line="240" w:lineRule="auto"/>
              <w:rPr>
                <w:rFonts w:eastAsia="Calibri" w:cs="Times New Roman"/>
                <w:b/>
                <w:color w:val="000000" w:themeColor="text1"/>
                <w:sz w:val="22"/>
                <w:szCs w:val="22"/>
                <w:lang w:val="pl-PL"/>
              </w:rPr>
            </w:pPr>
          </w:p>
          <w:p w:rsidR="007D45B7" w:rsidRPr="008D1FF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Calibri" w:cs="Times New Roman"/>
                <w:b/>
                <w:color w:val="000000" w:themeColor="text1"/>
                <w:sz w:val="22"/>
                <w:szCs w:val="22"/>
                <w:lang w:val="pl-PL"/>
              </w:rPr>
              <w:t>Gminy powiatu Chrzanowskiego</w:t>
            </w:r>
          </w:p>
        </w:tc>
        <w:tc>
          <w:tcPr>
            <w:tcW w:w="2699" w:type="dxa"/>
            <w:shd w:val="clear" w:color="auto" w:fill="808080"/>
            <w:vAlign w:val="center"/>
          </w:tcPr>
          <w:p w:rsidR="007D45B7" w:rsidRPr="008D1FF5" w:rsidRDefault="007D45B7" w:rsidP="007D45B7">
            <w:pPr>
              <w:spacing w:before="20" w:after="20" w:line="252" w:lineRule="auto"/>
              <w:rPr>
                <w:rFonts w:eastAsia="Calibri" w:cs="Times New Roman"/>
                <w:color w:val="000000" w:themeColor="text1"/>
                <w:sz w:val="22"/>
                <w:szCs w:val="22"/>
                <w:lang w:val="pl-PL"/>
              </w:rPr>
            </w:pPr>
            <w:r w:rsidRPr="008D1FF5">
              <w:rPr>
                <w:rFonts w:eastAsia="ArialNarrow" w:cs="Times New Roman"/>
                <w:b/>
                <w:color w:val="000000" w:themeColor="text1"/>
                <w:sz w:val="22"/>
                <w:szCs w:val="22"/>
                <w:lang w:val="pl-PL"/>
              </w:rPr>
              <w:t xml:space="preserve">PARTNERZY: </w:t>
            </w:r>
            <w:r w:rsidRPr="008D1FF5">
              <w:rPr>
                <w:rFonts w:eastAsia="Calibri" w:cs="Times New Roman"/>
                <w:color w:val="000000" w:themeColor="text1"/>
                <w:sz w:val="22"/>
                <w:szCs w:val="22"/>
                <w:lang w:val="pl-PL"/>
              </w:rPr>
              <w:t xml:space="preserve">Wojewódzki Konserwator Zabytków, </w:t>
            </w:r>
          </w:p>
          <w:p w:rsidR="007D45B7" w:rsidRPr="008D1FF5" w:rsidRDefault="007D45B7" w:rsidP="007D45B7">
            <w:pPr>
              <w:spacing w:before="20" w:after="20" w:line="252" w:lineRule="auto"/>
              <w:rPr>
                <w:rFonts w:eastAsia="Calibri" w:cs="Times New Roman"/>
                <w:color w:val="000000" w:themeColor="text1"/>
                <w:sz w:val="22"/>
                <w:szCs w:val="22"/>
                <w:lang w:val="pl-PL"/>
              </w:rPr>
            </w:pPr>
            <w:r w:rsidRPr="008D1FF5">
              <w:rPr>
                <w:rFonts w:eastAsia="Calibri" w:cs="Times New Roman"/>
                <w:color w:val="000000" w:themeColor="text1"/>
                <w:sz w:val="22"/>
                <w:szCs w:val="22"/>
                <w:lang w:val="pl-PL"/>
              </w:rPr>
              <w:t>Starostwo Powiatowe w Chrzanowie,LGD Partnerstwo na Jurze,instytucje publiczne, instytucje kultury, partnerzy prywatni</w:t>
            </w:r>
          </w:p>
        </w:tc>
      </w:tr>
      <w:tr w:rsidR="007D45B7" w:rsidRPr="008D1FF5" w:rsidTr="00BB5DD0">
        <w:trPr>
          <w:trHeight w:val="405"/>
        </w:trPr>
        <w:tc>
          <w:tcPr>
            <w:tcW w:w="7083" w:type="dxa"/>
            <w:vAlign w:val="center"/>
          </w:tcPr>
          <w:p w:rsidR="007D45B7" w:rsidRPr="00BB5DD0" w:rsidRDefault="00BB5DD0" w:rsidP="007D45B7">
            <w:pPr>
              <w:spacing w:before="20" w:after="60" w:line="252" w:lineRule="auto"/>
              <w:rPr>
                <w:rFonts w:eastAsia="ArialNarrow" w:cs="Times New Roman"/>
                <w:color w:val="000000" w:themeColor="text1"/>
                <w:sz w:val="20"/>
                <w:szCs w:val="20"/>
                <w:lang w:val="pl-PL"/>
              </w:rPr>
            </w:pPr>
            <w:r w:rsidRPr="00AC5F0C">
              <w:rPr>
                <w:rFonts w:eastAsia="ArialNarrow" w:cs="Times New Roman"/>
                <w:color w:val="000000"/>
                <w:sz w:val="18"/>
                <w:szCs w:val="18"/>
                <w:lang w:val="pl-PL"/>
              </w:rPr>
              <w:t>Dotyczy: Informacja w spraw</w:t>
            </w:r>
            <w:r>
              <w:rPr>
                <w:rFonts w:eastAsia="ArialNarrow" w:cs="Times New Roman"/>
                <w:color w:val="000000"/>
                <w:sz w:val="18"/>
                <w:szCs w:val="18"/>
                <w:lang w:val="pl-PL"/>
              </w:rPr>
              <w:t xml:space="preserve">ie podjętych działań z </w:t>
            </w:r>
            <w:r w:rsidRPr="00AB27F9">
              <w:rPr>
                <w:rFonts w:eastAsia="ArialNarrow" w:cs="Times New Roman"/>
                <w:color w:val="000000"/>
                <w:sz w:val="18"/>
                <w:szCs w:val="18"/>
                <w:lang w:val="pl-PL"/>
              </w:rPr>
              <w:t xml:space="preserve">zakresu </w:t>
            </w:r>
            <w:r w:rsidRPr="00AB27F9">
              <w:rPr>
                <w:rFonts w:eastAsia="ArialNarrow" w:cs="Times New Roman"/>
                <w:b/>
                <w:color w:val="FF0000"/>
                <w:sz w:val="18"/>
                <w:szCs w:val="18"/>
                <w:lang w:val="pl-PL"/>
              </w:rPr>
              <w:t xml:space="preserve"> </w:t>
            </w:r>
            <w:r w:rsidR="007D45B7" w:rsidRPr="00BB5DD0">
              <w:rPr>
                <w:rFonts w:eastAsia="ArialNarrow" w:cs="Times New Roman"/>
                <w:color w:val="FF0000"/>
                <w:sz w:val="20"/>
                <w:szCs w:val="20"/>
                <w:lang w:val="pl-PL"/>
              </w:rPr>
              <w:t xml:space="preserve">Rozbudowy i modernizacja obiektów kultury oraz poprawa ich funkcjonalności poprzez </w:t>
            </w:r>
            <w:r w:rsidR="001D756B">
              <w:rPr>
                <w:rFonts w:eastAsia="ArialNarrow" w:cs="Times New Roman"/>
                <w:color w:val="FF0000"/>
                <w:sz w:val="20"/>
                <w:szCs w:val="20"/>
                <w:lang w:val="pl-PL"/>
              </w:rPr>
              <w:t>m.in</w:t>
            </w:r>
            <w:r w:rsidR="007D45B7" w:rsidRPr="00BB5DD0">
              <w:rPr>
                <w:rFonts w:eastAsia="ArialNarrow" w:cs="Times New Roman"/>
                <w:color w:val="FF0000"/>
                <w:sz w:val="20"/>
                <w:szCs w:val="20"/>
                <w:lang w:val="pl-PL"/>
              </w:rPr>
              <w:t>. inwestycje w małą architekturę i wyposażenie w nowe technologie (systemy informacji elektronicznej).</w:t>
            </w:r>
          </w:p>
        </w:tc>
        <w:tc>
          <w:tcPr>
            <w:tcW w:w="1701" w:type="dxa"/>
            <w:vAlign w:val="center"/>
          </w:tcPr>
          <w:p w:rsidR="007D45B7" w:rsidRPr="008D1FF5" w:rsidRDefault="007D45B7" w:rsidP="007D45B7">
            <w:pPr>
              <w:autoSpaceDE w:val="0"/>
              <w:autoSpaceDN w:val="0"/>
              <w:adjustRightInd w:val="0"/>
              <w:spacing w:after="0" w:line="240" w:lineRule="auto"/>
              <w:jc w:val="center"/>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ROK 2015</w:t>
            </w:r>
          </w:p>
        </w:tc>
        <w:tc>
          <w:tcPr>
            <w:tcW w:w="2807" w:type="dxa"/>
            <w:vAlign w:val="center"/>
          </w:tcPr>
          <w:p w:rsidR="007D45B7" w:rsidRPr="008D1FF5" w:rsidRDefault="007D45B7" w:rsidP="007D45B7">
            <w:pPr>
              <w:autoSpaceDE w:val="0"/>
              <w:autoSpaceDN w:val="0"/>
              <w:adjustRightInd w:val="0"/>
              <w:spacing w:after="0" w:line="240" w:lineRule="auto"/>
              <w:jc w:val="center"/>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ROK 2016</w:t>
            </w:r>
          </w:p>
        </w:tc>
        <w:tc>
          <w:tcPr>
            <w:tcW w:w="2737" w:type="dxa"/>
            <w:gridSpan w:val="2"/>
            <w:vAlign w:val="center"/>
          </w:tcPr>
          <w:p w:rsidR="007D45B7" w:rsidRPr="008D1FF5" w:rsidRDefault="007D45B7" w:rsidP="007D45B7">
            <w:pPr>
              <w:autoSpaceDE w:val="0"/>
              <w:autoSpaceDN w:val="0"/>
              <w:adjustRightInd w:val="0"/>
              <w:spacing w:after="0" w:line="240" w:lineRule="auto"/>
              <w:jc w:val="center"/>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ROK 2017</w:t>
            </w:r>
          </w:p>
        </w:tc>
      </w:tr>
      <w:tr w:rsidR="007D45B7" w:rsidRPr="008D1FF5" w:rsidTr="00A84057">
        <w:trPr>
          <w:trHeight w:val="5242"/>
        </w:trPr>
        <w:tc>
          <w:tcPr>
            <w:tcW w:w="7083" w:type="dxa"/>
          </w:tcPr>
          <w:p w:rsidR="007D45B7" w:rsidRPr="00BB5DD0"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BB5DD0">
              <w:rPr>
                <w:rFonts w:eastAsia="ArialNarrow" w:cs="Times New Roman"/>
                <w:color w:val="000000" w:themeColor="text1"/>
                <w:sz w:val="20"/>
                <w:szCs w:val="20"/>
                <w:lang w:val="pl-PL"/>
              </w:rPr>
              <w:t>OPIS STANU REALIZACJI KIERUNKU INTERWENCJI (</w:t>
            </w:r>
            <w:r w:rsidR="001D756B">
              <w:rPr>
                <w:rFonts w:eastAsia="ArialNarrow" w:cs="Times New Roman"/>
                <w:color w:val="000000" w:themeColor="text1"/>
                <w:sz w:val="20"/>
                <w:szCs w:val="20"/>
                <w:lang w:val="pl-PL"/>
              </w:rPr>
              <w:t>m.in</w:t>
            </w:r>
            <w:r w:rsidRPr="00BB5DD0">
              <w:rPr>
                <w:rFonts w:eastAsia="ArialNarrow" w:cs="Times New Roman"/>
                <w:color w:val="000000" w:themeColor="text1"/>
                <w:sz w:val="20"/>
                <w:szCs w:val="20"/>
                <w:lang w:val="pl-PL"/>
              </w:rPr>
              <w:t>.: zrealizowane przedsięwzięcia w danym roku, stopień realizacji kierunku interwencji, skuteczność zastosowanych instrumentów realizacyjnych, ocena partnerów realizacyjnych, sukcesy realizacyjne, uzyskane efekty)</w:t>
            </w:r>
          </w:p>
        </w:tc>
        <w:tc>
          <w:tcPr>
            <w:tcW w:w="1701" w:type="dxa"/>
          </w:tcPr>
          <w:p w:rsidR="007D45B7" w:rsidRPr="008D1FF5" w:rsidRDefault="003278C4" w:rsidP="003278C4">
            <w:pPr>
              <w:autoSpaceDE w:val="0"/>
              <w:autoSpaceDN w:val="0"/>
              <w:adjustRightInd w:val="0"/>
              <w:spacing w:after="0" w:line="240" w:lineRule="auto"/>
              <w:jc w:val="center"/>
              <w:rPr>
                <w:rFonts w:eastAsia="ArialNarrow" w:cs="Times New Roman"/>
                <w:color w:val="000000" w:themeColor="text1"/>
                <w:sz w:val="22"/>
                <w:szCs w:val="22"/>
                <w:lang w:val="pl-PL"/>
              </w:rPr>
            </w:pPr>
            <w:r w:rsidRPr="00050250">
              <w:rPr>
                <w:rFonts w:eastAsia="ArialNarrow" w:cs="Times New Roman"/>
                <w:color w:val="000000"/>
                <w:sz w:val="22"/>
                <w:szCs w:val="22"/>
                <w:lang w:val="pl-PL"/>
              </w:rPr>
              <w:t>BRAK</w:t>
            </w:r>
            <w:r>
              <w:rPr>
                <w:rFonts w:eastAsia="ArialNarrow" w:cs="Times New Roman"/>
                <w:color w:val="000000"/>
                <w:sz w:val="22"/>
                <w:szCs w:val="22"/>
                <w:lang w:val="pl-PL"/>
              </w:rPr>
              <w:t xml:space="preserve"> DANYCH</w:t>
            </w:r>
          </w:p>
        </w:tc>
        <w:tc>
          <w:tcPr>
            <w:tcW w:w="2807" w:type="dxa"/>
          </w:tcPr>
          <w:p w:rsidR="007D45B7" w:rsidRPr="004536CD" w:rsidRDefault="00BB5DD0" w:rsidP="004536CD">
            <w:pPr>
              <w:pStyle w:val="NormalnyWeb"/>
              <w:spacing w:before="0" w:beforeAutospacing="0" w:after="0"/>
              <w:rPr>
                <w:rFonts w:asciiTheme="minorHAnsi" w:hAnsiTheme="minorHAnsi"/>
                <w:b/>
                <w:sz w:val="22"/>
                <w:szCs w:val="22"/>
              </w:rPr>
            </w:pPr>
            <w:r>
              <w:rPr>
                <w:rFonts w:asciiTheme="minorHAnsi" w:hAnsiTheme="minorHAnsi"/>
                <w:b/>
                <w:sz w:val="22"/>
                <w:szCs w:val="22"/>
              </w:rPr>
              <w:t>UM TRZEBINIA</w:t>
            </w:r>
            <w:r>
              <w:rPr>
                <w:rFonts w:asciiTheme="minorHAnsi" w:hAnsiTheme="minorHAnsi"/>
                <w:b/>
                <w:sz w:val="22"/>
                <w:szCs w:val="22"/>
              </w:rPr>
              <w:br/>
            </w:r>
            <w:r w:rsidR="00953969" w:rsidRPr="00953969">
              <w:rPr>
                <w:rFonts w:asciiTheme="minorHAnsi" w:hAnsiTheme="minorHAnsi"/>
                <w:sz w:val="22"/>
                <w:szCs w:val="22"/>
              </w:rPr>
              <w:t>„</w:t>
            </w:r>
            <w:r>
              <w:rPr>
                <w:rFonts w:asciiTheme="minorHAnsi" w:hAnsiTheme="minorHAnsi"/>
                <w:sz w:val="22"/>
                <w:szCs w:val="22"/>
              </w:rPr>
              <w:t xml:space="preserve">Renowacja zabytkowej kapliczki </w:t>
            </w:r>
            <w:r w:rsidR="00953969" w:rsidRPr="00953969">
              <w:rPr>
                <w:rFonts w:asciiTheme="minorHAnsi" w:hAnsiTheme="minorHAnsi"/>
                <w:sz w:val="22"/>
                <w:szCs w:val="22"/>
              </w:rPr>
              <w:t>w Sierszy przy ul. Chrzanowskiej”.</w:t>
            </w:r>
            <w:r>
              <w:rPr>
                <w:rFonts w:asciiTheme="minorHAnsi" w:hAnsiTheme="minorHAnsi"/>
                <w:b/>
                <w:sz w:val="22"/>
                <w:szCs w:val="22"/>
              </w:rPr>
              <w:t xml:space="preserve"> </w:t>
            </w:r>
            <w:r w:rsidR="00953969" w:rsidRPr="00953969">
              <w:rPr>
                <w:rFonts w:asciiTheme="minorHAnsi" w:hAnsiTheme="minorHAnsi"/>
                <w:sz w:val="22"/>
                <w:szCs w:val="22"/>
              </w:rPr>
              <w:t xml:space="preserve">W ramach zadania wykonano:  remont posadzki wewnątrz kapliczki, remont tynków zewnętrznych i wewnętrznych wraz </w:t>
            </w:r>
            <w:r w:rsidR="003278C4">
              <w:rPr>
                <w:rFonts w:asciiTheme="minorHAnsi" w:hAnsiTheme="minorHAnsi"/>
                <w:sz w:val="22"/>
                <w:szCs w:val="22"/>
              </w:rPr>
              <w:br/>
            </w:r>
            <w:r w:rsidR="00953969" w:rsidRPr="00953969">
              <w:rPr>
                <w:rFonts w:asciiTheme="minorHAnsi" w:hAnsiTheme="minorHAnsi"/>
                <w:sz w:val="22"/>
                <w:szCs w:val="22"/>
              </w:rPr>
              <w:t xml:space="preserve">z odgrzybieniem </w:t>
            </w:r>
            <w:r w:rsidR="003278C4">
              <w:rPr>
                <w:rFonts w:asciiTheme="minorHAnsi" w:hAnsiTheme="minorHAnsi"/>
                <w:sz w:val="22"/>
                <w:szCs w:val="22"/>
              </w:rPr>
              <w:br/>
            </w:r>
            <w:r w:rsidR="00953969" w:rsidRPr="00953969">
              <w:rPr>
                <w:rFonts w:asciiTheme="minorHAnsi" w:hAnsiTheme="minorHAnsi"/>
                <w:sz w:val="22"/>
                <w:szCs w:val="22"/>
              </w:rPr>
              <w:t>i malowaniem, pokrycie dachu gontem drewnianym,  konserwację stolarki okiennej i drzwiowej, konserwację krzyży metalowych                                i figurek jak również naprawiono mechanizm sygnaturki.</w:t>
            </w:r>
          </w:p>
        </w:tc>
        <w:tc>
          <w:tcPr>
            <w:tcW w:w="2737" w:type="dxa"/>
            <w:gridSpan w:val="2"/>
          </w:tcPr>
          <w:p w:rsidR="00CC39EF" w:rsidRPr="00BB5DD0" w:rsidRDefault="00BB5DD0" w:rsidP="00BB5DD0">
            <w:pPr>
              <w:pStyle w:val="NormalnyWeb"/>
              <w:spacing w:before="0" w:beforeAutospacing="0" w:after="0"/>
              <w:rPr>
                <w:rFonts w:asciiTheme="minorHAnsi" w:hAnsiTheme="minorHAnsi"/>
                <w:b/>
                <w:sz w:val="22"/>
                <w:szCs w:val="22"/>
              </w:rPr>
            </w:pPr>
            <w:r>
              <w:rPr>
                <w:rFonts w:asciiTheme="minorHAnsi" w:hAnsiTheme="minorHAnsi"/>
                <w:b/>
                <w:sz w:val="22"/>
                <w:szCs w:val="22"/>
              </w:rPr>
              <w:t>UM TRZEBINIA</w:t>
            </w:r>
            <w:r>
              <w:rPr>
                <w:rFonts w:asciiTheme="minorHAnsi" w:hAnsiTheme="minorHAnsi"/>
                <w:b/>
                <w:sz w:val="22"/>
                <w:szCs w:val="22"/>
              </w:rPr>
              <w:br/>
            </w:r>
            <w:r w:rsidR="00CC39EF" w:rsidRPr="00BB5DD0">
              <w:rPr>
                <w:rFonts w:asciiTheme="minorHAnsi" w:hAnsiTheme="minorHAnsi"/>
                <w:sz w:val="22"/>
                <w:szCs w:val="22"/>
              </w:rPr>
              <w:t xml:space="preserve">„Willa NOT </w:t>
            </w:r>
            <w:r w:rsidR="001D756B">
              <w:rPr>
                <w:rFonts w:asciiTheme="minorHAnsi" w:hAnsiTheme="minorHAnsi"/>
                <w:sz w:val="22"/>
                <w:szCs w:val="22"/>
              </w:rPr>
              <w:t>–</w:t>
            </w:r>
            <w:r w:rsidR="00CC39EF" w:rsidRPr="00BB5DD0">
              <w:rPr>
                <w:rFonts w:asciiTheme="minorHAnsi" w:hAnsiTheme="minorHAnsi"/>
                <w:sz w:val="22"/>
                <w:szCs w:val="22"/>
              </w:rPr>
              <w:t xml:space="preserve"> prace konserwatorskie </w:t>
            </w:r>
            <w:r w:rsidR="001D756B">
              <w:rPr>
                <w:rFonts w:asciiTheme="minorHAnsi" w:hAnsiTheme="minorHAnsi"/>
                <w:sz w:val="22"/>
                <w:szCs w:val="22"/>
              </w:rPr>
              <w:t>–</w:t>
            </w:r>
            <w:r w:rsidR="00CC39EF" w:rsidRPr="00BB5DD0">
              <w:rPr>
                <w:rFonts w:asciiTheme="minorHAnsi" w:hAnsiTheme="minorHAnsi"/>
                <w:sz w:val="22"/>
                <w:szCs w:val="22"/>
              </w:rPr>
              <w:t xml:space="preserve"> etap 1</w:t>
            </w:r>
            <w:r w:rsidR="001D756B">
              <w:rPr>
                <w:rFonts w:asciiTheme="minorHAnsi" w:hAnsiTheme="minorHAnsi"/>
                <w:sz w:val="22"/>
                <w:szCs w:val="22"/>
              </w:rPr>
              <w:t>”</w:t>
            </w:r>
            <w:r w:rsidR="00CC39EF" w:rsidRPr="00BB5DD0">
              <w:rPr>
                <w:rFonts w:asciiTheme="minorHAnsi" w:hAnsiTheme="minorHAnsi"/>
                <w:sz w:val="22"/>
                <w:szCs w:val="22"/>
              </w:rPr>
              <w:t>.</w:t>
            </w:r>
          </w:p>
          <w:p w:rsidR="007D45B7" w:rsidRPr="008D1FF5" w:rsidRDefault="00CC39EF" w:rsidP="00CC39EF">
            <w:pPr>
              <w:autoSpaceDE w:val="0"/>
              <w:autoSpaceDN w:val="0"/>
              <w:adjustRightInd w:val="0"/>
              <w:spacing w:after="0" w:line="240" w:lineRule="auto"/>
              <w:rPr>
                <w:rFonts w:eastAsia="ArialNarrow" w:cs="Times New Roman"/>
                <w:color w:val="000000" w:themeColor="text1"/>
                <w:sz w:val="22"/>
                <w:szCs w:val="22"/>
                <w:lang w:val="pl-PL"/>
              </w:rPr>
            </w:pPr>
            <w:r w:rsidRPr="00CC39EF">
              <w:rPr>
                <w:sz w:val="22"/>
                <w:szCs w:val="22"/>
                <w:lang w:val="pl-PL"/>
              </w:rPr>
              <w:t>W ramach zadania wykonano: remont schodów głównych od strony południowo-zachodniej,  wykonanie instalacji kanalizacji deszczowej poza budynkiem, wymianę rur spustowych oraz izolację ściany południowo-zachodniej.</w:t>
            </w:r>
          </w:p>
        </w:tc>
      </w:tr>
      <w:tr w:rsidR="007D45B7" w:rsidRPr="008D1FF5" w:rsidTr="00BB5DD0">
        <w:tc>
          <w:tcPr>
            <w:tcW w:w="7083" w:type="dxa"/>
          </w:tcPr>
          <w:p w:rsidR="007D45B7" w:rsidRPr="00BB5DD0"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BB5DD0">
              <w:rPr>
                <w:rFonts w:eastAsia="ArialNarrow" w:cs="Times New Roman"/>
                <w:color w:val="000000" w:themeColor="text1"/>
                <w:sz w:val="20"/>
                <w:szCs w:val="20"/>
                <w:lang w:val="pl-PL"/>
              </w:rPr>
              <w:t>OPIS POWSTAŁYCH TRUDNOŚCI REALIZACYJNYCH</w:t>
            </w:r>
          </w:p>
          <w:p w:rsidR="007D45B7" w:rsidRPr="00BB5DD0"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BB5DD0">
              <w:rPr>
                <w:rFonts w:eastAsia="ArialNarrow" w:cs="Times New Roman"/>
                <w:color w:val="000000" w:themeColor="text1"/>
                <w:sz w:val="20"/>
                <w:szCs w:val="20"/>
                <w:lang w:val="pl-PL"/>
              </w:rPr>
              <w:t>(</w:t>
            </w:r>
            <w:r w:rsidR="001D756B">
              <w:rPr>
                <w:rFonts w:eastAsia="ArialNarrow" w:cs="Times New Roman"/>
                <w:color w:val="000000" w:themeColor="text1"/>
                <w:sz w:val="20"/>
                <w:szCs w:val="20"/>
                <w:lang w:val="pl-PL"/>
              </w:rPr>
              <w:t>m.in</w:t>
            </w:r>
            <w:r w:rsidRPr="00BB5DD0">
              <w:rPr>
                <w:rFonts w:eastAsia="ArialNarrow" w:cs="Times New Roman"/>
                <w:color w:val="000000" w:themeColor="text1"/>
                <w:sz w:val="20"/>
                <w:szCs w:val="20"/>
                <w:lang w:val="pl-PL"/>
              </w:rPr>
              <w:t>.: problemy powstałe na etapie realizacji, opóźnienia i ich przyczyny, środki podjęte w celu przezwyciężenia trudności</w:t>
            </w:r>
            <w:r w:rsidR="004536CD" w:rsidRPr="00BB5DD0">
              <w:rPr>
                <w:rFonts w:eastAsia="ArialNarrow" w:cs="Times New Roman"/>
                <w:color w:val="000000" w:themeColor="text1"/>
                <w:sz w:val="20"/>
                <w:szCs w:val="20"/>
                <w:lang w:val="pl-PL"/>
              </w:rPr>
              <w:t xml:space="preserve">, rekomendacje dotyczące zmian </w:t>
            </w:r>
            <w:r w:rsidRPr="00BB5DD0">
              <w:rPr>
                <w:rFonts w:eastAsia="ArialNarrow" w:cs="Times New Roman"/>
                <w:color w:val="000000" w:themeColor="text1"/>
                <w:sz w:val="20"/>
                <w:szCs w:val="20"/>
                <w:lang w:val="pl-PL"/>
              </w:rPr>
              <w:t xml:space="preserve">w </w:t>
            </w:r>
            <w:r w:rsidRPr="00BB5DD0">
              <w:rPr>
                <w:rFonts w:eastAsia="ArialNarrow" w:cs="Times New Roman"/>
                <w:color w:val="000000" w:themeColor="text1"/>
                <w:sz w:val="20"/>
                <w:szCs w:val="20"/>
                <w:lang w:val="pl-PL"/>
              </w:rPr>
              <w:lastRenderedPageBreak/>
              <w:t>realizacji kierunku interwencji, możliwe usprawnienia)</w:t>
            </w:r>
          </w:p>
        </w:tc>
        <w:tc>
          <w:tcPr>
            <w:tcW w:w="1701" w:type="dxa"/>
          </w:tcPr>
          <w:p w:rsidR="007D45B7" w:rsidRPr="008D1FF5" w:rsidRDefault="001D756B" w:rsidP="001D756B">
            <w:pPr>
              <w:autoSpaceDE w:val="0"/>
              <w:autoSpaceDN w:val="0"/>
              <w:adjustRightInd w:val="0"/>
              <w:spacing w:after="0" w:line="240" w:lineRule="auto"/>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lastRenderedPageBreak/>
              <w:t>-</w:t>
            </w:r>
          </w:p>
        </w:tc>
        <w:tc>
          <w:tcPr>
            <w:tcW w:w="2807" w:type="dxa"/>
          </w:tcPr>
          <w:p w:rsidR="007D45B7" w:rsidRPr="008D1FF5" w:rsidRDefault="001D756B" w:rsidP="001D756B">
            <w:pPr>
              <w:autoSpaceDE w:val="0"/>
              <w:autoSpaceDN w:val="0"/>
              <w:adjustRightInd w:val="0"/>
              <w:spacing w:after="0" w:line="240" w:lineRule="auto"/>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t>-</w:t>
            </w:r>
          </w:p>
        </w:tc>
        <w:tc>
          <w:tcPr>
            <w:tcW w:w="2737" w:type="dxa"/>
            <w:gridSpan w:val="2"/>
          </w:tcPr>
          <w:p w:rsidR="007D45B7" w:rsidRPr="008D1FF5" w:rsidRDefault="001D756B" w:rsidP="001D756B">
            <w:pPr>
              <w:autoSpaceDE w:val="0"/>
              <w:autoSpaceDN w:val="0"/>
              <w:adjustRightInd w:val="0"/>
              <w:spacing w:after="0" w:line="240" w:lineRule="auto"/>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t>-</w:t>
            </w:r>
          </w:p>
        </w:tc>
      </w:tr>
      <w:tr w:rsidR="007D45B7" w:rsidRPr="008D1FF5" w:rsidTr="00BB5DD0">
        <w:tc>
          <w:tcPr>
            <w:tcW w:w="7083" w:type="dxa"/>
          </w:tcPr>
          <w:p w:rsidR="007D45B7" w:rsidRPr="00BB5DD0"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BB5DD0">
              <w:rPr>
                <w:rFonts w:eastAsia="ArialNarrow" w:cs="Times New Roman"/>
                <w:color w:val="000000" w:themeColor="text1"/>
                <w:sz w:val="20"/>
                <w:szCs w:val="20"/>
                <w:lang w:val="pl-PL"/>
              </w:rPr>
              <w:lastRenderedPageBreak/>
              <w:t>OPIS ŹRÓDEŁ FINANSOWANIA (wielkość środków finansowych wydatkowanych na realizację kierunku interwencji w danym roku, w podziale na źródła finansowania)</w:t>
            </w:r>
          </w:p>
          <w:p w:rsidR="007D45B7" w:rsidRPr="00BB5DD0"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BB5DD0">
              <w:rPr>
                <w:rFonts w:eastAsia="ArialNarrow" w:cs="Times New Roman"/>
                <w:color w:val="000000" w:themeColor="text1"/>
                <w:sz w:val="20"/>
                <w:szCs w:val="20"/>
                <w:lang w:val="pl-PL"/>
              </w:rPr>
              <w:t xml:space="preserve">Budżet Powiatu                              (kwota w zł) </w:t>
            </w:r>
          </w:p>
          <w:p w:rsidR="007D45B7" w:rsidRPr="00BB5DD0"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BB5DD0">
              <w:rPr>
                <w:rFonts w:eastAsia="ArialNarrow" w:cs="Times New Roman"/>
                <w:color w:val="000000" w:themeColor="text1"/>
                <w:sz w:val="20"/>
                <w:szCs w:val="20"/>
                <w:lang w:val="pl-PL"/>
              </w:rPr>
              <w:t>Budżet jednostki realizującej       (kwota w zł)</w:t>
            </w:r>
          </w:p>
          <w:p w:rsidR="007D45B7" w:rsidRPr="00BB5DD0"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BB5DD0">
              <w:rPr>
                <w:rFonts w:eastAsia="ArialNarrow" w:cs="Times New Roman"/>
                <w:color w:val="000000" w:themeColor="text1"/>
                <w:sz w:val="20"/>
                <w:szCs w:val="20"/>
                <w:lang w:val="pl-PL"/>
              </w:rPr>
              <w:t xml:space="preserve">Budżet </w:t>
            </w:r>
            <w:r w:rsidR="001D756B">
              <w:rPr>
                <w:rFonts w:eastAsia="ArialNarrow" w:cs="Times New Roman"/>
                <w:color w:val="000000" w:themeColor="text1"/>
                <w:sz w:val="20"/>
                <w:szCs w:val="20"/>
                <w:lang w:val="pl-PL"/>
              </w:rPr>
              <w:t>…</w:t>
            </w:r>
            <w:r w:rsidRPr="00BB5DD0">
              <w:rPr>
                <w:rFonts w:eastAsia="ArialNarrow" w:cs="Times New Roman"/>
                <w:color w:val="000000" w:themeColor="text1"/>
                <w:sz w:val="20"/>
                <w:szCs w:val="20"/>
                <w:lang w:val="pl-PL"/>
              </w:rPr>
              <w:t xml:space="preserve">.............................         (kwota w zł)   </w:t>
            </w:r>
          </w:p>
          <w:p w:rsidR="007D45B7" w:rsidRPr="00BB5DD0"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BB5DD0">
              <w:rPr>
                <w:rFonts w:eastAsia="ArialNarrow" w:cs="Times New Roman"/>
                <w:color w:val="000000" w:themeColor="text1"/>
                <w:sz w:val="20"/>
                <w:szCs w:val="20"/>
                <w:lang w:val="pl-PL"/>
              </w:rPr>
              <w:t xml:space="preserve">Ogółem :                                          (kwota w zł)                   </w:t>
            </w:r>
          </w:p>
        </w:tc>
        <w:tc>
          <w:tcPr>
            <w:tcW w:w="1701" w:type="dxa"/>
          </w:tcPr>
          <w:p w:rsidR="007D45B7" w:rsidRPr="008D1FF5" w:rsidRDefault="001D756B" w:rsidP="001D756B">
            <w:pPr>
              <w:autoSpaceDE w:val="0"/>
              <w:autoSpaceDN w:val="0"/>
              <w:adjustRightInd w:val="0"/>
              <w:spacing w:after="0" w:line="240" w:lineRule="auto"/>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t>-</w:t>
            </w:r>
          </w:p>
        </w:tc>
        <w:tc>
          <w:tcPr>
            <w:tcW w:w="2807" w:type="dxa"/>
          </w:tcPr>
          <w:p w:rsidR="004536CD" w:rsidRPr="004536CD" w:rsidRDefault="004536CD" w:rsidP="004536CD">
            <w:pPr>
              <w:spacing w:after="60" w:line="22" w:lineRule="atLeast"/>
              <w:jc w:val="both"/>
              <w:rPr>
                <w:rFonts w:eastAsia="ArialNarrow" w:cs="Times New Roman"/>
                <w:sz w:val="22"/>
                <w:szCs w:val="22"/>
                <w:lang w:val="pl-PL"/>
              </w:rPr>
            </w:pPr>
            <w:r w:rsidRPr="004536CD">
              <w:rPr>
                <w:rFonts w:eastAsia="ArialNarrow" w:cs="Times New Roman"/>
                <w:sz w:val="22"/>
                <w:szCs w:val="22"/>
                <w:lang w:val="pl-PL"/>
              </w:rPr>
              <w:t>Budżet Gminy Trzebinia:</w:t>
            </w:r>
          </w:p>
          <w:p w:rsidR="004536CD" w:rsidRPr="004536CD" w:rsidRDefault="004536CD" w:rsidP="004536CD">
            <w:pPr>
              <w:spacing w:after="60" w:line="22" w:lineRule="atLeast"/>
              <w:jc w:val="both"/>
              <w:rPr>
                <w:rFonts w:eastAsia="ArialNarrow" w:cs="Times New Roman"/>
                <w:sz w:val="22"/>
                <w:szCs w:val="22"/>
                <w:lang w:val="pl-PL"/>
              </w:rPr>
            </w:pPr>
            <w:r w:rsidRPr="004536CD">
              <w:rPr>
                <w:sz w:val="22"/>
                <w:szCs w:val="22"/>
              </w:rPr>
              <w:t>56 703,00 zł</w:t>
            </w:r>
          </w:p>
          <w:p w:rsidR="007D45B7" w:rsidRPr="004536CD" w:rsidRDefault="007D45B7" w:rsidP="007D45B7">
            <w:pPr>
              <w:spacing w:after="60" w:line="22" w:lineRule="atLeast"/>
              <w:jc w:val="both"/>
              <w:rPr>
                <w:rFonts w:eastAsia="ArialNarrow" w:cs="Times New Roman"/>
                <w:color w:val="000000" w:themeColor="text1"/>
                <w:sz w:val="22"/>
                <w:szCs w:val="22"/>
                <w:lang w:val="pl-PL"/>
              </w:rPr>
            </w:pPr>
          </w:p>
          <w:p w:rsidR="007D45B7" w:rsidRPr="008D1FF5" w:rsidRDefault="007D45B7" w:rsidP="007D45B7">
            <w:pPr>
              <w:autoSpaceDE w:val="0"/>
              <w:autoSpaceDN w:val="0"/>
              <w:adjustRightInd w:val="0"/>
              <w:spacing w:after="0" w:line="240" w:lineRule="auto"/>
              <w:rPr>
                <w:rFonts w:eastAsia="ArialNarrow" w:cs="Times New Roman"/>
                <w:color w:val="000000" w:themeColor="text1"/>
                <w:sz w:val="22"/>
                <w:szCs w:val="22"/>
                <w:lang w:val="pl-PL"/>
              </w:rPr>
            </w:pPr>
          </w:p>
        </w:tc>
        <w:tc>
          <w:tcPr>
            <w:tcW w:w="2737" w:type="dxa"/>
            <w:gridSpan w:val="2"/>
          </w:tcPr>
          <w:p w:rsidR="004536CD" w:rsidRPr="004536CD" w:rsidRDefault="004536CD" w:rsidP="004536CD">
            <w:pPr>
              <w:spacing w:after="60" w:line="240" w:lineRule="auto"/>
              <w:jc w:val="both"/>
              <w:rPr>
                <w:rFonts w:eastAsia="ArialNarrow" w:cs="Times New Roman"/>
                <w:sz w:val="22"/>
                <w:szCs w:val="22"/>
                <w:lang w:val="pl-PL"/>
              </w:rPr>
            </w:pPr>
            <w:r w:rsidRPr="004536CD">
              <w:rPr>
                <w:rFonts w:eastAsia="ArialNarrow" w:cs="Times New Roman"/>
                <w:sz w:val="22"/>
                <w:szCs w:val="22"/>
                <w:lang w:val="pl-PL"/>
              </w:rPr>
              <w:t>Budżet Gminy Trzebinia:</w:t>
            </w:r>
          </w:p>
          <w:p w:rsidR="004536CD" w:rsidRPr="004536CD" w:rsidRDefault="004536CD" w:rsidP="004536CD">
            <w:pPr>
              <w:spacing w:after="60" w:line="240" w:lineRule="auto"/>
              <w:jc w:val="both"/>
              <w:rPr>
                <w:rFonts w:eastAsia="ArialNarrow" w:cs="Times New Roman"/>
                <w:sz w:val="22"/>
                <w:szCs w:val="22"/>
                <w:lang w:val="pl-PL"/>
              </w:rPr>
            </w:pPr>
            <w:r w:rsidRPr="004536CD">
              <w:rPr>
                <w:sz w:val="22"/>
                <w:szCs w:val="22"/>
              </w:rPr>
              <w:t>155 644,44 zł</w:t>
            </w:r>
          </w:p>
          <w:p w:rsidR="004536CD" w:rsidRPr="005B1673" w:rsidRDefault="004536CD" w:rsidP="004536CD">
            <w:pPr>
              <w:spacing w:after="60" w:line="22" w:lineRule="atLeast"/>
              <w:jc w:val="both"/>
              <w:rPr>
                <w:rFonts w:eastAsia="ArialNarrow" w:cs="Times New Roman"/>
                <w:sz w:val="22"/>
                <w:szCs w:val="22"/>
                <w:lang w:val="pl-PL"/>
              </w:rPr>
            </w:pPr>
          </w:p>
          <w:p w:rsidR="007D45B7" w:rsidRPr="008D1FF5" w:rsidRDefault="007D45B7" w:rsidP="007D45B7">
            <w:pPr>
              <w:spacing w:after="60" w:line="22" w:lineRule="atLeast"/>
              <w:jc w:val="both"/>
              <w:rPr>
                <w:rFonts w:eastAsia="ArialNarrow" w:cs="Times New Roman"/>
                <w:color w:val="000000" w:themeColor="text1"/>
                <w:sz w:val="22"/>
                <w:szCs w:val="22"/>
                <w:lang w:val="pl-PL"/>
              </w:rPr>
            </w:pPr>
          </w:p>
          <w:p w:rsidR="007D45B7" w:rsidRPr="008D1FF5" w:rsidRDefault="007D45B7" w:rsidP="007D45B7">
            <w:pPr>
              <w:autoSpaceDE w:val="0"/>
              <w:autoSpaceDN w:val="0"/>
              <w:adjustRightInd w:val="0"/>
              <w:spacing w:after="0" w:line="240" w:lineRule="auto"/>
              <w:rPr>
                <w:rFonts w:eastAsia="ArialNarrow" w:cs="Times New Roman"/>
                <w:color w:val="000000" w:themeColor="text1"/>
                <w:sz w:val="22"/>
                <w:szCs w:val="22"/>
                <w:lang w:val="pl-PL"/>
              </w:rPr>
            </w:pPr>
          </w:p>
        </w:tc>
      </w:tr>
    </w:tbl>
    <w:p w:rsidR="004B022B" w:rsidRDefault="004B022B" w:rsidP="007D45B7">
      <w:pPr>
        <w:spacing w:after="60" w:line="22" w:lineRule="atLeast"/>
        <w:jc w:val="both"/>
        <w:rPr>
          <w:rFonts w:cs="Times New Roman"/>
          <w:color w:val="000000" w:themeColor="text1"/>
          <w:sz w:val="22"/>
          <w:szCs w:val="22"/>
          <w:lang w:val="pl-PL"/>
        </w:rPr>
      </w:pPr>
    </w:p>
    <w:p w:rsidR="00AA36FD" w:rsidRDefault="00AA36FD" w:rsidP="007D45B7">
      <w:pPr>
        <w:spacing w:after="60" w:line="22" w:lineRule="atLeast"/>
        <w:jc w:val="both"/>
        <w:rPr>
          <w:rFonts w:cs="Times New Roman"/>
          <w:color w:val="000000" w:themeColor="text1"/>
          <w:sz w:val="22"/>
          <w:szCs w:val="22"/>
          <w:lang w:val="pl-PL"/>
        </w:rPr>
      </w:pPr>
    </w:p>
    <w:p w:rsidR="00AA36FD" w:rsidRDefault="00AA36FD" w:rsidP="007D45B7">
      <w:pPr>
        <w:spacing w:after="60" w:line="22" w:lineRule="atLeast"/>
        <w:jc w:val="both"/>
        <w:rPr>
          <w:rFonts w:cs="Times New Roman"/>
          <w:color w:val="000000" w:themeColor="text1"/>
          <w:sz w:val="22"/>
          <w:szCs w:val="22"/>
          <w:lang w:val="pl-PL"/>
        </w:rPr>
      </w:pPr>
    </w:p>
    <w:p w:rsidR="00AA36FD" w:rsidRDefault="00AA36FD" w:rsidP="007D45B7">
      <w:pPr>
        <w:spacing w:after="60" w:line="22" w:lineRule="atLeast"/>
        <w:jc w:val="both"/>
        <w:rPr>
          <w:rFonts w:cs="Times New Roman"/>
          <w:color w:val="000000" w:themeColor="text1"/>
          <w:sz w:val="22"/>
          <w:szCs w:val="22"/>
          <w:lang w:val="pl-PL"/>
        </w:rPr>
      </w:pPr>
    </w:p>
    <w:p w:rsidR="00AA36FD" w:rsidRPr="008D1FF5" w:rsidRDefault="00AA36FD" w:rsidP="007D45B7">
      <w:pPr>
        <w:spacing w:after="60" w:line="22" w:lineRule="atLeast"/>
        <w:jc w:val="both"/>
        <w:rPr>
          <w:rFonts w:cs="Times New Roman"/>
          <w:color w:val="000000" w:themeColor="text1"/>
          <w:sz w:val="22"/>
          <w:szCs w:val="22"/>
          <w:lang w:val="pl-PL"/>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3"/>
        <w:gridCol w:w="1984"/>
        <w:gridCol w:w="2410"/>
        <w:gridCol w:w="2851"/>
      </w:tblGrid>
      <w:tr w:rsidR="007D45B7" w:rsidRPr="008D1FF5" w:rsidTr="007D45B7">
        <w:tc>
          <w:tcPr>
            <w:tcW w:w="14328" w:type="dxa"/>
            <w:gridSpan w:val="4"/>
            <w:tcBorders>
              <w:bottom w:val="single" w:sz="4" w:space="0" w:color="auto"/>
            </w:tcBorders>
            <w:shd w:val="clear" w:color="auto" w:fill="B3B3B3"/>
          </w:tcPr>
          <w:p w:rsidR="003B1D1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 xml:space="preserve">KIERUNEK INTERWENCJI NR  III.3.8 </w:t>
            </w:r>
          </w:p>
          <w:p w:rsidR="007D45B7" w:rsidRPr="003B1D15" w:rsidRDefault="007D45B7" w:rsidP="007D45B7">
            <w:pPr>
              <w:autoSpaceDE w:val="0"/>
              <w:autoSpaceDN w:val="0"/>
              <w:adjustRightInd w:val="0"/>
              <w:spacing w:after="0" w:line="240" w:lineRule="auto"/>
              <w:rPr>
                <w:rFonts w:eastAsia="ArialNarrow" w:cs="Times New Roman"/>
                <w:b/>
                <w:color w:val="000000" w:themeColor="text1"/>
                <w:lang w:val="pl-PL"/>
              </w:rPr>
            </w:pPr>
            <w:r w:rsidRPr="003B1D15">
              <w:rPr>
                <w:rFonts w:eastAsia="ArialNarrow" w:cs="Times New Roman"/>
                <w:b/>
                <w:color w:val="FF0000"/>
                <w:lang w:val="pl-PL"/>
              </w:rPr>
              <w:t>Tworzenie warunków dla rozwoju infrastruktury turystycznej, w tym bazy gastronomicznej i noclegowej (poprzez m.in. wykorzystanie bazy szkolnej w okresie wakacyjnym).</w:t>
            </w:r>
          </w:p>
        </w:tc>
      </w:tr>
      <w:tr w:rsidR="007D45B7" w:rsidRPr="008D1FF5" w:rsidTr="006D4196">
        <w:tc>
          <w:tcPr>
            <w:tcW w:w="7083" w:type="dxa"/>
            <w:shd w:val="clear" w:color="auto" w:fill="FF9900"/>
          </w:tcPr>
          <w:p w:rsidR="007D45B7" w:rsidRPr="008D1FF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 xml:space="preserve">CEL STRATEGICZNY </w:t>
            </w:r>
            <w:r w:rsidRPr="008D1FF5">
              <w:rPr>
                <w:rFonts w:eastAsia="Calibri" w:cs="Times New Roman"/>
                <w:color w:val="000000" w:themeColor="text1"/>
                <w:sz w:val="22"/>
                <w:szCs w:val="22"/>
                <w:lang w:val="pl-PL"/>
              </w:rPr>
              <w:t>:  SKUTECZNA OCHRONA ŚRODOWISKA NATURALNEGO ORAZ ROZWÓJ ATRAKCYJNEJ I RÓŻNORODNEJ OFERTY SPĘDZANIA CZASU WOLNEGO DLA WZROSTU JAKOŚCI ŻYCIA MIESZKAŃCÓW I PODNOSZENIA ATRAKCYJNOŚCI TURYSTYCZNEJ POWIATU CHRZANOWSKIEGO</w:t>
            </w:r>
            <w:r w:rsidRPr="008D1FF5">
              <w:rPr>
                <w:rFonts w:eastAsia="ArialNarrow" w:cs="Times New Roman"/>
                <w:b/>
                <w:color w:val="000000" w:themeColor="text1"/>
                <w:sz w:val="22"/>
                <w:szCs w:val="22"/>
                <w:lang w:val="pl-PL"/>
              </w:rPr>
              <w:t xml:space="preserve"> </w:t>
            </w:r>
          </w:p>
        </w:tc>
        <w:tc>
          <w:tcPr>
            <w:tcW w:w="1984" w:type="dxa"/>
            <w:shd w:val="clear" w:color="auto" w:fill="FFCC99"/>
          </w:tcPr>
          <w:p w:rsidR="007D45B7" w:rsidRPr="008D1FF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CEL OPERACYJNY</w:t>
            </w:r>
            <w:r w:rsidR="007C3B5B">
              <w:rPr>
                <w:rFonts w:eastAsia="ArialNarrow" w:cs="Times New Roman"/>
                <w:b/>
                <w:color w:val="000000" w:themeColor="text1"/>
                <w:sz w:val="22"/>
                <w:szCs w:val="22"/>
                <w:lang w:val="pl-PL"/>
              </w:rPr>
              <w:t>:</w:t>
            </w:r>
            <w:r w:rsidRPr="008D1FF5">
              <w:rPr>
                <w:rFonts w:eastAsia="ArialNarrow" w:cs="Times New Roman"/>
                <w:b/>
                <w:color w:val="000000" w:themeColor="text1"/>
                <w:sz w:val="22"/>
                <w:szCs w:val="22"/>
                <w:lang w:val="pl-PL"/>
              </w:rPr>
              <w:t xml:space="preserve"> </w:t>
            </w:r>
          </w:p>
          <w:p w:rsidR="007D45B7" w:rsidRPr="008D1FF5" w:rsidRDefault="00005482" w:rsidP="007D45B7">
            <w:pPr>
              <w:autoSpaceDE w:val="0"/>
              <w:autoSpaceDN w:val="0"/>
              <w:adjustRightInd w:val="0"/>
              <w:spacing w:after="0" w:line="240" w:lineRule="auto"/>
              <w:rPr>
                <w:rFonts w:eastAsia="ArialNarrow" w:cs="Times New Roman"/>
                <w:b/>
                <w:color w:val="000000" w:themeColor="text1"/>
                <w:sz w:val="22"/>
                <w:szCs w:val="22"/>
                <w:lang w:val="pl-PL"/>
              </w:rPr>
            </w:pPr>
            <w:r w:rsidRPr="00005482">
              <w:rPr>
                <w:rFonts w:eastAsia="Calibri" w:cs="Times New Roman"/>
                <w:b/>
                <w:color w:val="000000" w:themeColor="text1"/>
                <w:lang w:val="pl-PL"/>
              </w:rPr>
              <w:t>Rozwój infrastruktury przemysłu czasu wolnego</w:t>
            </w:r>
          </w:p>
        </w:tc>
        <w:tc>
          <w:tcPr>
            <w:tcW w:w="2410" w:type="dxa"/>
            <w:shd w:val="clear" w:color="auto" w:fill="C0C0C0"/>
          </w:tcPr>
          <w:p w:rsidR="007D45B7" w:rsidRPr="008D1FF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JEDNOSTKA REALIZUJĄCA:</w:t>
            </w:r>
          </w:p>
          <w:p w:rsidR="007D45B7" w:rsidRPr="008D1FF5" w:rsidRDefault="007D45B7" w:rsidP="007D45B7">
            <w:pPr>
              <w:autoSpaceDE w:val="0"/>
              <w:autoSpaceDN w:val="0"/>
              <w:adjustRightInd w:val="0"/>
              <w:spacing w:after="0" w:line="240" w:lineRule="auto"/>
              <w:rPr>
                <w:rFonts w:eastAsia="Calibri" w:cs="Times New Roman"/>
                <w:b/>
                <w:color w:val="000000" w:themeColor="text1"/>
                <w:sz w:val="22"/>
                <w:szCs w:val="22"/>
                <w:lang w:val="pl-PL"/>
              </w:rPr>
            </w:pPr>
          </w:p>
          <w:p w:rsidR="007D45B7" w:rsidRPr="008D1FF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Calibri" w:cs="Times New Roman"/>
                <w:b/>
                <w:color w:val="000000" w:themeColor="text1"/>
                <w:sz w:val="22"/>
                <w:szCs w:val="22"/>
                <w:lang w:val="pl-PL"/>
              </w:rPr>
              <w:t>Partnerzy prywatni</w:t>
            </w:r>
          </w:p>
        </w:tc>
        <w:tc>
          <w:tcPr>
            <w:tcW w:w="2851" w:type="dxa"/>
            <w:shd w:val="clear" w:color="auto" w:fill="808080"/>
            <w:vAlign w:val="center"/>
          </w:tcPr>
          <w:p w:rsidR="007D45B7" w:rsidRPr="008D1FF5" w:rsidRDefault="007D45B7" w:rsidP="007D45B7">
            <w:pPr>
              <w:spacing w:before="20" w:after="20" w:line="252" w:lineRule="auto"/>
              <w:rPr>
                <w:rFonts w:eastAsia="Calibri" w:cs="Times New Roman"/>
                <w:color w:val="000000" w:themeColor="text1"/>
                <w:sz w:val="22"/>
                <w:szCs w:val="22"/>
                <w:lang w:val="pl-PL"/>
              </w:rPr>
            </w:pPr>
            <w:r w:rsidRPr="008D1FF5">
              <w:rPr>
                <w:rFonts w:eastAsia="ArialNarrow" w:cs="Times New Roman"/>
                <w:b/>
                <w:color w:val="000000" w:themeColor="text1"/>
                <w:sz w:val="22"/>
                <w:szCs w:val="22"/>
                <w:lang w:val="pl-PL"/>
              </w:rPr>
              <w:t xml:space="preserve">PARTNERZY: </w:t>
            </w:r>
            <w:r w:rsidRPr="008D1FF5">
              <w:rPr>
                <w:rFonts w:eastAsia="Calibri" w:cs="Times New Roman"/>
                <w:color w:val="000000" w:themeColor="text1"/>
                <w:sz w:val="22"/>
                <w:szCs w:val="22"/>
                <w:lang w:val="pl-PL"/>
              </w:rPr>
              <w:t>schroniska młodzieżowe, szkoły i placówki oświatowe,  gospodarstwa agroturystyczne, partnerzy prywatni, sektor gospodarczy</w:t>
            </w:r>
          </w:p>
        </w:tc>
      </w:tr>
      <w:tr w:rsidR="007D45B7" w:rsidRPr="008D1FF5" w:rsidTr="006D4196">
        <w:trPr>
          <w:trHeight w:val="405"/>
        </w:trPr>
        <w:tc>
          <w:tcPr>
            <w:tcW w:w="7083" w:type="dxa"/>
            <w:vAlign w:val="center"/>
          </w:tcPr>
          <w:p w:rsidR="007D45B7" w:rsidRPr="00BB5DD0" w:rsidRDefault="00BB5DD0" w:rsidP="007D45B7">
            <w:pPr>
              <w:spacing w:before="20" w:after="60" w:line="252" w:lineRule="auto"/>
              <w:rPr>
                <w:rFonts w:eastAsia="ArialNarrow" w:cs="Times New Roman"/>
                <w:color w:val="000000" w:themeColor="text1"/>
                <w:sz w:val="20"/>
                <w:szCs w:val="20"/>
                <w:lang w:val="pl-PL"/>
              </w:rPr>
            </w:pPr>
            <w:r w:rsidRPr="00AC5F0C">
              <w:rPr>
                <w:rFonts w:eastAsia="ArialNarrow" w:cs="Times New Roman"/>
                <w:color w:val="000000"/>
                <w:sz w:val="18"/>
                <w:szCs w:val="18"/>
                <w:lang w:val="pl-PL"/>
              </w:rPr>
              <w:t>Dotyczy: Informacja w spraw</w:t>
            </w:r>
            <w:r>
              <w:rPr>
                <w:rFonts w:eastAsia="ArialNarrow" w:cs="Times New Roman"/>
                <w:color w:val="000000"/>
                <w:sz w:val="18"/>
                <w:szCs w:val="18"/>
                <w:lang w:val="pl-PL"/>
              </w:rPr>
              <w:t xml:space="preserve">ie podjętych działań z </w:t>
            </w:r>
            <w:r w:rsidRPr="00AB27F9">
              <w:rPr>
                <w:rFonts w:eastAsia="ArialNarrow" w:cs="Times New Roman"/>
                <w:color w:val="000000"/>
                <w:sz w:val="18"/>
                <w:szCs w:val="18"/>
                <w:lang w:val="pl-PL"/>
              </w:rPr>
              <w:t xml:space="preserve">zakresu </w:t>
            </w:r>
            <w:r w:rsidRPr="00AB27F9">
              <w:rPr>
                <w:rFonts w:eastAsia="ArialNarrow" w:cs="Times New Roman"/>
                <w:b/>
                <w:color w:val="FF0000"/>
                <w:sz w:val="18"/>
                <w:szCs w:val="18"/>
                <w:lang w:val="pl-PL"/>
              </w:rPr>
              <w:t xml:space="preserve"> </w:t>
            </w:r>
            <w:r w:rsidR="007D45B7" w:rsidRPr="00BB5DD0">
              <w:rPr>
                <w:rFonts w:eastAsia="ArialNarrow" w:cs="Times New Roman"/>
                <w:color w:val="FF0000"/>
                <w:sz w:val="20"/>
                <w:szCs w:val="20"/>
                <w:lang w:val="pl-PL"/>
              </w:rPr>
              <w:t>Tworzenia warunków dla rozwoju infrastruktury turystycznej, w tym bazy gastronomicznej i noclegowej (poprzez m.in. wykorzystanie bazy szkolnej w okresie wakacyjnym).</w:t>
            </w:r>
          </w:p>
        </w:tc>
        <w:tc>
          <w:tcPr>
            <w:tcW w:w="1984" w:type="dxa"/>
            <w:vAlign w:val="center"/>
          </w:tcPr>
          <w:p w:rsidR="007D45B7" w:rsidRPr="008D1FF5" w:rsidRDefault="007D45B7" w:rsidP="007D45B7">
            <w:pPr>
              <w:autoSpaceDE w:val="0"/>
              <w:autoSpaceDN w:val="0"/>
              <w:adjustRightInd w:val="0"/>
              <w:spacing w:after="0" w:line="240" w:lineRule="auto"/>
              <w:jc w:val="center"/>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ROK 2015</w:t>
            </w:r>
          </w:p>
        </w:tc>
        <w:tc>
          <w:tcPr>
            <w:tcW w:w="2410" w:type="dxa"/>
            <w:vAlign w:val="center"/>
          </w:tcPr>
          <w:p w:rsidR="007D45B7" w:rsidRPr="008D1FF5" w:rsidRDefault="007D45B7" w:rsidP="007D45B7">
            <w:pPr>
              <w:autoSpaceDE w:val="0"/>
              <w:autoSpaceDN w:val="0"/>
              <w:adjustRightInd w:val="0"/>
              <w:spacing w:after="0" w:line="240" w:lineRule="auto"/>
              <w:jc w:val="center"/>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ROK 2016</w:t>
            </w:r>
          </w:p>
        </w:tc>
        <w:tc>
          <w:tcPr>
            <w:tcW w:w="2851" w:type="dxa"/>
            <w:vAlign w:val="center"/>
          </w:tcPr>
          <w:p w:rsidR="007D45B7" w:rsidRPr="008D1FF5" w:rsidRDefault="007D45B7" w:rsidP="007D45B7">
            <w:pPr>
              <w:autoSpaceDE w:val="0"/>
              <w:autoSpaceDN w:val="0"/>
              <w:adjustRightInd w:val="0"/>
              <w:spacing w:after="0" w:line="240" w:lineRule="auto"/>
              <w:jc w:val="center"/>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ROK 2017</w:t>
            </w:r>
          </w:p>
        </w:tc>
      </w:tr>
      <w:tr w:rsidR="005D27CD" w:rsidRPr="008D1FF5" w:rsidTr="006D4196">
        <w:trPr>
          <w:trHeight w:val="1219"/>
        </w:trPr>
        <w:tc>
          <w:tcPr>
            <w:tcW w:w="7083" w:type="dxa"/>
          </w:tcPr>
          <w:p w:rsidR="005D27CD" w:rsidRPr="00BB5DD0" w:rsidRDefault="005D27CD" w:rsidP="005D27CD">
            <w:pPr>
              <w:autoSpaceDE w:val="0"/>
              <w:autoSpaceDN w:val="0"/>
              <w:adjustRightInd w:val="0"/>
              <w:spacing w:after="0" w:line="240" w:lineRule="auto"/>
              <w:rPr>
                <w:rFonts w:eastAsia="ArialNarrow" w:cs="Times New Roman"/>
                <w:color w:val="000000" w:themeColor="text1"/>
                <w:sz w:val="20"/>
                <w:szCs w:val="20"/>
                <w:lang w:val="pl-PL"/>
              </w:rPr>
            </w:pPr>
            <w:r w:rsidRPr="00BB5DD0">
              <w:rPr>
                <w:rFonts w:eastAsia="ArialNarrow" w:cs="Times New Roman"/>
                <w:color w:val="000000" w:themeColor="text1"/>
                <w:sz w:val="20"/>
                <w:szCs w:val="20"/>
                <w:lang w:val="pl-PL"/>
              </w:rPr>
              <w:t>OPIS STANU REALIZACJI KIERUNKU INTERWENCJI (m.in.: zrealizowane przedsięwzięcia w danym roku, stopień realizacji kierunku interwencji, skuteczność zastosowanych instrumentów realizacyjnych, ocena partnerów realizacyjnych, sukcesy realizacyjne, uzyskane efekty)</w:t>
            </w:r>
          </w:p>
        </w:tc>
        <w:tc>
          <w:tcPr>
            <w:tcW w:w="1984" w:type="dxa"/>
            <w:vAlign w:val="center"/>
          </w:tcPr>
          <w:p w:rsidR="005D27CD" w:rsidRPr="008D1FF5" w:rsidRDefault="003278C4" w:rsidP="003278C4">
            <w:pPr>
              <w:autoSpaceDE w:val="0"/>
              <w:autoSpaceDN w:val="0"/>
              <w:adjustRightInd w:val="0"/>
              <w:spacing w:after="0" w:line="240" w:lineRule="auto"/>
              <w:jc w:val="center"/>
              <w:rPr>
                <w:rFonts w:eastAsia="ArialNarrow" w:cs="Times New Roman"/>
                <w:color w:val="000000" w:themeColor="text1"/>
                <w:lang w:val="pl-PL"/>
              </w:rPr>
            </w:pPr>
            <w:r w:rsidRPr="00050250">
              <w:rPr>
                <w:rFonts w:eastAsia="ArialNarrow" w:cs="Times New Roman"/>
                <w:color w:val="000000"/>
                <w:sz w:val="22"/>
                <w:szCs w:val="22"/>
                <w:lang w:val="pl-PL"/>
              </w:rPr>
              <w:t>BRAK</w:t>
            </w:r>
            <w:r>
              <w:rPr>
                <w:rFonts w:eastAsia="ArialNarrow" w:cs="Times New Roman"/>
                <w:color w:val="000000"/>
                <w:sz w:val="22"/>
                <w:szCs w:val="22"/>
                <w:lang w:val="pl-PL"/>
              </w:rPr>
              <w:t xml:space="preserve"> DANYCH</w:t>
            </w:r>
          </w:p>
        </w:tc>
        <w:tc>
          <w:tcPr>
            <w:tcW w:w="2410" w:type="dxa"/>
            <w:vAlign w:val="center"/>
          </w:tcPr>
          <w:p w:rsidR="005D27CD" w:rsidRPr="00593DA1" w:rsidRDefault="005D27CD" w:rsidP="00DB4E0C">
            <w:pPr>
              <w:autoSpaceDE w:val="0"/>
              <w:autoSpaceDN w:val="0"/>
              <w:adjustRightInd w:val="0"/>
              <w:spacing w:after="0" w:line="240" w:lineRule="auto"/>
              <w:rPr>
                <w:rFonts w:eastAsia="ArialNarrow" w:cs="Times New Roman"/>
                <w:color w:val="000000" w:themeColor="text1"/>
                <w:sz w:val="22"/>
                <w:szCs w:val="22"/>
                <w:lang w:val="pl-PL"/>
              </w:rPr>
            </w:pPr>
            <w:r w:rsidRPr="00DB4E0C">
              <w:rPr>
                <w:rFonts w:eastAsia="ArialNarrow" w:cs="Times New Roman"/>
                <w:b/>
                <w:color w:val="000000" w:themeColor="text1"/>
                <w:sz w:val="22"/>
                <w:szCs w:val="22"/>
                <w:lang w:val="pl-PL"/>
              </w:rPr>
              <w:t>EKS</w:t>
            </w:r>
            <w:r w:rsidRPr="00593DA1">
              <w:rPr>
                <w:rFonts w:eastAsia="ArialNarrow" w:cs="Times New Roman"/>
                <w:color w:val="000000" w:themeColor="text1"/>
                <w:sz w:val="22"/>
                <w:szCs w:val="22"/>
                <w:lang w:val="pl-PL"/>
              </w:rPr>
              <w:t xml:space="preserve"> - Wykorzystanie bazy szkolnej w okresie trwania Światowych Dni Młodzieży.</w:t>
            </w:r>
          </w:p>
        </w:tc>
        <w:tc>
          <w:tcPr>
            <w:tcW w:w="2851" w:type="dxa"/>
            <w:vAlign w:val="center"/>
          </w:tcPr>
          <w:p w:rsidR="005D27CD" w:rsidRPr="008D1FF5" w:rsidRDefault="003278C4" w:rsidP="003278C4">
            <w:pPr>
              <w:autoSpaceDE w:val="0"/>
              <w:autoSpaceDN w:val="0"/>
              <w:adjustRightInd w:val="0"/>
              <w:spacing w:after="0" w:line="240" w:lineRule="auto"/>
              <w:jc w:val="center"/>
              <w:rPr>
                <w:rFonts w:eastAsia="ArialNarrow" w:cs="Times New Roman"/>
                <w:color w:val="000000" w:themeColor="text1"/>
                <w:lang w:val="pl-PL"/>
              </w:rPr>
            </w:pPr>
            <w:r w:rsidRPr="00050250">
              <w:rPr>
                <w:rFonts w:eastAsia="ArialNarrow" w:cs="Times New Roman"/>
                <w:color w:val="000000"/>
                <w:sz w:val="22"/>
                <w:szCs w:val="22"/>
                <w:lang w:val="pl-PL"/>
              </w:rPr>
              <w:t>BRAK</w:t>
            </w:r>
            <w:r>
              <w:rPr>
                <w:rFonts w:eastAsia="ArialNarrow" w:cs="Times New Roman"/>
                <w:color w:val="000000"/>
                <w:sz w:val="22"/>
                <w:szCs w:val="22"/>
                <w:lang w:val="pl-PL"/>
              </w:rPr>
              <w:t xml:space="preserve"> DANYCH</w:t>
            </w:r>
          </w:p>
        </w:tc>
      </w:tr>
      <w:tr w:rsidR="005D27CD" w:rsidRPr="008D1FF5" w:rsidTr="006D4196">
        <w:tc>
          <w:tcPr>
            <w:tcW w:w="7083" w:type="dxa"/>
          </w:tcPr>
          <w:p w:rsidR="005D27CD" w:rsidRPr="00BB5DD0" w:rsidRDefault="005D27CD" w:rsidP="005D27CD">
            <w:pPr>
              <w:autoSpaceDE w:val="0"/>
              <w:autoSpaceDN w:val="0"/>
              <w:adjustRightInd w:val="0"/>
              <w:spacing w:after="0" w:line="240" w:lineRule="auto"/>
              <w:rPr>
                <w:rFonts w:eastAsia="ArialNarrow" w:cs="Times New Roman"/>
                <w:color w:val="000000" w:themeColor="text1"/>
                <w:sz w:val="20"/>
                <w:szCs w:val="20"/>
                <w:lang w:val="pl-PL"/>
              </w:rPr>
            </w:pPr>
            <w:r w:rsidRPr="00BB5DD0">
              <w:rPr>
                <w:rFonts w:eastAsia="ArialNarrow" w:cs="Times New Roman"/>
                <w:color w:val="000000" w:themeColor="text1"/>
                <w:sz w:val="20"/>
                <w:szCs w:val="20"/>
                <w:lang w:val="pl-PL"/>
              </w:rPr>
              <w:t>OPIS POWSTAŁYCH TRUDNOŚCI REALIZACYJNYCH</w:t>
            </w:r>
          </w:p>
          <w:p w:rsidR="005D27CD" w:rsidRPr="00BB5DD0" w:rsidRDefault="005D27CD" w:rsidP="005D27CD">
            <w:pPr>
              <w:autoSpaceDE w:val="0"/>
              <w:autoSpaceDN w:val="0"/>
              <w:adjustRightInd w:val="0"/>
              <w:spacing w:after="0" w:line="240" w:lineRule="auto"/>
              <w:rPr>
                <w:rFonts w:eastAsia="ArialNarrow" w:cs="Times New Roman"/>
                <w:color w:val="000000" w:themeColor="text1"/>
                <w:sz w:val="20"/>
                <w:szCs w:val="20"/>
                <w:lang w:val="pl-PL"/>
              </w:rPr>
            </w:pPr>
            <w:r w:rsidRPr="00BB5DD0">
              <w:rPr>
                <w:rFonts w:eastAsia="ArialNarrow" w:cs="Times New Roman"/>
                <w:color w:val="000000" w:themeColor="text1"/>
                <w:sz w:val="20"/>
                <w:szCs w:val="20"/>
                <w:lang w:val="pl-PL"/>
              </w:rPr>
              <w:t xml:space="preserve">(m.in.: problemy powstałe na etapie realizacji, opóźnienia i ich przyczyny, środki podjęte w celu przezwyciężenia trudności, rekomendacje dotyczące zmian </w:t>
            </w:r>
            <w:r w:rsidRPr="00BB5DD0">
              <w:rPr>
                <w:rFonts w:eastAsia="ArialNarrow" w:cs="Times New Roman"/>
                <w:color w:val="000000" w:themeColor="text1"/>
                <w:sz w:val="20"/>
                <w:szCs w:val="20"/>
                <w:lang w:val="pl-PL"/>
              </w:rPr>
              <w:br/>
              <w:t>w realizacji kierunku interwencji, możliwe usprawnienia)</w:t>
            </w:r>
          </w:p>
        </w:tc>
        <w:tc>
          <w:tcPr>
            <w:tcW w:w="1984" w:type="dxa"/>
            <w:vAlign w:val="center"/>
          </w:tcPr>
          <w:p w:rsidR="005D27CD" w:rsidRPr="008D1FF5" w:rsidRDefault="00804CE0" w:rsidP="005D27CD">
            <w:pPr>
              <w:autoSpaceDE w:val="0"/>
              <w:autoSpaceDN w:val="0"/>
              <w:adjustRightInd w:val="0"/>
              <w:spacing w:after="0" w:line="240" w:lineRule="auto"/>
              <w:jc w:val="center"/>
              <w:rPr>
                <w:rFonts w:eastAsia="ArialNarrow" w:cs="Times New Roman"/>
                <w:color w:val="000000" w:themeColor="text1"/>
                <w:lang w:val="pl-PL"/>
              </w:rPr>
            </w:pPr>
            <w:r>
              <w:rPr>
                <w:rFonts w:eastAsia="ArialNarrow" w:cs="Times New Roman"/>
                <w:color w:val="000000" w:themeColor="text1"/>
                <w:lang w:val="pl-PL"/>
              </w:rPr>
              <w:t>-</w:t>
            </w:r>
          </w:p>
        </w:tc>
        <w:tc>
          <w:tcPr>
            <w:tcW w:w="2410" w:type="dxa"/>
            <w:vAlign w:val="center"/>
          </w:tcPr>
          <w:p w:rsidR="005D27CD" w:rsidRPr="008D1FF5" w:rsidRDefault="00804CE0" w:rsidP="005D27CD">
            <w:pPr>
              <w:autoSpaceDE w:val="0"/>
              <w:autoSpaceDN w:val="0"/>
              <w:adjustRightInd w:val="0"/>
              <w:spacing w:after="0" w:line="240" w:lineRule="auto"/>
              <w:jc w:val="center"/>
              <w:rPr>
                <w:rFonts w:eastAsia="ArialNarrow" w:cs="Times New Roman"/>
                <w:color w:val="000000" w:themeColor="text1"/>
                <w:lang w:val="pl-PL"/>
              </w:rPr>
            </w:pPr>
            <w:r>
              <w:rPr>
                <w:rFonts w:eastAsia="ArialNarrow" w:cs="Times New Roman"/>
                <w:color w:val="000000" w:themeColor="text1"/>
                <w:lang w:val="pl-PL"/>
              </w:rPr>
              <w:t>-</w:t>
            </w:r>
          </w:p>
        </w:tc>
        <w:tc>
          <w:tcPr>
            <w:tcW w:w="2851" w:type="dxa"/>
            <w:vAlign w:val="center"/>
          </w:tcPr>
          <w:p w:rsidR="005D27CD" w:rsidRPr="008D1FF5" w:rsidRDefault="00804CE0" w:rsidP="005D27CD">
            <w:pPr>
              <w:autoSpaceDE w:val="0"/>
              <w:autoSpaceDN w:val="0"/>
              <w:adjustRightInd w:val="0"/>
              <w:spacing w:after="0" w:line="240" w:lineRule="auto"/>
              <w:jc w:val="center"/>
              <w:rPr>
                <w:rFonts w:eastAsia="ArialNarrow" w:cs="Times New Roman"/>
                <w:color w:val="000000" w:themeColor="text1"/>
                <w:lang w:val="pl-PL"/>
              </w:rPr>
            </w:pPr>
            <w:r>
              <w:rPr>
                <w:rFonts w:eastAsia="ArialNarrow" w:cs="Times New Roman"/>
                <w:color w:val="000000" w:themeColor="text1"/>
                <w:lang w:val="pl-PL"/>
              </w:rPr>
              <w:t>-</w:t>
            </w:r>
          </w:p>
        </w:tc>
      </w:tr>
      <w:tr w:rsidR="005D27CD" w:rsidRPr="008D1FF5" w:rsidTr="006D4196">
        <w:tc>
          <w:tcPr>
            <w:tcW w:w="7083" w:type="dxa"/>
          </w:tcPr>
          <w:p w:rsidR="005D27CD" w:rsidRPr="00BB5DD0" w:rsidRDefault="005D27CD" w:rsidP="005D27CD">
            <w:pPr>
              <w:autoSpaceDE w:val="0"/>
              <w:autoSpaceDN w:val="0"/>
              <w:adjustRightInd w:val="0"/>
              <w:spacing w:after="0" w:line="240" w:lineRule="auto"/>
              <w:rPr>
                <w:rFonts w:eastAsia="ArialNarrow" w:cs="Times New Roman"/>
                <w:color w:val="000000" w:themeColor="text1"/>
                <w:sz w:val="20"/>
                <w:szCs w:val="20"/>
                <w:lang w:val="pl-PL"/>
              </w:rPr>
            </w:pPr>
            <w:r w:rsidRPr="00BB5DD0">
              <w:rPr>
                <w:rFonts w:eastAsia="ArialNarrow" w:cs="Times New Roman"/>
                <w:color w:val="000000" w:themeColor="text1"/>
                <w:sz w:val="20"/>
                <w:szCs w:val="20"/>
                <w:lang w:val="pl-PL"/>
              </w:rPr>
              <w:t xml:space="preserve">OPIS ŹRÓDEŁ FINANSOWANIA (wielkość środków finansowych wydatkowanych na </w:t>
            </w:r>
            <w:r w:rsidRPr="00BB5DD0">
              <w:rPr>
                <w:rFonts w:eastAsia="ArialNarrow" w:cs="Times New Roman"/>
                <w:color w:val="000000" w:themeColor="text1"/>
                <w:sz w:val="20"/>
                <w:szCs w:val="20"/>
                <w:lang w:val="pl-PL"/>
              </w:rPr>
              <w:lastRenderedPageBreak/>
              <w:t>realizację kierunku interwencji w danym roku, w podziale na źródła finansowania)</w:t>
            </w:r>
          </w:p>
          <w:p w:rsidR="005D27CD" w:rsidRPr="00BB5DD0" w:rsidRDefault="005D27CD" w:rsidP="005D27CD">
            <w:pPr>
              <w:autoSpaceDE w:val="0"/>
              <w:autoSpaceDN w:val="0"/>
              <w:adjustRightInd w:val="0"/>
              <w:spacing w:after="0" w:line="240" w:lineRule="auto"/>
              <w:rPr>
                <w:rFonts w:eastAsia="ArialNarrow" w:cs="Times New Roman"/>
                <w:color w:val="000000" w:themeColor="text1"/>
                <w:sz w:val="20"/>
                <w:szCs w:val="20"/>
                <w:lang w:val="pl-PL"/>
              </w:rPr>
            </w:pPr>
            <w:r w:rsidRPr="00BB5DD0">
              <w:rPr>
                <w:rFonts w:eastAsia="ArialNarrow" w:cs="Times New Roman"/>
                <w:color w:val="000000" w:themeColor="text1"/>
                <w:sz w:val="20"/>
                <w:szCs w:val="20"/>
                <w:lang w:val="pl-PL"/>
              </w:rPr>
              <w:t xml:space="preserve">Budżet Powiatu                              (kwota w zł) </w:t>
            </w:r>
          </w:p>
          <w:p w:rsidR="005D27CD" w:rsidRPr="00BB5DD0" w:rsidRDefault="005D27CD" w:rsidP="005D27CD">
            <w:pPr>
              <w:autoSpaceDE w:val="0"/>
              <w:autoSpaceDN w:val="0"/>
              <w:adjustRightInd w:val="0"/>
              <w:spacing w:after="0" w:line="240" w:lineRule="auto"/>
              <w:rPr>
                <w:rFonts w:eastAsia="ArialNarrow" w:cs="Times New Roman"/>
                <w:color w:val="000000" w:themeColor="text1"/>
                <w:sz w:val="20"/>
                <w:szCs w:val="20"/>
                <w:lang w:val="pl-PL"/>
              </w:rPr>
            </w:pPr>
            <w:r w:rsidRPr="00BB5DD0">
              <w:rPr>
                <w:rFonts w:eastAsia="ArialNarrow" w:cs="Times New Roman"/>
                <w:color w:val="000000" w:themeColor="text1"/>
                <w:sz w:val="20"/>
                <w:szCs w:val="20"/>
                <w:lang w:val="pl-PL"/>
              </w:rPr>
              <w:t>Budżet jednostki realizującej       (kwota w zł)</w:t>
            </w:r>
          </w:p>
          <w:p w:rsidR="005D27CD" w:rsidRPr="00BB5DD0" w:rsidRDefault="005D27CD" w:rsidP="005D27CD">
            <w:pPr>
              <w:autoSpaceDE w:val="0"/>
              <w:autoSpaceDN w:val="0"/>
              <w:adjustRightInd w:val="0"/>
              <w:spacing w:after="0" w:line="240" w:lineRule="auto"/>
              <w:rPr>
                <w:rFonts w:eastAsia="ArialNarrow" w:cs="Times New Roman"/>
                <w:color w:val="000000" w:themeColor="text1"/>
                <w:sz w:val="20"/>
                <w:szCs w:val="20"/>
                <w:lang w:val="pl-PL"/>
              </w:rPr>
            </w:pPr>
            <w:r w:rsidRPr="00BB5DD0">
              <w:rPr>
                <w:rFonts w:eastAsia="ArialNarrow" w:cs="Times New Roman"/>
                <w:color w:val="000000" w:themeColor="text1"/>
                <w:sz w:val="20"/>
                <w:szCs w:val="20"/>
                <w:lang w:val="pl-PL"/>
              </w:rPr>
              <w:t xml:space="preserve">Budżet ................................         (kwota w zł)   </w:t>
            </w:r>
          </w:p>
          <w:p w:rsidR="005D27CD" w:rsidRPr="00BB5DD0" w:rsidRDefault="005D27CD" w:rsidP="005D27CD">
            <w:pPr>
              <w:autoSpaceDE w:val="0"/>
              <w:autoSpaceDN w:val="0"/>
              <w:adjustRightInd w:val="0"/>
              <w:spacing w:after="0" w:line="240" w:lineRule="auto"/>
              <w:rPr>
                <w:rFonts w:eastAsia="ArialNarrow" w:cs="Times New Roman"/>
                <w:color w:val="000000" w:themeColor="text1"/>
                <w:sz w:val="20"/>
                <w:szCs w:val="20"/>
                <w:lang w:val="pl-PL"/>
              </w:rPr>
            </w:pPr>
            <w:r w:rsidRPr="00BB5DD0">
              <w:rPr>
                <w:rFonts w:eastAsia="ArialNarrow" w:cs="Times New Roman"/>
                <w:color w:val="000000" w:themeColor="text1"/>
                <w:sz w:val="20"/>
                <w:szCs w:val="20"/>
                <w:lang w:val="pl-PL"/>
              </w:rPr>
              <w:t xml:space="preserve">Ogółem :                                          (kwota w zł)                   </w:t>
            </w:r>
          </w:p>
        </w:tc>
        <w:tc>
          <w:tcPr>
            <w:tcW w:w="1984" w:type="dxa"/>
            <w:vAlign w:val="center"/>
          </w:tcPr>
          <w:p w:rsidR="005D27CD" w:rsidRPr="00593DA1" w:rsidRDefault="00804CE0" w:rsidP="005D27CD">
            <w:pPr>
              <w:autoSpaceDE w:val="0"/>
              <w:autoSpaceDN w:val="0"/>
              <w:adjustRightInd w:val="0"/>
              <w:spacing w:after="0" w:line="240" w:lineRule="auto"/>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lastRenderedPageBreak/>
              <w:t>-</w:t>
            </w:r>
          </w:p>
        </w:tc>
        <w:tc>
          <w:tcPr>
            <w:tcW w:w="2410" w:type="dxa"/>
            <w:vAlign w:val="center"/>
          </w:tcPr>
          <w:p w:rsidR="005D27CD" w:rsidRPr="00593DA1" w:rsidRDefault="005D27CD" w:rsidP="00DB4E0C">
            <w:pPr>
              <w:spacing w:after="60" w:line="22" w:lineRule="atLeast"/>
              <w:rPr>
                <w:rFonts w:eastAsia="ArialNarrow" w:cs="Times New Roman"/>
                <w:color w:val="000000" w:themeColor="text1"/>
                <w:sz w:val="22"/>
                <w:szCs w:val="22"/>
                <w:lang w:val="pl-PL"/>
              </w:rPr>
            </w:pPr>
            <w:r w:rsidRPr="00DB4E0C">
              <w:rPr>
                <w:rFonts w:eastAsia="ArialNarrow" w:cs="Times New Roman"/>
                <w:b/>
                <w:color w:val="000000" w:themeColor="text1"/>
                <w:sz w:val="22"/>
                <w:szCs w:val="22"/>
                <w:lang w:val="pl-PL"/>
              </w:rPr>
              <w:t>EKS</w:t>
            </w:r>
            <w:r w:rsidRPr="00593DA1">
              <w:rPr>
                <w:rFonts w:eastAsia="ArialNarrow" w:cs="Times New Roman"/>
                <w:color w:val="000000" w:themeColor="text1"/>
                <w:sz w:val="22"/>
                <w:szCs w:val="22"/>
                <w:lang w:val="pl-PL"/>
              </w:rPr>
              <w:t xml:space="preserve"> - Budżet Skarbu </w:t>
            </w:r>
            <w:r w:rsidRPr="00593DA1">
              <w:rPr>
                <w:rFonts w:eastAsia="ArialNarrow" w:cs="Times New Roman"/>
                <w:color w:val="000000" w:themeColor="text1"/>
                <w:sz w:val="22"/>
                <w:szCs w:val="22"/>
                <w:lang w:val="pl-PL"/>
              </w:rPr>
              <w:lastRenderedPageBreak/>
              <w:t>Państwa.</w:t>
            </w:r>
          </w:p>
          <w:p w:rsidR="005D27CD" w:rsidRPr="00593DA1" w:rsidRDefault="005D27CD" w:rsidP="005D27CD">
            <w:pPr>
              <w:autoSpaceDE w:val="0"/>
              <w:autoSpaceDN w:val="0"/>
              <w:adjustRightInd w:val="0"/>
              <w:spacing w:after="0" w:line="240" w:lineRule="auto"/>
              <w:jc w:val="center"/>
              <w:rPr>
                <w:rFonts w:eastAsia="ArialNarrow" w:cs="Times New Roman"/>
                <w:color w:val="000000" w:themeColor="text1"/>
                <w:sz w:val="22"/>
                <w:szCs w:val="22"/>
                <w:lang w:val="pl-PL"/>
              </w:rPr>
            </w:pPr>
          </w:p>
        </w:tc>
        <w:tc>
          <w:tcPr>
            <w:tcW w:w="2851" w:type="dxa"/>
            <w:vAlign w:val="center"/>
          </w:tcPr>
          <w:p w:rsidR="005D27CD" w:rsidRPr="008D1FF5" w:rsidRDefault="00804CE0" w:rsidP="00804CE0">
            <w:pPr>
              <w:autoSpaceDE w:val="0"/>
              <w:autoSpaceDN w:val="0"/>
              <w:adjustRightInd w:val="0"/>
              <w:spacing w:after="0" w:line="240" w:lineRule="auto"/>
              <w:jc w:val="center"/>
              <w:rPr>
                <w:rFonts w:eastAsia="ArialNarrow" w:cs="Times New Roman"/>
                <w:color w:val="000000" w:themeColor="text1"/>
                <w:lang w:val="pl-PL"/>
              </w:rPr>
            </w:pPr>
            <w:r>
              <w:rPr>
                <w:rFonts w:eastAsia="ArialNarrow" w:cs="Times New Roman"/>
                <w:color w:val="000000" w:themeColor="text1"/>
                <w:lang w:val="pl-PL"/>
              </w:rPr>
              <w:lastRenderedPageBreak/>
              <w:t>-</w:t>
            </w:r>
          </w:p>
        </w:tc>
      </w:tr>
    </w:tbl>
    <w:p w:rsidR="004B022B" w:rsidRPr="008D1FF5" w:rsidRDefault="004B022B" w:rsidP="007D45B7">
      <w:pPr>
        <w:spacing w:after="60" w:line="22" w:lineRule="atLeast"/>
        <w:jc w:val="both"/>
        <w:rPr>
          <w:rFonts w:cs="Times New Roman"/>
          <w:color w:val="000000" w:themeColor="text1"/>
          <w:sz w:val="22"/>
          <w:szCs w:val="22"/>
          <w:lang w:val="pl-PL"/>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3"/>
        <w:gridCol w:w="2410"/>
        <w:gridCol w:w="1984"/>
        <w:gridCol w:w="2851"/>
      </w:tblGrid>
      <w:tr w:rsidR="007D45B7" w:rsidRPr="008D1FF5" w:rsidTr="007D45B7">
        <w:tc>
          <w:tcPr>
            <w:tcW w:w="14328" w:type="dxa"/>
            <w:gridSpan w:val="4"/>
            <w:tcBorders>
              <w:bottom w:val="single" w:sz="4" w:space="0" w:color="auto"/>
            </w:tcBorders>
            <w:shd w:val="clear" w:color="auto" w:fill="B3B3B3"/>
          </w:tcPr>
          <w:p w:rsidR="00B81203"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 xml:space="preserve">KIERUNEK INTERWENCJI NR  III.3.9 </w:t>
            </w:r>
          </w:p>
          <w:p w:rsidR="007D45B7" w:rsidRPr="00B81203" w:rsidRDefault="007D45B7" w:rsidP="007D45B7">
            <w:pPr>
              <w:autoSpaceDE w:val="0"/>
              <w:autoSpaceDN w:val="0"/>
              <w:adjustRightInd w:val="0"/>
              <w:spacing w:after="0" w:line="240" w:lineRule="auto"/>
              <w:rPr>
                <w:rFonts w:eastAsia="ArialNarrow" w:cs="Times New Roman"/>
                <w:b/>
                <w:color w:val="000000" w:themeColor="text1"/>
                <w:lang w:val="pl-PL"/>
              </w:rPr>
            </w:pPr>
            <w:r w:rsidRPr="00B81203">
              <w:rPr>
                <w:rFonts w:eastAsia="ArialNarrow" w:cs="Times New Roman"/>
                <w:b/>
                <w:color w:val="FF0000"/>
                <w:lang w:val="pl-PL"/>
              </w:rPr>
              <w:t>Porządkowanie i zagospodarowanie terenów zielonych oraz dostosowanie ich do potrzeb mieszkańców na rzecz budowy oferty spędzania czasu wolnego.</w:t>
            </w:r>
          </w:p>
        </w:tc>
      </w:tr>
      <w:tr w:rsidR="007D45B7" w:rsidRPr="008D1FF5" w:rsidTr="003278C4">
        <w:tc>
          <w:tcPr>
            <w:tcW w:w="7083" w:type="dxa"/>
            <w:shd w:val="clear" w:color="auto" w:fill="FF9900"/>
          </w:tcPr>
          <w:p w:rsidR="007D45B7" w:rsidRPr="008D1FF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 xml:space="preserve">CEL STRATEGICZNY </w:t>
            </w:r>
            <w:r w:rsidRPr="008D1FF5">
              <w:rPr>
                <w:rFonts w:eastAsia="Calibri" w:cs="Times New Roman"/>
                <w:color w:val="000000" w:themeColor="text1"/>
                <w:sz w:val="22"/>
                <w:szCs w:val="22"/>
                <w:lang w:val="pl-PL"/>
              </w:rPr>
              <w:t>:  SKUTECZNA OCHRONA ŚRODOWISKA NATURALNEGO ORAZ ROZWÓJ ATRAKCYJNEJ I RÓŻNORODNEJ OFERTY SPĘDZANIA CZASU WOLNEGO DLA WZROSTU JAKOŚCI ŻYCIA MIESZKAŃCÓW I PODNOSZENIA ATRAKCYJNOŚCI TURYSTYCZNEJ POWIATU CHRZANOWSKIEGO</w:t>
            </w:r>
            <w:r w:rsidRPr="008D1FF5">
              <w:rPr>
                <w:rFonts w:eastAsia="ArialNarrow" w:cs="Times New Roman"/>
                <w:b/>
                <w:color w:val="000000" w:themeColor="text1"/>
                <w:sz w:val="22"/>
                <w:szCs w:val="22"/>
                <w:lang w:val="pl-PL"/>
              </w:rPr>
              <w:t xml:space="preserve"> </w:t>
            </w:r>
          </w:p>
        </w:tc>
        <w:tc>
          <w:tcPr>
            <w:tcW w:w="2410" w:type="dxa"/>
            <w:shd w:val="clear" w:color="auto" w:fill="FFCC99"/>
          </w:tcPr>
          <w:p w:rsidR="007D45B7" w:rsidRPr="008D1FF5" w:rsidRDefault="007C3B5B" w:rsidP="007D45B7">
            <w:pPr>
              <w:autoSpaceDE w:val="0"/>
              <w:autoSpaceDN w:val="0"/>
              <w:adjustRightInd w:val="0"/>
              <w:spacing w:after="0" w:line="240" w:lineRule="auto"/>
              <w:rPr>
                <w:rFonts w:eastAsia="ArialNarrow" w:cs="Times New Roman"/>
                <w:b/>
                <w:color w:val="000000" w:themeColor="text1"/>
                <w:sz w:val="22"/>
                <w:szCs w:val="22"/>
                <w:lang w:val="pl-PL"/>
              </w:rPr>
            </w:pPr>
            <w:r>
              <w:rPr>
                <w:rFonts w:eastAsia="ArialNarrow" w:cs="Times New Roman"/>
                <w:b/>
                <w:color w:val="000000" w:themeColor="text1"/>
                <w:sz w:val="22"/>
                <w:szCs w:val="22"/>
                <w:lang w:val="pl-PL"/>
              </w:rPr>
              <w:t>CEL OPERACYJNY:</w:t>
            </w:r>
          </w:p>
          <w:p w:rsidR="007D45B7" w:rsidRPr="00005482" w:rsidRDefault="007D45B7" w:rsidP="007D45B7">
            <w:pPr>
              <w:autoSpaceDE w:val="0"/>
              <w:autoSpaceDN w:val="0"/>
              <w:adjustRightInd w:val="0"/>
              <w:spacing w:after="0" w:line="240" w:lineRule="auto"/>
              <w:rPr>
                <w:rFonts w:eastAsia="ArialNarrow" w:cs="Times New Roman"/>
                <w:b/>
                <w:color w:val="000000" w:themeColor="text1"/>
                <w:lang w:val="pl-PL"/>
              </w:rPr>
            </w:pPr>
            <w:r w:rsidRPr="00005482">
              <w:rPr>
                <w:rFonts w:eastAsia="Calibri" w:cs="Times New Roman"/>
                <w:b/>
                <w:color w:val="000000" w:themeColor="text1"/>
                <w:lang w:val="pl-PL"/>
              </w:rPr>
              <w:t>Rozwój infrastruktury przemysłu czasu wolnego</w:t>
            </w:r>
          </w:p>
        </w:tc>
        <w:tc>
          <w:tcPr>
            <w:tcW w:w="1984" w:type="dxa"/>
            <w:shd w:val="clear" w:color="auto" w:fill="C0C0C0"/>
          </w:tcPr>
          <w:p w:rsidR="007D45B7" w:rsidRPr="008D1FF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JEDNOSTKA REALIZUJĄCA:</w:t>
            </w:r>
          </w:p>
          <w:p w:rsidR="007D45B7" w:rsidRPr="008D1FF5" w:rsidRDefault="007D45B7" w:rsidP="007D45B7">
            <w:pPr>
              <w:autoSpaceDE w:val="0"/>
              <w:autoSpaceDN w:val="0"/>
              <w:adjustRightInd w:val="0"/>
              <w:spacing w:after="0" w:line="240" w:lineRule="auto"/>
              <w:rPr>
                <w:rFonts w:eastAsia="Calibri" w:cs="Times New Roman"/>
                <w:b/>
                <w:color w:val="000000" w:themeColor="text1"/>
                <w:sz w:val="22"/>
                <w:szCs w:val="22"/>
                <w:lang w:val="pl-PL"/>
              </w:rPr>
            </w:pPr>
          </w:p>
          <w:p w:rsidR="007D45B7" w:rsidRPr="008D1FF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Calibri" w:cs="Times New Roman"/>
                <w:b/>
                <w:color w:val="000000" w:themeColor="text1"/>
                <w:sz w:val="22"/>
                <w:szCs w:val="22"/>
                <w:lang w:val="pl-PL"/>
              </w:rPr>
              <w:t>Gminy Powiatu Chrzanowskiego</w:t>
            </w:r>
          </w:p>
        </w:tc>
        <w:tc>
          <w:tcPr>
            <w:tcW w:w="2851" w:type="dxa"/>
            <w:shd w:val="clear" w:color="auto" w:fill="808080"/>
            <w:vAlign w:val="center"/>
          </w:tcPr>
          <w:p w:rsidR="007D45B7" w:rsidRPr="008D1FF5" w:rsidRDefault="007D45B7" w:rsidP="007D45B7">
            <w:pPr>
              <w:spacing w:before="20" w:after="20" w:line="252" w:lineRule="auto"/>
              <w:rPr>
                <w:rFonts w:eastAsia="Calibri" w:cs="Times New Roman"/>
                <w:color w:val="000000" w:themeColor="text1"/>
                <w:sz w:val="22"/>
                <w:szCs w:val="22"/>
                <w:lang w:val="pl-PL"/>
              </w:rPr>
            </w:pPr>
            <w:r w:rsidRPr="008D1FF5">
              <w:rPr>
                <w:rFonts w:eastAsia="ArialNarrow" w:cs="Times New Roman"/>
                <w:b/>
                <w:color w:val="000000" w:themeColor="text1"/>
                <w:sz w:val="22"/>
                <w:szCs w:val="22"/>
                <w:lang w:val="pl-PL"/>
              </w:rPr>
              <w:t xml:space="preserve">PARTNERZY: </w:t>
            </w:r>
            <w:r w:rsidRPr="008D1FF5">
              <w:rPr>
                <w:rFonts w:eastAsia="Calibri" w:cs="Times New Roman"/>
                <w:color w:val="000000" w:themeColor="text1"/>
                <w:sz w:val="22"/>
                <w:szCs w:val="22"/>
                <w:lang w:val="pl-PL"/>
              </w:rPr>
              <w:t>Lasy Państwowe,  Starostwo Powiatowe w Chrzanowie,  LGD Partnerstwo na Jurze, partnerzy prywatni</w:t>
            </w:r>
          </w:p>
        </w:tc>
      </w:tr>
      <w:tr w:rsidR="007D45B7" w:rsidRPr="008D1FF5" w:rsidTr="003278C4">
        <w:trPr>
          <w:trHeight w:val="405"/>
        </w:trPr>
        <w:tc>
          <w:tcPr>
            <w:tcW w:w="7083" w:type="dxa"/>
            <w:vAlign w:val="center"/>
          </w:tcPr>
          <w:p w:rsidR="007D45B7" w:rsidRPr="00BB5DD0" w:rsidRDefault="00BB5DD0" w:rsidP="007D45B7">
            <w:pPr>
              <w:spacing w:before="20" w:after="60" w:line="252" w:lineRule="auto"/>
              <w:rPr>
                <w:rFonts w:eastAsia="ArialNarrow" w:cs="Times New Roman"/>
                <w:color w:val="000000" w:themeColor="text1"/>
                <w:sz w:val="20"/>
                <w:szCs w:val="20"/>
                <w:lang w:val="pl-PL"/>
              </w:rPr>
            </w:pPr>
            <w:r w:rsidRPr="00AC5F0C">
              <w:rPr>
                <w:rFonts w:eastAsia="ArialNarrow" w:cs="Times New Roman"/>
                <w:color w:val="000000"/>
                <w:sz w:val="18"/>
                <w:szCs w:val="18"/>
                <w:lang w:val="pl-PL"/>
              </w:rPr>
              <w:t>Dotyczy: Informacja w spraw</w:t>
            </w:r>
            <w:r>
              <w:rPr>
                <w:rFonts w:eastAsia="ArialNarrow" w:cs="Times New Roman"/>
                <w:color w:val="000000"/>
                <w:sz w:val="18"/>
                <w:szCs w:val="18"/>
                <w:lang w:val="pl-PL"/>
              </w:rPr>
              <w:t xml:space="preserve">ie podjętych działań z </w:t>
            </w:r>
            <w:r w:rsidRPr="00AB27F9">
              <w:rPr>
                <w:rFonts w:eastAsia="ArialNarrow" w:cs="Times New Roman"/>
                <w:color w:val="000000"/>
                <w:sz w:val="18"/>
                <w:szCs w:val="18"/>
                <w:lang w:val="pl-PL"/>
              </w:rPr>
              <w:t xml:space="preserve">zakresu </w:t>
            </w:r>
            <w:r w:rsidRPr="00AB27F9">
              <w:rPr>
                <w:rFonts w:eastAsia="ArialNarrow" w:cs="Times New Roman"/>
                <w:b/>
                <w:color w:val="FF0000"/>
                <w:sz w:val="18"/>
                <w:szCs w:val="18"/>
                <w:lang w:val="pl-PL"/>
              </w:rPr>
              <w:t xml:space="preserve"> </w:t>
            </w:r>
            <w:r w:rsidR="007D45B7" w:rsidRPr="00BB5DD0">
              <w:rPr>
                <w:rFonts w:eastAsia="ArialNarrow" w:cs="Times New Roman"/>
                <w:color w:val="FF0000"/>
                <w:sz w:val="20"/>
                <w:szCs w:val="20"/>
                <w:lang w:val="pl-PL"/>
              </w:rPr>
              <w:t>Porządkowanie i zagospodarowanie terenów zielonych oraz dostosowanie ich do potrzeb mieszkańców na rzecz budowy oferty spędzania czasu wolnego.</w:t>
            </w:r>
          </w:p>
        </w:tc>
        <w:tc>
          <w:tcPr>
            <w:tcW w:w="2410" w:type="dxa"/>
            <w:vAlign w:val="center"/>
          </w:tcPr>
          <w:p w:rsidR="007D45B7" w:rsidRPr="008D1FF5" w:rsidRDefault="007D45B7" w:rsidP="007D45B7">
            <w:pPr>
              <w:autoSpaceDE w:val="0"/>
              <w:autoSpaceDN w:val="0"/>
              <w:adjustRightInd w:val="0"/>
              <w:spacing w:after="0" w:line="240" w:lineRule="auto"/>
              <w:jc w:val="center"/>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ROK 2015</w:t>
            </w:r>
          </w:p>
        </w:tc>
        <w:tc>
          <w:tcPr>
            <w:tcW w:w="1984" w:type="dxa"/>
            <w:vAlign w:val="center"/>
          </w:tcPr>
          <w:p w:rsidR="007D45B7" w:rsidRPr="008D1FF5" w:rsidRDefault="007D45B7" w:rsidP="007D45B7">
            <w:pPr>
              <w:autoSpaceDE w:val="0"/>
              <w:autoSpaceDN w:val="0"/>
              <w:adjustRightInd w:val="0"/>
              <w:spacing w:after="0" w:line="240" w:lineRule="auto"/>
              <w:jc w:val="center"/>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ROK 2016</w:t>
            </w:r>
          </w:p>
        </w:tc>
        <w:tc>
          <w:tcPr>
            <w:tcW w:w="2851" w:type="dxa"/>
            <w:vAlign w:val="center"/>
          </w:tcPr>
          <w:p w:rsidR="007D45B7" w:rsidRPr="008D1FF5" w:rsidRDefault="007D45B7" w:rsidP="007D45B7">
            <w:pPr>
              <w:autoSpaceDE w:val="0"/>
              <w:autoSpaceDN w:val="0"/>
              <w:adjustRightInd w:val="0"/>
              <w:spacing w:after="0" w:line="240" w:lineRule="auto"/>
              <w:jc w:val="center"/>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ROK 2017</w:t>
            </w:r>
          </w:p>
        </w:tc>
      </w:tr>
      <w:tr w:rsidR="007D45B7" w:rsidRPr="008D1FF5" w:rsidTr="003278C4">
        <w:trPr>
          <w:trHeight w:val="945"/>
        </w:trPr>
        <w:tc>
          <w:tcPr>
            <w:tcW w:w="7083" w:type="dxa"/>
          </w:tcPr>
          <w:p w:rsidR="007D45B7" w:rsidRPr="00BB5DD0"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BB5DD0">
              <w:rPr>
                <w:rFonts w:eastAsia="ArialNarrow" w:cs="Times New Roman"/>
                <w:color w:val="000000" w:themeColor="text1"/>
                <w:sz w:val="20"/>
                <w:szCs w:val="20"/>
                <w:lang w:val="pl-PL"/>
              </w:rPr>
              <w:t>OPIS STANU REALIZACJI KIERUNKU INTERWENCJI (m.in.: zrealizowane przedsięwzięcia w danym roku, stopień realizacji kierunku interwencji, skuteczność zastosowanych instrumentów realizacyjnych, ocena partnerów realizacyjnych, sukcesy realizacyjne, uzyskane efekty)</w:t>
            </w:r>
          </w:p>
        </w:tc>
        <w:tc>
          <w:tcPr>
            <w:tcW w:w="2410" w:type="dxa"/>
          </w:tcPr>
          <w:p w:rsidR="007D45B7" w:rsidRPr="008D1FF5" w:rsidRDefault="003278C4" w:rsidP="003278C4">
            <w:pPr>
              <w:autoSpaceDE w:val="0"/>
              <w:autoSpaceDN w:val="0"/>
              <w:adjustRightInd w:val="0"/>
              <w:spacing w:after="0" w:line="240" w:lineRule="auto"/>
              <w:jc w:val="center"/>
              <w:rPr>
                <w:rFonts w:eastAsia="ArialNarrow" w:cs="Times New Roman"/>
                <w:color w:val="000000" w:themeColor="text1"/>
                <w:sz w:val="22"/>
                <w:szCs w:val="22"/>
                <w:lang w:val="pl-PL"/>
              </w:rPr>
            </w:pPr>
            <w:r w:rsidRPr="00050250">
              <w:rPr>
                <w:rFonts w:eastAsia="ArialNarrow" w:cs="Times New Roman"/>
                <w:color w:val="000000"/>
                <w:sz w:val="22"/>
                <w:szCs w:val="22"/>
                <w:lang w:val="pl-PL"/>
              </w:rPr>
              <w:t>BRAK</w:t>
            </w:r>
            <w:r>
              <w:rPr>
                <w:rFonts w:eastAsia="ArialNarrow" w:cs="Times New Roman"/>
                <w:color w:val="000000"/>
                <w:sz w:val="22"/>
                <w:szCs w:val="22"/>
                <w:lang w:val="pl-PL"/>
              </w:rPr>
              <w:t xml:space="preserve"> DANYCH</w:t>
            </w:r>
          </w:p>
        </w:tc>
        <w:tc>
          <w:tcPr>
            <w:tcW w:w="1984" w:type="dxa"/>
          </w:tcPr>
          <w:p w:rsidR="007D45B7" w:rsidRPr="008D1FF5" w:rsidRDefault="003278C4" w:rsidP="003278C4">
            <w:pPr>
              <w:autoSpaceDE w:val="0"/>
              <w:autoSpaceDN w:val="0"/>
              <w:adjustRightInd w:val="0"/>
              <w:spacing w:after="0" w:line="240" w:lineRule="auto"/>
              <w:jc w:val="center"/>
              <w:rPr>
                <w:rFonts w:eastAsia="ArialNarrow" w:cs="Times New Roman"/>
                <w:color w:val="000000" w:themeColor="text1"/>
                <w:sz w:val="22"/>
                <w:szCs w:val="22"/>
                <w:lang w:val="pl-PL"/>
              </w:rPr>
            </w:pPr>
            <w:r w:rsidRPr="00050250">
              <w:rPr>
                <w:rFonts w:eastAsia="ArialNarrow" w:cs="Times New Roman"/>
                <w:color w:val="000000"/>
                <w:sz w:val="22"/>
                <w:szCs w:val="22"/>
                <w:lang w:val="pl-PL"/>
              </w:rPr>
              <w:t>BRAK</w:t>
            </w:r>
            <w:r>
              <w:rPr>
                <w:rFonts w:eastAsia="ArialNarrow" w:cs="Times New Roman"/>
                <w:color w:val="000000"/>
                <w:sz w:val="22"/>
                <w:szCs w:val="22"/>
                <w:lang w:val="pl-PL"/>
              </w:rPr>
              <w:t xml:space="preserve"> DANYCH</w:t>
            </w:r>
          </w:p>
        </w:tc>
        <w:tc>
          <w:tcPr>
            <w:tcW w:w="2851" w:type="dxa"/>
          </w:tcPr>
          <w:p w:rsidR="007D45B7" w:rsidRPr="008D1FF5" w:rsidRDefault="003278C4" w:rsidP="003278C4">
            <w:pPr>
              <w:autoSpaceDE w:val="0"/>
              <w:autoSpaceDN w:val="0"/>
              <w:adjustRightInd w:val="0"/>
              <w:spacing w:after="0" w:line="240" w:lineRule="auto"/>
              <w:jc w:val="center"/>
              <w:rPr>
                <w:rFonts w:eastAsia="ArialNarrow" w:cs="Times New Roman"/>
                <w:color w:val="000000" w:themeColor="text1"/>
                <w:sz w:val="22"/>
                <w:szCs w:val="22"/>
                <w:lang w:val="pl-PL"/>
              </w:rPr>
            </w:pPr>
            <w:r w:rsidRPr="00050250">
              <w:rPr>
                <w:rFonts w:eastAsia="ArialNarrow" w:cs="Times New Roman"/>
                <w:color w:val="000000"/>
                <w:sz w:val="22"/>
                <w:szCs w:val="22"/>
                <w:lang w:val="pl-PL"/>
              </w:rPr>
              <w:t>BRAK</w:t>
            </w:r>
            <w:r>
              <w:rPr>
                <w:rFonts w:eastAsia="ArialNarrow" w:cs="Times New Roman"/>
                <w:color w:val="000000"/>
                <w:sz w:val="22"/>
                <w:szCs w:val="22"/>
                <w:lang w:val="pl-PL"/>
              </w:rPr>
              <w:t xml:space="preserve"> DANYCH</w:t>
            </w:r>
          </w:p>
        </w:tc>
      </w:tr>
      <w:tr w:rsidR="007D45B7" w:rsidRPr="008D1FF5" w:rsidTr="003278C4">
        <w:tc>
          <w:tcPr>
            <w:tcW w:w="7083" w:type="dxa"/>
          </w:tcPr>
          <w:p w:rsidR="007D45B7" w:rsidRPr="00BB5DD0"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BB5DD0">
              <w:rPr>
                <w:rFonts w:eastAsia="ArialNarrow" w:cs="Times New Roman"/>
                <w:color w:val="000000" w:themeColor="text1"/>
                <w:sz w:val="20"/>
                <w:szCs w:val="20"/>
                <w:lang w:val="pl-PL"/>
              </w:rPr>
              <w:t>OPIS POWSTAŁYCH TRUDNOŚCI REALIZACYJNYCH</w:t>
            </w:r>
          </w:p>
          <w:p w:rsidR="007D45B7" w:rsidRPr="00BB5DD0"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BB5DD0">
              <w:rPr>
                <w:rFonts w:eastAsia="ArialNarrow" w:cs="Times New Roman"/>
                <w:color w:val="000000" w:themeColor="text1"/>
                <w:sz w:val="20"/>
                <w:szCs w:val="20"/>
                <w:lang w:val="pl-PL"/>
              </w:rPr>
              <w:t xml:space="preserve">(m.in.: problemy powstałe na etapie realizacji, opóźnienia i ich przyczyny, środki podjęte w celu przezwyciężenia trudności, rekomendacje dotyczące zmian </w:t>
            </w:r>
            <w:r w:rsidRPr="00BB5DD0">
              <w:rPr>
                <w:rFonts w:eastAsia="ArialNarrow" w:cs="Times New Roman"/>
                <w:color w:val="000000" w:themeColor="text1"/>
                <w:sz w:val="20"/>
                <w:szCs w:val="20"/>
                <w:lang w:val="pl-PL"/>
              </w:rPr>
              <w:br/>
              <w:t>w realizacji kierunku interwencji, możliwe usprawnienia)</w:t>
            </w:r>
          </w:p>
        </w:tc>
        <w:tc>
          <w:tcPr>
            <w:tcW w:w="2410" w:type="dxa"/>
          </w:tcPr>
          <w:p w:rsidR="007D45B7" w:rsidRPr="008D1FF5" w:rsidRDefault="00804CE0" w:rsidP="00804CE0">
            <w:pPr>
              <w:autoSpaceDE w:val="0"/>
              <w:autoSpaceDN w:val="0"/>
              <w:adjustRightInd w:val="0"/>
              <w:spacing w:after="0" w:line="240" w:lineRule="auto"/>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t>-</w:t>
            </w:r>
          </w:p>
        </w:tc>
        <w:tc>
          <w:tcPr>
            <w:tcW w:w="1984" w:type="dxa"/>
          </w:tcPr>
          <w:p w:rsidR="007D45B7" w:rsidRPr="008D1FF5" w:rsidRDefault="00804CE0" w:rsidP="00804CE0">
            <w:pPr>
              <w:autoSpaceDE w:val="0"/>
              <w:autoSpaceDN w:val="0"/>
              <w:adjustRightInd w:val="0"/>
              <w:spacing w:after="0" w:line="240" w:lineRule="auto"/>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t>-</w:t>
            </w:r>
          </w:p>
        </w:tc>
        <w:tc>
          <w:tcPr>
            <w:tcW w:w="2851" w:type="dxa"/>
          </w:tcPr>
          <w:p w:rsidR="007D45B7" w:rsidRPr="008D1FF5" w:rsidRDefault="00804CE0" w:rsidP="00804CE0">
            <w:pPr>
              <w:autoSpaceDE w:val="0"/>
              <w:autoSpaceDN w:val="0"/>
              <w:adjustRightInd w:val="0"/>
              <w:spacing w:after="0" w:line="240" w:lineRule="auto"/>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t>-</w:t>
            </w:r>
          </w:p>
        </w:tc>
      </w:tr>
      <w:tr w:rsidR="007D45B7" w:rsidRPr="008D1FF5" w:rsidTr="003278C4">
        <w:tc>
          <w:tcPr>
            <w:tcW w:w="7083" w:type="dxa"/>
          </w:tcPr>
          <w:p w:rsidR="007D45B7" w:rsidRPr="00BB5DD0"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BB5DD0">
              <w:rPr>
                <w:rFonts w:eastAsia="ArialNarrow" w:cs="Times New Roman"/>
                <w:color w:val="000000" w:themeColor="text1"/>
                <w:sz w:val="20"/>
                <w:szCs w:val="20"/>
                <w:lang w:val="pl-PL"/>
              </w:rPr>
              <w:t>OPIS ŹRÓDEŁ FINANSOWANIA (wielkość środków finansowych wydatkowanych na realizację kierunku interwencji w danym roku, w podziale na źródła finansowania)</w:t>
            </w:r>
          </w:p>
          <w:p w:rsidR="007D45B7" w:rsidRPr="00BB5DD0"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BB5DD0">
              <w:rPr>
                <w:rFonts w:eastAsia="ArialNarrow" w:cs="Times New Roman"/>
                <w:color w:val="000000" w:themeColor="text1"/>
                <w:sz w:val="20"/>
                <w:szCs w:val="20"/>
                <w:lang w:val="pl-PL"/>
              </w:rPr>
              <w:t xml:space="preserve">Budżet Powiatu                              (kwota w zł) </w:t>
            </w:r>
          </w:p>
          <w:p w:rsidR="007D45B7" w:rsidRPr="00BB5DD0"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BB5DD0">
              <w:rPr>
                <w:rFonts w:eastAsia="ArialNarrow" w:cs="Times New Roman"/>
                <w:color w:val="000000" w:themeColor="text1"/>
                <w:sz w:val="20"/>
                <w:szCs w:val="20"/>
                <w:lang w:val="pl-PL"/>
              </w:rPr>
              <w:t>Budżet jednostki realizującej       (kwota w zł)</w:t>
            </w:r>
          </w:p>
          <w:p w:rsidR="007D45B7" w:rsidRPr="00BB5DD0"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BB5DD0">
              <w:rPr>
                <w:rFonts w:eastAsia="ArialNarrow" w:cs="Times New Roman"/>
                <w:color w:val="000000" w:themeColor="text1"/>
                <w:sz w:val="20"/>
                <w:szCs w:val="20"/>
                <w:lang w:val="pl-PL"/>
              </w:rPr>
              <w:t xml:space="preserve">Budżet </w:t>
            </w:r>
            <w:r w:rsidR="00804CE0">
              <w:rPr>
                <w:rFonts w:eastAsia="ArialNarrow" w:cs="Times New Roman"/>
                <w:color w:val="000000" w:themeColor="text1"/>
                <w:sz w:val="20"/>
                <w:szCs w:val="20"/>
                <w:lang w:val="pl-PL"/>
              </w:rPr>
              <w:t>…</w:t>
            </w:r>
            <w:r w:rsidRPr="00BB5DD0">
              <w:rPr>
                <w:rFonts w:eastAsia="ArialNarrow" w:cs="Times New Roman"/>
                <w:color w:val="000000" w:themeColor="text1"/>
                <w:sz w:val="20"/>
                <w:szCs w:val="20"/>
                <w:lang w:val="pl-PL"/>
              </w:rPr>
              <w:t xml:space="preserve">.............................         (kwota w zł)   </w:t>
            </w:r>
          </w:p>
          <w:p w:rsidR="007D45B7" w:rsidRPr="00BB5DD0"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BB5DD0">
              <w:rPr>
                <w:rFonts w:eastAsia="ArialNarrow" w:cs="Times New Roman"/>
                <w:color w:val="000000" w:themeColor="text1"/>
                <w:sz w:val="20"/>
                <w:szCs w:val="20"/>
                <w:lang w:val="pl-PL"/>
              </w:rPr>
              <w:t xml:space="preserve">Ogółem :                                          (kwota w zł)                   </w:t>
            </w:r>
          </w:p>
        </w:tc>
        <w:tc>
          <w:tcPr>
            <w:tcW w:w="2410" w:type="dxa"/>
          </w:tcPr>
          <w:p w:rsidR="007D45B7" w:rsidRPr="008D1FF5" w:rsidRDefault="00804CE0" w:rsidP="00804CE0">
            <w:pPr>
              <w:autoSpaceDE w:val="0"/>
              <w:autoSpaceDN w:val="0"/>
              <w:adjustRightInd w:val="0"/>
              <w:spacing w:after="0" w:line="240" w:lineRule="auto"/>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t>-</w:t>
            </w:r>
          </w:p>
        </w:tc>
        <w:tc>
          <w:tcPr>
            <w:tcW w:w="1984" w:type="dxa"/>
          </w:tcPr>
          <w:p w:rsidR="007D45B7" w:rsidRPr="008D1FF5" w:rsidRDefault="00804CE0" w:rsidP="00804CE0">
            <w:pPr>
              <w:spacing w:after="60" w:line="22" w:lineRule="atLeast"/>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t>-</w:t>
            </w:r>
          </w:p>
          <w:p w:rsidR="007D45B7" w:rsidRPr="008D1FF5" w:rsidRDefault="007D45B7" w:rsidP="007D45B7">
            <w:pPr>
              <w:autoSpaceDE w:val="0"/>
              <w:autoSpaceDN w:val="0"/>
              <w:adjustRightInd w:val="0"/>
              <w:spacing w:after="0" w:line="240" w:lineRule="auto"/>
              <w:rPr>
                <w:rFonts w:eastAsia="ArialNarrow" w:cs="Times New Roman"/>
                <w:color w:val="000000" w:themeColor="text1"/>
                <w:sz w:val="22"/>
                <w:szCs w:val="22"/>
                <w:lang w:val="pl-PL"/>
              </w:rPr>
            </w:pPr>
          </w:p>
        </w:tc>
        <w:tc>
          <w:tcPr>
            <w:tcW w:w="2851" w:type="dxa"/>
          </w:tcPr>
          <w:p w:rsidR="007D45B7" w:rsidRPr="008D1FF5" w:rsidRDefault="00804CE0" w:rsidP="00804CE0">
            <w:pPr>
              <w:spacing w:after="60" w:line="22" w:lineRule="atLeast"/>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t>-</w:t>
            </w:r>
          </w:p>
          <w:p w:rsidR="007D45B7" w:rsidRPr="008D1FF5" w:rsidRDefault="007D45B7" w:rsidP="007D45B7">
            <w:pPr>
              <w:autoSpaceDE w:val="0"/>
              <w:autoSpaceDN w:val="0"/>
              <w:adjustRightInd w:val="0"/>
              <w:spacing w:after="0" w:line="240" w:lineRule="auto"/>
              <w:rPr>
                <w:rFonts w:eastAsia="ArialNarrow" w:cs="Times New Roman"/>
                <w:color w:val="000000" w:themeColor="text1"/>
                <w:sz w:val="22"/>
                <w:szCs w:val="22"/>
                <w:lang w:val="pl-PL"/>
              </w:rPr>
            </w:pPr>
          </w:p>
        </w:tc>
      </w:tr>
    </w:tbl>
    <w:p w:rsidR="007D45B7" w:rsidRPr="008D1FF5" w:rsidRDefault="007D45B7" w:rsidP="007D45B7">
      <w:pPr>
        <w:spacing w:after="60" w:line="22" w:lineRule="atLeast"/>
        <w:jc w:val="both"/>
        <w:rPr>
          <w:rFonts w:cs="Times New Roman"/>
          <w:color w:val="000000" w:themeColor="text1"/>
          <w:sz w:val="22"/>
          <w:szCs w:val="22"/>
          <w:lang w:val="pl-PL"/>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3"/>
        <w:gridCol w:w="2410"/>
        <w:gridCol w:w="2126"/>
        <w:gridCol w:w="2709"/>
      </w:tblGrid>
      <w:tr w:rsidR="007D45B7" w:rsidRPr="008D1FF5" w:rsidTr="007D45B7">
        <w:tc>
          <w:tcPr>
            <w:tcW w:w="14328" w:type="dxa"/>
            <w:gridSpan w:val="4"/>
            <w:tcBorders>
              <w:bottom w:val="single" w:sz="4" w:space="0" w:color="auto"/>
            </w:tcBorders>
            <w:shd w:val="clear" w:color="auto" w:fill="B3B3B3"/>
          </w:tcPr>
          <w:p w:rsidR="00B81203"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KIERUNEK INTERWENCJI NR  IV.1.1</w:t>
            </w:r>
          </w:p>
          <w:p w:rsidR="007D45B7" w:rsidRPr="00B81203" w:rsidRDefault="007D45B7" w:rsidP="007D45B7">
            <w:pPr>
              <w:autoSpaceDE w:val="0"/>
              <w:autoSpaceDN w:val="0"/>
              <w:adjustRightInd w:val="0"/>
              <w:spacing w:after="0" w:line="240" w:lineRule="auto"/>
              <w:rPr>
                <w:rFonts w:eastAsia="ArialNarrow" w:cs="Times New Roman"/>
                <w:b/>
                <w:color w:val="000000" w:themeColor="text1"/>
                <w:lang w:val="pl-PL"/>
              </w:rPr>
            </w:pPr>
            <w:r w:rsidRPr="00B81203">
              <w:rPr>
                <w:rFonts w:eastAsia="ArialNarrow" w:cs="Times New Roman"/>
                <w:b/>
                <w:color w:val="FF0000"/>
                <w:lang w:val="pl-PL"/>
              </w:rPr>
              <w:t>Powołanie i zinstytucjonalizowanie obszaru funkcjonalnego w ramach całego powiatu chrzanowskiego, jako zintegrowanej  przestrzeni realizacji projektów natury gospodarczej, społecznej i infrastrukturalnej.</w:t>
            </w:r>
          </w:p>
        </w:tc>
      </w:tr>
      <w:tr w:rsidR="007D45B7" w:rsidRPr="008D1FF5" w:rsidTr="007D45B7">
        <w:tc>
          <w:tcPr>
            <w:tcW w:w="7083" w:type="dxa"/>
            <w:shd w:val="clear" w:color="auto" w:fill="FF9900"/>
          </w:tcPr>
          <w:p w:rsidR="007D45B7" w:rsidRPr="008D1FF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lastRenderedPageBreak/>
              <w:t xml:space="preserve">CEL STRATEGICZNY </w:t>
            </w:r>
            <w:r w:rsidRPr="008D1FF5">
              <w:rPr>
                <w:rFonts w:eastAsia="Calibri" w:cs="Times New Roman"/>
                <w:color w:val="000000" w:themeColor="text1"/>
                <w:sz w:val="22"/>
                <w:szCs w:val="22"/>
                <w:lang w:val="pl-PL"/>
              </w:rPr>
              <w:t>:  WYSOKI POZIOM USŁUG PUBLICZNYCH I WSPÓŁPRACY SEKTOROWEJ</w:t>
            </w:r>
          </w:p>
        </w:tc>
        <w:tc>
          <w:tcPr>
            <w:tcW w:w="2410" w:type="dxa"/>
            <w:shd w:val="clear" w:color="auto" w:fill="FFCC99"/>
          </w:tcPr>
          <w:p w:rsidR="007D45B7" w:rsidRPr="008D1FF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CEL OPERACYJNY</w:t>
            </w:r>
            <w:r w:rsidR="007C3B5B">
              <w:rPr>
                <w:rFonts w:eastAsia="ArialNarrow" w:cs="Times New Roman"/>
                <w:b/>
                <w:color w:val="000000" w:themeColor="text1"/>
                <w:sz w:val="22"/>
                <w:szCs w:val="22"/>
                <w:lang w:val="pl-PL"/>
              </w:rPr>
              <w:t>:</w:t>
            </w:r>
            <w:r w:rsidRPr="008D1FF5">
              <w:rPr>
                <w:rFonts w:eastAsia="ArialNarrow" w:cs="Times New Roman"/>
                <w:b/>
                <w:color w:val="000000" w:themeColor="text1"/>
                <w:sz w:val="22"/>
                <w:szCs w:val="22"/>
                <w:lang w:val="pl-PL"/>
              </w:rPr>
              <w:t xml:space="preserve"> </w:t>
            </w:r>
          </w:p>
          <w:p w:rsidR="007D45B7" w:rsidRPr="008D1FF5" w:rsidRDefault="003F10CE" w:rsidP="007D45B7">
            <w:pPr>
              <w:autoSpaceDE w:val="0"/>
              <w:autoSpaceDN w:val="0"/>
              <w:adjustRightInd w:val="0"/>
              <w:spacing w:after="0" w:line="240" w:lineRule="auto"/>
              <w:rPr>
                <w:rFonts w:eastAsia="ArialNarrow" w:cs="Times New Roman"/>
                <w:b/>
                <w:color w:val="000000" w:themeColor="text1"/>
                <w:sz w:val="22"/>
                <w:szCs w:val="22"/>
                <w:lang w:val="pl-PL"/>
              </w:rPr>
            </w:pPr>
            <w:r w:rsidRPr="002F36C1">
              <w:rPr>
                <w:rFonts w:eastAsia="Calibri" w:cs="Times New Roman"/>
                <w:b/>
                <w:color w:val="000000" w:themeColor="text1"/>
                <w:lang w:val="pl-PL"/>
              </w:rPr>
              <w:t xml:space="preserve">Współpraca międzysamorządowa </w:t>
            </w:r>
            <w:r w:rsidRPr="002F36C1">
              <w:rPr>
                <w:rFonts w:eastAsia="Calibri" w:cs="Times New Roman"/>
                <w:b/>
                <w:color w:val="000000" w:themeColor="text1"/>
                <w:lang w:val="pl-PL"/>
              </w:rPr>
              <w:br/>
              <w:t>i międzysektorowa</w:t>
            </w:r>
          </w:p>
        </w:tc>
        <w:tc>
          <w:tcPr>
            <w:tcW w:w="2126" w:type="dxa"/>
            <w:shd w:val="clear" w:color="auto" w:fill="C0C0C0"/>
          </w:tcPr>
          <w:p w:rsidR="007D45B7" w:rsidRPr="008D1FF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JEDNOSTKA REALIZUJĄCA:</w:t>
            </w:r>
          </w:p>
          <w:p w:rsidR="007D45B7" w:rsidRPr="003F10CE" w:rsidRDefault="007D45B7" w:rsidP="007D45B7">
            <w:pPr>
              <w:autoSpaceDE w:val="0"/>
              <w:autoSpaceDN w:val="0"/>
              <w:adjustRightInd w:val="0"/>
              <w:spacing w:after="0" w:line="240" w:lineRule="auto"/>
              <w:rPr>
                <w:rFonts w:eastAsia="ArialNarrow" w:cs="Times New Roman"/>
                <w:b/>
                <w:color w:val="000000" w:themeColor="text1"/>
                <w:lang w:val="pl-PL"/>
              </w:rPr>
            </w:pPr>
            <w:r w:rsidRPr="003F10CE">
              <w:rPr>
                <w:rFonts w:eastAsia="Calibri" w:cs="Times New Roman"/>
                <w:b/>
                <w:color w:val="000000" w:themeColor="text1"/>
                <w:lang w:val="pl-PL"/>
              </w:rPr>
              <w:t xml:space="preserve">Konwent Starosty Chrzanowskiego, Burmistrzów </w:t>
            </w:r>
            <w:r w:rsidR="003F10CE">
              <w:rPr>
                <w:rFonts w:eastAsia="Calibri" w:cs="Times New Roman"/>
                <w:b/>
                <w:color w:val="000000" w:themeColor="text1"/>
                <w:lang w:val="pl-PL"/>
              </w:rPr>
              <w:br/>
            </w:r>
            <w:r w:rsidRPr="003F10CE">
              <w:rPr>
                <w:rFonts w:eastAsia="Calibri" w:cs="Times New Roman"/>
                <w:b/>
                <w:color w:val="000000" w:themeColor="text1"/>
                <w:lang w:val="pl-PL"/>
              </w:rPr>
              <w:t>i Wójta</w:t>
            </w:r>
          </w:p>
        </w:tc>
        <w:tc>
          <w:tcPr>
            <w:tcW w:w="2709" w:type="dxa"/>
            <w:shd w:val="clear" w:color="auto" w:fill="808080"/>
            <w:vAlign w:val="center"/>
          </w:tcPr>
          <w:p w:rsidR="007D45B7" w:rsidRPr="008D1FF5" w:rsidRDefault="007D45B7" w:rsidP="007D45B7">
            <w:pPr>
              <w:rPr>
                <w:rFonts w:eastAsia="Calibri" w:cs="Times New Roman"/>
                <w:color w:val="000000" w:themeColor="text1"/>
                <w:sz w:val="22"/>
                <w:szCs w:val="22"/>
                <w:lang w:val="pl-PL"/>
              </w:rPr>
            </w:pPr>
            <w:r w:rsidRPr="008D1FF5">
              <w:rPr>
                <w:rFonts w:eastAsia="ArialNarrow" w:cs="Times New Roman"/>
                <w:b/>
                <w:color w:val="000000" w:themeColor="text1"/>
                <w:sz w:val="20"/>
                <w:szCs w:val="22"/>
                <w:lang w:val="pl-PL"/>
              </w:rPr>
              <w:t xml:space="preserve">PARTNERZY: </w:t>
            </w:r>
            <w:r w:rsidRPr="008D1FF5">
              <w:rPr>
                <w:rFonts w:eastAsia="Calibri" w:cs="Times New Roman"/>
                <w:color w:val="000000" w:themeColor="text1"/>
                <w:sz w:val="20"/>
                <w:szCs w:val="22"/>
                <w:lang w:val="pl-PL"/>
              </w:rPr>
              <w:t>Starostwo Powiatowe  w Chrzanowie, gminy powiatu chrzanowskiego, przedsiębiortwa, instytucje otoczenia biznesu,  organizacje pozarządowe i inni partnerzy społeczni, instytucje publiczne działające n</w:t>
            </w:r>
            <w:r w:rsidR="008D1FF5" w:rsidRPr="008D1FF5">
              <w:rPr>
                <w:rFonts w:eastAsia="Calibri" w:cs="Times New Roman"/>
                <w:color w:val="000000" w:themeColor="text1"/>
                <w:sz w:val="20"/>
                <w:szCs w:val="22"/>
                <w:lang w:val="pl-PL"/>
              </w:rPr>
              <w:t>a terenie powiatu chrzanowskiego</w:t>
            </w:r>
          </w:p>
        </w:tc>
      </w:tr>
      <w:tr w:rsidR="007D45B7" w:rsidRPr="008D1FF5" w:rsidTr="007D45B7">
        <w:trPr>
          <w:trHeight w:val="405"/>
        </w:trPr>
        <w:tc>
          <w:tcPr>
            <w:tcW w:w="7083" w:type="dxa"/>
            <w:vAlign w:val="center"/>
          </w:tcPr>
          <w:p w:rsidR="007D45B7" w:rsidRPr="00BB5DD0" w:rsidRDefault="00BB5DD0" w:rsidP="007D45B7">
            <w:pPr>
              <w:spacing w:before="20" w:after="60" w:line="252" w:lineRule="auto"/>
              <w:rPr>
                <w:rFonts w:eastAsia="ArialNarrow" w:cs="Times New Roman"/>
                <w:color w:val="000000" w:themeColor="text1"/>
                <w:sz w:val="20"/>
                <w:szCs w:val="20"/>
                <w:lang w:val="pl-PL"/>
              </w:rPr>
            </w:pPr>
            <w:r w:rsidRPr="00AC5F0C">
              <w:rPr>
                <w:rFonts w:eastAsia="ArialNarrow" w:cs="Times New Roman"/>
                <w:color w:val="000000"/>
                <w:sz w:val="18"/>
                <w:szCs w:val="18"/>
                <w:lang w:val="pl-PL"/>
              </w:rPr>
              <w:t>Dotyczy: Informacja w spraw</w:t>
            </w:r>
            <w:r>
              <w:rPr>
                <w:rFonts w:eastAsia="ArialNarrow" w:cs="Times New Roman"/>
                <w:color w:val="000000"/>
                <w:sz w:val="18"/>
                <w:szCs w:val="18"/>
                <w:lang w:val="pl-PL"/>
              </w:rPr>
              <w:t xml:space="preserve">ie podjętych działań z </w:t>
            </w:r>
            <w:r w:rsidRPr="00AB27F9">
              <w:rPr>
                <w:rFonts w:eastAsia="ArialNarrow" w:cs="Times New Roman"/>
                <w:color w:val="000000"/>
                <w:sz w:val="18"/>
                <w:szCs w:val="18"/>
                <w:lang w:val="pl-PL"/>
              </w:rPr>
              <w:t xml:space="preserve">zakresu </w:t>
            </w:r>
            <w:r w:rsidRPr="00AB27F9">
              <w:rPr>
                <w:rFonts w:eastAsia="ArialNarrow" w:cs="Times New Roman"/>
                <w:b/>
                <w:color w:val="FF0000"/>
                <w:sz w:val="18"/>
                <w:szCs w:val="18"/>
                <w:lang w:val="pl-PL"/>
              </w:rPr>
              <w:t xml:space="preserve"> </w:t>
            </w:r>
            <w:r w:rsidR="007D45B7" w:rsidRPr="00BB5DD0">
              <w:rPr>
                <w:rFonts w:eastAsia="ArialNarrow" w:cs="Times New Roman"/>
                <w:color w:val="FF0000"/>
                <w:sz w:val="20"/>
                <w:szCs w:val="20"/>
                <w:lang w:val="pl-PL"/>
              </w:rPr>
              <w:t xml:space="preserve">Powołanie </w:t>
            </w:r>
            <w:r w:rsidR="00804CE0">
              <w:rPr>
                <w:rFonts w:eastAsia="ArialNarrow" w:cs="Times New Roman"/>
                <w:color w:val="FF0000"/>
                <w:sz w:val="20"/>
                <w:szCs w:val="20"/>
                <w:lang w:val="pl-PL"/>
              </w:rPr>
              <w:br/>
            </w:r>
            <w:r w:rsidR="007D45B7" w:rsidRPr="00BB5DD0">
              <w:rPr>
                <w:rFonts w:eastAsia="ArialNarrow" w:cs="Times New Roman"/>
                <w:color w:val="FF0000"/>
                <w:sz w:val="20"/>
                <w:szCs w:val="20"/>
                <w:lang w:val="pl-PL"/>
              </w:rPr>
              <w:t>i zinstytucjonalizowanie obszaru funkcjonalnego  w ramach całego powiatu chrzanowskiego, jako zintegrowanej  przestrzeni realizacji projektów natury gospodarczej, społecznej i infrastrukturalnej.</w:t>
            </w:r>
          </w:p>
        </w:tc>
        <w:tc>
          <w:tcPr>
            <w:tcW w:w="2410" w:type="dxa"/>
            <w:vAlign w:val="center"/>
          </w:tcPr>
          <w:p w:rsidR="007D45B7" w:rsidRPr="008D1FF5" w:rsidRDefault="007D45B7" w:rsidP="007D45B7">
            <w:pPr>
              <w:autoSpaceDE w:val="0"/>
              <w:autoSpaceDN w:val="0"/>
              <w:adjustRightInd w:val="0"/>
              <w:spacing w:after="0" w:line="240" w:lineRule="auto"/>
              <w:jc w:val="center"/>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ROK 2015</w:t>
            </w:r>
          </w:p>
        </w:tc>
        <w:tc>
          <w:tcPr>
            <w:tcW w:w="2126" w:type="dxa"/>
            <w:vAlign w:val="center"/>
          </w:tcPr>
          <w:p w:rsidR="007D45B7" w:rsidRPr="008D1FF5" w:rsidRDefault="007D45B7" w:rsidP="007D45B7">
            <w:pPr>
              <w:autoSpaceDE w:val="0"/>
              <w:autoSpaceDN w:val="0"/>
              <w:adjustRightInd w:val="0"/>
              <w:spacing w:after="0" w:line="240" w:lineRule="auto"/>
              <w:jc w:val="center"/>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ROK 2016</w:t>
            </w:r>
          </w:p>
        </w:tc>
        <w:tc>
          <w:tcPr>
            <w:tcW w:w="2709" w:type="dxa"/>
            <w:vAlign w:val="center"/>
          </w:tcPr>
          <w:p w:rsidR="007D45B7" w:rsidRPr="008D1FF5" w:rsidRDefault="007D45B7" w:rsidP="007D45B7">
            <w:pPr>
              <w:autoSpaceDE w:val="0"/>
              <w:autoSpaceDN w:val="0"/>
              <w:adjustRightInd w:val="0"/>
              <w:spacing w:after="0" w:line="240" w:lineRule="auto"/>
              <w:jc w:val="center"/>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ROK 2017</w:t>
            </w:r>
          </w:p>
        </w:tc>
      </w:tr>
      <w:tr w:rsidR="007D45B7" w:rsidRPr="008D1FF5" w:rsidTr="007D45B7">
        <w:trPr>
          <w:trHeight w:val="1031"/>
        </w:trPr>
        <w:tc>
          <w:tcPr>
            <w:tcW w:w="7083" w:type="dxa"/>
          </w:tcPr>
          <w:p w:rsidR="007D45B7" w:rsidRPr="00BB5DD0"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BB5DD0">
              <w:rPr>
                <w:rFonts w:eastAsia="ArialNarrow" w:cs="Times New Roman"/>
                <w:color w:val="000000" w:themeColor="text1"/>
                <w:sz w:val="20"/>
                <w:szCs w:val="20"/>
                <w:lang w:val="pl-PL"/>
              </w:rPr>
              <w:t>OPIS STANU REALIZACJI KIERUNKU INTERWENCJI (m.in.: zrealizowane przedsięwzięcia w danym roku, stopień realizacji kierunku interwencji, skuteczność zastosowanych instrumentów realizacyjnych, ocena partnerów realizacyjnych, sukcesy realizacyjne, uzyskane efekty)</w:t>
            </w:r>
          </w:p>
        </w:tc>
        <w:tc>
          <w:tcPr>
            <w:tcW w:w="2410" w:type="dxa"/>
          </w:tcPr>
          <w:p w:rsidR="007D45B7" w:rsidRPr="008D1FF5" w:rsidRDefault="003278C4" w:rsidP="003278C4">
            <w:pPr>
              <w:autoSpaceDE w:val="0"/>
              <w:autoSpaceDN w:val="0"/>
              <w:adjustRightInd w:val="0"/>
              <w:spacing w:after="0" w:line="240" w:lineRule="auto"/>
              <w:jc w:val="center"/>
              <w:rPr>
                <w:rFonts w:eastAsia="ArialNarrow" w:cs="Times New Roman"/>
                <w:color w:val="000000" w:themeColor="text1"/>
                <w:sz w:val="22"/>
                <w:szCs w:val="22"/>
                <w:lang w:val="pl-PL"/>
              </w:rPr>
            </w:pPr>
            <w:r w:rsidRPr="00050250">
              <w:rPr>
                <w:rFonts w:eastAsia="ArialNarrow" w:cs="Times New Roman"/>
                <w:color w:val="000000"/>
                <w:sz w:val="22"/>
                <w:szCs w:val="22"/>
                <w:lang w:val="pl-PL"/>
              </w:rPr>
              <w:t>BRAK</w:t>
            </w:r>
            <w:r>
              <w:rPr>
                <w:rFonts w:eastAsia="ArialNarrow" w:cs="Times New Roman"/>
                <w:color w:val="000000"/>
                <w:sz w:val="22"/>
                <w:szCs w:val="22"/>
                <w:lang w:val="pl-PL"/>
              </w:rPr>
              <w:t xml:space="preserve"> DANYCH</w:t>
            </w:r>
          </w:p>
        </w:tc>
        <w:tc>
          <w:tcPr>
            <w:tcW w:w="2126" w:type="dxa"/>
          </w:tcPr>
          <w:p w:rsidR="007D45B7" w:rsidRPr="008D1FF5" w:rsidRDefault="003278C4" w:rsidP="003278C4">
            <w:pPr>
              <w:autoSpaceDE w:val="0"/>
              <w:autoSpaceDN w:val="0"/>
              <w:adjustRightInd w:val="0"/>
              <w:spacing w:after="0" w:line="240" w:lineRule="auto"/>
              <w:jc w:val="center"/>
              <w:rPr>
                <w:rFonts w:eastAsia="ArialNarrow" w:cs="Times New Roman"/>
                <w:color w:val="000000" w:themeColor="text1"/>
                <w:sz w:val="22"/>
                <w:szCs w:val="22"/>
                <w:lang w:val="pl-PL"/>
              </w:rPr>
            </w:pPr>
            <w:r w:rsidRPr="00050250">
              <w:rPr>
                <w:rFonts w:eastAsia="ArialNarrow" w:cs="Times New Roman"/>
                <w:color w:val="000000"/>
                <w:sz w:val="22"/>
                <w:szCs w:val="22"/>
                <w:lang w:val="pl-PL"/>
              </w:rPr>
              <w:t>BRAK</w:t>
            </w:r>
            <w:r>
              <w:rPr>
                <w:rFonts w:eastAsia="ArialNarrow" w:cs="Times New Roman"/>
                <w:color w:val="000000"/>
                <w:sz w:val="22"/>
                <w:szCs w:val="22"/>
                <w:lang w:val="pl-PL"/>
              </w:rPr>
              <w:t xml:space="preserve"> DANYCH</w:t>
            </w:r>
          </w:p>
        </w:tc>
        <w:tc>
          <w:tcPr>
            <w:tcW w:w="2709" w:type="dxa"/>
          </w:tcPr>
          <w:p w:rsidR="007D45B7" w:rsidRPr="008D1FF5" w:rsidRDefault="003278C4" w:rsidP="003278C4">
            <w:pPr>
              <w:autoSpaceDE w:val="0"/>
              <w:autoSpaceDN w:val="0"/>
              <w:adjustRightInd w:val="0"/>
              <w:spacing w:after="0" w:line="240" w:lineRule="auto"/>
              <w:jc w:val="center"/>
              <w:rPr>
                <w:rFonts w:eastAsia="ArialNarrow" w:cs="Times New Roman"/>
                <w:color w:val="000000" w:themeColor="text1"/>
                <w:sz w:val="22"/>
                <w:szCs w:val="22"/>
                <w:lang w:val="pl-PL"/>
              </w:rPr>
            </w:pPr>
            <w:r w:rsidRPr="00050250">
              <w:rPr>
                <w:rFonts w:eastAsia="ArialNarrow" w:cs="Times New Roman"/>
                <w:color w:val="000000"/>
                <w:sz w:val="22"/>
                <w:szCs w:val="22"/>
                <w:lang w:val="pl-PL"/>
              </w:rPr>
              <w:t>BRAK</w:t>
            </w:r>
            <w:r>
              <w:rPr>
                <w:rFonts w:eastAsia="ArialNarrow" w:cs="Times New Roman"/>
                <w:color w:val="000000"/>
                <w:sz w:val="22"/>
                <w:szCs w:val="22"/>
                <w:lang w:val="pl-PL"/>
              </w:rPr>
              <w:t xml:space="preserve"> DANYCH</w:t>
            </w:r>
          </w:p>
        </w:tc>
      </w:tr>
      <w:tr w:rsidR="007D45B7" w:rsidRPr="008D1FF5" w:rsidTr="007D45B7">
        <w:tc>
          <w:tcPr>
            <w:tcW w:w="7083" w:type="dxa"/>
          </w:tcPr>
          <w:p w:rsidR="007D45B7" w:rsidRPr="00BB5DD0"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BB5DD0">
              <w:rPr>
                <w:rFonts w:eastAsia="ArialNarrow" w:cs="Times New Roman"/>
                <w:color w:val="000000" w:themeColor="text1"/>
                <w:sz w:val="20"/>
                <w:szCs w:val="20"/>
                <w:lang w:val="pl-PL"/>
              </w:rPr>
              <w:t>OPIS POWSTAŁYCH TRUDNOŚCI REALIZACYJNYCH</w:t>
            </w:r>
          </w:p>
          <w:p w:rsidR="007D45B7" w:rsidRPr="00BB5DD0"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BB5DD0">
              <w:rPr>
                <w:rFonts w:eastAsia="ArialNarrow" w:cs="Times New Roman"/>
                <w:color w:val="000000" w:themeColor="text1"/>
                <w:sz w:val="20"/>
                <w:szCs w:val="20"/>
                <w:lang w:val="pl-PL"/>
              </w:rPr>
              <w:t xml:space="preserve">(m.in.: problemy powstałe na etapie realizacji, opóźnienia i ich przyczyny, środki podjęte w celu przezwyciężenia trudności, rekomendacje dotyczące zmian </w:t>
            </w:r>
            <w:r w:rsidRPr="00BB5DD0">
              <w:rPr>
                <w:rFonts w:eastAsia="ArialNarrow" w:cs="Times New Roman"/>
                <w:color w:val="000000" w:themeColor="text1"/>
                <w:sz w:val="20"/>
                <w:szCs w:val="20"/>
                <w:lang w:val="pl-PL"/>
              </w:rPr>
              <w:br/>
              <w:t>w realizacji kierunku interwencji, możliwe usprawnienia)</w:t>
            </w:r>
          </w:p>
        </w:tc>
        <w:tc>
          <w:tcPr>
            <w:tcW w:w="2410" w:type="dxa"/>
          </w:tcPr>
          <w:p w:rsidR="007D45B7" w:rsidRPr="008D1FF5" w:rsidRDefault="0031130D" w:rsidP="0031130D">
            <w:pPr>
              <w:autoSpaceDE w:val="0"/>
              <w:autoSpaceDN w:val="0"/>
              <w:adjustRightInd w:val="0"/>
              <w:spacing w:after="0" w:line="240" w:lineRule="auto"/>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t>-</w:t>
            </w:r>
          </w:p>
        </w:tc>
        <w:tc>
          <w:tcPr>
            <w:tcW w:w="2126" w:type="dxa"/>
          </w:tcPr>
          <w:p w:rsidR="007D45B7" w:rsidRPr="008D1FF5" w:rsidRDefault="0031130D" w:rsidP="0031130D">
            <w:pPr>
              <w:autoSpaceDE w:val="0"/>
              <w:autoSpaceDN w:val="0"/>
              <w:adjustRightInd w:val="0"/>
              <w:spacing w:after="0" w:line="240" w:lineRule="auto"/>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t>-</w:t>
            </w:r>
          </w:p>
        </w:tc>
        <w:tc>
          <w:tcPr>
            <w:tcW w:w="2709" w:type="dxa"/>
          </w:tcPr>
          <w:p w:rsidR="007D45B7" w:rsidRPr="008D1FF5" w:rsidRDefault="0031130D" w:rsidP="0031130D">
            <w:pPr>
              <w:autoSpaceDE w:val="0"/>
              <w:autoSpaceDN w:val="0"/>
              <w:adjustRightInd w:val="0"/>
              <w:spacing w:after="0" w:line="240" w:lineRule="auto"/>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t>-</w:t>
            </w:r>
          </w:p>
        </w:tc>
      </w:tr>
      <w:tr w:rsidR="007D45B7" w:rsidRPr="008D1FF5" w:rsidTr="007D45B7">
        <w:tc>
          <w:tcPr>
            <w:tcW w:w="7083" w:type="dxa"/>
          </w:tcPr>
          <w:p w:rsidR="007D45B7" w:rsidRPr="00BB5DD0"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BB5DD0">
              <w:rPr>
                <w:rFonts w:eastAsia="ArialNarrow" w:cs="Times New Roman"/>
                <w:color w:val="000000" w:themeColor="text1"/>
                <w:sz w:val="20"/>
                <w:szCs w:val="20"/>
                <w:lang w:val="pl-PL"/>
              </w:rPr>
              <w:t>OPIS ŹRÓDEŁ FINANSOWANIA (wielkość środków finansowych wydatkowanych na realizację kierunku interwencji w danym roku, w podziale na źródła finansowania)</w:t>
            </w:r>
          </w:p>
          <w:p w:rsidR="007D45B7" w:rsidRPr="00BB5DD0"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BB5DD0">
              <w:rPr>
                <w:rFonts w:eastAsia="ArialNarrow" w:cs="Times New Roman"/>
                <w:color w:val="000000" w:themeColor="text1"/>
                <w:sz w:val="20"/>
                <w:szCs w:val="20"/>
                <w:lang w:val="pl-PL"/>
              </w:rPr>
              <w:t xml:space="preserve">Budżet Powiatu                              (kwota w zł) </w:t>
            </w:r>
          </w:p>
          <w:p w:rsidR="007D45B7" w:rsidRPr="00BB5DD0"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BB5DD0">
              <w:rPr>
                <w:rFonts w:eastAsia="ArialNarrow" w:cs="Times New Roman"/>
                <w:color w:val="000000" w:themeColor="text1"/>
                <w:sz w:val="20"/>
                <w:szCs w:val="20"/>
                <w:lang w:val="pl-PL"/>
              </w:rPr>
              <w:t>Budżet jednostki realizującej       (kwota w zł)</w:t>
            </w:r>
          </w:p>
          <w:p w:rsidR="007D45B7" w:rsidRPr="00BB5DD0"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BB5DD0">
              <w:rPr>
                <w:rFonts w:eastAsia="ArialNarrow" w:cs="Times New Roman"/>
                <w:color w:val="000000" w:themeColor="text1"/>
                <w:sz w:val="20"/>
                <w:szCs w:val="20"/>
                <w:lang w:val="pl-PL"/>
              </w:rPr>
              <w:t xml:space="preserve">Budżet </w:t>
            </w:r>
            <w:r w:rsidR="0031130D">
              <w:rPr>
                <w:rFonts w:eastAsia="ArialNarrow" w:cs="Times New Roman"/>
                <w:color w:val="000000" w:themeColor="text1"/>
                <w:sz w:val="20"/>
                <w:szCs w:val="20"/>
                <w:lang w:val="pl-PL"/>
              </w:rPr>
              <w:t>…</w:t>
            </w:r>
            <w:r w:rsidRPr="00BB5DD0">
              <w:rPr>
                <w:rFonts w:eastAsia="ArialNarrow" w:cs="Times New Roman"/>
                <w:color w:val="000000" w:themeColor="text1"/>
                <w:sz w:val="20"/>
                <w:szCs w:val="20"/>
                <w:lang w:val="pl-PL"/>
              </w:rPr>
              <w:t xml:space="preserve">.............................         (kwota w zł)   </w:t>
            </w:r>
          </w:p>
          <w:p w:rsidR="007D45B7" w:rsidRPr="00BB5DD0"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BB5DD0">
              <w:rPr>
                <w:rFonts w:eastAsia="ArialNarrow" w:cs="Times New Roman"/>
                <w:color w:val="000000" w:themeColor="text1"/>
                <w:sz w:val="20"/>
                <w:szCs w:val="20"/>
                <w:lang w:val="pl-PL"/>
              </w:rPr>
              <w:t xml:space="preserve">Ogółem :                                          (kwota w zł)                   </w:t>
            </w:r>
          </w:p>
        </w:tc>
        <w:tc>
          <w:tcPr>
            <w:tcW w:w="2410" w:type="dxa"/>
          </w:tcPr>
          <w:p w:rsidR="007D45B7" w:rsidRPr="008D1FF5" w:rsidRDefault="0031130D" w:rsidP="0031130D">
            <w:pPr>
              <w:autoSpaceDE w:val="0"/>
              <w:autoSpaceDN w:val="0"/>
              <w:adjustRightInd w:val="0"/>
              <w:spacing w:after="0" w:line="240" w:lineRule="auto"/>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t>-</w:t>
            </w:r>
          </w:p>
        </w:tc>
        <w:tc>
          <w:tcPr>
            <w:tcW w:w="2126" w:type="dxa"/>
          </w:tcPr>
          <w:p w:rsidR="007D45B7" w:rsidRPr="008D1FF5" w:rsidRDefault="0031130D" w:rsidP="0031130D">
            <w:pPr>
              <w:spacing w:after="60" w:line="22" w:lineRule="atLeast"/>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t>-</w:t>
            </w:r>
          </w:p>
          <w:p w:rsidR="007D45B7" w:rsidRPr="008D1FF5" w:rsidRDefault="007D45B7" w:rsidP="007D45B7">
            <w:pPr>
              <w:autoSpaceDE w:val="0"/>
              <w:autoSpaceDN w:val="0"/>
              <w:adjustRightInd w:val="0"/>
              <w:spacing w:after="0" w:line="240" w:lineRule="auto"/>
              <w:rPr>
                <w:rFonts w:eastAsia="ArialNarrow" w:cs="Times New Roman"/>
                <w:color w:val="000000" w:themeColor="text1"/>
                <w:sz w:val="22"/>
                <w:szCs w:val="22"/>
                <w:lang w:val="pl-PL"/>
              </w:rPr>
            </w:pPr>
          </w:p>
        </w:tc>
        <w:tc>
          <w:tcPr>
            <w:tcW w:w="2709" w:type="dxa"/>
          </w:tcPr>
          <w:p w:rsidR="007D45B7" w:rsidRPr="008D1FF5" w:rsidRDefault="0031130D" w:rsidP="0031130D">
            <w:pPr>
              <w:spacing w:after="60" w:line="22" w:lineRule="atLeast"/>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t>-</w:t>
            </w:r>
          </w:p>
          <w:p w:rsidR="007D45B7" w:rsidRPr="008D1FF5" w:rsidRDefault="007D45B7" w:rsidP="007D45B7">
            <w:pPr>
              <w:autoSpaceDE w:val="0"/>
              <w:autoSpaceDN w:val="0"/>
              <w:adjustRightInd w:val="0"/>
              <w:spacing w:after="0" w:line="240" w:lineRule="auto"/>
              <w:rPr>
                <w:rFonts w:eastAsia="ArialNarrow" w:cs="Times New Roman"/>
                <w:color w:val="000000" w:themeColor="text1"/>
                <w:sz w:val="22"/>
                <w:szCs w:val="22"/>
                <w:lang w:val="pl-PL"/>
              </w:rPr>
            </w:pPr>
          </w:p>
        </w:tc>
      </w:tr>
    </w:tbl>
    <w:p w:rsidR="004B022B" w:rsidRPr="008D1FF5" w:rsidRDefault="004B022B" w:rsidP="007D45B7">
      <w:pPr>
        <w:spacing w:after="60" w:line="22" w:lineRule="atLeast"/>
        <w:jc w:val="both"/>
        <w:rPr>
          <w:rFonts w:cs="Times New Roman"/>
          <w:color w:val="000000" w:themeColor="text1"/>
          <w:sz w:val="22"/>
          <w:szCs w:val="22"/>
          <w:lang w:val="pl-PL"/>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9"/>
        <w:gridCol w:w="2410"/>
        <w:gridCol w:w="1842"/>
        <w:gridCol w:w="4127"/>
      </w:tblGrid>
      <w:tr w:rsidR="007D45B7" w:rsidRPr="008D1FF5" w:rsidTr="007D45B7">
        <w:tc>
          <w:tcPr>
            <w:tcW w:w="14328" w:type="dxa"/>
            <w:gridSpan w:val="4"/>
            <w:tcBorders>
              <w:bottom w:val="single" w:sz="4" w:space="0" w:color="auto"/>
            </w:tcBorders>
            <w:shd w:val="clear" w:color="auto" w:fill="B3B3B3"/>
          </w:tcPr>
          <w:p w:rsidR="007D45B7" w:rsidRPr="008D1FF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KIERUNEK INTERWENCJI NR  IV.1.2</w:t>
            </w:r>
          </w:p>
          <w:p w:rsidR="007D45B7" w:rsidRPr="00B81203" w:rsidRDefault="007D45B7" w:rsidP="007D45B7">
            <w:pPr>
              <w:spacing w:before="20" w:after="60" w:line="252" w:lineRule="auto"/>
              <w:rPr>
                <w:rFonts w:cs="Times New Roman"/>
                <w:b/>
                <w:color w:val="000000" w:themeColor="text1"/>
                <w:lang w:val="pl-PL"/>
              </w:rPr>
            </w:pPr>
            <w:r w:rsidRPr="00B81203">
              <w:rPr>
                <w:rFonts w:eastAsia="ArialNarrow" w:cs="Times New Roman"/>
                <w:b/>
                <w:color w:val="FF0000"/>
                <w:lang w:val="pl-PL"/>
              </w:rPr>
              <w:t>Efektywny system współpracy z sektorem pozarządowym</w:t>
            </w:r>
            <w:r w:rsidR="00B81203">
              <w:rPr>
                <w:rFonts w:eastAsia="ArialNarrow" w:cs="Times New Roman"/>
                <w:b/>
                <w:color w:val="FF0000"/>
                <w:lang w:val="pl-PL"/>
              </w:rPr>
              <w:t>.</w:t>
            </w:r>
          </w:p>
        </w:tc>
      </w:tr>
      <w:tr w:rsidR="007D45B7" w:rsidRPr="008D1FF5" w:rsidTr="003F10CE">
        <w:tc>
          <w:tcPr>
            <w:tcW w:w="5949" w:type="dxa"/>
            <w:shd w:val="clear" w:color="auto" w:fill="FF9900"/>
          </w:tcPr>
          <w:p w:rsidR="007D45B7" w:rsidRPr="008D1FF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 xml:space="preserve">CEL STRATEGICZNY </w:t>
            </w:r>
            <w:r w:rsidRPr="008D1FF5">
              <w:rPr>
                <w:rFonts w:eastAsia="Calibri" w:cs="Times New Roman"/>
                <w:color w:val="000000" w:themeColor="text1"/>
                <w:sz w:val="22"/>
                <w:szCs w:val="22"/>
                <w:lang w:val="pl-PL"/>
              </w:rPr>
              <w:t>:  WYSOKI POZIOM USŁUG PUBLICZNYCH I WSPÓŁPRACY SEKTOROWEJ</w:t>
            </w:r>
          </w:p>
        </w:tc>
        <w:tc>
          <w:tcPr>
            <w:tcW w:w="2410" w:type="dxa"/>
            <w:shd w:val="clear" w:color="auto" w:fill="FFCC99"/>
          </w:tcPr>
          <w:p w:rsidR="007D45B7" w:rsidRPr="008D1FF5" w:rsidRDefault="007C3B5B" w:rsidP="007D45B7">
            <w:pPr>
              <w:autoSpaceDE w:val="0"/>
              <w:autoSpaceDN w:val="0"/>
              <w:adjustRightInd w:val="0"/>
              <w:spacing w:after="0" w:line="240" w:lineRule="auto"/>
              <w:rPr>
                <w:rFonts w:eastAsia="ArialNarrow" w:cs="Times New Roman"/>
                <w:b/>
                <w:color w:val="000000" w:themeColor="text1"/>
                <w:sz w:val="22"/>
                <w:szCs w:val="22"/>
                <w:lang w:val="pl-PL"/>
              </w:rPr>
            </w:pPr>
            <w:r>
              <w:rPr>
                <w:rFonts w:eastAsia="ArialNarrow" w:cs="Times New Roman"/>
                <w:b/>
                <w:color w:val="000000" w:themeColor="text1"/>
                <w:sz w:val="22"/>
                <w:szCs w:val="22"/>
                <w:lang w:val="pl-PL"/>
              </w:rPr>
              <w:t>CEL OPERACYJNY:</w:t>
            </w:r>
          </w:p>
          <w:p w:rsidR="007D45B7" w:rsidRPr="008D1FF5" w:rsidRDefault="003F10CE" w:rsidP="007D45B7">
            <w:pPr>
              <w:autoSpaceDE w:val="0"/>
              <w:autoSpaceDN w:val="0"/>
              <w:adjustRightInd w:val="0"/>
              <w:spacing w:after="0" w:line="240" w:lineRule="auto"/>
              <w:rPr>
                <w:rFonts w:eastAsia="ArialNarrow" w:cs="Times New Roman"/>
                <w:b/>
                <w:color w:val="000000" w:themeColor="text1"/>
                <w:sz w:val="22"/>
                <w:szCs w:val="22"/>
                <w:lang w:val="pl-PL"/>
              </w:rPr>
            </w:pPr>
            <w:r w:rsidRPr="002F36C1">
              <w:rPr>
                <w:rFonts w:eastAsia="Calibri" w:cs="Times New Roman"/>
                <w:b/>
                <w:color w:val="000000" w:themeColor="text1"/>
                <w:lang w:val="pl-PL"/>
              </w:rPr>
              <w:lastRenderedPageBreak/>
              <w:t xml:space="preserve">Współpraca międzysamorządowa </w:t>
            </w:r>
            <w:r w:rsidRPr="002F36C1">
              <w:rPr>
                <w:rFonts w:eastAsia="Calibri" w:cs="Times New Roman"/>
                <w:b/>
                <w:color w:val="000000" w:themeColor="text1"/>
                <w:lang w:val="pl-PL"/>
              </w:rPr>
              <w:br/>
              <w:t>i międzysektorowa</w:t>
            </w:r>
          </w:p>
        </w:tc>
        <w:tc>
          <w:tcPr>
            <w:tcW w:w="1842" w:type="dxa"/>
            <w:shd w:val="clear" w:color="auto" w:fill="C0C0C0"/>
          </w:tcPr>
          <w:p w:rsidR="007D45B7" w:rsidRPr="008D1FF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lastRenderedPageBreak/>
              <w:t>JEDNOSTKA REALIZUJĄCA:</w:t>
            </w:r>
          </w:p>
          <w:p w:rsidR="007D45B7" w:rsidRPr="003F10CE" w:rsidRDefault="007D45B7" w:rsidP="007D45B7">
            <w:pPr>
              <w:autoSpaceDE w:val="0"/>
              <w:autoSpaceDN w:val="0"/>
              <w:adjustRightInd w:val="0"/>
              <w:spacing w:after="0" w:line="240" w:lineRule="auto"/>
              <w:rPr>
                <w:rFonts w:eastAsia="ArialNarrow" w:cs="Times New Roman"/>
                <w:b/>
                <w:color w:val="000000" w:themeColor="text1"/>
                <w:lang w:val="pl-PL"/>
              </w:rPr>
            </w:pPr>
            <w:r w:rsidRPr="003F10CE">
              <w:rPr>
                <w:rFonts w:eastAsia="Calibri" w:cs="Times New Roman"/>
                <w:b/>
                <w:color w:val="000000" w:themeColor="text1"/>
                <w:lang w:val="pl-PL"/>
              </w:rPr>
              <w:lastRenderedPageBreak/>
              <w:t xml:space="preserve">Starostwo Powiatowe </w:t>
            </w:r>
            <w:r w:rsidR="00BB5DD0" w:rsidRPr="003F10CE">
              <w:rPr>
                <w:rFonts w:eastAsia="Calibri" w:cs="Times New Roman"/>
                <w:b/>
                <w:color w:val="000000" w:themeColor="text1"/>
                <w:lang w:val="pl-PL"/>
              </w:rPr>
              <w:br/>
            </w:r>
            <w:r w:rsidRPr="003F10CE">
              <w:rPr>
                <w:rFonts w:eastAsia="Calibri" w:cs="Times New Roman"/>
                <w:b/>
                <w:color w:val="000000" w:themeColor="text1"/>
                <w:lang w:val="pl-PL"/>
              </w:rPr>
              <w:t>w Chrzanowie</w:t>
            </w:r>
          </w:p>
        </w:tc>
        <w:tc>
          <w:tcPr>
            <w:tcW w:w="4127" w:type="dxa"/>
            <w:shd w:val="clear" w:color="auto" w:fill="808080"/>
          </w:tcPr>
          <w:p w:rsidR="007D45B7" w:rsidRPr="008D1FF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lastRenderedPageBreak/>
              <w:t xml:space="preserve">PARTNERZY: </w:t>
            </w:r>
            <w:r w:rsidRPr="008D1FF5">
              <w:rPr>
                <w:rFonts w:eastAsia="Calibri" w:cs="Times New Roman"/>
                <w:color w:val="000000" w:themeColor="text1"/>
                <w:sz w:val="22"/>
                <w:szCs w:val="22"/>
                <w:lang w:val="pl-PL"/>
              </w:rPr>
              <w:t xml:space="preserve">Gminy powiatu chrzanowskiego , </w:t>
            </w:r>
            <w:r w:rsidRPr="008D1FF5">
              <w:rPr>
                <w:rFonts w:eastAsia="Calibri" w:cs="Times New Roman"/>
                <w:color w:val="000000" w:themeColor="text1"/>
                <w:sz w:val="22"/>
                <w:szCs w:val="22"/>
                <w:lang w:val="pl-PL"/>
              </w:rPr>
              <w:br/>
            </w:r>
            <w:r w:rsidRPr="008D1FF5">
              <w:rPr>
                <w:rFonts w:cs="Times New Roman"/>
                <w:color w:val="000000" w:themeColor="text1"/>
                <w:sz w:val="22"/>
                <w:szCs w:val="22"/>
                <w:lang w:val="pl-PL"/>
              </w:rPr>
              <w:lastRenderedPageBreak/>
              <w:t xml:space="preserve">organizacje pozarządowe, grupy nieformalne, wolontariusze, instytucje kultury i polityki społecznej, </w:t>
            </w:r>
            <w:r w:rsidRPr="008D1FF5">
              <w:rPr>
                <w:rFonts w:cs="Times New Roman"/>
                <w:color w:val="000000" w:themeColor="text1"/>
                <w:sz w:val="22"/>
                <w:szCs w:val="22"/>
                <w:lang w:val="pl-PL"/>
              </w:rPr>
              <w:br/>
              <w:t>zrzeszenia gospodarcze</w:t>
            </w:r>
          </w:p>
        </w:tc>
      </w:tr>
      <w:tr w:rsidR="007D45B7" w:rsidRPr="008D1FF5" w:rsidTr="003F10CE">
        <w:trPr>
          <w:trHeight w:val="405"/>
        </w:trPr>
        <w:tc>
          <w:tcPr>
            <w:tcW w:w="5949" w:type="dxa"/>
            <w:vAlign w:val="center"/>
          </w:tcPr>
          <w:p w:rsidR="007D45B7" w:rsidRPr="00BB5DD0" w:rsidRDefault="00BB5DD0" w:rsidP="007D45B7">
            <w:pPr>
              <w:spacing w:before="20" w:after="60" w:line="252" w:lineRule="auto"/>
              <w:rPr>
                <w:rFonts w:eastAsia="ArialNarrow" w:cs="Times New Roman"/>
                <w:color w:val="000000" w:themeColor="text1"/>
                <w:sz w:val="20"/>
                <w:szCs w:val="20"/>
                <w:lang w:val="pl-PL"/>
              </w:rPr>
            </w:pPr>
            <w:r w:rsidRPr="00AC5F0C">
              <w:rPr>
                <w:rFonts w:eastAsia="ArialNarrow" w:cs="Times New Roman"/>
                <w:color w:val="000000"/>
                <w:sz w:val="18"/>
                <w:szCs w:val="18"/>
                <w:lang w:val="pl-PL"/>
              </w:rPr>
              <w:lastRenderedPageBreak/>
              <w:t>Dotyczy: Informacja w spraw</w:t>
            </w:r>
            <w:r>
              <w:rPr>
                <w:rFonts w:eastAsia="ArialNarrow" w:cs="Times New Roman"/>
                <w:color w:val="000000"/>
                <w:sz w:val="18"/>
                <w:szCs w:val="18"/>
                <w:lang w:val="pl-PL"/>
              </w:rPr>
              <w:t xml:space="preserve">ie podjętych działań z </w:t>
            </w:r>
            <w:r w:rsidRPr="00AB27F9">
              <w:rPr>
                <w:rFonts w:eastAsia="ArialNarrow" w:cs="Times New Roman"/>
                <w:color w:val="000000"/>
                <w:sz w:val="18"/>
                <w:szCs w:val="18"/>
                <w:lang w:val="pl-PL"/>
              </w:rPr>
              <w:t xml:space="preserve">zakresu </w:t>
            </w:r>
            <w:r w:rsidRPr="00AB27F9">
              <w:rPr>
                <w:rFonts w:eastAsia="ArialNarrow" w:cs="Times New Roman"/>
                <w:b/>
                <w:color w:val="FF0000"/>
                <w:sz w:val="18"/>
                <w:szCs w:val="18"/>
                <w:lang w:val="pl-PL"/>
              </w:rPr>
              <w:t xml:space="preserve"> </w:t>
            </w:r>
            <w:r w:rsidR="007D45B7" w:rsidRPr="00BB5DD0">
              <w:rPr>
                <w:rFonts w:eastAsia="ArialNarrow" w:cs="Times New Roman"/>
                <w:color w:val="FF0000"/>
                <w:sz w:val="20"/>
                <w:szCs w:val="20"/>
                <w:lang w:val="pl-PL"/>
              </w:rPr>
              <w:t>Efektywny system współpracy z sektorem pozarządowym</w:t>
            </w:r>
          </w:p>
        </w:tc>
        <w:tc>
          <w:tcPr>
            <w:tcW w:w="2410" w:type="dxa"/>
            <w:vAlign w:val="center"/>
          </w:tcPr>
          <w:p w:rsidR="007D45B7" w:rsidRPr="008D1FF5" w:rsidRDefault="007D45B7" w:rsidP="007D45B7">
            <w:pPr>
              <w:autoSpaceDE w:val="0"/>
              <w:autoSpaceDN w:val="0"/>
              <w:adjustRightInd w:val="0"/>
              <w:spacing w:after="0" w:line="240" w:lineRule="auto"/>
              <w:jc w:val="center"/>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ROK 2015</w:t>
            </w:r>
          </w:p>
        </w:tc>
        <w:tc>
          <w:tcPr>
            <w:tcW w:w="1842" w:type="dxa"/>
            <w:vAlign w:val="center"/>
          </w:tcPr>
          <w:p w:rsidR="007D45B7" w:rsidRPr="008D1FF5" w:rsidRDefault="007D45B7" w:rsidP="007D45B7">
            <w:pPr>
              <w:autoSpaceDE w:val="0"/>
              <w:autoSpaceDN w:val="0"/>
              <w:adjustRightInd w:val="0"/>
              <w:spacing w:after="0" w:line="240" w:lineRule="auto"/>
              <w:jc w:val="center"/>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ROK 2016</w:t>
            </w:r>
          </w:p>
        </w:tc>
        <w:tc>
          <w:tcPr>
            <w:tcW w:w="4127" w:type="dxa"/>
            <w:vAlign w:val="center"/>
          </w:tcPr>
          <w:p w:rsidR="007D45B7" w:rsidRPr="008D1FF5" w:rsidRDefault="007D45B7" w:rsidP="007D45B7">
            <w:pPr>
              <w:autoSpaceDE w:val="0"/>
              <w:autoSpaceDN w:val="0"/>
              <w:adjustRightInd w:val="0"/>
              <w:spacing w:after="0" w:line="240" w:lineRule="auto"/>
              <w:jc w:val="center"/>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ROK 2017</w:t>
            </w:r>
          </w:p>
        </w:tc>
      </w:tr>
      <w:tr w:rsidR="007D45B7" w:rsidRPr="008D1FF5" w:rsidTr="003F10CE">
        <w:trPr>
          <w:trHeight w:val="1452"/>
        </w:trPr>
        <w:tc>
          <w:tcPr>
            <w:tcW w:w="5949" w:type="dxa"/>
          </w:tcPr>
          <w:p w:rsidR="007D45B7" w:rsidRPr="00BB5DD0"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BB5DD0">
              <w:rPr>
                <w:rFonts w:eastAsia="ArialNarrow" w:cs="Times New Roman"/>
                <w:color w:val="000000" w:themeColor="text1"/>
                <w:sz w:val="20"/>
                <w:szCs w:val="20"/>
                <w:lang w:val="pl-PL"/>
              </w:rPr>
              <w:t>OPIS STANU REALIZACJI KIERUNKU INTERWENCJI (m.in.: zrealizowane przedsięwzięcia w danym roku, stopień realizacji kierunku interwencji, skuteczność zastosowanych instrumentów realizacyjnych, ocena partnerów realizacyjnych, sukcesy realizacyjne, uzyskane efekty)</w:t>
            </w:r>
          </w:p>
        </w:tc>
        <w:tc>
          <w:tcPr>
            <w:tcW w:w="2410" w:type="dxa"/>
          </w:tcPr>
          <w:p w:rsidR="00590C54" w:rsidRPr="00590C54" w:rsidRDefault="00590C54" w:rsidP="007D45B7">
            <w:pPr>
              <w:autoSpaceDE w:val="0"/>
              <w:autoSpaceDN w:val="0"/>
              <w:adjustRightInd w:val="0"/>
              <w:spacing w:after="0" w:line="240" w:lineRule="auto"/>
              <w:rPr>
                <w:b/>
                <w:sz w:val="22"/>
                <w:szCs w:val="22"/>
              </w:rPr>
            </w:pPr>
            <w:r w:rsidRPr="00590C54">
              <w:rPr>
                <w:b/>
                <w:sz w:val="22"/>
                <w:szCs w:val="22"/>
              </w:rPr>
              <w:t>UM TRZEBINIA</w:t>
            </w:r>
          </w:p>
          <w:p w:rsidR="007D45B7" w:rsidRPr="00590C54" w:rsidRDefault="00590C54" w:rsidP="007D45B7">
            <w:pPr>
              <w:autoSpaceDE w:val="0"/>
              <w:autoSpaceDN w:val="0"/>
              <w:adjustRightInd w:val="0"/>
              <w:spacing w:after="0" w:line="240" w:lineRule="auto"/>
              <w:rPr>
                <w:rFonts w:eastAsia="ArialNarrow" w:cs="Times New Roman"/>
                <w:color w:val="000000" w:themeColor="text1"/>
                <w:sz w:val="22"/>
                <w:szCs w:val="22"/>
                <w:lang w:val="pl-PL"/>
              </w:rPr>
            </w:pPr>
            <w:r w:rsidRPr="00590C54">
              <w:rPr>
                <w:sz w:val="22"/>
                <w:szCs w:val="22"/>
              </w:rPr>
              <w:t>Program współpracy gminy Trzebinia</w:t>
            </w:r>
            <w:r>
              <w:rPr>
                <w:sz w:val="22"/>
                <w:szCs w:val="22"/>
              </w:rPr>
              <w:t xml:space="preserve"> </w:t>
            </w:r>
            <w:r w:rsidR="003278C4">
              <w:rPr>
                <w:sz w:val="22"/>
                <w:szCs w:val="22"/>
              </w:rPr>
              <w:br/>
            </w:r>
            <w:r>
              <w:rPr>
                <w:sz w:val="22"/>
                <w:szCs w:val="22"/>
              </w:rPr>
              <w:t xml:space="preserve">z organizacjami pozarządowymi </w:t>
            </w:r>
            <w:r w:rsidR="003278C4">
              <w:rPr>
                <w:sz w:val="22"/>
                <w:szCs w:val="22"/>
              </w:rPr>
              <w:br/>
            </w:r>
            <w:r>
              <w:rPr>
                <w:sz w:val="22"/>
                <w:szCs w:val="22"/>
              </w:rPr>
              <w:t>i</w:t>
            </w:r>
            <w:r w:rsidRPr="00590C54">
              <w:rPr>
                <w:sz w:val="22"/>
                <w:szCs w:val="22"/>
              </w:rPr>
              <w:t xml:space="preserve"> innymi podmiotami.</w:t>
            </w:r>
          </w:p>
        </w:tc>
        <w:tc>
          <w:tcPr>
            <w:tcW w:w="1842" w:type="dxa"/>
          </w:tcPr>
          <w:p w:rsidR="00590C54" w:rsidRPr="00590C54" w:rsidRDefault="00590C54" w:rsidP="00590C54">
            <w:pPr>
              <w:autoSpaceDE w:val="0"/>
              <w:autoSpaceDN w:val="0"/>
              <w:adjustRightInd w:val="0"/>
              <w:spacing w:after="0" w:line="240" w:lineRule="auto"/>
              <w:rPr>
                <w:b/>
                <w:sz w:val="22"/>
                <w:szCs w:val="22"/>
              </w:rPr>
            </w:pPr>
            <w:r w:rsidRPr="00590C54">
              <w:rPr>
                <w:b/>
                <w:sz w:val="22"/>
                <w:szCs w:val="22"/>
              </w:rPr>
              <w:t>UM TRZEBINIA</w:t>
            </w:r>
          </w:p>
          <w:p w:rsidR="007D45B7" w:rsidRPr="008D1FF5" w:rsidRDefault="00590C54" w:rsidP="00590C54">
            <w:pPr>
              <w:autoSpaceDE w:val="0"/>
              <w:autoSpaceDN w:val="0"/>
              <w:adjustRightInd w:val="0"/>
              <w:spacing w:after="0" w:line="240" w:lineRule="auto"/>
              <w:rPr>
                <w:rFonts w:eastAsia="ArialNarrow" w:cs="Times New Roman"/>
                <w:color w:val="000000" w:themeColor="text1"/>
                <w:sz w:val="22"/>
                <w:szCs w:val="22"/>
                <w:lang w:val="pl-PL"/>
              </w:rPr>
            </w:pPr>
            <w:r w:rsidRPr="00590C54">
              <w:rPr>
                <w:sz w:val="22"/>
                <w:szCs w:val="22"/>
              </w:rPr>
              <w:t>Program współpracy gminy Trzebinia</w:t>
            </w:r>
            <w:r>
              <w:rPr>
                <w:sz w:val="22"/>
                <w:szCs w:val="22"/>
              </w:rPr>
              <w:t xml:space="preserve"> </w:t>
            </w:r>
            <w:r w:rsidR="003278C4">
              <w:rPr>
                <w:sz w:val="22"/>
                <w:szCs w:val="22"/>
              </w:rPr>
              <w:br/>
            </w:r>
            <w:r>
              <w:rPr>
                <w:sz w:val="22"/>
                <w:szCs w:val="22"/>
              </w:rPr>
              <w:t xml:space="preserve">z organizacjami pozarządowymi </w:t>
            </w:r>
            <w:r w:rsidR="003278C4">
              <w:rPr>
                <w:sz w:val="22"/>
                <w:szCs w:val="22"/>
              </w:rPr>
              <w:br/>
            </w:r>
            <w:r>
              <w:rPr>
                <w:sz w:val="22"/>
                <w:szCs w:val="22"/>
              </w:rPr>
              <w:t>i</w:t>
            </w:r>
            <w:r w:rsidRPr="00590C54">
              <w:rPr>
                <w:sz w:val="22"/>
                <w:szCs w:val="22"/>
              </w:rPr>
              <w:t xml:space="preserve"> innymi podmiotami.</w:t>
            </w:r>
          </w:p>
        </w:tc>
        <w:tc>
          <w:tcPr>
            <w:tcW w:w="4127" w:type="dxa"/>
          </w:tcPr>
          <w:p w:rsidR="005679DD" w:rsidRPr="00590C54" w:rsidRDefault="00BB5DD0" w:rsidP="005679DD">
            <w:pPr>
              <w:autoSpaceDE w:val="0"/>
              <w:autoSpaceDN w:val="0"/>
              <w:adjustRightInd w:val="0"/>
              <w:spacing w:after="0" w:line="240" w:lineRule="auto"/>
              <w:rPr>
                <w:rFonts w:eastAsia="ArialNarrow" w:cs="Times New Roman"/>
                <w:b/>
                <w:color w:val="000000" w:themeColor="text1"/>
                <w:sz w:val="22"/>
                <w:szCs w:val="22"/>
                <w:lang w:val="pl-PL"/>
              </w:rPr>
            </w:pPr>
            <w:r>
              <w:rPr>
                <w:rFonts w:eastAsia="ArialNarrow" w:cs="Times New Roman"/>
                <w:b/>
                <w:color w:val="000000" w:themeColor="text1"/>
                <w:sz w:val="22"/>
                <w:szCs w:val="22"/>
                <w:lang w:val="pl-PL"/>
              </w:rPr>
              <w:t>UM ALWERNIA</w:t>
            </w:r>
          </w:p>
          <w:p w:rsidR="005679DD" w:rsidRPr="00374DBE" w:rsidRDefault="005679DD" w:rsidP="005679DD">
            <w:pPr>
              <w:autoSpaceDE w:val="0"/>
              <w:autoSpaceDN w:val="0"/>
              <w:adjustRightInd w:val="0"/>
              <w:spacing w:after="0" w:line="240" w:lineRule="auto"/>
              <w:rPr>
                <w:rFonts w:eastAsia="ArialNarrow" w:cs="Times New Roman"/>
                <w:color w:val="000000" w:themeColor="text1"/>
                <w:sz w:val="22"/>
                <w:szCs w:val="22"/>
                <w:lang w:val="pl-PL"/>
              </w:rPr>
            </w:pPr>
            <w:r w:rsidRPr="00374DBE">
              <w:rPr>
                <w:rFonts w:eastAsia="ArialNarrow" w:cs="Times New Roman"/>
                <w:color w:val="000000" w:themeColor="text1"/>
                <w:sz w:val="22"/>
                <w:szCs w:val="22"/>
                <w:lang w:val="pl-PL"/>
              </w:rPr>
              <w:t xml:space="preserve">W 2017 roku współpraca samorządu Gminy Alwernia z organizacjami pozarządowymi odbywała się w formie finansowej </w:t>
            </w:r>
            <w:r w:rsidR="003278C4">
              <w:rPr>
                <w:rFonts w:eastAsia="ArialNarrow" w:cs="Times New Roman"/>
                <w:color w:val="000000" w:themeColor="text1"/>
                <w:sz w:val="22"/>
                <w:szCs w:val="22"/>
                <w:lang w:val="pl-PL"/>
              </w:rPr>
              <w:br/>
            </w:r>
            <w:r w:rsidRPr="00374DBE">
              <w:rPr>
                <w:rFonts w:eastAsia="ArialNarrow" w:cs="Times New Roman"/>
                <w:color w:val="000000" w:themeColor="text1"/>
                <w:sz w:val="22"/>
                <w:szCs w:val="22"/>
                <w:lang w:val="pl-PL"/>
              </w:rPr>
              <w:t>i pozafinansowej.</w:t>
            </w:r>
          </w:p>
          <w:p w:rsidR="005679DD" w:rsidRPr="00374DBE" w:rsidRDefault="005679DD" w:rsidP="005679DD">
            <w:pPr>
              <w:autoSpaceDE w:val="0"/>
              <w:autoSpaceDN w:val="0"/>
              <w:adjustRightInd w:val="0"/>
              <w:spacing w:after="0" w:line="240" w:lineRule="auto"/>
              <w:rPr>
                <w:rFonts w:eastAsia="ArialNarrow" w:cs="Times New Roman"/>
                <w:color w:val="000000" w:themeColor="text1"/>
                <w:sz w:val="22"/>
                <w:szCs w:val="22"/>
                <w:lang w:val="pl-PL"/>
              </w:rPr>
            </w:pPr>
            <w:r w:rsidRPr="00374DBE">
              <w:rPr>
                <w:rFonts w:eastAsia="ArialNarrow" w:cs="Times New Roman"/>
                <w:color w:val="000000" w:themeColor="text1"/>
                <w:sz w:val="22"/>
                <w:szCs w:val="22"/>
                <w:lang w:val="pl-PL"/>
              </w:rPr>
              <w:t>Przedmiotem współpracy finansowej samorządu Gminy Alwernia z organizacjami pozarządowymi była realizacj</w:t>
            </w:r>
            <w:r w:rsidR="00590C54">
              <w:rPr>
                <w:rFonts w:eastAsia="ArialNarrow" w:cs="Times New Roman"/>
                <w:color w:val="000000" w:themeColor="text1"/>
                <w:sz w:val="22"/>
                <w:szCs w:val="22"/>
                <w:lang w:val="pl-PL"/>
              </w:rPr>
              <w:t xml:space="preserve">a zadań publicznych w zakresie: </w:t>
            </w:r>
            <w:r w:rsidRPr="00374DBE">
              <w:rPr>
                <w:rFonts w:eastAsia="ArialNarrow" w:cs="Times New Roman"/>
                <w:color w:val="000000" w:themeColor="text1"/>
                <w:sz w:val="22"/>
                <w:szCs w:val="22"/>
                <w:lang w:val="pl-PL"/>
              </w:rPr>
              <w:t xml:space="preserve">Kultury fizycznej </w:t>
            </w:r>
            <w:r w:rsidR="003278C4">
              <w:rPr>
                <w:rFonts w:eastAsia="ArialNarrow" w:cs="Times New Roman"/>
                <w:color w:val="000000" w:themeColor="text1"/>
                <w:sz w:val="22"/>
                <w:szCs w:val="22"/>
                <w:lang w:val="pl-PL"/>
              </w:rPr>
              <w:br/>
            </w:r>
            <w:r w:rsidRPr="00374DBE">
              <w:rPr>
                <w:rFonts w:eastAsia="ArialNarrow" w:cs="Times New Roman"/>
                <w:color w:val="000000" w:themeColor="text1"/>
                <w:sz w:val="22"/>
                <w:szCs w:val="22"/>
                <w:lang w:val="pl-PL"/>
              </w:rPr>
              <w:t>i sportu poprzez wspieranie działalności klubów sportowych w zakresie upowszechniania sportu wśród dzieci, młodzieży i dorosłych w miejscowości Alwernia, Brodła, Kwaczała, Okleśna, Regulice</w:t>
            </w:r>
            <w:r w:rsidR="00590C54">
              <w:rPr>
                <w:rFonts w:eastAsia="ArialNarrow" w:cs="Times New Roman"/>
                <w:color w:val="000000" w:themeColor="text1"/>
                <w:sz w:val="22"/>
                <w:szCs w:val="22"/>
                <w:lang w:val="pl-PL"/>
              </w:rPr>
              <w:t xml:space="preserve">. </w:t>
            </w:r>
            <w:r w:rsidRPr="00374DBE">
              <w:rPr>
                <w:rFonts w:eastAsia="ArialNarrow" w:cs="Times New Roman"/>
                <w:color w:val="000000" w:themeColor="text1"/>
                <w:sz w:val="22"/>
                <w:szCs w:val="22"/>
                <w:lang w:val="pl-PL"/>
              </w:rPr>
              <w:t xml:space="preserve">Wsparcie zorganizowania na terenie Gminy Alwernia imprez i zajęć </w:t>
            </w:r>
            <w:r w:rsidR="003278C4">
              <w:rPr>
                <w:rFonts w:eastAsia="ArialNarrow" w:cs="Times New Roman"/>
                <w:color w:val="000000" w:themeColor="text1"/>
                <w:sz w:val="22"/>
                <w:szCs w:val="22"/>
                <w:lang w:val="pl-PL"/>
              </w:rPr>
              <w:br/>
            </w:r>
            <w:r w:rsidRPr="00374DBE">
              <w:rPr>
                <w:rFonts w:eastAsia="ArialNarrow" w:cs="Times New Roman"/>
                <w:color w:val="000000" w:themeColor="text1"/>
                <w:sz w:val="22"/>
                <w:szCs w:val="22"/>
                <w:lang w:val="pl-PL"/>
              </w:rPr>
              <w:t>o charakterze sportowym lub kulturalno-wychowawczych w form</w:t>
            </w:r>
            <w:r w:rsidR="00590C54">
              <w:rPr>
                <w:rFonts w:eastAsia="ArialNarrow" w:cs="Times New Roman"/>
                <w:color w:val="000000" w:themeColor="text1"/>
                <w:sz w:val="22"/>
                <w:szCs w:val="22"/>
                <w:lang w:val="pl-PL"/>
              </w:rPr>
              <w:t xml:space="preserve">ie zajęć sportowych, rozgrywek, </w:t>
            </w:r>
            <w:r w:rsidRPr="00374DBE">
              <w:rPr>
                <w:rFonts w:eastAsia="ArialNarrow" w:cs="Times New Roman"/>
                <w:color w:val="000000" w:themeColor="text1"/>
                <w:sz w:val="22"/>
                <w:szCs w:val="22"/>
                <w:lang w:val="pl-PL"/>
              </w:rPr>
              <w:t>współzawodnictwa i innych w celu profilaktycznego zagospodarowania wolnego czasu dzieciom i młodzieży poza zajęciami szkolnymi</w:t>
            </w:r>
            <w:r w:rsidR="00593DA1">
              <w:rPr>
                <w:rFonts w:eastAsia="ArialNarrow" w:cs="Times New Roman"/>
                <w:color w:val="000000" w:themeColor="text1"/>
                <w:sz w:val="22"/>
                <w:szCs w:val="22"/>
                <w:lang w:val="pl-PL"/>
              </w:rPr>
              <w:t>.</w:t>
            </w:r>
          </w:p>
          <w:p w:rsidR="005679DD" w:rsidRPr="00374DBE" w:rsidRDefault="005679DD" w:rsidP="005679DD">
            <w:pPr>
              <w:autoSpaceDE w:val="0"/>
              <w:autoSpaceDN w:val="0"/>
              <w:adjustRightInd w:val="0"/>
              <w:spacing w:after="0" w:line="240" w:lineRule="auto"/>
              <w:rPr>
                <w:rFonts w:eastAsia="ArialNarrow" w:cs="Times New Roman"/>
                <w:color w:val="000000" w:themeColor="text1"/>
                <w:sz w:val="22"/>
                <w:szCs w:val="22"/>
                <w:lang w:val="pl-PL"/>
              </w:rPr>
            </w:pPr>
            <w:r w:rsidRPr="00374DBE">
              <w:rPr>
                <w:rFonts w:eastAsia="ArialNarrow" w:cs="Times New Roman"/>
                <w:color w:val="000000" w:themeColor="text1"/>
                <w:sz w:val="22"/>
                <w:szCs w:val="22"/>
                <w:lang w:val="pl-PL"/>
              </w:rPr>
              <w:t xml:space="preserve">Małych grantów na realizację zadań publicznych w celu profilaktycznego zagospodarowania wolnego czasu dzieciom i młodzieży poza zajęciami szkolnymi. </w:t>
            </w:r>
          </w:p>
          <w:p w:rsidR="007D45B7" w:rsidRDefault="005679DD" w:rsidP="005679DD">
            <w:pPr>
              <w:autoSpaceDE w:val="0"/>
              <w:autoSpaceDN w:val="0"/>
              <w:adjustRightInd w:val="0"/>
              <w:spacing w:after="0" w:line="240" w:lineRule="auto"/>
              <w:rPr>
                <w:rFonts w:eastAsia="ArialNarrow" w:cs="Times New Roman"/>
                <w:color w:val="000000" w:themeColor="text1"/>
                <w:sz w:val="22"/>
                <w:szCs w:val="22"/>
                <w:lang w:val="pl-PL"/>
              </w:rPr>
            </w:pPr>
            <w:r w:rsidRPr="00374DBE">
              <w:rPr>
                <w:rFonts w:eastAsia="ArialNarrow" w:cs="Times New Roman"/>
                <w:color w:val="000000" w:themeColor="text1"/>
                <w:sz w:val="22"/>
                <w:szCs w:val="22"/>
                <w:lang w:val="pl-PL"/>
              </w:rPr>
              <w:t xml:space="preserve">Wspieranie osób w podeszłym wieku </w:t>
            </w:r>
            <w:r w:rsidR="003278C4">
              <w:rPr>
                <w:rFonts w:eastAsia="ArialNarrow" w:cs="Times New Roman"/>
                <w:color w:val="000000" w:themeColor="text1"/>
                <w:sz w:val="22"/>
                <w:szCs w:val="22"/>
                <w:lang w:val="pl-PL"/>
              </w:rPr>
              <w:br/>
            </w:r>
            <w:r w:rsidRPr="00374DBE">
              <w:rPr>
                <w:rFonts w:eastAsia="ArialNarrow" w:cs="Times New Roman"/>
                <w:color w:val="000000" w:themeColor="text1"/>
                <w:sz w:val="22"/>
                <w:szCs w:val="22"/>
                <w:lang w:val="pl-PL"/>
              </w:rPr>
              <w:t xml:space="preserve">w integracji z młodzieżą realizowane </w:t>
            </w:r>
            <w:r w:rsidR="003278C4">
              <w:rPr>
                <w:rFonts w:eastAsia="ArialNarrow" w:cs="Times New Roman"/>
                <w:color w:val="000000" w:themeColor="text1"/>
                <w:sz w:val="22"/>
                <w:szCs w:val="22"/>
                <w:lang w:val="pl-PL"/>
              </w:rPr>
              <w:br/>
            </w:r>
            <w:r w:rsidRPr="00374DBE">
              <w:rPr>
                <w:rFonts w:eastAsia="ArialNarrow" w:cs="Times New Roman"/>
                <w:color w:val="000000" w:themeColor="text1"/>
                <w:sz w:val="22"/>
                <w:szCs w:val="22"/>
                <w:lang w:val="pl-PL"/>
              </w:rPr>
              <w:t>w ramach ośrod</w:t>
            </w:r>
            <w:r w:rsidR="00590C54">
              <w:rPr>
                <w:rFonts w:eastAsia="ArialNarrow" w:cs="Times New Roman"/>
                <w:color w:val="000000" w:themeColor="text1"/>
                <w:sz w:val="22"/>
                <w:szCs w:val="22"/>
                <w:lang w:val="pl-PL"/>
              </w:rPr>
              <w:t xml:space="preserve">ka wsparcia - klubu </w:t>
            </w:r>
            <w:r w:rsidR="00590C54">
              <w:rPr>
                <w:rFonts w:eastAsia="ArialNarrow" w:cs="Times New Roman"/>
                <w:color w:val="000000" w:themeColor="text1"/>
                <w:sz w:val="22"/>
                <w:szCs w:val="22"/>
                <w:lang w:val="pl-PL"/>
              </w:rPr>
              <w:lastRenderedPageBreak/>
              <w:t xml:space="preserve">samopomocy. </w:t>
            </w:r>
            <w:r w:rsidRPr="00374DBE">
              <w:rPr>
                <w:rFonts w:eastAsia="ArialNarrow" w:cs="Times New Roman"/>
                <w:color w:val="000000" w:themeColor="text1"/>
                <w:sz w:val="22"/>
                <w:szCs w:val="22"/>
                <w:lang w:val="pl-PL"/>
              </w:rPr>
              <w:t xml:space="preserve">Gmina Alwernia prowadziła </w:t>
            </w:r>
            <w:r w:rsidR="003278C4">
              <w:rPr>
                <w:rFonts w:eastAsia="ArialNarrow" w:cs="Times New Roman"/>
                <w:color w:val="000000" w:themeColor="text1"/>
                <w:sz w:val="22"/>
                <w:szCs w:val="22"/>
                <w:lang w:val="pl-PL"/>
              </w:rPr>
              <w:br/>
            </w:r>
            <w:r w:rsidRPr="00374DBE">
              <w:rPr>
                <w:rFonts w:eastAsia="ArialNarrow" w:cs="Times New Roman"/>
                <w:color w:val="000000" w:themeColor="text1"/>
                <w:sz w:val="22"/>
                <w:szCs w:val="22"/>
                <w:lang w:val="pl-PL"/>
              </w:rPr>
              <w:t>z organizacjami pozarządowymi współpracę pozafinansową. Pracownicy Urzędu Miejskiego udostępniali niezbędne formularze i udzielali konsultacji na temat zasad ich wypełniania. Informowali drogą mailową i telefoniczną o konkursach dotacyjnych oraz możliwych formach wspierania działalności organizacji pozarządowych. Udzielono również zgłoszen</w:t>
            </w:r>
            <w:r>
              <w:rPr>
                <w:rFonts w:eastAsia="ArialNarrow" w:cs="Times New Roman"/>
                <w:color w:val="000000" w:themeColor="text1"/>
                <w:sz w:val="22"/>
                <w:szCs w:val="22"/>
                <w:lang w:val="pl-PL"/>
              </w:rPr>
              <w:t>ia stowarzyszenia do plebiscytu.</w:t>
            </w:r>
          </w:p>
          <w:p w:rsidR="00590C54" w:rsidRDefault="00590C54" w:rsidP="005679DD">
            <w:pPr>
              <w:autoSpaceDE w:val="0"/>
              <w:autoSpaceDN w:val="0"/>
              <w:adjustRightInd w:val="0"/>
              <w:spacing w:after="0" w:line="240" w:lineRule="auto"/>
              <w:rPr>
                <w:rFonts w:eastAsia="ArialNarrow" w:cs="Times New Roman"/>
                <w:color w:val="000000" w:themeColor="text1"/>
                <w:sz w:val="22"/>
                <w:szCs w:val="22"/>
                <w:lang w:val="pl-PL"/>
              </w:rPr>
            </w:pPr>
          </w:p>
          <w:p w:rsidR="00590C54" w:rsidRPr="00590C54" w:rsidRDefault="00590C54" w:rsidP="00590C54">
            <w:pPr>
              <w:autoSpaceDE w:val="0"/>
              <w:autoSpaceDN w:val="0"/>
              <w:adjustRightInd w:val="0"/>
              <w:spacing w:after="0" w:line="240" w:lineRule="auto"/>
              <w:rPr>
                <w:b/>
                <w:sz w:val="22"/>
                <w:szCs w:val="22"/>
              </w:rPr>
            </w:pPr>
            <w:r w:rsidRPr="00590C54">
              <w:rPr>
                <w:b/>
                <w:sz w:val="22"/>
                <w:szCs w:val="22"/>
              </w:rPr>
              <w:t>UM TRZEBINIA</w:t>
            </w:r>
          </w:p>
          <w:p w:rsidR="00590C54" w:rsidRPr="008D1FF5" w:rsidRDefault="00590C54" w:rsidP="00590C54">
            <w:pPr>
              <w:autoSpaceDE w:val="0"/>
              <w:autoSpaceDN w:val="0"/>
              <w:adjustRightInd w:val="0"/>
              <w:spacing w:after="0" w:line="240" w:lineRule="auto"/>
              <w:rPr>
                <w:rFonts w:eastAsia="ArialNarrow" w:cs="Times New Roman"/>
                <w:color w:val="000000" w:themeColor="text1"/>
                <w:sz w:val="22"/>
                <w:szCs w:val="22"/>
                <w:lang w:val="pl-PL"/>
              </w:rPr>
            </w:pPr>
            <w:r w:rsidRPr="00590C54">
              <w:rPr>
                <w:sz w:val="22"/>
                <w:szCs w:val="22"/>
              </w:rPr>
              <w:t>Program współpracy gminy Trzebinia</w:t>
            </w:r>
            <w:r>
              <w:rPr>
                <w:sz w:val="22"/>
                <w:szCs w:val="22"/>
              </w:rPr>
              <w:t xml:space="preserve"> </w:t>
            </w:r>
            <w:r w:rsidR="008B2BFF">
              <w:rPr>
                <w:sz w:val="22"/>
                <w:szCs w:val="22"/>
              </w:rPr>
              <w:br/>
            </w:r>
            <w:r>
              <w:rPr>
                <w:sz w:val="22"/>
                <w:szCs w:val="22"/>
              </w:rPr>
              <w:t>z organizacjami pozarządowymi i</w:t>
            </w:r>
            <w:r w:rsidRPr="00590C54">
              <w:rPr>
                <w:sz w:val="22"/>
                <w:szCs w:val="22"/>
              </w:rPr>
              <w:t xml:space="preserve"> innymi podmiotami.</w:t>
            </w:r>
          </w:p>
        </w:tc>
      </w:tr>
      <w:tr w:rsidR="007D45B7" w:rsidRPr="008D1FF5" w:rsidTr="003F10CE">
        <w:tc>
          <w:tcPr>
            <w:tcW w:w="5949" w:type="dxa"/>
          </w:tcPr>
          <w:p w:rsidR="007D45B7" w:rsidRPr="00BB5DD0"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BB5DD0">
              <w:rPr>
                <w:rFonts w:eastAsia="ArialNarrow" w:cs="Times New Roman"/>
                <w:color w:val="000000" w:themeColor="text1"/>
                <w:sz w:val="20"/>
                <w:szCs w:val="20"/>
                <w:lang w:val="pl-PL"/>
              </w:rPr>
              <w:lastRenderedPageBreak/>
              <w:t>OPIS POWSTAŁYCH TRUDNOŚCI REALIZACYJNYCH</w:t>
            </w:r>
          </w:p>
          <w:p w:rsidR="007D45B7" w:rsidRPr="00BB5DD0"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BB5DD0">
              <w:rPr>
                <w:rFonts w:eastAsia="ArialNarrow" w:cs="Times New Roman"/>
                <w:color w:val="000000" w:themeColor="text1"/>
                <w:sz w:val="20"/>
                <w:szCs w:val="20"/>
                <w:lang w:val="pl-PL"/>
              </w:rPr>
              <w:t>(m.in.: problemy powstałe na etapie realizacji, opóźnienia i ich przyczyny, środki podjęte w celu przezwyciężenia trudności</w:t>
            </w:r>
            <w:r w:rsidR="00BB5DD0">
              <w:rPr>
                <w:rFonts w:eastAsia="ArialNarrow" w:cs="Times New Roman"/>
                <w:color w:val="000000" w:themeColor="text1"/>
                <w:sz w:val="20"/>
                <w:szCs w:val="20"/>
                <w:lang w:val="pl-PL"/>
              </w:rPr>
              <w:t xml:space="preserve">, rekomendacje dotyczące zmian </w:t>
            </w:r>
            <w:r w:rsidRPr="00BB5DD0">
              <w:rPr>
                <w:rFonts w:eastAsia="ArialNarrow" w:cs="Times New Roman"/>
                <w:color w:val="000000" w:themeColor="text1"/>
                <w:sz w:val="20"/>
                <w:szCs w:val="20"/>
                <w:lang w:val="pl-PL"/>
              </w:rPr>
              <w:t>w realizacji kierunku interwencji, możliwe usprawnienia)</w:t>
            </w:r>
          </w:p>
        </w:tc>
        <w:tc>
          <w:tcPr>
            <w:tcW w:w="2410" w:type="dxa"/>
          </w:tcPr>
          <w:p w:rsidR="007D45B7" w:rsidRPr="008D1FF5" w:rsidRDefault="0031130D" w:rsidP="0031130D">
            <w:pPr>
              <w:autoSpaceDE w:val="0"/>
              <w:autoSpaceDN w:val="0"/>
              <w:adjustRightInd w:val="0"/>
              <w:spacing w:after="0" w:line="240" w:lineRule="auto"/>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t>-</w:t>
            </w:r>
          </w:p>
        </w:tc>
        <w:tc>
          <w:tcPr>
            <w:tcW w:w="1842" w:type="dxa"/>
          </w:tcPr>
          <w:p w:rsidR="007D45B7" w:rsidRPr="008D1FF5" w:rsidRDefault="0031130D" w:rsidP="0031130D">
            <w:pPr>
              <w:autoSpaceDE w:val="0"/>
              <w:autoSpaceDN w:val="0"/>
              <w:adjustRightInd w:val="0"/>
              <w:spacing w:after="0" w:line="240" w:lineRule="auto"/>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t>-</w:t>
            </w:r>
          </w:p>
        </w:tc>
        <w:tc>
          <w:tcPr>
            <w:tcW w:w="4127" w:type="dxa"/>
          </w:tcPr>
          <w:p w:rsidR="007D45B7" w:rsidRPr="008D1FF5" w:rsidRDefault="0031130D" w:rsidP="0031130D">
            <w:pPr>
              <w:autoSpaceDE w:val="0"/>
              <w:autoSpaceDN w:val="0"/>
              <w:adjustRightInd w:val="0"/>
              <w:spacing w:after="0" w:line="240" w:lineRule="auto"/>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t>-</w:t>
            </w:r>
          </w:p>
        </w:tc>
      </w:tr>
      <w:tr w:rsidR="007D45B7" w:rsidRPr="008D1FF5" w:rsidTr="003F10CE">
        <w:tc>
          <w:tcPr>
            <w:tcW w:w="5949" w:type="dxa"/>
          </w:tcPr>
          <w:p w:rsidR="007D45B7" w:rsidRPr="00BB5DD0"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BB5DD0">
              <w:rPr>
                <w:rFonts w:eastAsia="ArialNarrow" w:cs="Times New Roman"/>
                <w:color w:val="000000" w:themeColor="text1"/>
                <w:sz w:val="20"/>
                <w:szCs w:val="20"/>
                <w:lang w:val="pl-PL"/>
              </w:rPr>
              <w:t xml:space="preserve">OPIS ŹRÓDEŁ FINANSOWANIA (wielkość środków finansowych wydatkowanych na realizację kierunku interwencji w danym roku, </w:t>
            </w:r>
            <w:r w:rsidR="001B0F55">
              <w:rPr>
                <w:rFonts w:eastAsia="ArialNarrow" w:cs="Times New Roman"/>
                <w:color w:val="000000" w:themeColor="text1"/>
                <w:sz w:val="20"/>
                <w:szCs w:val="20"/>
                <w:lang w:val="pl-PL"/>
              </w:rPr>
              <w:br/>
            </w:r>
            <w:r w:rsidRPr="00BB5DD0">
              <w:rPr>
                <w:rFonts w:eastAsia="ArialNarrow" w:cs="Times New Roman"/>
                <w:color w:val="000000" w:themeColor="text1"/>
                <w:sz w:val="20"/>
                <w:szCs w:val="20"/>
                <w:lang w:val="pl-PL"/>
              </w:rPr>
              <w:t>w podziale na źródła finansowania)</w:t>
            </w:r>
          </w:p>
          <w:p w:rsidR="007D45B7" w:rsidRPr="00BB5DD0"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BB5DD0">
              <w:rPr>
                <w:rFonts w:eastAsia="ArialNarrow" w:cs="Times New Roman"/>
                <w:color w:val="000000" w:themeColor="text1"/>
                <w:sz w:val="20"/>
                <w:szCs w:val="20"/>
                <w:lang w:val="pl-PL"/>
              </w:rPr>
              <w:t xml:space="preserve">Budżet Powiatu                              (kwota w zł) </w:t>
            </w:r>
          </w:p>
          <w:p w:rsidR="007D45B7" w:rsidRPr="00BB5DD0"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BB5DD0">
              <w:rPr>
                <w:rFonts w:eastAsia="ArialNarrow" w:cs="Times New Roman"/>
                <w:color w:val="000000" w:themeColor="text1"/>
                <w:sz w:val="20"/>
                <w:szCs w:val="20"/>
                <w:lang w:val="pl-PL"/>
              </w:rPr>
              <w:t>Budżet jednostki realizującej       (kwota w zł)</w:t>
            </w:r>
          </w:p>
          <w:p w:rsidR="007D45B7" w:rsidRPr="00BB5DD0"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BB5DD0">
              <w:rPr>
                <w:rFonts w:eastAsia="ArialNarrow" w:cs="Times New Roman"/>
                <w:color w:val="000000" w:themeColor="text1"/>
                <w:sz w:val="20"/>
                <w:szCs w:val="20"/>
                <w:lang w:val="pl-PL"/>
              </w:rPr>
              <w:t xml:space="preserve">Budżet ................................         (kwota w zł)   </w:t>
            </w:r>
          </w:p>
          <w:p w:rsidR="007D45B7" w:rsidRPr="00BB5DD0"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BB5DD0">
              <w:rPr>
                <w:rFonts w:eastAsia="ArialNarrow" w:cs="Times New Roman"/>
                <w:color w:val="000000" w:themeColor="text1"/>
                <w:sz w:val="20"/>
                <w:szCs w:val="20"/>
                <w:lang w:val="pl-PL"/>
              </w:rPr>
              <w:t xml:space="preserve">Ogółem :                                          (kwota w zł)                   </w:t>
            </w:r>
          </w:p>
        </w:tc>
        <w:tc>
          <w:tcPr>
            <w:tcW w:w="2410" w:type="dxa"/>
          </w:tcPr>
          <w:p w:rsidR="007D45B7" w:rsidRPr="00FB4953" w:rsidRDefault="00BB5DD0" w:rsidP="007D45B7">
            <w:pPr>
              <w:autoSpaceDE w:val="0"/>
              <w:autoSpaceDN w:val="0"/>
              <w:adjustRightInd w:val="0"/>
              <w:spacing w:after="0" w:line="240" w:lineRule="auto"/>
              <w:rPr>
                <w:rFonts w:eastAsia="ArialNarrow" w:cs="Times New Roman"/>
                <w:b/>
                <w:color w:val="000000" w:themeColor="text1"/>
                <w:sz w:val="22"/>
                <w:szCs w:val="22"/>
                <w:lang w:val="pl-PL"/>
              </w:rPr>
            </w:pPr>
            <w:r>
              <w:rPr>
                <w:rFonts w:eastAsia="ArialNarrow" w:cs="Times New Roman"/>
                <w:b/>
                <w:color w:val="000000" w:themeColor="text1"/>
                <w:sz w:val="22"/>
                <w:szCs w:val="22"/>
                <w:lang w:val="pl-PL"/>
              </w:rPr>
              <w:t>UM ALWERNIA</w:t>
            </w:r>
          </w:p>
          <w:p w:rsidR="005679DD" w:rsidRDefault="005679DD" w:rsidP="007D45B7">
            <w:pPr>
              <w:autoSpaceDE w:val="0"/>
              <w:autoSpaceDN w:val="0"/>
              <w:adjustRightInd w:val="0"/>
              <w:spacing w:after="0" w:line="240" w:lineRule="auto"/>
              <w:rPr>
                <w:rFonts w:eastAsia="ArialNarrow" w:cs="Times New Roman"/>
                <w:color w:val="000000" w:themeColor="text1"/>
                <w:sz w:val="22"/>
                <w:szCs w:val="22"/>
                <w:lang w:val="pl-PL"/>
              </w:rPr>
            </w:pPr>
            <w:r>
              <w:rPr>
                <w:rFonts w:eastAsia="ArialNarrow" w:cs="Times New Roman"/>
                <w:color w:val="000000" w:themeColor="text1"/>
                <w:sz w:val="22"/>
                <w:szCs w:val="22"/>
                <w:lang w:val="pl-PL"/>
              </w:rPr>
              <w:t>290 000,00</w:t>
            </w:r>
            <w:r w:rsidR="00E17747">
              <w:rPr>
                <w:rFonts w:eastAsia="ArialNarrow" w:cs="Times New Roman"/>
                <w:color w:val="000000" w:themeColor="text1"/>
                <w:sz w:val="22"/>
                <w:szCs w:val="22"/>
                <w:lang w:val="pl-PL"/>
              </w:rPr>
              <w:t xml:space="preserve"> zł</w:t>
            </w:r>
          </w:p>
          <w:p w:rsidR="004A2809" w:rsidRDefault="004A2809" w:rsidP="007D45B7">
            <w:pPr>
              <w:autoSpaceDE w:val="0"/>
              <w:autoSpaceDN w:val="0"/>
              <w:adjustRightInd w:val="0"/>
              <w:spacing w:after="0" w:line="240" w:lineRule="auto"/>
              <w:rPr>
                <w:rFonts w:eastAsia="ArialNarrow" w:cs="Times New Roman"/>
                <w:color w:val="000000" w:themeColor="text1"/>
                <w:sz w:val="22"/>
                <w:szCs w:val="22"/>
                <w:lang w:val="pl-PL"/>
              </w:rPr>
            </w:pPr>
          </w:p>
          <w:p w:rsidR="004A2809" w:rsidRPr="00590C54" w:rsidRDefault="004A2809" w:rsidP="004A2809">
            <w:pPr>
              <w:autoSpaceDE w:val="0"/>
              <w:autoSpaceDN w:val="0"/>
              <w:adjustRightInd w:val="0"/>
              <w:spacing w:after="0" w:line="240" w:lineRule="auto"/>
              <w:rPr>
                <w:b/>
                <w:sz w:val="22"/>
                <w:szCs w:val="22"/>
              </w:rPr>
            </w:pPr>
            <w:r w:rsidRPr="00590C54">
              <w:rPr>
                <w:b/>
                <w:sz w:val="22"/>
                <w:szCs w:val="22"/>
              </w:rPr>
              <w:t>UM TRZEBINIA</w:t>
            </w:r>
          </w:p>
          <w:p w:rsidR="004A2809" w:rsidRPr="004A2809" w:rsidRDefault="004A2809" w:rsidP="007D45B7">
            <w:pPr>
              <w:autoSpaceDE w:val="0"/>
              <w:autoSpaceDN w:val="0"/>
              <w:adjustRightInd w:val="0"/>
              <w:spacing w:after="0" w:line="240" w:lineRule="auto"/>
              <w:rPr>
                <w:rFonts w:eastAsia="ArialNarrow" w:cs="Times New Roman"/>
                <w:color w:val="000000" w:themeColor="text1"/>
                <w:sz w:val="22"/>
                <w:szCs w:val="22"/>
                <w:lang w:val="pl-PL"/>
              </w:rPr>
            </w:pPr>
            <w:r>
              <w:rPr>
                <w:sz w:val="22"/>
                <w:szCs w:val="22"/>
              </w:rPr>
              <w:t>Budżet Gminy</w:t>
            </w:r>
            <w:r w:rsidRPr="004A2809">
              <w:rPr>
                <w:sz w:val="22"/>
                <w:szCs w:val="22"/>
              </w:rPr>
              <w:t xml:space="preserve"> – </w:t>
            </w:r>
            <w:r w:rsidR="00913EF0">
              <w:rPr>
                <w:sz w:val="22"/>
                <w:szCs w:val="22"/>
              </w:rPr>
              <w:br/>
            </w:r>
            <w:r w:rsidRPr="004A2809">
              <w:rPr>
                <w:sz w:val="22"/>
                <w:szCs w:val="22"/>
              </w:rPr>
              <w:t>3 861 264,21 zł</w:t>
            </w:r>
          </w:p>
        </w:tc>
        <w:tc>
          <w:tcPr>
            <w:tcW w:w="1842" w:type="dxa"/>
          </w:tcPr>
          <w:p w:rsidR="007D45B7" w:rsidRDefault="00BB5DD0" w:rsidP="007D45B7">
            <w:pPr>
              <w:autoSpaceDE w:val="0"/>
              <w:autoSpaceDN w:val="0"/>
              <w:adjustRightInd w:val="0"/>
              <w:spacing w:after="0" w:line="240" w:lineRule="auto"/>
              <w:rPr>
                <w:rFonts w:eastAsia="ArialNarrow" w:cs="Times New Roman"/>
                <w:color w:val="000000" w:themeColor="text1"/>
                <w:sz w:val="22"/>
                <w:szCs w:val="22"/>
                <w:lang w:val="pl-PL"/>
              </w:rPr>
            </w:pPr>
            <w:r>
              <w:rPr>
                <w:rFonts w:eastAsia="ArialNarrow" w:cs="Times New Roman"/>
                <w:b/>
                <w:color w:val="000000" w:themeColor="text1"/>
                <w:sz w:val="22"/>
                <w:szCs w:val="22"/>
                <w:lang w:val="pl-PL"/>
              </w:rPr>
              <w:t>UM ALWERNIA</w:t>
            </w:r>
            <w:r w:rsidR="005679DD">
              <w:rPr>
                <w:rFonts w:eastAsia="ArialNarrow" w:cs="Times New Roman"/>
                <w:color w:val="000000" w:themeColor="text1"/>
                <w:sz w:val="22"/>
                <w:szCs w:val="22"/>
                <w:lang w:val="pl-PL"/>
              </w:rPr>
              <w:br/>
              <w:t>292 394,00</w:t>
            </w:r>
            <w:r w:rsidR="00E17747">
              <w:rPr>
                <w:rFonts w:eastAsia="ArialNarrow" w:cs="Times New Roman"/>
                <w:color w:val="000000" w:themeColor="text1"/>
                <w:sz w:val="22"/>
                <w:szCs w:val="22"/>
                <w:lang w:val="pl-PL"/>
              </w:rPr>
              <w:t xml:space="preserve"> zł</w:t>
            </w:r>
          </w:p>
          <w:p w:rsidR="004A2809" w:rsidRDefault="004A2809" w:rsidP="007D45B7">
            <w:pPr>
              <w:autoSpaceDE w:val="0"/>
              <w:autoSpaceDN w:val="0"/>
              <w:adjustRightInd w:val="0"/>
              <w:spacing w:after="0" w:line="240" w:lineRule="auto"/>
              <w:rPr>
                <w:rFonts w:eastAsia="ArialNarrow" w:cs="Times New Roman"/>
                <w:color w:val="000000" w:themeColor="text1"/>
                <w:sz w:val="22"/>
                <w:szCs w:val="22"/>
                <w:lang w:val="pl-PL"/>
              </w:rPr>
            </w:pPr>
          </w:p>
          <w:p w:rsidR="004A2809" w:rsidRPr="00590C54" w:rsidRDefault="004A2809" w:rsidP="004A2809">
            <w:pPr>
              <w:autoSpaceDE w:val="0"/>
              <w:autoSpaceDN w:val="0"/>
              <w:adjustRightInd w:val="0"/>
              <w:spacing w:after="0" w:line="240" w:lineRule="auto"/>
              <w:rPr>
                <w:b/>
                <w:sz w:val="22"/>
                <w:szCs w:val="22"/>
              </w:rPr>
            </w:pPr>
            <w:r w:rsidRPr="00590C54">
              <w:rPr>
                <w:b/>
                <w:sz w:val="22"/>
                <w:szCs w:val="22"/>
              </w:rPr>
              <w:t>UM TRZEBINIA</w:t>
            </w:r>
          </w:p>
          <w:p w:rsidR="004A2809" w:rsidRPr="00BB5DD0" w:rsidRDefault="00BB5DD0" w:rsidP="00D92AA6">
            <w:pPr>
              <w:pStyle w:val="Domynie"/>
              <w:spacing w:after="60" w:line="22" w:lineRule="atLeast"/>
              <w:rPr>
                <w:rFonts w:cstheme="minorBidi"/>
                <w:sz w:val="22"/>
                <w:szCs w:val="22"/>
              </w:rPr>
            </w:pPr>
            <w:r>
              <w:rPr>
                <w:rFonts w:cstheme="minorBidi"/>
                <w:sz w:val="22"/>
                <w:szCs w:val="22"/>
              </w:rPr>
              <w:t xml:space="preserve">Budżet Gminy </w:t>
            </w:r>
            <w:r w:rsidR="00D92AA6">
              <w:rPr>
                <w:rFonts w:cstheme="minorBidi"/>
                <w:sz w:val="22"/>
                <w:szCs w:val="22"/>
              </w:rPr>
              <w:br/>
            </w:r>
            <w:r>
              <w:rPr>
                <w:rFonts w:cstheme="minorBidi"/>
                <w:sz w:val="22"/>
                <w:szCs w:val="22"/>
              </w:rPr>
              <w:t>3 904 459,39 zł</w:t>
            </w:r>
          </w:p>
        </w:tc>
        <w:tc>
          <w:tcPr>
            <w:tcW w:w="4127" w:type="dxa"/>
          </w:tcPr>
          <w:p w:rsidR="007D45B7" w:rsidRPr="00FB4953" w:rsidRDefault="00BB5DD0" w:rsidP="007D45B7">
            <w:pPr>
              <w:autoSpaceDE w:val="0"/>
              <w:autoSpaceDN w:val="0"/>
              <w:adjustRightInd w:val="0"/>
              <w:spacing w:after="0" w:line="240" w:lineRule="auto"/>
              <w:rPr>
                <w:rFonts w:eastAsia="ArialNarrow" w:cs="Times New Roman"/>
                <w:b/>
                <w:color w:val="000000" w:themeColor="text1"/>
                <w:sz w:val="22"/>
                <w:szCs w:val="22"/>
                <w:lang w:val="pl-PL"/>
              </w:rPr>
            </w:pPr>
            <w:r>
              <w:rPr>
                <w:rFonts w:eastAsia="ArialNarrow" w:cs="Times New Roman"/>
                <w:b/>
                <w:color w:val="000000" w:themeColor="text1"/>
                <w:sz w:val="22"/>
                <w:szCs w:val="22"/>
                <w:lang w:val="pl-PL"/>
              </w:rPr>
              <w:t>UM ALWERNIA</w:t>
            </w:r>
          </w:p>
          <w:p w:rsidR="005679DD" w:rsidRDefault="005679DD" w:rsidP="007D45B7">
            <w:pPr>
              <w:autoSpaceDE w:val="0"/>
              <w:autoSpaceDN w:val="0"/>
              <w:adjustRightInd w:val="0"/>
              <w:spacing w:after="0" w:line="240" w:lineRule="auto"/>
              <w:rPr>
                <w:rFonts w:eastAsia="ArialNarrow" w:cs="Times New Roman"/>
                <w:color w:val="000000" w:themeColor="text1"/>
                <w:sz w:val="22"/>
                <w:szCs w:val="22"/>
                <w:lang w:val="pl-PL"/>
              </w:rPr>
            </w:pPr>
            <w:r>
              <w:rPr>
                <w:rFonts w:eastAsia="ArialNarrow" w:cs="Times New Roman"/>
                <w:color w:val="000000" w:themeColor="text1"/>
                <w:sz w:val="22"/>
                <w:szCs w:val="22"/>
                <w:lang w:val="pl-PL"/>
              </w:rPr>
              <w:t>297 279,00</w:t>
            </w:r>
            <w:r w:rsidR="00E17747">
              <w:rPr>
                <w:rFonts w:eastAsia="ArialNarrow" w:cs="Times New Roman"/>
                <w:color w:val="000000" w:themeColor="text1"/>
                <w:sz w:val="22"/>
                <w:szCs w:val="22"/>
                <w:lang w:val="pl-PL"/>
              </w:rPr>
              <w:t xml:space="preserve"> zł</w:t>
            </w:r>
          </w:p>
          <w:p w:rsidR="004A2809" w:rsidRDefault="004A2809" w:rsidP="007D45B7">
            <w:pPr>
              <w:autoSpaceDE w:val="0"/>
              <w:autoSpaceDN w:val="0"/>
              <w:adjustRightInd w:val="0"/>
              <w:spacing w:after="0" w:line="240" w:lineRule="auto"/>
              <w:rPr>
                <w:rFonts w:eastAsia="ArialNarrow" w:cs="Times New Roman"/>
                <w:color w:val="000000" w:themeColor="text1"/>
                <w:sz w:val="22"/>
                <w:szCs w:val="22"/>
                <w:lang w:val="pl-PL"/>
              </w:rPr>
            </w:pPr>
          </w:p>
          <w:p w:rsidR="004A2809" w:rsidRDefault="004A2809" w:rsidP="004A2809">
            <w:pPr>
              <w:autoSpaceDE w:val="0"/>
              <w:autoSpaceDN w:val="0"/>
              <w:adjustRightInd w:val="0"/>
              <w:spacing w:after="0" w:line="240" w:lineRule="auto"/>
              <w:rPr>
                <w:b/>
                <w:sz w:val="22"/>
                <w:szCs w:val="22"/>
              </w:rPr>
            </w:pPr>
            <w:r w:rsidRPr="00590C54">
              <w:rPr>
                <w:b/>
                <w:sz w:val="22"/>
                <w:szCs w:val="22"/>
              </w:rPr>
              <w:t>UM TRZEBINIA</w:t>
            </w:r>
          </w:p>
          <w:p w:rsidR="004A2809" w:rsidRPr="008D1FF5" w:rsidRDefault="0031130D" w:rsidP="007D45B7">
            <w:pPr>
              <w:autoSpaceDE w:val="0"/>
              <w:autoSpaceDN w:val="0"/>
              <w:adjustRightInd w:val="0"/>
              <w:spacing w:after="0" w:line="240" w:lineRule="auto"/>
              <w:rPr>
                <w:rFonts w:eastAsia="ArialNarrow" w:cs="Times New Roman"/>
                <w:color w:val="000000" w:themeColor="text1"/>
                <w:sz w:val="22"/>
                <w:szCs w:val="22"/>
                <w:lang w:val="pl-PL"/>
              </w:rPr>
            </w:pPr>
            <w:r w:rsidRPr="00050250">
              <w:rPr>
                <w:rFonts w:eastAsia="ArialNarrow" w:cs="Times New Roman"/>
                <w:color w:val="000000"/>
                <w:sz w:val="22"/>
                <w:szCs w:val="22"/>
                <w:lang w:val="pl-PL"/>
              </w:rPr>
              <w:t>BRAK</w:t>
            </w:r>
            <w:r>
              <w:rPr>
                <w:rFonts w:eastAsia="ArialNarrow" w:cs="Times New Roman"/>
                <w:color w:val="000000"/>
                <w:sz w:val="22"/>
                <w:szCs w:val="22"/>
                <w:lang w:val="pl-PL"/>
              </w:rPr>
              <w:t xml:space="preserve"> DANYCH</w:t>
            </w:r>
            <w:r w:rsidRPr="008D1FF5">
              <w:rPr>
                <w:rFonts w:eastAsia="ArialNarrow" w:cs="Times New Roman"/>
                <w:color w:val="000000" w:themeColor="text1"/>
                <w:sz w:val="22"/>
                <w:szCs w:val="22"/>
                <w:lang w:val="pl-PL"/>
              </w:rPr>
              <w:t xml:space="preserve"> </w:t>
            </w:r>
          </w:p>
        </w:tc>
      </w:tr>
    </w:tbl>
    <w:p w:rsidR="004B022B" w:rsidRPr="008D1FF5" w:rsidRDefault="004B022B" w:rsidP="007D45B7">
      <w:pPr>
        <w:spacing w:after="60" w:line="22" w:lineRule="atLeast"/>
        <w:jc w:val="both"/>
        <w:rPr>
          <w:rFonts w:cs="Times New Roman"/>
          <w:color w:val="000000" w:themeColor="text1"/>
          <w:sz w:val="22"/>
          <w:szCs w:val="22"/>
          <w:lang w:val="pl-PL"/>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1"/>
        <w:gridCol w:w="2410"/>
        <w:gridCol w:w="1843"/>
        <w:gridCol w:w="3134"/>
      </w:tblGrid>
      <w:tr w:rsidR="007D45B7" w:rsidRPr="008D1FF5" w:rsidTr="007D45B7">
        <w:tc>
          <w:tcPr>
            <w:tcW w:w="14328" w:type="dxa"/>
            <w:gridSpan w:val="4"/>
            <w:tcBorders>
              <w:bottom w:val="single" w:sz="4" w:space="0" w:color="auto"/>
            </w:tcBorders>
            <w:shd w:val="clear" w:color="auto" w:fill="B3B3B3"/>
          </w:tcPr>
          <w:p w:rsidR="007D45B7" w:rsidRPr="008D1FF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KIERUNEK INTERWENCJI NR  IV.1.3</w:t>
            </w:r>
          </w:p>
          <w:p w:rsidR="007D45B7" w:rsidRPr="00B81203" w:rsidRDefault="007D45B7" w:rsidP="007D45B7">
            <w:pPr>
              <w:spacing w:before="20" w:after="60" w:line="252" w:lineRule="auto"/>
              <w:rPr>
                <w:rFonts w:cs="Times New Roman"/>
                <w:b/>
                <w:color w:val="000000" w:themeColor="text1"/>
                <w:lang w:val="pl-PL"/>
              </w:rPr>
            </w:pPr>
            <w:r w:rsidRPr="00B81203">
              <w:rPr>
                <w:rFonts w:eastAsia="ArialNarrow" w:cs="Times New Roman"/>
                <w:b/>
                <w:color w:val="FF0000"/>
                <w:lang w:val="pl-PL"/>
              </w:rPr>
              <w:t>Upowszechnianie partnerstwa publiczno-prywatnego i publiczno-społecznego</w:t>
            </w:r>
            <w:r w:rsidR="00B81203">
              <w:rPr>
                <w:rFonts w:eastAsia="ArialNarrow" w:cs="Times New Roman"/>
                <w:b/>
                <w:color w:val="FF0000"/>
                <w:lang w:val="pl-PL"/>
              </w:rPr>
              <w:t>.</w:t>
            </w:r>
          </w:p>
        </w:tc>
      </w:tr>
      <w:tr w:rsidR="007D45B7" w:rsidRPr="008D1FF5" w:rsidTr="003F10CE">
        <w:tc>
          <w:tcPr>
            <w:tcW w:w="6941" w:type="dxa"/>
            <w:shd w:val="clear" w:color="auto" w:fill="FF9900"/>
          </w:tcPr>
          <w:p w:rsidR="007D45B7" w:rsidRPr="008D1FF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 xml:space="preserve">CEL STRATEGICZNY </w:t>
            </w:r>
            <w:r w:rsidRPr="008D1FF5">
              <w:rPr>
                <w:rFonts w:eastAsia="Calibri" w:cs="Times New Roman"/>
                <w:color w:val="000000" w:themeColor="text1"/>
                <w:sz w:val="22"/>
                <w:szCs w:val="22"/>
                <w:lang w:val="pl-PL"/>
              </w:rPr>
              <w:t>:  WYSOKI POZIOM USŁUG PUBLICZNYCH I WSPÓŁPRACY SEKTOROWEJ</w:t>
            </w:r>
          </w:p>
        </w:tc>
        <w:tc>
          <w:tcPr>
            <w:tcW w:w="2410" w:type="dxa"/>
            <w:shd w:val="clear" w:color="auto" w:fill="FFCC99"/>
          </w:tcPr>
          <w:p w:rsidR="007D45B7" w:rsidRPr="008D1FF5" w:rsidRDefault="007C3B5B" w:rsidP="007D45B7">
            <w:pPr>
              <w:autoSpaceDE w:val="0"/>
              <w:autoSpaceDN w:val="0"/>
              <w:adjustRightInd w:val="0"/>
              <w:spacing w:after="0" w:line="240" w:lineRule="auto"/>
              <w:rPr>
                <w:rFonts w:eastAsia="ArialNarrow" w:cs="Times New Roman"/>
                <w:b/>
                <w:color w:val="000000" w:themeColor="text1"/>
                <w:sz w:val="22"/>
                <w:szCs w:val="22"/>
                <w:lang w:val="pl-PL"/>
              </w:rPr>
            </w:pPr>
            <w:r>
              <w:rPr>
                <w:rFonts w:eastAsia="ArialNarrow" w:cs="Times New Roman"/>
                <w:b/>
                <w:color w:val="000000" w:themeColor="text1"/>
                <w:sz w:val="22"/>
                <w:szCs w:val="22"/>
                <w:lang w:val="pl-PL"/>
              </w:rPr>
              <w:t>CEL OPERACYJNY:</w:t>
            </w:r>
          </w:p>
          <w:p w:rsidR="007D45B7" w:rsidRPr="008D1FF5" w:rsidRDefault="003F10CE" w:rsidP="007D45B7">
            <w:pPr>
              <w:autoSpaceDE w:val="0"/>
              <w:autoSpaceDN w:val="0"/>
              <w:adjustRightInd w:val="0"/>
              <w:spacing w:after="0" w:line="240" w:lineRule="auto"/>
              <w:rPr>
                <w:rFonts w:eastAsia="ArialNarrow" w:cs="Times New Roman"/>
                <w:b/>
                <w:color w:val="000000" w:themeColor="text1"/>
                <w:sz w:val="22"/>
                <w:szCs w:val="22"/>
                <w:lang w:val="pl-PL"/>
              </w:rPr>
            </w:pPr>
            <w:r w:rsidRPr="002F36C1">
              <w:rPr>
                <w:rFonts w:eastAsia="Calibri" w:cs="Times New Roman"/>
                <w:b/>
                <w:color w:val="000000" w:themeColor="text1"/>
                <w:lang w:val="pl-PL"/>
              </w:rPr>
              <w:t xml:space="preserve">Współpraca międzysamorządowa </w:t>
            </w:r>
            <w:r w:rsidRPr="002F36C1">
              <w:rPr>
                <w:rFonts w:eastAsia="Calibri" w:cs="Times New Roman"/>
                <w:b/>
                <w:color w:val="000000" w:themeColor="text1"/>
                <w:lang w:val="pl-PL"/>
              </w:rPr>
              <w:br/>
              <w:t>i międzysektorowa</w:t>
            </w:r>
          </w:p>
        </w:tc>
        <w:tc>
          <w:tcPr>
            <w:tcW w:w="1843" w:type="dxa"/>
            <w:shd w:val="clear" w:color="auto" w:fill="C0C0C0"/>
          </w:tcPr>
          <w:p w:rsidR="007D45B7" w:rsidRPr="008D1FF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JEDNOSTKA REALIZUJĄCA:</w:t>
            </w:r>
          </w:p>
          <w:p w:rsidR="007D45B7" w:rsidRPr="008D1FF5" w:rsidRDefault="007D45B7" w:rsidP="007D45B7">
            <w:pPr>
              <w:rPr>
                <w:rFonts w:eastAsia="Calibri" w:cs="Times New Roman"/>
                <w:b/>
                <w:color w:val="000000" w:themeColor="text1"/>
                <w:sz w:val="22"/>
                <w:szCs w:val="22"/>
                <w:lang w:val="pl-PL"/>
              </w:rPr>
            </w:pPr>
            <w:r w:rsidRPr="008D1FF5">
              <w:rPr>
                <w:rFonts w:eastAsia="Calibri" w:cs="Times New Roman"/>
                <w:b/>
                <w:color w:val="000000" w:themeColor="text1"/>
                <w:sz w:val="22"/>
                <w:szCs w:val="22"/>
                <w:lang w:val="pl-PL"/>
              </w:rPr>
              <w:t xml:space="preserve"> Starostwo Powiatowe </w:t>
            </w:r>
            <w:r w:rsidRPr="008D1FF5">
              <w:rPr>
                <w:rFonts w:eastAsia="Calibri" w:cs="Times New Roman"/>
                <w:b/>
                <w:color w:val="000000" w:themeColor="text1"/>
                <w:sz w:val="22"/>
                <w:szCs w:val="22"/>
                <w:lang w:val="pl-PL"/>
              </w:rPr>
              <w:br/>
            </w:r>
            <w:r w:rsidRPr="008D1FF5">
              <w:rPr>
                <w:rFonts w:eastAsia="Calibri" w:cs="Times New Roman"/>
                <w:b/>
                <w:color w:val="000000" w:themeColor="text1"/>
                <w:sz w:val="22"/>
                <w:szCs w:val="22"/>
                <w:lang w:val="pl-PL"/>
              </w:rPr>
              <w:lastRenderedPageBreak/>
              <w:t>w Chrzanowie, gminy powiatu chrzanowskiego</w:t>
            </w:r>
          </w:p>
        </w:tc>
        <w:tc>
          <w:tcPr>
            <w:tcW w:w="3134" w:type="dxa"/>
            <w:shd w:val="clear" w:color="auto" w:fill="808080"/>
          </w:tcPr>
          <w:p w:rsidR="007D45B7" w:rsidRPr="008D1FF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lastRenderedPageBreak/>
              <w:t xml:space="preserve">PARTNERZY: </w:t>
            </w:r>
            <w:r w:rsidRPr="008D1FF5">
              <w:rPr>
                <w:rFonts w:cs="Times New Roman"/>
                <w:color w:val="000000" w:themeColor="text1"/>
                <w:sz w:val="22"/>
                <w:szCs w:val="22"/>
                <w:lang w:val="pl-PL"/>
              </w:rPr>
              <w:t xml:space="preserve">Organizacje pozarządowe, podmioty ekonomii społecznej,  przedsiębiorstwa i zrzeszenia </w:t>
            </w:r>
            <w:r w:rsidRPr="008D1FF5">
              <w:rPr>
                <w:rFonts w:cs="Times New Roman"/>
                <w:color w:val="000000" w:themeColor="text1"/>
                <w:sz w:val="22"/>
                <w:szCs w:val="22"/>
                <w:lang w:val="pl-PL"/>
              </w:rPr>
              <w:lastRenderedPageBreak/>
              <w:t>gospodarcze, Urząd Marszałkowski Woj. Małopolskiego</w:t>
            </w:r>
          </w:p>
        </w:tc>
      </w:tr>
      <w:tr w:rsidR="007D45B7" w:rsidRPr="008D1FF5" w:rsidTr="003F10CE">
        <w:trPr>
          <w:trHeight w:val="405"/>
        </w:trPr>
        <w:tc>
          <w:tcPr>
            <w:tcW w:w="6941" w:type="dxa"/>
            <w:vAlign w:val="center"/>
          </w:tcPr>
          <w:p w:rsidR="007D45B7" w:rsidRPr="0057596C" w:rsidRDefault="0057596C" w:rsidP="007D45B7">
            <w:pPr>
              <w:spacing w:before="20" w:after="60" w:line="252" w:lineRule="auto"/>
              <w:rPr>
                <w:rFonts w:eastAsia="ArialNarrow" w:cs="Times New Roman"/>
                <w:color w:val="000000" w:themeColor="text1"/>
                <w:sz w:val="20"/>
                <w:szCs w:val="20"/>
                <w:lang w:val="pl-PL"/>
              </w:rPr>
            </w:pPr>
            <w:r w:rsidRPr="00AC5F0C">
              <w:rPr>
                <w:rFonts w:eastAsia="ArialNarrow" w:cs="Times New Roman"/>
                <w:color w:val="000000"/>
                <w:sz w:val="18"/>
                <w:szCs w:val="18"/>
                <w:lang w:val="pl-PL"/>
              </w:rPr>
              <w:lastRenderedPageBreak/>
              <w:t>Dotyczy: Informacja w spraw</w:t>
            </w:r>
            <w:r>
              <w:rPr>
                <w:rFonts w:eastAsia="ArialNarrow" w:cs="Times New Roman"/>
                <w:color w:val="000000"/>
                <w:sz w:val="18"/>
                <w:szCs w:val="18"/>
                <w:lang w:val="pl-PL"/>
              </w:rPr>
              <w:t xml:space="preserve">ie podjętych działań z </w:t>
            </w:r>
            <w:r w:rsidRPr="00AB27F9">
              <w:rPr>
                <w:rFonts w:eastAsia="ArialNarrow" w:cs="Times New Roman"/>
                <w:color w:val="000000"/>
                <w:sz w:val="18"/>
                <w:szCs w:val="18"/>
                <w:lang w:val="pl-PL"/>
              </w:rPr>
              <w:t xml:space="preserve">zakresu </w:t>
            </w:r>
            <w:r w:rsidRPr="00AB27F9">
              <w:rPr>
                <w:rFonts w:eastAsia="ArialNarrow" w:cs="Times New Roman"/>
                <w:b/>
                <w:color w:val="FF0000"/>
                <w:sz w:val="18"/>
                <w:szCs w:val="18"/>
                <w:lang w:val="pl-PL"/>
              </w:rPr>
              <w:t xml:space="preserve"> </w:t>
            </w:r>
            <w:r w:rsidR="007D45B7" w:rsidRPr="0057596C">
              <w:rPr>
                <w:rFonts w:eastAsia="ArialNarrow" w:cs="Times New Roman"/>
                <w:color w:val="FF0000"/>
                <w:sz w:val="20"/>
                <w:szCs w:val="20"/>
                <w:lang w:val="pl-PL"/>
              </w:rPr>
              <w:t>Upowszechniana  partnerstwa publiczno-prywatnego i publiczno-społecznego</w:t>
            </w:r>
          </w:p>
        </w:tc>
        <w:tc>
          <w:tcPr>
            <w:tcW w:w="2410" w:type="dxa"/>
            <w:vAlign w:val="center"/>
          </w:tcPr>
          <w:p w:rsidR="007D45B7" w:rsidRPr="008D1FF5" w:rsidRDefault="007D45B7" w:rsidP="007D45B7">
            <w:pPr>
              <w:autoSpaceDE w:val="0"/>
              <w:autoSpaceDN w:val="0"/>
              <w:adjustRightInd w:val="0"/>
              <w:spacing w:after="0" w:line="240" w:lineRule="auto"/>
              <w:jc w:val="center"/>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ROK 2015</w:t>
            </w:r>
          </w:p>
        </w:tc>
        <w:tc>
          <w:tcPr>
            <w:tcW w:w="1843" w:type="dxa"/>
            <w:vAlign w:val="center"/>
          </w:tcPr>
          <w:p w:rsidR="007D45B7" w:rsidRPr="008D1FF5" w:rsidRDefault="007D45B7" w:rsidP="007D45B7">
            <w:pPr>
              <w:autoSpaceDE w:val="0"/>
              <w:autoSpaceDN w:val="0"/>
              <w:adjustRightInd w:val="0"/>
              <w:spacing w:after="0" w:line="240" w:lineRule="auto"/>
              <w:jc w:val="center"/>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ROK 2016</w:t>
            </w:r>
          </w:p>
        </w:tc>
        <w:tc>
          <w:tcPr>
            <w:tcW w:w="3134" w:type="dxa"/>
            <w:vAlign w:val="center"/>
          </w:tcPr>
          <w:p w:rsidR="007D45B7" w:rsidRPr="008D1FF5" w:rsidRDefault="007D45B7" w:rsidP="007D45B7">
            <w:pPr>
              <w:autoSpaceDE w:val="0"/>
              <w:autoSpaceDN w:val="0"/>
              <w:adjustRightInd w:val="0"/>
              <w:spacing w:after="0" w:line="240" w:lineRule="auto"/>
              <w:jc w:val="center"/>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ROK 2017</w:t>
            </w:r>
          </w:p>
        </w:tc>
      </w:tr>
      <w:tr w:rsidR="005D27CD" w:rsidRPr="008D1FF5" w:rsidTr="003F10CE">
        <w:trPr>
          <w:trHeight w:val="992"/>
        </w:trPr>
        <w:tc>
          <w:tcPr>
            <w:tcW w:w="6941" w:type="dxa"/>
          </w:tcPr>
          <w:p w:rsidR="005D27CD" w:rsidRPr="0057596C" w:rsidRDefault="005D27CD" w:rsidP="005D27CD">
            <w:pPr>
              <w:autoSpaceDE w:val="0"/>
              <w:autoSpaceDN w:val="0"/>
              <w:adjustRightInd w:val="0"/>
              <w:spacing w:after="0" w:line="240" w:lineRule="auto"/>
              <w:rPr>
                <w:rFonts w:eastAsia="ArialNarrow" w:cs="Times New Roman"/>
                <w:color w:val="000000" w:themeColor="text1"/>
                <w:sz w:val="20"/>
                <w:szCs w:val="20"/>
                <w:lang w:val="pl-PL"/>
              </w:rPr>
            </w:pPr>
            <w:r w:rsidRPr="0057596C">
              <w:rPr>
                <w:rFonts w:eastAsia="ArialNarrow" w:cs="Times New Roman"/>
                <w:color w:val="000000" w:themeColor="text1"/>
                <w:sz w:val="20"/>
                <w:szCs w:val="20"/>
                <w:lang w:val="pl-PL"/>
              </w:rPr>
              <w:t>OPIS STANU REALIZACJI KIERUNKU INTERWENCJI (m.in.: zrealizowane przedsięwzięcia w danym roku, stopień realizacji kierunku interwencji, skuteczność zastosowanych instrumentów realizacyjnych, ocena partnerów realizacyjnych, sukcesy realizacyjne, uzyskane efekty)</w:t>
            </w:r>
          </w:p>
        </w:tc>
        <w:tc>
          <w:tcPr>
            <w:tcW w:w="2410" w:type="dxa"/>
          </w:tcPr>
          <w:p w:rsidR="005D27CD" w:rsidRPr="00A9169A" w:rsidRDefault="005D27CD" w:rsidP="005D27CD">
            <w:pPr>
              <w:autoSpaceDE w:val="0"/>
              <w:autoSpaceDN w:val="0"/>
              <w:adjustRightInd w:val="0"/>
              <w:spacing w:after="0" w:line="240" w:lineRule="auto"/>
              <w:rPr>
                <w:rFonts w:eastAsia="ArialNarrow" w:cs="Times New Roman"/>
                <w:color w:val="000000" w:themeColor="text1"/>
                <w:sz w:val="22"/>
                <w:szCs w:val="22"/>
                <w:lang w:val="pl-PL"/>
              </w:rPr>
            </w:pPr>
            <w:r w:rsidRPr="00A9169A">
              <w:rPr>
                <w:rFonts w:eastAsia="ArialNarrow" w:cs="Times New Roman"/>
                <w:b/>
                <w:color w:val="000000" w:themeColor="text1"/>
                <w:sz w:val="22"/>
                <w:szCs w:val="22"/>
                <w:lang w:val="pl-PL"/>
              </w:rPr>
              <w:t xml:space="preserve">EKS </w:t>
            </w:r>
            <w:r w:rsidRPr="00A9169A">
              <w:rPr>
                <w:rFonts w:eastAsia="ArialNarrow" w:cs="Times New Roman"/>
                <w:color w:val="000000" w:themeColor="text1"/>
                <w:sz w:val="22"/>
                <w:szCs w:val="22"/>
                <w:lang w:val="pl-PL"/>
              </w:rPr>
              <w:t xml:space="preserve">- Bieżąca współpraca </w:t>
            </w:r>
            <w:r w:rsidR="0031130D">
              <w:rPr>
                <w:rFonts w:eastAsia="ArialNarrow" w:cs="Times New Roman"/>
                <w:color w:val="000000" w:themeColor="text1"/>
                <w:sz w:val="22"/>
                <w:szCs w:val="22"/>
                <w:lang w:val="pl-PL"/>
              </w:rPr>
              <w:br/>
            </w:r>
            <w:r w:rsidRPr="00A9169A">
              <w:rPr>
                <w:rFonts w:eastAsia="ArialNarrow" w:cs="Times New Roman"/>
                <w:color w:val="000000" w:themeColor="text1"/>
                <w:sz w:val="22"/>
                <w:szCs w:val="22"/>
                <w:lang w:val="pl-PL"/>
              </w:rPr>
              <w:t xml:space="preserve">z jednostkami rządowymi oraz organizacjami pozarządowymi </w:t>
            </w:r>
            <w:r w:rsidR="0031130D">
              <w:rPr>
                <w:rFonts w:eastAsia="ArialNarrow" w:cs="Times New Roman"/>
                <w:color w:val="000000" w:themeColor="text1"/>
                <w:sz w:val="22"/>
                <w:szCs w:val="22"/>
                <w:lang w:val="pl-PL"/>
              </w:rPr>
              <w:br/>
            </w:r>
            <w:r w:rsidRPr="00A9169A">
              <w:rPr>
                <w:rFonts w:eastAsia="ArialNarrow" w:cs="Times New Roman"/>
                <w:color w:val="000000" w:themeColor="text1"/>
                <w:sz w:val="22"/>
                <w:szCs w:val="22"/>
                <w:lang w:val="pl-PL"/>
              </w:rPr>
              <w:t>w zakresie dofinansowania imprez, zakupu nagród.</w:t>
            </w:r>
          </w:p>
        </w:tc>
        <w:tc>
          <w:tcPr>
            <w:tcW w:w="1843" w:type="dxa"/>
          </w:tcPr>
          <w:p w:rsidR="005D27CD" w:rsidRPr="00A9169A" w:rsidRDefault="005D27CD" w:rsidP="005D27CD">
            <w:pPr>
              <w:autoSpaceDE w:val="0"/>
              <w:autoSpaceDN w:val="0"/>
              <w:adjustRightInd w:val="0"/>
              <w:spacing w:after="0" w:line="240" w:lineRule="auto"/>
              <w:rPr>
                <w:rFonts w:eastAsia="ArialNarrow" w:cs="Times New Roman"/>
                <w:color w:val="000000" w:themeColor="text1"/>
                <w:sz w:val="22"/>
                <w:szCs w:val="22"/>
                <w:lang w:val="pl-PL"/>
              </w:rPr>
            </w:pPr>
            <w:r w:rsidRPr="00A9169A">
              <w:rPr>
                <w:rFonts w:eastAsia="ArialNarrow" w:cs="Times New Roman"/>
                <w:b/>
                <w:color w:val="000000" w:themeColor="text1"/>
                <w:sz w:val="22"/>
                <w:szCs w:val="22"/>
                <w:lang w:val="pl-PL"/>
              </w:rPr>
              <w:t xml:space="preserve">EKS </w:t>
            </w:r>
            <w:r w:rsidRPr="00A9169A">
              <w:rPr>
                <w:rFonts w:eastAsia="ArialNarrow" w:cs="Times New Roman"/>
                <w:color w:val="000000" w:themeColor="text1"/>
                <w:sz w:val="22"/>
                <w:szCs w:val="22"/>
                <w:lang w:val="pl-PL"/>
              </w:rPr>
              <w:t xml:space="preserve">- Bieżąca współpraca </w:t>
            </w:r>
            <w:r w:rsidR="0031130D">
              <w:rPr>
                <w:rFonts w:eastAsia="ArialNarrow" w:cs="Times New Roman"/>
                <w:color w:val="000000" w:themeColor="text1"/>
                <w:sz w:val="22"/>
                <w:szCs w:val="22"/>
                <w:lang w:val="pl-PL"/>
              </w:rPr>
              <w:br/>
            </w:r>
            <w:r w:rsidRPr="00A9169A">
              <w:rPr>
                <w:rFonts w:eastAsia="ArialNarrow" w:cs="Times New Roman"/>
                <w:color w:val="000000" w:themeColor="text1"/>
                <w:sz w:val="22"/>
                <w:szCs w:val="22"/>
                <w:lang w:val="pl-PL"/>
              </w:rPr>
              <w:t xml:space="preserve">z jednostkami rządowymi oraz organizacjami pozarządowymi </w:t>
            </w:r>
            <w:r w:rsidR="0031130D">
              <w:rPr>
                <w:rFonts w:eastAsia="ArialNarrow" w:cs="Times New Roman"/>
                <w:color w:val="000000" w:themeColor="text1"/>
                <w:sz w:val="22"/>
                <w:szCs w:val="22"/>
                <w:lang w:val="pl-PL"/>
              </w:rPr>
              <w:br/>
            </w:r>
            <w:r w:rsidRPr="00A9169A">
              <w:rPr>
                <w:rFonts w:eastAsia="ArialNarrow" w:cs="Times New Roman"/>
                <w:color w:val="000000" w:themeColor="text1"/>
                <w:sz w:val="22"/>
                <w:szCs w:val="22"/>
                <w:lang w:val="pl-PL"/>
              </w:rPr>
              <w:t>w zakresie dofinansowania imprez, zakupu nagród.</w:t>
            </w:r>
          </w:p>
        </w:tc>
        <w:tc>
          <w:tcPr>
            <w:tcW w:w="3134" w:type="dxa"/>
          </w:tcPr>
          <w:p w:rsidR="005D27CD" w:rsidRPr="00A9169A" w:rsidRDefault="005D27CD" w:rsidP="005D27CD">
            <w:pPr>
              <w:autoSpaceDE w:val="0"/>
              <w:autoSpaceDN w:val="0"/>
              <w:adjustRightInd w:val="0"/>
              <w:spacing w:after="0" w:line="240" w:lineRule="auto"/>
              <w:rPr>
                <w:rFonts w:eastAsia="ArialNarrow" w:cs="Times New Roman"/>
                <w:color w:val="000000" w:themeColor="text1"/>
                <w:sz w:val="22"/>
                <w:szCs w:val="22"/>
                <w:lang w:val="pl-PL"/>
              </w:rPr>
            </w:pPr>
            <w:r w:rsidRPr="00A9169A">
              <w:rPr>
                <w:rFonts w:eastAsia="ArialNarrow" w:cs="Times New Roman"/>
                <w:b/>
                <w:color w:val="000000" w:themeColor="text1"/>
                <w:sz w:val="22"/>
                <w:szCs w:val="22"/>
                <w:lang w:val="pl-PL"/>
              </w:rPr>
              <w:t>EKS</w:t>
            </w:r>
            <w:r w:rsidRPr="00A9169A">
              <w:rPr>
                <w:rFonts w:eastAsia="ArialNarrow" w:cs="Times New Roman"/>
                <w:color w:val="000000" w:themeColor="text1"/>
                <w:sz w:val="22"/>
                <w:szCs w:val="22"/>
                <w:lang w:val="pl-PL"/>
              </w:rPr>
              <w:t xml:space="preserve"> - Bieżąca współpraca </w:t>
            </w:r>
            <w:r w:rsidR="008E4696">
              <w:rPr>
                <w:rFonts w:eastAsia="ArialNarrow" w:cs="Times New Roman"/>
                <w:color w:val="000000" w:themeColor="text1"/>
                <w:sz w:val="22"/>
                <w:szCs w:val="22"/>
                <w:lang w:val="pl-PL"/>
              </w:rPr>
              <w:br/>
            </w:r>
            <w:r w:rsidRPr="00A9169A">
              <w:rPr>
                <w:rFonts w:eastAsia="ArialNarrow" w:cs="Times New Roman"/>
                <w:color w:val="000000" w:themeColor="text1"/>
                <w:sz w:val="22"/>
                <w:szCs w:val="22"/>
                <w:lang w:val="pl-PL"/>
              </w:rPr>
              <w:t xml:space="preserve">z jednostkami rządowymi oraz organizacjami pozarządowymi </w:t>
            </w:r>
            <w:r w:rsidR="008E4696">
              <w:rPr>
                <w:rFonts w:eastAsia="ArialNarrow" w:cs="Times New Roman"/>
                <w:color w:val="000000" w:themeColor="text1"/>
                <w:sz w:val="22"/>
                <w:szCs w:val="22"/>
                <w:lang w:val="pl-PL"/>
              </w:rPr>
              <w:br/>
            </w:r>
            <w:r w:rsidRPr="00A9169A">
              <w:rPr>
                <w:rFonts w:eastAsia="ArialNarrow" w:cs="Times New Roman"/>
                <w:color w:val="000000" w:themeColor="text1"/>
                <w:sz w:val="22"/>
                <w:szCs w:val="22"/>
                <w:lang w:val="pl-PL"/>
              </w:rPr>
              <w:t>w zakresie dofinansowania imprez, zakupu nagród.</w:t>
            </w:r>
          </w:p>
          <w:p w:rsidR="005679DD" w:rsidRPr="00A9169A" w:rsidRDefault="005679DD" w:rsidP="005D27CD">
            <w:pPr>
              <w:autoSpaceDE w:val="0"/>
              <w:autoSpaceDN w:val="0"/>
              <w:adjustRightInd w:val="0"/>
              <w:spacing w:after="0" w:line="240" w:lineRule="auto"/>
              <w:rPr>
                <w:rFonts w:eastAsia="ArialNarrow" w:cs="Times New Roman"/>
                <w:color w:val="000000" w:themeColor="text1"/>
                <w:sz w:val="22"/>
                <w:szCs w:val="22"/>
                <w:lang w:val="pl-PL"/>
              </w:rPr>
            </w:pPr>
          </w:p>
          <w:p w:rsidR="005679DD" w:rsidRPr="00A9169A" w:rsidRDefault="0057596C" w:rsidP="005D27CD">
            <w:pPr>
              <w:autoSpaceDE w:val="0"/>
              <w:autoSpaceDN w:val="0"/>
              <w:adjustRightInd w:val="0"/>
              <w:spacing w:after="0" w:line="240" w:lineRule="auto"/>
              <w:rPr>
                <w:rFonts w:eastAsia="ArialNarrow" w:cs="Times New Roman"/>
                <w:b/>
                <w:color w:val="000000" w:themeColor="text1"/>
                <w:sz w:val="22"/>
                <w:szCs w:val="22"/>
                <w:lang w:val="pl-PL"/>
              </w:rPr>
            </w:pPr>
            <w:r w:rsidRPr="00A9169A">
              <w:rPr>
                <w:rFonts w:eastAsia="ArialNarrow" w:cs="Times New Roman"/>
                <w:b/>
                <w:color w:val="000000" w:themeColor="text1"/>
                <w:sz w:val="22"/>
                <w:szCs w:val="22"/>
                <w:lang w:val="pl-PL"/>
              </w:rPr>
              <w:t>UM ALWERNIA</w:t>
            </w:r>
          </w:p>
          <w:p w:rsidR="005679DD" w:rsidRPr="00A9169A" w:rsidRDefault="00A9169A" w:rsidP="005D27CD">
            <w:pPr>
              <w:autoSpaceDE w:val="0"/>
              <w:autoSpaceDN w:val="0"/>
              <w:adjustRightInd w:val="0"/>
              <w:spacing w:after="0" w:line="240" w:lineRule="auto"/>
              <w:rPr>
                <w:rFonts w:eastAsia="ArialNarrow" w:cs="Times New Roman"/>
                <w:color w:val="000000" w:themeColor="text1"/>
                <w:sz w:val="22"/>
                <w:szCs w:val="22"/>
                <w:lang w:val="pl-PL"/>
              </w:rPr>
            </w:pPr>
            <w:r>
              <w:rPr>
                <w:rFonts w:eastAsia="ArialNarrow" w:cs="Times New Roman"/>
                <w:color w:val="000000" w:themeColor="text1"/>
                <w:sz w:val="22"/>
                <w:szCs w:val="22"/>
                <w:lang w:val="pl-PL"/>
              </w:rPr>
              <w:t>Z</w:t>
            </w:r>
            <w:r w:rsidR="005679DD" w:rsidRPr="00A9169A">
              <w:rPr>
                <w:rFonts w:eastAsia="ArialNarrow" w:cs="Times New Roman"/>
                <w:color w:val="000000" w:themeColor="text1"/>
                <w:sz w:val="22"/>
                <w:szCs w:val="22"/>
                <w:lang w:val="pl-PL"/>
              </w:rPr>
              <w:t xml:space="preserve">lecono  opracowanie analizy przedrealizacyjnej przedsięwzięcia pn. Budowa Gminnego Centrum Kultury </w:t>
            </w:r>
            <w:r w:rsidR="008E4696">
              <w:rPr>
                <w:rFonts w:eastAsia="ArialNarrow" w:cs="Times New Roman"/>
                <w:color w:val="000000" w:themeColor="text1"/>
                <w:sz w:val="22"/>
                <w:szCs w:val="22"/>
                <w:lang w:val="pl-PL"/>
              </w:rPr>
              <w:br/>
            </w:r>
            <w:r w:rsidR="005679DD" w:rsidRPr="00A9169A">
              <w:rPr>
                <w:rFonts w:eastAsia="ArialNarrow" w:cs="Times New Roman"/>
                <w:color w:val="000000" w:themeColor="text1"/>
                <w:sz w:val="22"/>
                <w:szCs w:val="22"/>
                <w:lang w:val="pl-PL"/>
              </w:rPr>
              <w:t>w Alwerni w formule PPP.</w:t>
            </w:r>
          </w:p>
        </w:tc>
      </w:tr>
      <w:tr w:rsidR="005D27CD" w:rsidRPr="008D1FF5" w:rsidTr="003F10CE">
        <w:tc>
          <w:tcPr>
            <w:tcW w:w="6941" w:type="dxa"/>
          </w:tcPr>
          <w:p w:rsidR="005D27CD" w:rsidRPr="0057596C" w:rsidRDefault="005D27CD" w:rsidP="005D27CD">
            <w:pPr>
              <w:autoSpaceDE w:val="0"/>
              <w:autoSpaceDN w:val="0"/>
              <w:adjustRightInd w:val="0"/>
              <w:spacing w:after="0" w:line="240" w:lineRule="auto"/>
              <w:rPr>
                <w:rFonts w:eastAsia="ArialNarrow" w:cs="Times New Roman"/>
                <w:color w:val="000000" w:themeColor="text1"/>
                <w:sz w:val="20"/>
                <w:szCs w:val="20"/>
                <w:lang w:val="pl-PL"/>
              </w:rPr>
            </w:pPr>
            <w:r w:rsidRPr="0057596C">
              <w:rPr>
                <w:rFonts w:eastAsia="ArialNarrow" w:cs="Times New Roman"/>
                <w:color w:val="000000" w:themeColor="text1"/>
                <w:sz w:val="20"/>
                <w:szCs w:val="20"/>
                <w:lang w:val="pl-PL"/>
              </w:rPr>
              <w:t>OPIS POWSTAŁYCH TRUDNOŚCI REALIZACYJNYCH</w:t>
            </w:r>
          </w:p>
          <w:p w:rsidR="005D27CD" w:rsidRPr="0057596C" w:rsidRDefault="005D27CD" w:rsidP="005D27CD">
            <w:pPr>
              <w:autoSpaceDE w:val="0"/>
              <w:autoSpaceDN w:val="0"/>
              <w:adjustRightInd w:val="0"/>
              <w:spacing w:after="0" w:line="240" w:lineRule="auto"/>
              <w:rPr>
                <w:rFonts w:eastAsia="ArialNarrow" w:cs="Times New Roman"/>
                <w:color w:val="000000" w:themeColor="text1"/>
                <w:sz w:val="20"/>
                <w:szCs w:val="20"/>
                <w:lang w:val="pl-PL"/>
              </w:rPr>
            </w:pPr>
            <w:r w:rsidRPr="0057596C">
              <w:rPr>
                <w:rFonts w:eastAsia="ArialNarrow" w:cs="Times New Roman"/>
                <w:color w:val="000000" w:themeColor="text1"/>
                <w:sz w:val="20"/>
                <w:szCs w:val="20"/>
                <w:lang w:val="pl-PL"/>
              </w:rPr>
              <w:t xml:space="preserve">(m.in.: problemy powstałe na etapie realizacji, opóźnienia i ich przyczyny, środki podjęte w celu przezwyciężenia trudności, rekomendacje dotyczące zmian </w:t>
            </w:r>
            <w:r w:rsidRPr="0057596C">
              <w:rPr>
                <w:rFonts w:eastAsia="ArialNarrow" w:cs="Times New Roman"/>
                <w:color w:val="000000" w:themeColor="text1"/>
                <w:sz w:val="20"/>
                <w:szCs w:val="20"/>
                <w:lang w:val="pl-PL"/>
              </w:rPr>
              <w:br/>
              <w:t>w realizacji kierunku interwencji, możliwe usprawnienia)</w:t>
            </w:r>
          </w:p>
        </w:tc>
        <w:tc>
          <w:tcPr>
            <w:tcW w:w="2410" w:type="dxa"/>
            <w:vAlign w:val="center"/>
          </w:tcPr>
          <w:p w:rsidR="005D27CD" w:rsidRPr="008D1FF5" w:rsidRDefault="008E4696" w:rsidP="005D27CD">
            <w:pPr>
              <w:autoSpaceDE w:val="0"/>
              <w:autoSpaceDN w:val="0"/>
              <w:adjustRightInd w:val="0"/>
              <w:spacing w:after="0" w:line="240" w:lineRule="auto"/>
              <w:jc w:val="center"/>
              <w:rPr>
                <w:rFonts w:eastAsia="ArialNarrow" w:cs="Times New Roman"/>
                <w:color w:val="000000" w:themeColor="text1"/>
                <w:lang w:val="pl-PL"/>
              </w:rPr>
            </w:pPr>
            <w:r>
              <w:rPr>
                <w:rFonts w:eastAsia="ArialNarrow" w:cs="Times New Roman"/>
                <w:color w:val="000000" w:themeColor="text1"/>
                <w:lang w:val="pl-PL"/>
              </w:rPr>
              <w:t>-</w:t>
            </w:r>
          </w:p>
        </w:tc>
        <w:tc>
          <w:tcPr>
            <w:tcW w:w="1843" w:type="dxa"/>
            <w:vAlign w:val="center"/>
          </w:tcPr>
          <w:p w:rsidR="005D27CD" w:rsidRPr="008D1FF5" w:rsidRDefault="008E4696" w:rsidP="005D27CD">
            <w:pPr>
              <w:autoSpaceDE w:val="0"/>
              <w:autoSpaceDN w:val="0"/>
              <w:adjustRightInd w:val="0"/>
              <w:spacing w:after="0" w:line="240" w:lineRule="auto"/>
              <w:jc w:val="center"/>
              <w:rPr>
                <w:rFonts w:eastAsia="ArialNarrow" w:cs="Times New Roman"/>
                <w:color w:val="000000" w:themeColor="text1"/>
                <w:lang w:val="pl-PL"/>
              </w:rPr>
            </w:pPr>
            <w:r>
              <w:rPr>
                <w:rFonts w:eastAsia="ArialNarrow" w:cs="Times New Roman"/>
                <w:color w:val="000000" w:themeColor="text1"/>
                <w:lang w:val="pl-PL"/>
              </w:rPr>
              <w:t>-</w:t>
            </w:r>
          </w:p>
        </w:tc>
        <w:tc>
          <w:tcPr>
            <w:tcW w:w="3134" w:type="dxa"/>
            <w:vAlign w:val="center"/>
          </w:tcPr>
          <w:p w:rsidR="005D27CD" w:rsidRPr="008D1FF5" w:rsidRDefault="008E4696" w:rsidP="005D27CD">
            <w:pPr>
              <w:autoSpaceDE w:val="0"/>
              <w:autoSpaceDN w:val="0"/>
              <w:adjustRightInd w:val="0"/>
              <w:spacing w:after="0" w:line="240" w:lineRule="auto"/>
              <w:jc w:val="center"/>
              <w:rPr>
                <w:rFonts w:eastAsia="ArialNarrow" w:cs="Times New Roman"/>
                <w:color w:val="000000" w:themeColor="text1"/>
                <w:lang w:val="pl-PL"/>
              </w:rPr>
            </w:pPr>
            <w:r>
              <w:rPr>
                <w:rFonts w:eastAsia="ArialNarrow" w:cs="Times New Roman"/>
                <w:color w:val="000000" w:themeColor="text1"/>
                <w:lang w:val="pl-PL"/>
              </w:rPr>
              <w:t>-</w:t>
            </w:r>
          </w:p>
        </w:tc>
      </w:tr>
      <w:tr w:rsidR="005D27CD" w:rsidRPr="008D1FF5" w:rsidTr="003F10CE">
        <w:trPr>
          <w:trHeight w:val="1686"/>
        </w:trPr>
        <w:tc>
          <w:tcPr>
            <w:tcW w:w="6941" w:type="dxa"/>
          </w:tcPr>
          <w:p w:rsidR="005D27CD" w:rsidRPr="0057596C" w:rsidRDefault="005D27CD" w:rsidP="005D27CD">
            <w:pPr>
              <w:autoSpaceDE w:val="0"/>
              <w:autoSpaceDN w:val="0"/>
              <w:adjustRightInd w:val="0"/>
              <w:spacing w:after="0" w:line="240" w:lineRule="auto"/>
              <w:rPr>
                <w:rFonts w:eastAsia="ArialNarrow" w:cs="Times New Roman"/>
                <w:color w:val="000000" w:themeColor="text1"/>
                <w:sz w:val="20"/>
                <w:szCs w:val="20"/>
                <w:lang w:val="pl-PL"/>
              </w:rPr>
            </w:pPr>
            <w:r w:rsidRPr="0057596C">
              <w:rPr>
                <w:rFonts w:eastAsia="ArialNarrow" w:cs="Times New Roman"/>
                <w:color w:val="000000" w:themeColor="text1"/>
                <w:sz w:val="20"/>
                <w:szCs w:val="20"/>
                <w:lang w:val="pl-PL"/>
              </w:rPr>
              <w:t>OPIS ŹRÓDEŁ FINANSOWANIA (wielkość środków finansowych wydatkowanych na realizację kierunku interwencji w danym roku, w podziale na źródła finansowania)</w:t>
            </w:r>
          </w:p>
          <w:p w:rsidR="005D27CD" w:rsidRPr="0057596C" w:rsidRDefault="005D27CD" w:rsidP="005D27CD">
            <w:pPr>
              <w:autoSpaceDE w:val="0"/>
              <w:autoSpaceDN w:val="0"/>
              <w:adjustRightInd w:val="0"/>
              <w:spacing w:after="0" w:line="240" w:lineRule="auto"/>
              <w:rPr>
                <w:rFonts w:eastAsia="ArialNarrow" w:cs="Times New Roman"/>
                <w:color w:val="000000" w:themeColor="text1"/>
                <w:sz w:val="20"/>
                <w:szCs w:val="20"/>
                <w:lang w:val="pl-PL"/>
              </w:rPr>
            </w:pPr>
            <w:r w:rsidRPr="0057596C">
              <w:rPr>
                <w:rFonts w:eastAsia="ArialNarrow" w:cs="Times New Roman"/>
                <w:color w:val="000000" w:themeColor="text1"/>
                <w:sz w:val="20"/>
                <w:szCs w:val="20"/>
                <w:lang w:val="pl-PL"/>
              </w:rPr>
              <w:t xml:space="preserve">Budżet Powiatu                              (kwota w zł) </w:t>
            </w:r>
          </w:p>
          <w:p w:rsidR="005D27CD" w:rsidRPr="0057596C" w:rsidRDefault="005D27CD" w:rsidP="005D27CD">
            <w:pPr>
              <w:autoSpaceDE w:val="0"/>
              <w:autoSpaceDN w:val="0"/>
              <w:adjustRightInd w:val="0"/>
              <w:spacing w:after="0" w:line="240" w:lineRule="auto"/>
              <w:rPr>
                <w:rFonts w:eastAsia="ArialNarrow" w:cs="Times New Roman"/>
                <w:color w:val="000000" w:themeColor="text1"/>
                <w:sz w:val="20"/>
                <w:szCs w:val="20"/>
                <w:lang w:val="pl-PL"/>
              </w:rPr>
            </w:pPr>
            <w:r w:rsidRPr="0057596C">
              <w:rPr>
                <w:rFonts w:eastAsia="ArialNarrow" w:cs="Times New Roman"/>
                <w:color w:val="000000" w:themeColor="text1"/>
                <w:sz w:val="20"/>
                <w:szCs w:val="20"/>
                <w:lang w:val="pl-PL"/>
              </w:rPr>
              <w:t>Budżet jednostki realizującej       (kwota w zł)</w:t>
            </w:r>
          </w:p>
          <w:p w:rsidR="005D27CD" w:rsidRPr="0057596C" w:rsidRDefault="005D27CD" w:rsidP="005D27CD">
            <w:pPr>
              <w:autoSpaceDE w:val="0"/>
              <w:autoSpaceDN w:val="0"/>
              <w:adjustRightInd w:val="0"/>
              <w:spacing w:after="0" w:line="240" w:lineRule="auto"/>
              <w:rPr>
                <w:rFonts w:eastAsia="ArialNarrow" w:cs="Times New Roman"/>
                <w:color w:val="000000" w:themeColor="text1"/>
                <w:sz w:val="20"/>
                <w:szCs w:val="20"/>
                <w:lang w:val="pl-PL"/>
              </w:rPr>
            </w:pPr>
            <w:r w:rsidRPr="0057596C">
              <w:rPr>
                <w:rFonts w:eastAsia="ArialNarrow" w:cs="Times New Roman"/>
                <w:color w:val="000000" w:themeColor="text1"/>
                <w:sz w:val="20"/>
                <w:szCs w:val="20"/>
                <w:lang w:val="pl-PL"/>
              </w:rPr>
              <w:t xml:space="preserve">Budżet ................................         (kwota w zł)   </w:t>
            </w:r>
          </w:p>
          <w:p w:rsidR="005D27CD" w:rsidRPr="0057596C" w:rsidRDefault="005D27CD" w:rsidP="005D27CD">
            <w:pPr>
              <w:autoSpaceDE w:val="0"/>
              <w:autoSpaceDN w:val="0"/>
              <w:adjustRightInd w:val="0"/>
              <w:spacing w:after="0" w:line="240" w:lineRule="auto"/>
              <w:rPr>
                <w:rFonts w:eastAsia="ArialNarrow" w:cs="Times New Roman"/>
                <w:color w:val="000000" w:themeColor="text1"/>
                <w:sz w:val="20"/>
                <w:szCs w:val="20"/>
                <w:lang w:val="pl-PL"/>
              </w:rPr>
            </w:pPr>
            <w:r w:rsidRPr="0057596C">
              <w:rPr>
                <w:rFonts w:eastAsia="ArialNarrow" w:cs="Times New Roman"/>
                <w:color w:val="000000" w:themeColor="text1"/>
                <w:sz w:val="20"/>
                <w:szCs w:val="20"/>
                <w:lang w:val="pl-PL"/>
              </w:rPr>
              <w:t xml:space="preserve">Ogółem :                                          (kwota w zł)                   </w:t>
            </w:r>
          </w:p>
        </w:tc>
        <w:tc>
          <w:tcPr>
            <w:tcW w:w="2410" w:type="dxa"/>
          </w:tcPr>
          <w:p w:rsidR="005D27CD" w:rsidRPr="0057596C" w:rsidRDefault="005D27CD" w:rsidP="005D27CD">
            <w:pPr>
              <w:autoSpaceDE w:val="0"/>
              <w:autoSpaceDN w:val="0"/>
              <w:adjustRightInd w:val="0"/>
              <w:spacing w:after="0" w:line="240" w:lineRule="auto"/>
              <w:rPr>
                <w:rFonts w:eastAsia="ArialNarrow" w:cs="Times New Roman"/>
                <w:color w:val="000000"/>
                <w:sz w:val="22"/>
                <w:szCs w:val="22"/>
                <w:lang w:val="pl-PL"/>
              </w:rPr>
            </w:pPr>
            <w:r w:rsidRPr="00A9169A">
              <w:rPr>
                <w:rFonts w:eastAsia="ArialNarrow" w:cs="Times New Roman"/>
                <w:b/>
                <w:color w:val="000000"/>
                <w:sz w:val="22"/>
                <w:szCs w:val="22"/>
                <w:lang w:val="pl-PL"/>
              </w:rPr>
              <w:t xml:space="preserve">EKS </w:t>
            </w:r>
            <w:r w:rsidRPr="0057596C">
              <w:rPr>
                <w:rFonts w:eastAsia="ArialNarrow" w:cs="Times New Roman"/>
                <w:color w:val="000000"/>
                <w:sz w:val="22"/>
                <w:szCs w:val="22"/>
                <w:lang w:val="pl-PL"/>
              </w:rPr>
              <w:t>- Budżet Powiatu,</w:t>
            </w:r>
          </w:p>
          <w:p w:rsidR="005D27CD" w:rsidRPr="008D1FF5" w:rsidRDefault="005D27CD" w:rsidP="005D27CD">
            <w:pPr>
              <w:autoSpaceDE w:val="0"/>
              <w:autoSpaceDN w:val="0"/>
              <w:adjustRightInd w:val="0"/>
              <w:spacing w:after="0" w:line="240" w:lineRule="auto"/>
              <w:rPr>
                <w:rFonts w:eastAsia="ArialNarrow" w:cs="Times New Roman"/>
                <w:color w:val="000000" w:themeColor="text1"/>
                <w:lang w:val="pl-PL"/>
              </w:rPr>
            </w:pPr>
            <w:r w:rsidRPr="0057596C">
              <w:rPr>
                <w:rFonts w:eastAsia="ArialNarrow" w:cs="Times New Roman"/>
                <w:color w:val="000000"/>
                <w:sz w:val="22"/>
                <w:szCs w:val="22"/>
                <w:lang w:val="pl-PL"/>
              </w:rPr>
              <w:t>Budżet jednostki realizującej.</w:t>
            </w:r>
          </w:p>
        </w:tc>
        <w:tc>
          <w:tcPr>
            <w:tcW w:w="1843" w:type="dxa"/>
          </w:tcPr>
          <w:p w:rsidR="005D27CD" w:rsidRPr="0057596C" w:rsidRDefault="005D27CD" w:rsidP="005D27CD">
            <w:pPr>
              <w:autoSpaceDE w:val="0"/>
              <w:autoSpaceDN w:val="0"/>
              <w:adjustRightInd w:val="0"/>
              <w:spacing w:after="0" w:line="240" w:lineRule="auto"/>
              <w:rPr>
                <w:rFonts w:eastAsia="ArialNarrow" w:cs="Times New Roman"/>
                <w:color w:val="000000"/>
                <w:sz w:val="22"/>
                <w:szCs w:val="22"/>
                <w:lang w:val="pl-PL"/>
              </w:rPr>
            </w:pPr>
            <w:r w:rsidRPr="00A9169A">
              <w:rPr>
                <w:rFonts w:eastAsia="ArialNarrow" w:cs="Times New Roman"/>
                <w:b/>
                <w:color w:val="000000"/>
                <w:sz w:val="22"/>
                <w:szCs w:val="22"/>
                <w:lang w:val="pl-PL"/>
              </w:rPr>
              <w:t>EKS</w:t>
            </w:r>
            <w:r w:rsidRPr="0057596C">
              <w:rPr>
                <w:rFonts w:eastAsia="ArialNarrow" w:cs="Times New Roman"/>
                <w:color w:val="000000"/>
                <w:sz w:val="22"/>
                <w:szCs w:val="22"/>
                <w:lang w:val="pl-PL"/>
              </w:rPr>
              <w:t xml:space="preserve"> - Budżet Powiatu,</w:t>
            </w:r>
          </w:p>
          <w:p w:rsidR="005D27CD" w:rsidRPr="0057596C" w:rsidRDefault="005D27CD" w:rsidP="005D27CD">
            <w:pPr>
              <w:spacing w:after="60" w:line="22" w:lineRule="atLeast"/>
              <w:rPr>
                <w:rFonts w:eastAsia="ArialNarrow" w:cs="Times New Roman"/>
                <w:color w:val="000000" w:themeColor="text1"/>
                <w:sz w:val="22"/>
                <w:szCs w:val="22"/>
                <w:lang w:val="pl-PL"/>
              </w:rPr>
            </w:pPr>
            <w:r w:rsidRPr="0057596C">
              <w:rPr>
                <w:rFonts w:eastAsia="ArialNarrow" w:cs="Times New Roman"/>
                <w:color w:val="000000"/>
                <w:sz w:val="22"/>
                <w:szCs w:val="22"/>
                <w:lang w:val="pl-PL"/>
              </w:rPr>
              <w:t>Budżet jednostki realizującej.</w:t>
            </w:r>
          </w:p>
          <w:p w:rsidR="005D27CD" w:rsidRPr="008D1FF5" w:rsidRDefault="005D27CD" w:rsidP="005D27CD">
            <w:pPr>
              <w:autoSpaceDE w:val="0"/>
              <w:autoSpaceDN w:val="0"/>
              <w:adjustRightInd w:val="0"/>
              <w:spacing w:after="0" w:line="240" w:lineRule="auto"/>
              <w:rPr>
                <w:rFonts w:eastAsia="ArialNarrow" w:cs="Times New Roman"/>
                <w:color w:val="000000" w:themeColor="text1"/>
                <w:lang w:val="pl-PL"/>
              </w:rPr>
            </w:pPr>
          </w:p>
        </w:tc>
        <w:tc>
          <w:tcPr>
            <w:tcW w:w="3134" w:type="dxa"/>
          </w:tcPr>
          <w:p w:rsidR="005D27CD" w:rsidRPr="0057596C" w:rsidRDefault="005D27CD" w:rsidP="005D27CD">
            <w:pPr>
              <w:autoSpaceDE w:val="0"/>
              <w:autoSpaceDN w:val="0"/>
              <w:adjustRightInd w:val="0"/>
              <w:spacing w:after="0" w:line="240" w:lineRule="auto"/>
              <w:rPr>
                <w:rFonts w:eastAsia="ArialNarrow" w:cs="Times New Roman"/>
                <w:color w:val="000000"/>
                <w:sz w:val="22"/>
                <w:szCs w:val="22"/>
                <w:lang w:val="pl-PL"/>
              </w:rPr>
            </w:pPr>
            <w:r w:rsidRPr="00A9169A">
              <w:rPr>
                <w:rFonts w:eastAsia="ArialNarrow" w:cs="Times New Roman"/>
                <w:b/>
                <w:color w:val="000000"/>
                <w:sz w:val="22"/>
                <w:szCs w:val="22"/>
                <w:lang w:val="pl-PL"/>
              </w:rPr>
              <w:t>EKS</w:t>
            </w:r>
            <w:r w:rsidRPr="0057596C">
              <w:rPr>
                <w:rFonts w:eastAsia="ArialNarrow" w:cs="Times New Roman"/>
                <w:color w:val="000000"/>
                <w:sz w:val="22"/>
                <w:szCs w:val="22"/>
                <w:lang w:val="pl-PL"/>
              </w:rPr>
              <w:t xml:space="preserve"> - Budżet Powiatu,</w:t>
            </w:r>
          </w:p>
          <w:p w:rsidR="005D27CD" w:rsidRPr="0057596C" w:rsidRDefault="005D27CD" w:rsidP="005D27CD">
            <w:pPr>
              <w:autoSpaceDE w:val="0"/>
              <w:autoSpaceDN w:val="0"/>
              <w:adjustRightInd w:val="0"/>
              <w:spacing w:after="0" w:line="240" w:lineRule="auto"/>
              <w:rPr>
                <w:rFonts w:eastAsia="ArialNarrow" w:cs="Times New Roman"/>
                <w:color w:val="000000"/>
                <w:sz w:val="22"/>
                <w:szCs w:val="22"/>
                <w:lang w:val="pl-PL"/>
              </w:rPr>
            </w:pPr>
            <w:r w:rsidRPr="0057596C">
              <w:rPr>
                <w:rFonts w:eastAsia="ArialNarrow" w:cs="Times New Roman"/>
                <w:color w:val="000000"/>
                <w:sz w:val="22"/>
                <w:szCs w:val="22"/>
                <w:lang w:val="pl-PL"/>
              </w:rPr>
              <w:t>Budżet jednostki realizującej.</w:t>
            </w:r>
          </w:p>
          <w:p w:rsidR="005679DD" w:rsidRDefault="005679DD" w:rsidP="005D27CD">
            <w:pPr>
              <w:autoSpaceDE w:val="0"/>
              <w:autoSpaceDN w:val="0"/>
              <w:adjustRightInd w:val="0"/>
              <w:spacing w:after="0" w:line="240" w:lineRule="auto"/>
              <w:rPr>
                <w:rFonts w:eastAsia="ArialNarrow" w:cs="Times New Roman"/>
                <w:color w:val="000000"/>
                <w:lang w:val="pl-PL"/>
              </w:rPr>
            </w:pPr>
          </w:p>
          <w:p w:rsidR="005679DD" w:rsidRPr="00913EF0" w:rsidRDefault="00A9169A" w:rsidP="005D27CD">
            <w:pPr>
              <w:autoSpaceDE w:val="0"/>
              <w:autoSpaceDN w:val="0"/>
              <w:adjustRightInd w:val="0"/>
              <w:spacing w:after="0" w:line="240" w:lineRule="auto"/>
              <w:rPr>
                <w:rFonts w:eastAsia="ArialNarrow" w:cs="Times New Roman"/>
                <w:b/>
                <w:color w:val="000000"/>
                <w:sz w:val="22"/>
                <w:szCs w:val="22"/>
                <w:lang w:val="pl-PL"/>
              </w:rPr>
            </w:pPr>
            <w:r w:rsidRPr="00913EF0">
              <w:rPr>
                <w:rFonts w:eastAsia="ArialNarrow" w:cs="Times New Roman"/>
                <w:b/>
                <w:color w:val="000000"/>
                <w:sz w:val="22"/>
                <w:szCs w:val="22"/>
                <w:lang w:val="pl-PL"/>
              </w:rPr>
              <w:t>UM ALWERNIA</w:t>
            </w:r>
          </w:p>
          <w:p w:rsidR="005679DD" w:rsidRDefault="005679DD" w:rsidP="005D27CD">
            <w:pPr>
              <w:autoSpaceDE w:val="0"/>
              <w:autoSpaceDN w:val="0"/>
              <w:adjustRightInd w:val="0"/>
              <w:spacing w:after="0" w:line="240" w:lineRule="auto"/>
              <w:rPr>
                <w:rFonts w:eastAsia="ArialNarrow" w:cs="Times New Roman"/>
                <w:color w:val="000000" w:themeColor="text1"/>
                <w:sz w:val="22"/>
                <w:szCs w:val="22"/>
                <w:lang w:val="pl-PL"/>
              </w:rPr>
            </w:pPr>
            <w:r>
              <w:rPr>
                <w:rFonts w:eastAsia="ArialNarrow" w:cs="Times New Roman"/>
                <w:color w:val="000000" w:themeColor="text1"/>
                <w:sz w:val="22"/>
                <w:szCs w:val="22"/>
                <w:lang w:val="pl-PL"/>
              </w:rPr>
              <w:t>24 600,00 zł – środki budżetu Gminy Alwernia.</w:t>
            </w:r>
          </w:p>
          <w:p w:rsidR="00D92AA6" w:rsidRPr="008D1FF5" w:rsidRDefault="00D92AA6" w:rsidP="005D27CD">
            <w:pPr>
              <w:autoSpaceDE w:val="0"/>
              <w:autoSpaceDN w:val="0"/>
              <w:adjustRightInd w:val="0"/>
              <w:spacing w:after="0" w:line="240" w:lineRule="auto"/>
              <w:rPr>
                <w:rFonts w:eastAsia="ArialNarrow" w:cs="Times New Roman"/>
                <w:color w:val="000000" w:themeColor="text1"/>
                <w:lang w:val="pl-PL"/>
              </w:rPr>
            </w:pPr>
          </w:p>
        </w:tc>
      </w:tr>
    </w:tbl>
    <w:p w:rsidR="007D45B7" w:rsidRPr="008D1FF5" w:rsidRDefault="007D45B7" w:rsidP="007D45B7">
      <w:pPr>
        <w:spacing w:after="60" w:line="22" w:lineRule="atLeast"/>
        <w:jc w:val="both"/>
        <w:rPr>
          <w:rFonts w:cs="Times New Roman"/>
          <w:color w:val="000000" w:themeColor="text1"/>
          <w:sz w:val="22"/>
          <w:szCs w:val="22"/>
          <w:lang w:val="pl-PL"/>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3"/>
        <w:gridCol w:w="2410"/>
        <w:gridCol w:w="2098"/>
        <w:gridCol w:w="38"/>
        <w:gridCol w:w="2699"/>
      </w:tblGrid>
      <w:tr w:rsidR="007D45B7" w:rsidRPr="008D1FF5" w:rsidTr="007D45B7">
        <w:tc>
          <w:tcPr>
            <w:tcW w:w="14328" w:type="dxa"/>
            <w:gridSpan w:val="5"/>
            <w:tcBorders>
              <w:bottom w:val="single" w:sz="4" w:space="0" w:color="auto"/>
            </w:tcBorders>
            <w:shd w:val="clear" w:color="auto" w:fill="B3B3B3"/>
          </w:tcPr>
          <w:p w:rsidR="007D45B7" w:rsidRPr="008D1FF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KIERUNEK INTERWENCJI NR  IV.1.4</w:t>
            </w:r>
          </w:p>
          <w:p w:rsidR="007D45B7" w:rsidRPr="00B81203" w:rsidRDefault="007D45B7" w:rsidP="007D45B7">
            <w:pPr>
              <w:spacing w:before="20" w:after="60" w:line="252" w:lineRule="auto"/>
              <w:rPr>
                <w:rFonts w:cs="Times New Roman"/>
                <w:b/>
                <w:color w:val="000000" w:themeColor="text1"/>
                <w:lang w:val="pl-PL"/>
              </w:rPr>
            </w:pPr>
            <w:r w:rsidRPr="00B81203">
              <w:rPr>
                <w:rFonts w:eastAsia="ArialNarrow" w:cs="Times New Roman"/>
                <w:b/>
                <w:color w:val="FF0000"/>
                <w:lang w:val="pl-PL"/>
              </w:rPr>
              <w:t>Doskonalenie procedur konsultacji społecznych</w:t>
            </w:r>
            <w:r w:rsidR="00B81203">
              <w:rPr>
                <w:rFonts w:eastAsia="ArialNarrow" w:cs="Times New Roman"/>
                <w:b/>
                <w:color w:val="FF0000"/>
                <w:lang w:val="pl-PL"/>
              </w:rPr>
              <w:t>.</w:t>
            </w:r>
          </w:p>
        </w:tc>
      </w:tr>
      <w:tr w:rsidR="007D45B7" w:rsidRPr="008D1FF5" w:rsidTr="007D45B7">
        <w:tc>
          <w:tcPr>
            <w:tcW w:w="7083" w:type="dxa"/>
            <w:shd w:val="clear" w:color="auto" w:fill="FF9900"/>
          </w:tcPr>
          <w:p w:rsidR="007D45B7" w:rsidRPr="008D1FF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 xml:space="preserve">CEL STRATEGICZNY </w:t>
            </w:r>
            <w:r w:rsidRPr="008D1FF5">
              <w:rPr>
                <w:rFonts w:eastAsia="Calibri" w:cs="Times New Roman"/>
                <w:color w:val="000000" w:themeColor="text1"/>
                <w:sz w:val="22"/>
                <w:szCs w:val="22"/>
                <w:lang w:val="pl-PL"/>
              </w:rPr>
              <w:t>:  WYSOKI POZIOM USŁUG PUBLICZNYCH I WSPÓŁPRACY SEKTOROWEJ</w:t>
            </w:r>
          </w:p>
        </w:tc>
        <w:tc>
          <w:tcPr>
            <w:tcW w:w="2410" w:type="dxa"/>
            <w:shd w:val="clear" w:color="auto" w:fill="FFCC99"/>
          </w:tcPr>
          <w:p w:rsidR="007D45B7" w:rsidRPr="008D1FF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CEL OPERACYJNY</w:t>
            </w:r>
            <w:r w:rsidR="007C3B5B">
              <w:rPr>
                <w:rFonts w:eastAsia="ArialNarrow" w:cs="Times New Roman"/>
                <w:b/>
                <w:color w:val="000000" w:themeColor="text1"/>
                <w:sz w:val="22"/>
                <w:szCs w:val="22"/>
                <w:lang w:val="pl-PL"/>
              </w:rPr>
              <w:t>:</w:t>
            </w:r>
            <w:r w:rsidRPr="008D1FF5">
              <w:rPr>
                <w:rFonts w:eastAsia="ArialNarrow" w:cs="Times New Roman"/>
                <w:b/>
                <w:color w:val="000000" w:themeColor="text1"/>
                <w:sz w:val="22"/>
                <w:szCs w:val="22"/>
                <w:lang w:val="pl-PL"/>
              </w:rPr>
              <w:t xml:space="preserve"> </w:t>
            </w:r>
          </w:p>
          <w:p w:rsidR="007D45B7" w:rsidRPr="008D1FF5" w:rsidRDefault="003F10CE" w:rsidP="007D45B7">
            <w:pPr>
              <w:autoSpaceDE w:val="0"/>
              <w:autoSpaceDN w:val="0"/>
              <w:adjustRightInd w:val="0"/>
              <w:spacing w:after="0" w:line="240" w:lineRule="auto"/>
              <w:rPr>
                <w:rFonts w:eastAsia="ArialNarrow" w:cs="Times New Roman"/>
                <w:b/>
                <w:color w:val="000000" w:themeColor="text1"/>
                <w:sz w:val="22"/>
                <w:szCs w:val="22"/>
                <w:lang w:val="pl-PL"/>
              </w:rPr>
            </w:pPr>
            <w:r w:rsidRPr="002F36C1">
              <w:rPr>
                <w:rFonts w:eastAsia="Calibri" w:cs="Times New Roman"/>
                <w:b/>
                <w:color w:val="000000" w:themeColor="text1"/>
                <w:lang w:val="pl-PL"/>
              </w:rPr>
              <w:t xml:space="preserve">Współpraca </w:t>
            </w:r>
            <w:r w:rsidRPr="002F36C1">
              <w:rPr>
                <w:rFonts w:eastAsia="Calibri" w:cs="Times New Roman"/>
                <w:b/>
                <w:color w:val="000000" w:themeColor="text1"/>
                <w:lang w:val="pl-PL"/>
              </w:rPr>
              <w:lastRenderedPageBreak/>
              <w:t xml:space="preserve">międzysamorządowa </w:t>
            </w:r>
            <w:r w:rsidRPr="002F36C1">
              <w:rPr>
                <w:rFonts w:eastAsia="Calibri" w:cs="Times New Roman"/>
                <w:b/>
                <w:color w:val="000000" w:themeColor="text1"/>
                <w:lang w:val="pl-PL"/>
              </w:rPr>
              <w:br/>
              <w:t>i międzysektorowa</w:t>
            </w:r>
          </w:p>
        </w:tc>
        <w:tc>
          <w:tcPr>
            <w:tcW w:w="2136" w:type="dxa"/>
            <w:gridSpan w:val="2"/>
            <w:shd w:val="clear" w:color="auto" w:fill="C0C0C0"/>
          </w:tcPr>
          <w:p w:rsidR="007D45B7" w:rsidRPr="008D1FF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lastRenderedPageBreak/>
              <w:t>JEDNOSTKA REALIZUJĄCA:</w:t>
            </w:r>
          </w:p>
          <w:p w:rsidR="007D45B7" w:rsidRPr="008D1FF5" w:rsidRDefault="007D45B7" w:rsidP="007D45B7">
            <w:pPr>
              <w:rPr>
                <w:rFonts w:eastAsia="Calibri" w:cs="Times New Roman"/>
                <w:b/>
                <w:color w:val="000000" w:themeColor="text1"/>
                <w:sz w:val="22"/>
                <w:szCs w:val="22"/>
                <w:lang w:val="pl-PL"/>
              </w:rPr>
            </w:pPr>
            <w:r w:rsidRPr="008D1FF5">
              <w:rPr>
                <w:rFonts w:eastAsia="Calibri" w:cs="Times New Roman"/>
                <w:b/>
                <w:color w:val="000000" w:themeColor="text1"/>
                <w:sz w:val="22"/>
                <w:szCs w:val="22"/>
                <w:lang w:val="pl-PL"/>
              </w:rPr>
              <w:lastRenderedPageBreak/>
              <w:t xml:space="preserve"> Starostwo Powiatowe </w:t>
            </w:r>
            <w:r w:rsidRPr="008D1FF5">
              <w:rPr>
                <w:rFonts w:eastAsia="Calibri" w:cs="Times New Roman"/>
                <w:b/>
                <w:color w:val="000000" w:themeColor="text1"/>
                <w:sz w:val="22"/>
                <w:szCs w:val="22"/>
                <w:lang w:val="pl-PL"/>
              </w:rPr>
              <w:br/>
              <w:t>w Chrzanowie</w:t>
            </w:r>
          </w:p>
        </w:tc>
        <w:tc>
          <w:tcPr>
            <w:tcW w:w="2699" w:type="dxa"/>
            <w:shd w:val="clear" w:color="auto" w:fill="808080"/>
          </w:tcPr>
          <w:p w:rsidR="007D45B7" w:rsidRPr="008D1FF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lastRenderedPageBreak/>
              <w:t xml:space="preserve">PARTNERZY: </w:t>
            </w:r>
            <w:r w:rsidRPr="008D1FF5">
              <w:rPr>
                <w:rFonts w:eastAsia="Calibri" w:cs="Times New Roman"/>
                <w:color w:val="000000" w:themeColor="text1"/>
                <w:sz w:val="22"/>
                <w:szCs w:val="22"/>
                <w:lang w:val="pl-PL"/>
              </w:rPr>
              <w:t xml:space="preserve">Gminy powiatu chrzanowskiego, </w:t>
            </w:r>
            <w:r w:rsidRPr="008D1FF5">
              <w:rPr>
                <w:rFonts w:eastAsia="Calibri" w:cs="Times New Roman"/>
                <w:color w:val="000000" w:themeColor="text1"/>
                <w:sz w:val="22"/>
                <w:szCs w:val="22"/>
                <w:lang w:val="pl-PL"/>
              </w:rPr>
              <w:br/>
            </w:r>
            <w:r w:rsidRPr="008D1FF5">
              <w:rPr>
                <w:rFonts w:eastAsia="Calibri" w:cs="Times New Roman"/>
                <w:color w:val="000000" w:themeColor="text1"/>
                <w:sz w:val="22"/>
                <w:szCs w:val="22"/>
                <w:lang w:val="pl-PL"/>
              </w:rPr>
              <w:lastRenderedPageBreak/>
              <w:t xml:space="preserve">organizacje pozarządowe, </w:t>
            </w:r>
            <w:r w:rsidRPr="008D1FF5">
              <w:rPr>
                <w:rFonts w:eastAsia="Calibri" w:cs="Times New Roman"/>
                <w:color w:val="000000" w:themeColor="text1"/>
                <w:sz w:val="22"/>
                <w:szCs w:val="22"/>
                <w:lang w:val="pl-PL"/>
              </w:rPr>
              <w:br/>
            </w:r>
            <w:r w:rsidRPr="008D1FF5">
              <w:rPr>
                <w:rFonts w:cs="Times New Roman"/>
                <w:color w:val="000000" w:themeColor="text1"/>
                <w:sz w:val="22"/>
                <w:szCs w:val="22"/>
                <w:lang w:val="pl-PL"/>
              </w:rPr>
              <w:t>grupy nieformalne</w:t>
            </w:r>
            <w:r w:rsidRPr="008D1FF5">
              <w:rPr>
                <w:rFonts w:eastAsia="Calibri" w:cs="Times New Roman"/>
                <w:color w:val="000000" w:themeColor="text1"/>
                <w:sz w:val="22"/>
                <w:szCs w:val="22"/>
                <w:lang w:val="pl-PL"/>
              </w:rPr>
              <w:t xml:space="preserve">, </w:t>
            </w:r>
            <w:r w:rsidRPr="008D1FF5">
              <w:rPr>
                <w:rFonts w:eastAsia="Calibri" w:cs="Times New Roman"/>
                <w:color w:val="000000" w:themeColor="text1"/>
                <w:sz w:val="22"/>
                <w:szCs w:val="22"/>
                <w:lang w:val="pl-PL"/>
              </w:rPr>
              <w:br/>
            </w:r>
            <w:r w:rsidRPr="008D1FF5">
              <w:rPr>
                <w:rFonts w:cs="Times New Roman"/>
                <w:color w:val="000000" w:themeColor="text1"/>
                <w:sz w:val="22"/>
                <w:szCs w:val="22"/>
                <w:lang w:val="pl-PL"/>
              </w:rPr>
              <w:t xml:space="preserve">przedsiębiorstwa </w:t>
            </w:r>
            <w:r w:rsidRPr="008D1FF5">
              <w:rPr>
                <w:rFonts w:cs="Times New Roman"/>
                <w:color w:val="000000" w:themeColor="text1"/>
                <w:sz w:val="22"/>
                <w:szCs w:val="22"/>
                <w:lang w:val="pl-PL"/>
              </w:rPr>
              <w:br/>
              <w:t>i zrzeszenia gospodarcze</w:t>
            </w:r>
          </w:p>
        </w:tc>
      </w:tr>
      <w:tr w:rsidR="007D45B7" w:rsidRPr="008D1FF5" w:rsidTr="007D45B7">
        <w:trPr>
          <w:trHeight w:val="405"/>
        </w:trPr>
        <w:tc>
          <w:tcPr>
            <w:tcW w:w="7083" w:type="dxa"/>
            <w:vAlign w:val="center"/>
          </w:tcPr>
          <w:p w:rsidR="007D45B7" w:rsidRPr="00172FA4" w:rsidRDefault="00172FA4" w:rsidP="007D45B7">
            <w:pPr>
              <w:spacing w:before="20" w:after="60" w:line="252" w:lineRule="auto"/>
              <w:rPr>
                <w:rFonts w:eastAsia="ArialNarrow" w:cs="Times New Roman"/>
                <w:color w:val="000000" w:themeColor="text1"/>
                <w:sz w:val="20"/>
                <w:szCs w:val="20"/>
                <w:lang w:val="pl-PL"/>
              </w:rPr>
            </w:pPr>
            <w:r w:rsidRPr="00AC5F0C">
              <w:rPr>
                <w:rFonts w:eastAsia="ArialNarrow" w:cs="Times New Roman"/>
                <w:color w:val="000000"/>
                <w:sz w:val="18"/>
                <w:szCs w:val="18"/>
                <w:lang w:val="pl-PL"/>
              </w:rPr>
              <w:lastRenderedPageBreak/>
              <w:t>Dotyczy: Informacja w spraw</w:t>
            </w:r>
            <w:r>
              <w:rPr>
                <w:rFonts w:eastAsia="ArialNarrow" w:cs="Times New Roman"/>
                <w:color w:val="000000"/>
                <w:sz w:val="18"/>
                <w:szCs w:val="18"/>
                <w:lang w:val="pl-PL"/>
              </w:rPr>
              <w:t xml:space="preserve">ie podjętych działań z </w:t>
            </w:r>
            <w:r w:rsidRPr="00AB27F9">
              <w:rPr>
                <w:rFonts w:eastAsia="ArialNarrow" w:cs="Times New Roman"/>
                <w:color w:val="000000"/>
                <w:sz w:val="18"/>
                <w:szCs w:val="18"/>
                <w:lang w:val="pl-PL"/>
              </w:rPr>
              <w:t xml:space="preserve">zakresu </w:t>
            </w:r>
            <w:r w:rsidRPr="00AB27F9">
              <w:rPr>
                <w:rFonts w:eastAsia="ArialNarrow" w:cs="Times New Roman"/>
                <w:b/>
                <w:color w:val="FF0000"/>
                <w:sz w:val="18"/>
                <w:szCs w:val="18"/>
                <w:lang w:val="pl-PL"/>
              </w:rPr>
              <w:t xml:space="preserve"> </w:t>
            </w:r>
            <w:r w:rsidR="007D45B7" w:rsidRPr="00172FA4">
              <w:rPr>
                <w:rFonts w:eastAsia="ArialNarrow" w:cs="Times New Roman"/>
                <w:color w:val="FF0000"/>
                <w:sz w:val="20"/>
                <w:szCs w:val="20"/>
                <w:lang w:val="pl-PL"/>
              </w:rPr>
              <w:t>Doskonalenia procedur konsultacji społecznych</w:t>
            </w:r>
          </w:p>
        </w:tc>
        <w:tc>
          <w:tcPr>
            <w:tcW w:w="2410" w:type="dxa"/>
            <w:vAlign w:val="center"/>
          </w:tcPr>
          <w:p w:rsidR="007D45B7" w:rsidRPr="008D1FF5" w:rsidRDefault="007D45B7" w:rsidP="007D45B7">
            <w:pPr>
              <w:autoSpaceDE w:val="0"/>
              <w:autoSpaceDN w:val="0"/>
              <w:adjustRightInd w:val="0"/>
              <w:spacing w:after="0" w:line="240" w:lineRule="auto"/>
              <w:jc w:val="center"/>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ROK 2015</w:t>
            </w:r>
          </w:p>
        </w:tc>
        <w:tc>
          <w:tcPr>
            <w:tcW w:w="2098" w:type="dxa"/>
            <w:vAlign w:val="center"/>
          </w:tcPr>
          <w:p w:rsidR="007D45B7" w:rsidRPr="008D1FF5" w:rsidRDefault="007D45B7" w:rsidP="007D45B7">
            <w:pPr>
              <w:autoSpaceDE w:val="0"/>
              <w:autoSpaceDN w:val="0"/>
              <w:adjustRightInd w:val="0"/>
              <w:spacing w:after="0" w:line="240" w:lineRule="auto"/>
              <w:jc w:val="center"/>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ROK 2016</w:t>
            </w:r>
          </w:p>
        </w:tc>
        <w:tc>
          <w:tcPr>
            <w:tcW w:w="2737" w:type="dxa"/>
            <w:gridSpan w:val="2"/>
            <w:vAlign w:val="center"/>
          </w:tcPr>
          <w:p w:rsidR="007D45B7" w:rsidRPr="008D1FF5" w:rsidRDefault="007D45B7" w:rsidP="007D45B7">
            <w:pPr>
              <w:autoSpaceDE w:val="0"/>
              <w:autoSpaceDN w:val="0"/>
              <w:adjustRightInd w:val="0"/>
              <w:spacing w:after="0" w:line="240" w:lineRule="auto"/>
              <w:jc w:val="center"/>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ROK 2017</w:t>
            </w:r>
          </w:p>
        </w:tc>
      </w:tr>
      <w:tr w:rsidR="007D45B7" w:rsidRPr="008D1FF5" w:rsidTr="008B2BFF">
        <w:trPr>
          <w:trHeight w:val="1131"/>
        </w:trPr>
        <w:tc>
          <w:tcPr>
            <w:tcW w:w="7083" w:type="dxa"/>
          </w:tcPr>
          <w:p w:rsidR="007D45B7" w:rsidRPr="00172FA4"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172FA4">
              <w:rPr>
                <w:rFonts w:eastAsia="ArialNarrow" w:cs="Times New Roman"/>
                <w:color w:val="000000" w:themeColor="text1"/>
                <w:sz w:val="20"/>
                <w:szCs w:val="20"/>
                <w:lang w:val="pl-PL"/>
              </w:rPr>
              <w:t>OPIS STANU REALIZACJI KIERUNKU INTERWENCJI (m.in.: zrealizowane przedsięwzięcia w danym roku, stopień realizacji kierunku interwencji, skuteczność zastosowanych instrumentów realizacyjnych, ocena partnerów realizacyjnych, sukcesy realizacyjne, uzyskane efekty)</w:t>
            </w:r>
          </w:p>
        </w:tc>
        <w:tc>
          <w:tcPr>
            <w:tcW w:w="2410" w:type="dxa"/>
          </w:tcPr>
          <w:p w:rsidR="007D45B7" w:rsidRPr="008D1FF5" w:rsidRDefault="008B2BFF" w:rsidP="008B2BFF">
            <w:pPr>
              <w:autoSpaceDE w:val="0"/>
              <w:autoSpaceDN w:val="0"/>
              <w:adjustRightInd w:val="0"/>
              <w:spacing w:after="0" w:line="240" w:lineRule="auto"/>
              <w:jc w:val="center"/>
              <w:rPr>
                <w:rFonts w:eastAsia="ArialNarrow" w:cs="Times New Roman"/>
                <w:color w:val="000000" w:themeColor="text1"/>
                <w:sz w:val="22"/>
                <w:szCs w:val="22"/>
                <w:lang w:val="pl-PL"/>
              </w:rPr>
            </w:pPr>
            <w:r w:rsidRPr="00050250">
              <w:rPr>
                <w:rFonts w:eastAsia="ArialNarrow" w:cs="Times New Roman"/>
                <w:color w:val="000000"/>
                <w:sz w:val="22"/>
                <w:szCs w:val="22"/>
                <w:lang w:val="pl-PL"/>
              </w:rPr>
              <w:t>BRAK</w:t>
            </w:r>
            <w:r>
              <w:rPr>
                <w:rFonts w:eastAsia="ArialNarrow" w:cs="Times New Roman"/>
                <w:color w:val="000000"/>
                <w:sz w:val="22"/>
                <w:szCs w:val="22"/>
                <w:lang w:val="pl-PL"/>
              </w:rPr>
              <w:t xml:space="preserve"> DANYCH</w:t>
            </w:r>
          </w:p>
        </w:tc>
        <w:tc>
          <w:tcPr>
            <w:tcW w:w="2098" w:type="dxa"/>
          </w:tcPr>
          <w:p w:rsidR="007D45B7" w:rsidRPr="008D1FF5" w:rsidRDefault="008B2BFF" w:rsidP="008B2BFF">
            <w:pPr>
              <w:autoSpaceDE w:val="0"/>
              <w:autoSpaceDN w:val="0"/>
              <w:adjustRightInd w:val="0"/>
              <w:spacing w:after="0" w:line="240" w:lineRule="auto"/>
              <w:jc w:val="center"/>
              <w:rPr>
                <w:rFonts w:eastAsia="ArialNarrow" w:cs="Times New Roman"/>
                <w:color w:val="000000" w:themeColor="text1"/>
                <w:sz w:val="22"/>
                <w:szCs w:val="22"/>
                <w:lang w:val="pl-PL"/>
              </w:rPr>
            </w:pPr>
            <w:r w:rsidRPr="00050250">
              <w:rPr>
                <w:rFonts w:eastAsia="ArialNarrow" w:cs="Times New Roman"/>
                <w:color w:val="000000"/>
                <w:sz w:val="22"/>
                <w:szCs w:val="22"/>
                <w:lang w:val="pl-PL"/>
              </w:rPr>
              <w:t>BRAK</w:t>
            </w:r>
            <w:r>
              <w:rPr>
                <w:rFonts w:eastAsia="ArialNarrow" w:cs="Times New Roman"/>
                <w:color w:val="000000"/>
                <w:sz w:val="22"/>
                <w:szCs w:val="22"/>
                <w:lang w:val="pl-PL"/>
              </w:rPr>
              <w:t xml:space="preserve"> DANYCH</w:t>
            </w:r>
          </w:p>
        </w:tc>
        <w:tc>
          <w:tcPr>
            <w:tcW w:w="2737" w:type="dxa"/>
            <w:gridSpan w:val="2"/>
          </w:tcPr>
          <w:p w:rsidR="007D45B7" w:rsidRPr="008D1FF5" w:rsidRDefault="008B2BFF" w:rsidP="008B2BFF">
            <w:pPr>
              <w:autoSpaceDE w:val="0"/>
              <w:autoSpaceDN w:val="0"/>
              <w:adjustRightInd w:val="0"/>
              <w:spacing w:after="0" w:line="240" w:lineRule="auto"/>
              <w:jc w:val="center"/>
              <w:rPr>
                <w:rFonts w:eastAsia="ArialNarrow" w:cs="Times New Roman"/>
                <w:color w:val="000000" w:themeColor="text1"/>
                <w:sz w:val="22"/>
                <w:szCs w:val="22"/>
                <w:lang w:val="pl-PL"/>
              </w:rPr>
            </w:pPr>
            <w:r w:rsidRPr="00050250">
              <w:rPr>
                <w:rFonts w:eastAsia="ArialNarrow" w:cs="Times New Roman"/>
                <w:color w:val="000000"/>
                <w:sz w:val="22"/>
                <w:szCs w:val="22"/>
                <w:lang w:val="pl-PL"/>
              </w:rPr>
              <w:t>BRAK</w:t>
            </w:r>
            <w:r>
              <w:rPr>
                <w:rFonts w:eastAsia="ArialNarrow" w:cs="Times New Roman"/>
                <w:color w:val="000000"/>
                <w:sz w:val="22"/>
                <w:szCs w:val="22"/>
                <w:lang w:val="pl-PL"/>
              </w:rPr>
              <w:t xml:space="preserve"> DANYCH</w:t>
            </w:r>
          </w:p>
        </w:tc>
      </w:tr>
      <w:tr w:rsidR="007D45B7" w:rsidRPr="008D1FF5" w:rsidTr="007D45B7">
        <w:tc>
          <w:tcPr>
            <w:tcW w:w="7083" w:type="dxa"/>
          </w:tcPr>
          <w:p w:rsidR="007D45B7" w:rsidRPr="00172FA4"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172FA4">
              <w:rPr>
                <w:rFonts w:eastAsia="ArialNarrow" w:cs="Times New Roman"/>
                <w:color w:val="000000" w:themeColor="text1"/>
                <w:sz w:val="20"/>
                <w:szCs w:val="20"/>
                <w:lang w:val="pl-PL"/>
              </w:rPr>
              <w:t>OPIS POWSTAŁYCH TRUDNOŚCI REALIZACYJNYCH</w:t>
            </w:r>
          </w:p>
          <w:p w:rsidR="007D45B7" w:rsidRPr="00172FA4"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172FA4">
              <w:rPr>
                <w:rFonts w:eastAsia="ArialNarrow" w:cs="Times New Roman"/>
                <w:color w:val="000000" w:themeColor="text1"/>
                <w:sz w:val="20"/>
                <w:szCs w:val="20"/>
                <w:lang w:val="pl-PL"/>
              </w:rPr>
              <w:t xml:space="preserve">(m.in.: problemy powstałe na etapie realizacji, opóźnienia i ich przyczyny, środki podjęte w celu przezwyciężenia trudności, rekomendacje dotyczące zmian </w:t>
            </w:r>
            <w:r w:rsidRPr="00172FA4">
              <w:rPr>
                <w:rFonts w:eastAsia="ArialNarrow" w:cs="Times New Roman"/>
                <w:color w:val="000000" w:themeColor="text1"/>
                <w:sz w:val="20"/>
                <w:szCs w:val="20"/>
                <w:lang w:val="pl-PL"/>
              </w:rPr>
              <w:br/>
              <w:t>w realizacji kierunku interwencji, możliwe usprawnienia)</w:t>
            </w:r>
          </w:p>
        </w:tc>
        <w:tc>
          <w:tcPr>
            <w:tcW w:w="2410" w:type="dxa"/>
          </w:tcPr>
          <w:p w:rsidR="007D45B7" w:rsidRPr="008D1FF5" w:rsidRDefault="008E4696" w:rsidP="008E4696">
            <w:pPr>
              <w:autoSpaceDE w:val="0"/>
              <w:autoSpaceDN w:val="0"/>
              <w:adjustRightInd w:val="0"/>
              <w:spacing w:after="0" w:line="240" w:lineRule="auto"/>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t>-</w:t>
            </w:r>
          </w:p>
        </w:tc>
        <w:tc>
          <w:tcPr>
            <w:tcW w:w="2098" w:type="dxa"/>
          </w:tcPr>
          <w:p w:rsidR="007D45B7" w:rsidRPr="008D1FF5" w:rsidRDefault="008E4696" w:rsidP="008E4696">
            <w:pPr>
              <w:autoSpaceDE w:val="0"/>
              <w:autoSpaceDN w:val="0"/>
              <w:adjustRightInd w:val="0"/>
              <w:spacing w:after="0" w:line="240" w:lineRule="auto"/>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t>-</w:t>
            </w:r>
          </w:p>
        </w:tc>
        <w:tc>
          <w:tcPr>
            <w:tcW w:w="2737" w:type="dxa"/>
            <w:gridSpan w:val="2"/>
          </w:tcPr>
          <w:p w:rsidR="007D45B7" w:rsidRPr="008D1FF5" w:rsidRDefault="008E4696" w:rsidP="008E4696">
            <w:pPr>
              <w:autoSpaceDE w:val="0"/>
              <w:autoSpaceDN w:val="0"/>
              <w:adjustRightInd w:val="0"/>
              <w:spacing w:after="0" w:line="240" w:lineRule="auto"/>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t>-</w:t>
            </w:r>
          </w:p>
        </w:tc>
      </w:tr>
      <w:tr w:rsidR="007D45B7" w:rsidRPr="008D1FF5" w:rsidTr="007D45B7">
        <w:tc>
          <w:tcPr>
            <w:tcW w:w="7083" w:type="dxa"/>
          </w:tcPr>
          <w:p w:rsidR="007D45B7" w:rsidRPr="00172FA4"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172FA4">
              <w:rPr>
                <w:rFonts w:eastAsia="ArialNarrow" w:cs="Times New Roman"/>
                <w:color w:val="000000" w:themeColor="text1"/>
                <w:sz w:val="20"/>
                <w:szCs w:val="20"/>
                <w:lang w:val="pl-PL"/>
              </w:rPr>
              <w:t>OPIS ŹRÓDEŁ FINANSOWANIA (wielkość środków finansowych wydatkowanych na realizację kierunku interwencji w danym roku, w podziale na źródła finansowania)</w:t>
            </w:r>
          </w:p>
          <w:p w:rsidR="007D45B7" w:rsidRPr="00172FA4"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172FA4">
              <w:rPr>
                <w:rFonts w:eastAsia="ArialNarrow" w:cs="Times New Roman"/>
                <w:color w:val="000000" w:themeColor="text1"/>
                <w:sz w:val="20"/>
                <w:szCs w:val="20"/>
                <w:lang w:val="pl-PL"/>
              </w:rPr>
              <w:t xml:space="preserve">Budżet Powiatu                              (kwota w zł) </w:t>
            </w:r>
          </w:p>
          <w:p w:rsidR="007D45B7" w:rsidRPr="00172FA4"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172FA4">
              <w:rPr>
                <w:rFonts w:eastAsia="ArialNarrow" w:cs="Times New Roman"/>
                <w:color w:val="000000" w:themeColor="text1"/>
                <w:sz w:val="20"/>
                <w:szCs w:val="20"/>
                <w:lang w:val="pl-PL"/>
              </w:rPr>
              <w:t>Budżet jednostki realizującej       (kwota w zł)</w:t>
            </w:r>
          </w:p>
          <w:p w:rsidR="007D45B7" w:rsidRPr="00172FA4"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172FA4">
              <w:rPr>
                <w:rFonts w:eastAsia="ArialNarrow" w:cs="Times New Roman"/>
                <w:color w:val="000000" w:themeColor="text1"/>
                <w:sz w:val="20"/>
                <w:szCs w:val="20"/>
                <w:lang w:val="pl-PL"/>
              </w:rPr>
              <w:t xml:space="preserve">Budżet ................................         (kwota w zł)   </w:t>
            </w:r>
          </w:p>
          <w:p w:rsidR="007D45B7" w:rsidRPr="00172FA4"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172FA4">
              <w:rPr>
                <w:rFonts w:eastAsia="ArialNarrow" w:cs="Times New Roman"/>
                <w:color w:val="000000" w:themeColor="text1"/>
                <w:sz w:val="20"/>
                <w:szCs w:val="20"/>
                <w:lang w:val="pl-PL"/>
              </w:rPr>
              <w:t xml:space="preserve">Ogółem :                                          (kwota w zł)                   </w:t>
            </w:r>
          </w:p>
        </w:tc>
        <w:tc>
          <w:tcPr>
            <w:tcW w:w="2410" w:type="dxa"/>
          </w:tcPr>
          <w:p w:rsidR="007D45B7" w:rsidRPr="008D1FF5" w:rsidRDefault="008E4696" w:rsidP="008E4696">
            <w:pPr>
              <w:autoSpaceDE w:val="0"/>
              <w:autoSpaceDN w:val="0"/>
              <w:adjustRightInd w:val="0"/>
              <w:spacing w:after="0" w:line="240" w:lineRule="auto"/>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t>-</w:t>
            </w:r>
          </w:p>
        </w:tc>
        <w:tc>
          <w:tcPr>
            <w:tcW w:w="2098" w:type="dxa"/>
          </w:tcPr>
          <w:p w:rsidR="007D45B7" w:rsidRPr="008D1FF5" w:rsidRDefault="008E4696" w:rsidP="008E4696">
            <w:pPr>
              <w:spacing w:after="60" w:line="22" w:lineRule="atLeast"/>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t>-</w:t>
            </w:r>
          </w:p>
          <w:p w:rsidR="007D45B7" w:rsidRPr="008D1FF5" w:rsidRDefault="007D45B7" w:rsidP="007D45B7">
            <w:pPr>
              <w:autoSpaceDE w:val="0"/>
              <w:autoSpaceDN w:val="0"/>
              <w:adjustRightInd w:val="0"/>
              <w:spacing w:after="0" w:line="240" w:lineRule="auto"/>
              <w:rPr>
                <w:rFonts w:eastAsia="ArialNarrow" w:cs="Times New Roman"/>
                <w:color w:val="000000" w:themeColor="text1"/>
                <w:sz w:val="22"/>
                <w:szCs w:val="22"/>
                <w:lang w:val="pl-PL"/>
              </w:rPr>
            </w:pPr>
          </w:p>
        </w:tc>
        <w:tc>
          <w:tcPr>
            <w:tcW w:w="2737" w:type="dxa"/>
            <w:gridSpan w:val="2"/>
          </w:tcPr>
          <w:p w:rsidR="007D45B7" w:rsidRPr="008D1FF5" w:rsidRDefault="008E4696" w:rsidP="008E4696">
            <w:pPr>
              <w:spacing w:after="60" w:line="22" w:lineRule="atLeast"/>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t>-</w:t>
            </w:r>
          </w:p>
          <w:p w:rsidR="007D45B7" w:rsidRPr="008D1FF5" w:rsidRDefault="007D45B7" w:rsidP="007D45B7">
            <w:pPr>
              <w:autoSpaceDE w:val="0"/>
              <w:autoSpaceDN w:val="0"/>
              <w:adjustRightInd w:val="0"/>
              <w:spacing w:after="0" w:line="240" w:lineRule="auto"/>
              <w:rPr>
                <w:rFonts w:eastAsia="ArialNarrow" w:cs="Times New Roman"/>
                <w:color w:val="000000" w:themeColor="text1"/>
                <w:sz w:val="22"/>
                <w:szCs w:val="22"/>
                <w:lang w:val="pl-PL"/>
              </w:rPr>
            </w:pPr>
          </w:p>
        </w:tc>
      </w:tr>
    </w:tbl>
    <w:p w:rsidR="007D45B7" w:rsidRPr="008D1FF5" w:rsidRDefault="007D45B7" w:rsidP="007D45B7">
      <w:pPr>
        <w:rPr>
          <w:rFonts w:cs="Times New Roman"/>
          <w:color w:val="000000" w:themeColor="text1"/>
          <w:sz w:val="22"/>
          <w:szCs w:val="22"/>
          <w:lang w:val="pl-PL"/>
        </w:rPr>
      </w:pPr>
    </w:p>
    <w:p w:rsidR="007D45B7" w:rsidRPr="008D1FF5" w:rsidRDefault="007D45B7" w:rsidP="007D45B7">
      <w:pPr>
        <w:spacing w:after="60" w:line="22" w:lineRule="atLeast"/>
        <w:jc w:val="both"/>
        <w:rPr>
          <w:rFonts w:cs="Times New Roman"/>
          <w:color w:val="000000" w:themeColor="text1"/>
          <w:sz w:val="22"/>
          <w:szCs w:val="22"/>
          <w:lang w:val="pl-PL"/>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3"/>
        <w:gridCol w:w="2410"/>
        <w:gridCol w:w="2098"/>
        <w:gridCol w:w="38"/>
        <w:gridCol w:w="2699"/>
      </w:tblGrid>
      <w:tr w:rsidR="007D45B7" w:rsidRPr="008D1FF5" w:rsidTr="007D45B7">
        <w:tc>
          <w:tcPr>
            <w:tcW w:w="14328" w:type="dxa"/>
            <w:gridSpan w:val="5"/>
            <w:tcBorders>
              <w:bottom w:val="single" w:sz="4" w:space="0" w:color="auto"/>
            </w:tcBorders>
            <w:shd w:val="clear" w:color="auto" w:fill="B3B3B3"/>
          </w:tcPr>
          <w:p w:rsidR="007D45B7" w:rsidRPr="008D1FF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KIERUNEK INTERWENCJI NR  IV.1.5</w:t>
            </w:r>
          </w:p>
          <w:p w:rsidR="007D45B7" w:rsidRPr="00B81203" w:rsidRDefault="007D45B7" w:rsidP="007D45B7">
            <w:pPr>
              <w:spacing w:before="20" w:after="60" w:line="252" w:lineRule="auto"/>
              <w:rPr>
                <w:rFonts w:cs="Times New Roman"/>
                <w:b/>
                <w:color w:val="000000" w:themeColor="text1"/>
                <w:lang w:val="pl-PL"/>
              </w:rPr>
            </w:pPr>
            <w:r w:rsidRPr="00B81203">
              <w:rPr>
                <w:rFonts w:eastAsia="ArialNarrow" w:cs="Times New Roman"/>
                <w:b/>
                <w:color w:val="FF0000"/>
                <w:lang w:val="pl-PL"/>
              </w:rPr>
              <w:t>Intensyfikacja  współpracy w wymiarze krajowym, w tym w ramach subregionu Małopolski Zachodniej oraz międzynarodowym</w:t>
            </w:r>
            <w:r w:rsidR="00B81203">
              <w:rPr>
                <w:rFonts w:eastAsia="ArialNarrow" w:cs="Times New Roman"/>
                <w:b/>
                <w:color w:val="FF0000"/>
                <w:lang w:val="pl-PL"/>
              </w:rPr>
              <w:t>.</w:t>
            </w:r>
          </w:p>
        </w:tc>
      </w:tr>
      <w:tr w:rsidR="007D45B7" w:rsidRPr="008D1FF5" w:rsidTr="003F10CE">
        <w:tc>
          <w:tcPr>
            <w:tcW w:w="7083" w:type="dxa"/>
            <w:shd w:val="clear" w:color="auto" w:fill="FF9900"/>
          </w:tcPr>
          <w:p w:rsidR="007D45B7" w:rsidRPr="008D1FF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 xml:space="preserve">CEL STRATEGICZNY </w:t>
            </w:r>
            <w:r w:rsidRPr="008D1FF5">
              <w:rPr>
                <w:rFonts w:eastAsia="Calibri" w:cs="Times New Roman"/>
                <w:color w:val="000000" w:themeColor="text1"/>
                <w:sz w:val="22"/>
                <w:szCs w:val="22"/>
                <w:lang w:val="pl-PL"/>
              </w:rPr>
              <w:t>:  WYSOKI POZIOM USŁUG PUBLICZNYCH I WSPÓŁPRACY SEKTOROWEJ</w:t>
            </w:r>
          </w:p>
        </w:tc>
        <w:tc>
          <w:tcPr>
            <w:tcW w:w="2410" w:type="dxa"/>
            <w:shd w:val="clear" w:color="auto" w:fill="FFCC99"/>
          </w:tcPr>
          <w:p w:rsidR="007D45B7" w:rsidRPr="008D1FF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CEL OPERACYJNY</w:t>
            </w:r>
            <w:r w:rsidR="007C3B5B">
              <w:rPr>
                <w:rFonts w:eastAsia="ArialNarrow" w:cs="Times New Roman"/>
                <w:b/>
                <w:color w:val="000000" w:themeColor="text1"/>
                <w:sz w:val="22"/>
                <w:szCs w:val="22"/>
                <w:lang w:val="pl-PL"/>
              </w:rPr>
              <w:t>:</w:t>
            </w:r>
            <w:r w:rsidRPr="008D1FF5">
              <w:rPr>
                <w:rFonts w:eastAsia="ArialNarrow" w:cs="Times New Roman"/>
                <w:b/>
                <w:color w:val="000000" w:themeColor="text1"/>
                <w:sz w:val="22"/>
                <w:szCs w:val="22"/>
                <w:lang w:val="pl-PL"/>
              </w:rPr>
              <w:t xml:space="preserve"> </w:t>
            </w:r>
          </w:p>
          <w:p w:rsidR="007D45B7" w:rsidRPr="008D1FF5" w:rsidRDefault="003F10CE" w:rsidP="007D45B7">
            <w:pPr>
              <w:autoSpaceDE w:val="0"/>
              <w:autoSpaceDN w:val="0"/>
              <w:adjustRightInd w:val="0"/>
              <w:spacing w:after="0" w:line="240" w:lineRule="auto"/>
              <w:rPr>
                <w:rFonts w:eastAsia="ArialNarrow" w:cs="Times New Roman"/>
                <w:b/>
                <w:color w:val="000000" w:themeColor="text1"/>
                <w:sz w:val="22"/>
                <w:szCs w:val="22"/>
                <w:lang w:val="pl-PL"/>
              </w:rPr>
            </w:pPr>
            <w:r w:rsidRPr="002F36C1">
              <w:rPr>
                <w:rFonts w:eastAsia="Calibri" w:cs="Times New Roman"/>
                <w:b/>
                <w:color w:val="000000" w:themeColor="text1"/>
                <w:lang w:val="pl-PL"/>
              </w:rPr>
              <w:t xml:space="preserve">Współpraca międzysamorządowa </w:t>
            </w:r>
            <w:r w:rsidRPr="002F36C1">
              <w:rPr>
                <w:rFonts w:eastAsia="Calibri" w:cs="Times New Roman"/>
                <w:b/>
                <w:color w:val="000000" w:themeColor="text1"/>
                <w:lang w:val="pl-PL"/>
              </w:rPr>
              <w:br/>
              <w:t>i międzysektorowa</w:t>
            </w:r>
          </w:p>
        </w:tc>
        <w:tc>
          <w:tcPr>
            <w:tcW w:w="2136" w:type="dxa"/>
            <w:gridSpan w:val="2"/>
            <w:shd w:val="clear" w:color="auto" w:fill="C0C0C0"/>
          </w:tcPr>
          <w:p w:rsidR="007D45B7" w:rsidRPr="008D1FF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JEDNOSTKA REALIZUJĄCA:</w:t>
            </w:r>
          </w:p>
          <w:p w:rsidR="007D45B7" w:rsidRPr="008D1FF5" w:rsidRDefault="007D45B7" w:rsidP="007D45B7">
            <w:pPr>
              <w:rPr>
                <w:rFonts w:eastAsia="Calibri" w:cs="Times New Roman"/>
                <w:b/>
                <w:color w:val="000000" w:themeColor="text1"/>
                <w:sz w:val="22"/>
                <w:szCs w:val="22"/>
                <w:lang w:val="pl-PL"/>
              </w:rPr>
            </w:pPr>
            <w:r w:rsidRPr="008D1FF5">
              <w:rPr>
                <w:rFonts w:eastAsia="Calibri" w:cs="Times New Roman"/>
                <w:b/>
                <w:color w:val="000000" w:themeColor="text1"/>
                <w:sz w:val="22"/>
                <w:szCs w:val="22"/>
                <w:lang w:val="pl-PL"/>
              </w:rPr>
              <w:t xml:space="preserve"> Starostwo Powiatowe </w:t>
            </w:r>
            <w:r w:rsidRPr="008D1FF5">
              <w:rPr>
                <w:rFonts w:eastAsia="Calibri" w:cs="Times New Roman"/>
                <w:b/>
                <w:color w:val="000000" w:themeColor="text1"/>
                <w:sz w:val="22"/>
                <w:szCs w:val="22"/>
                <w:lang w:val="pl-PL"/>
              </w:rPr>
              <w:br/>
              <w:t>w Chrzanowie, gminy powiatu chrzanowskiego</w:t>
            </w:r>
          </w:p>
        </w:tc>
        <w:tc>
          <w:tcPr>
            <w:tcW w:w="2699" w:type="dxa"/>
            <w:shd w:val="clear" w:color="auto" w:fill="808080"/>
          </w:tcPr>
          <w:p w:rsidR="007D45B7" w:rsidRPr="008D1FF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 xml:space="preserve">PARTNERZY: </w:t>
            </w:r>
            <w:r w:rsidRPr="008D1FF5">
              <w:rPr>
                <w:rFonts w:eastAsia="Calibri" w:cs="Times New Roman"/>
                <w:color w:val="000000" w:themeColor="text1"/>
                <w:sz w:val="20"/>
                <w:szCs w:val="22"/>
                <w:lang w:val="pl-PL"/>
              </w:rPr>
              <w:t>Samorządy z terenu subregionu Małopolski Zachodniej, inne samorządy polskie, partnerskie samorządy zagraniczne, Małopolski Urząd Wojewódzki,  Urząd Marszałkowski Województwa Małopolskiego, Inne instytucje publiczne</w:t>
            </w:r>
          </w:p>
        </w:tc>
      </w:tr>
      <w:tr w:rsidR="007D45B7" w:rsidRPr="008D1FF5" w:rsidTr="003F10CE">
        <w:trPr>
          <w:trHeight w:val="405"/>
        </w:trPr>
        <w:tc>
          <w:tcPr>
            <w:tcW w:w="7083" w:type="dxa"/>
            <w:vAlign w:val="center"/>
          </w:tcPr>
          <w:p w:rsidR="007D45B7" w:rsidRPr="00172FA4" w:rsidRDefault="00172FA4" w:rsidP="007D45B7">
            <w:pPr>
              <w:spacing w:before="20" w:after="60" w:line="252" w:lineRule="auto"/>
              <w:rPr>
                <w:rFonts w:eastAsia="ArialNarrow" w:cs="Times New Roman"/>
                <w:color w:val="000000" w:themeColor="text1"/>
                <w:sz w:val="20"/>
                <w:szCs w:val="20"/>
                <w:lang w:val="pl-PL"/>
              </w:rPr>
            </w:pPr>
            <w:r w:rsidRPr="00AC5F0C">
              <w:rPr>
                <w:rFonts w:eastAsia="ArialNarrow" w:cs="Times New Roman"/>
                <w:color w:val="000000"/>
                <w:sz w:val="18"/>
                <w:szCs w:val="18"/>
                <w:lang w:val="pl-PL"/>
              </w:rPr>
              <w:lastRenderedPageBreak/>
              <w:t>Dotyczy: Informacja w spraw</w:t>
            </w:r>
            <w:r>
              <w:rPr>
                <w:rFonts w:eastAsia="ArialNarrow" w:cs="Times New Roman"/>
                <w:color w:val="000000"/>
                <w:sz w:val="18"/>
                <w:szCs w:val="18"/>
                <w:lang w:val="pl-PL"/>
              </w:rPr>
              <w:t xml:space="preserve">ie podjętych działań z </w:t>
            </w:r>
            <w:r w:rsidRPr="00AB27F9">
              <w:rPr>
                <w:rFonts w:eastAsia="ArialNarrow" w:cs="Times New Roman"/>
                <w:color w:val="000000"/>
                <w:sz w:val="18"/>
                <w:szCs w:val="18"/>
                <w:lang w:val="pl-PL"/>
              </w:rPr>
              <w:t xml:space="preserve">zakresu </w:t>
            </w:r>
            <w:r w:rsidRPr="00AB27F9">
              <w:rPr>
                <w:rFonts w:eastAsia="ArialNarrow" w:cs="Times New Roman"/>
                <w:b/>
                <w:color w:val="FF0000"/>
                <w:sz w:val="18"/>
                <w:szCs w:val="18"/>
                <w:lang w:val="pl-PL"/>
              </w:rPr>
              <w:t xml:space="preserve"> </w:t>
            </w:r>
            <w:r w:rsidR="007D45B7" w:rsidRPr="00172FA4">
              <w:rPr>
                <w:rFonts w:eastAsia="ArialNarrow" w:cs="Times New Roman"/>
                <w:color w:val="FF0000"/>
                <w:sz w:val="20"/>
                <w:szCs w:val="20"/>
                <w:lang w:val="pl-PL"/>
              </w:rPr>
              <w:t xml:space="preserve">Intensyfikacji  współpracy </w:t>
            </w:r>
            <w:r w:rsidR="008E4696">
              <w:rPr>
                <w:rFonts w:eastAsia="ArialNarrow" w:cs="Times New Roman"/>
                <w:color w:val="FF0000"/>
                <w:sz w:val="20"/>
                <w:szCs w:val="20"/>
                <w:lang w:val="pl-PL"/>
              </w:rPr>
              <w:br/>
            </w:r>
            <w:r w:rsidR="007D45B7" w:rsidRPr="00172FA4">
              <w:rPr>
                <w:rFonts w:eastAsia="ArialNarrow" w:cs="Times New Roman"/>
                <w:color w:val="FF0000"/>
                <w:sz w:val="20"/>
                <w:szCs w:val="20"/>
                <w:lang w:val="pl-PL"/>
              </w:rPr>
              <w:t>w wymiarze krajowym, w tym w ramach subregionu Małopolski Zachodniej oraz międzynarodowym</w:t>
            </w:r>
          </w:p>
        </w:tc>
        <w:tc>
          <w:tcPr>
            <w:tcW w:w="2410" w:type="dxa"/>
            <w:vAlign w:val="center"/>
          </w:tcPr>
          <w:p w:rsidR="007D45B7" w:rsidRPr="008D1FF5" w:rsidRDefault="007D45B7" w:rsidP="007D45B7">
            <w:pPr>
              <w:autoSpaceDE w:val="0"/>
              <w:autoSpaceDN w:val="0"/>
              <w:adjustRightInd w:val="0"/>
              <w:spacing w:after="0" w:line="240" w:lineRule="auto"/>
              <w:jc w:val="center"/>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ROK 2015</w:t>
            </w:r>
          </w:p>
        </w:tc>
        <w:tc>
          <w:tcPr>
            <w:tcW w:w="2098" w:type="dxa"/>
            <w:vAlign w:val="center"/>
          </w:tcPr>
          <w:p w:rsidR="007D45B7" w:rsidRPr="008D1FF5" w:rsidRDefault="007D45B7" w:rsidP="007D45B7">
            <w:pPr>
              <w:autoSpaceDE w:val="0"/>
              <w:autoSpaceDN w:val="0"/>
              <w:adjustRightInd w:val="0"/>
              <w:spacing w:after="0" w:line="240" w:lineRule="auto"/>
              <w:jc w:val="center"/>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ROK 2016</w:t>
            </w:r>
          </w:p>
        </w:tc>
        <w:tc>
          <w:tcPr>
            <w:tcW w:w="2737" w:type="dxa"/>
            <w:gridSpan w:val="2"/>
            <w:vAlign w:val="center"/>
          </w:tcPr>
          <w:p w:rsidR="007D45B7" w:rsidRPr="008D1FF5" w:rsidRDefault="007D45B7" w:rsidP="007D45B7">
            <w:pPr>
              <w:autoSpaceDE w:val="0"/>
              <w:autoSpaceDN w:val="0"/>
              <w:adjustRightInd w:val="0"/>
              <w:spacing w:after="0" w:line="240" w:lineRule="auto"/>
              <w:jc w:val="center"/>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ROK 2017</w:t>
            </w:r>
          </w:p>
        </w:tc>
      </w:tr>
      <w:tr w:rsidR="007D45B7" w:rsidRPr="008D1FF5" w:rsidTr="003F10CE">
        <w:trPr>
          <w:trHeight w:val="1067"/>
        </w:trPr>
        <w:tc>
          <w:tcPr>
            <w:tcW w:w="7083" w:type="dxa"/>
          </w:tcPr>
          <w:p w:rsidR="007D45B7" w:rsidRPr="00172FA4"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172FA4">
              <w:rPr>
                <w:rFonts w:eastAsia="ArialNarrow" w:cs="Times New Roman"/>
                <w:color w:val="000000" w:themeColor="text1"/>
                <w:sz w:val="20"/>
                <w:szCs w:val="20"/>
                <w:lang w:val="pl-PL"/>
              </w:rPr>
              <w:t>OPIS STANU REALIZACJI KIERUNKU INTERWENCJI (m.in.: zrealizowane przedsięwzięcia w danym roku, stopień realizacji kierunku interwencji, skuteczność zastosowanych instrumentów realizacyjnych, ocena partnerów realizacyjnych, sukcesy realizacyjne, uzyskane efekty)</w:t>
            </w:r>
          </w:p>
        </w:tc>
        <w:tc>
          <w:tcPr>
            <w:tcW w:w="2410" w:type="dxa"/>
          </w:tcPr>
          <w:p w:rsidR="007D45B7" w:rsidRPr="008D1FF5" w:rsidRDefault="008B2BFF" w:rsidP="008B2BFF">
            <w:pPr>
              <w:autoSpaceDE w:val="0"/>
              <w:autoSpaceDN w:val="0"/>
              <w:adjustRightInd w:val="0"/>
              <w:spacing w:after="0" w:line="240" w:lineRule="auto"/>
              <w:jc w:val="center"/>
              <w:rPr>
                <w:rFonts w:eastAsia="ArialNarrow" w:cs="Times New Roman"/>
                <w:color w:val="000000" w:themeColor="text1"/>
                <w:sz w:val="22"/>
                <w:szCs w:val="22"/>
                <w:lang w:val="pl-PL"/>
              </w:rPr>
            </w:pPr>
            <w:r w:rsidRPr="00050250">
              <w:rPr>
                <w:rFonts w:eastAsia="ArialNarrow" w:cs="Times New Roman"/>
                <w:color w:val="000000"/>
                <w:sz w:val="22"/>
                <w:szCs w:val="22"/>
                <w:lang w:val="pl-PL"/>
              </w:rPr>
              <w:t>BRAK</w:t>
            </w:r>
            <w:r>
              <w:rPr>
                <w:rFonts w:eastAsia="ArialNarrow" w:cs="Times New Roman"/>
                <w:color w:val="000000"/>
                <w:sz w:val="22"/>
                <w:szCs w:val="22"/>
                <w:lang w:val="pl-PL"/>
              </w:rPr>
              <w:t xml:space="preserve"> DANYCH</w:t>
            </w:r>
          </w:p>
        </w:tc>
        <w:tc>
          <w:tcPr>
            <w:tcW w:w="2098" w:type="dxa"/>
          </w:tcPr>
          <w:p w:rsidR="007D45B7" w:rsidRPr="008D1FF5" w:rsidRDefault="008B2BFF" w:rsidP="008B2BFF">
            <w:pPr>
              <w:autoSpaceDE w:val="0"/>
              <w:autoSpaceDN w:val="0"/>
              <w:adjustRightInd w:val="0"/>
              <w:spacing w:after="0" w:line="240" w:lineRule="auto"/>
              <w:jc w:val="center"/>
              <w:rPr>
                <w:rFonts w:eastAsia="ArialNarrow" w:cs="Times New Roman"/>
                <w:color w:val="000000" w:themeColor="text1"/>
                <w:sz w:val="22"/>
                <w:szCs w:val="22"/>
                <w:lang w:val="pl-PL"/>
              </w:rPr>
            </w:pPr>
            <w:r w:rsidRPr="00050250">
              <w:rPr>
                <w:rFonts w:eastAsia="ArialNarrow" w:cs="Times New Roman"/>
                <w:color w:val="000000"/>
                <w:sz w:val="22"/>
                <w:szCs w:val="22"/>
                <w:lang w:val="pl-PL"/>
              </w:rPr>
              <w:t>BRAK</w:t>
            </w:r>
            <w:r>
              <w:rPr>
                <w:rFonts w:eastAsia="ArialNarrow" w:cs="Times New Roman"/>
                <w:color w:val="000000"/>
                <w:sz w:val="22"/>
                <w:szCs w:val="22"/>
                <w:lang w:val="pl-PL"/>
              </w:rPr>
              <w:t xml:space="preserve"> DANYCH</w:t>
            </w:r>
          </w:p>
        </w:tc>
        <w:tc>
          <w:tcPr>
            <w:tcW w:w="2737" w:type="dxa"/>
            <w:gridSpan w:val="2"/>
          </w:tcPr>
          <w:p w:rsidR="007D45B7" w:rsidRPr="008D1FF5" w:rsidRDefault="008B2BFF" w:rsidP="008B2BFF">
            <w:pPr>
              <w:autoSpaceDE w:val="0"/>
              <w:autoSpaceDN w:val="0"/>
              <w:adjustRightInd w:val="0"/>
              <w:spacing w:after="0" w:line="240" w:lineRule="auto"/>
              <w:jc w:val="center"/>
              <w:rPr>
                <w:rFonts w:eastAsia="ArialNarrow" w:cs="Times New Roman"/>
                <w:color w:val="000000" w:themeColor="text1"/>
                <w:sz w:val="22"/>
                <w:szCs w:val="22"/>
                <w:lang w:val="pl-PL"/>
              </w:rPr>
            </w:pPr>
            <w:r w:rsidRPr="00050250">
              <w:rPr>
                <w:rFonts w:eastAsia="ArialNarrow" w:cs="Times New Roman"/>
                <w:color w:val="000000"/>
                <w:sz w:val="22"/>
                <w:szCs w:val="22"/>
                <w:lang w:val="pl-PL"/>
              </w:rPr>
              <w:t>BRAK</w:t>
            </w:r>
            <w:r>
              <w:rPr>
                <w:rFonts w:eastAsia="ArialNarrow" w:cs="Times New Roman"/>
                <w:color w:val="000000"/>
                <w:sz w:val="22"/>
                <w:szCs w:val="22"/>
                <w:lang w:val="pl-PL"/>
              </w:rPr>
              <w:t xml:space="preserve"> DANYCH</w:t>
            </w:r>
          </w:p>
        </w:tc>
      </w:tr>
      <w:tr w:rsidR="007D45B7" w:rsidRPr="008D1FF5" w:rsidTr="003F10CE">
        <w:tc>
          <w:tcPr>
            <w:tcW w:w="7083" w:type="dxa"/>
          </w:tcPr>
          <w:p w:rsidR="007D45B7" w:rsidRPr="00172FA4"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172FA4">
              <w:rPr>
                <w:rFonts w:eastAsia="ArialNarrow" w:cs="Times New Roman"/>
                <w:color w:val="000000" w:themeColor="text1"/>
                <w:sz w:val="20"/>
                <w:szCs w:val="20"/>
                <w:lang w:val="pl-PL"/>
              </w:rPr>
              <w:t>OPIS POWSTAŁYCH TRUDNOŚCI REALIZACYJNYCH</w:t>
            </w:r>
          </w:p>
          <w:p w:rsidR="007D45B7" w:rsidRPr="00172FA4"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172FA4">
              <w:rPr>
                <w:rFonts w:eastAsia="ArialNarrow" w:cs="Times New Roman"/>
                <w:color w:val="000000" w:themeColor="text1"/>
                <w:sz w:val="20"/>
                <w:szCs w:val="20"/>
                <w:lang w:val="pl-PL"/>
              </w:rPr>
              <w:t xml:space="preserve">(m.in.: problemy powstałe na etapie realizacji, opóźnienia i ich przyczyny, środki podjęte w celu przezwyciężenia trudności, rekomendacje dotyczące zmian </w:t>
            </w:r>
            <w:r w:rsidRPr="00172FA4">
              <w:rPr>
                <w:rFonts w:eastAsia="ArialNarrow" w:cs="Times New Roman"/>
                <w:color w:val="000000" w:themeColor="text1"/>
                <w:sz w:val="20"/>
                <w:szCs w:val="20"/>
                <w:lang w:val="pl-PL"/>
              </w:rPr>
              <w:br/>
              <w:t>w realizacji kierunku interwencji, możliwe usprawnienia)</w:t>
            </w:r>
          </w:p>
        </w:tc>
        <w:tc>
          <w:tcPr>
            <w:tcW w:w="2410" w:type="dxa"/>
          </w:tcPr>
          <w:p w:rsidR="007D45B7" w:rsidRPr="008D1FF5" w:rsidRDefault="008E4696" w:rsidP="008E4696">
            <w:pPr>
              <w:autoSpaceDE w:val="0"/>
              <w:autoSpaceDN w:val="0"/>
              <w:adjustRightInd w:val="0"/>
              <w:spacing w:after="0" w:line="240" w:lineRule="auto"/>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t>-</w:t>
            </w:r>
          </w:p>
        </w:tc>
        <w:tc>
          <w:tcPr>
            <w:tcW w:w="2098" w:type="dxa"/>
          </w:tcPr>
          <w:p w:rsidR="007D45B7" w:rsidRPr="008D1FF5" w:rsidRDefault="008E4696" w:rsidP="008E4696">
            <w:pPr>
              <w:autoSpaceDE w:val="0"/>
              <w:autoSpaceDN w:val="0"/>
              <w:adjustRightInd w:val="0"/>
              <w:spacing w:after="0" w:line="240" w:lineRule="auto"/>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t>-</w:t>
            </w:r>
          </w:p>
        </w:tc>
        <w:tc>
          <w:tcPr>
            <w:tcW w:w="2737" w:type="dxa"/>
            <w:gridSpan w:val="2"/>
          </w:tcPr>
          <w:p w:rsidR="007D45B7" w:rsidRPr="008D1FF5" w:rsidRDefault="008E4696" w:rsidP="008E4696">
            <w:pPr>
              <w:autoSpaceDE w:val="0"/>
              <w:autoSpaceDN w:val="0"/>
              <w:adjustRightInd w:val="0"/>
              <w:spacing w:after="0" w:line="240" w:lineRule="auto"/>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t>-</w:t>
            </w:r>
          </w:p>
        </w:tc>
      </w:tr>
      <w:tr w:rsidR="007D45B7" w:rsidRPr="008D1FF5" w:rsidTr="003F10CE">
        <w:tc>
          <w:tcPr>
            <w:tcW w:w="7083" w:type="dxa"/>
          </w:tcPr>
          <w:p w:rsidR="007D45B7" w:rsidRPr="00172FA4"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172FA4">
              <w:rPr>
                <w:rFonts w:eastAsia="ArialNarrow" w:cs="Times New Roman"/>
                <w:color w:val="000000" w:themeColor="text1"/>
                <w:sz w:val="20"/>
                <w:szCs w:val="20"/>
                <w:lang w:val="pl-PL"/>
              </w:rPr>
              <w:t>OPIS ŹRÓDEŁ FINANSOWANIA (wielkość środków finansowych wydatkowanych na realizację kierunku interwencji w danym roku, w podziale na źródła finansowania)</w:t>
            </w:r>
          </w:p>
          <w:p w:rsidR="007D45B7" w:rsidRPr="00172FA4"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172FA4">
              <w:rPr>
                <w:rFonts w:eastAsia="ArialNarrow" w:cs="Times New Roman"/>
                <w:color w:val="000000" w:themeColor="text1"/>
                <w:sz w:val="20"/>
                <w:szCs w:val="20"/>
                <w:lang w:val="pl-PL"/>
              </w:rPr>
              <w:t xml:space="preserve">Budżet Powiatu                              (kwota w zł) </w:t>
            </w:r>
          </w:p>
          <w:p w:rsidR="007D45B7" w:rsidRPr="00172FA4"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172FA4">
              <w:rPr>
                <w:rFonts w:eastAsia="ArialNarrow" w:cs="Times New Roman"/>
                <w:color w:val="000000" w:themeColor="text1"/>
                <w:sz w:val="20"/>
                <w:szCs w:val="20"/>
                <w:lang w:val="pl-PL"/>
              </w:rPr>
              <w:t>Budżet jednostki realizującej       (kwota w zł)</w:t>
            </w:r>
          </w:p>
          <w:p w:rsidR="007D45B7" w:rsidRPr="00172FA4"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172FA4">
              <w:rPr>
                <w:rFonts w:eastAsia="ArialNarrow" w:cs="Times New Roman"/>
                <w:color w:val="000000" w:themeColor="text1"/>
                <w:sz w:val="20"/>
                <w:szCs w:val="20"/>
                <w:lang w:val="pl-PL"/>
              </w:rPr>
              <w:t xml:space="preserve">Budżet </w:t>
            </w:r>
            <w:r w:rsidR="008E4696">
              <w:rPr>
                <w:rFonts w:eastAsia="ArialNarrow" w:cs="Times New Roman"/>
                <w:color w:val="000000" w:themeColor="text1"/>
                <w:sz w:val="20"/>
                <w:szCs w:val="20"/>
                <w:lang w:val="pl-PL"/>
              </w:rPr>
              <w:t>…</w:t>
            </w:r>
            <w:r w:rsidRPr="00172FA4">
              <w:rPr>
                <w:rFonts w:eastAsia="ArialNarrow" w:cs="Times New Roman"/>
                <w:color w:val="000000" w:themeColor="text1"/>
                <w:sz w:val="20"/>
                <w:szCs w:val="20"/>
                <w:lang w:val="pl-PL"/>
              </w:rPr>
              <w:t xml:space="preserve">.............................         (kwota w zł)   </w:t>
            </w:r>
          </w:p>
          <w:p w:rsidR="007D45B7" w:rsidRPr="00172FA4"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172FA4">
              <w:rPr>
                <w:rFonts w:eastAsia="ArialNarrow" w:cs="Times New Roman"/>
                <w:color w:val="000000" w:themeColor="text1"/>
                <w:sz w:val="20"/>
                <w:szCs w:val="20"/>
                <w:lang w:val="pl-PL"/>
              </w:rPr>
              <w:t xml:space="preserve">Ogółem :                                          (kwota w zł)                   </w:t>
            </w:r>
          </w:p>
        </w:tc>
        <w:tc>
          <w:tcPr>
            <w:tcW w:w="2410" w:type="dxa"/>
          </w:tcPr>
          <w:p w:rsidR="007D45B7" w:rsidRPr="008D1FF5" w:rsidRDefault="008E4696" w:rsidP="008E4696">
            <w:pPr>
              <w:autoSpaceDE w:val="0"/>
              <w:autoSpaceDN w:val="0"/>
              <w:adjustRightInd w:val="0"/>
              <w:spacing w:after="0" w:line="240" w:lineRule="auto"/>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t>-</w:t>
            </w:r>
          </w:p>
        </w:tc>
        <w:tc>
          <w:tcPr>
            <w:tcW w:w="2098" w:type="dxa"/>
          </w:tcPr>
          <w:p w:rsidR="007D45B7" w:rsidRPr="008D1FF5" w:rsidRDefault="008E4696" w:rsidP="008E4696">
            <w:pPr>
              <w:spacing w:after="60" w:line="22" w:lineRule="atLeast"/>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t>-</w:t>
            </w:r>
          </w:p>
          <w:p w:rsidR="007D45B7" w:rsidRPr="008D1FF5" w:rsidRDefault="007D45B7" w:rsidP="007D45B7">
            <w:pPr>
              <w:autoSpaceDE w:val="0"/>
              <w:autoSpaceDN w:val="0"/>
              <w:adjustRightInd w:val="0"/>
              <w:spacing w:after="0" w:line="240" w:lineRule="auto"/>
              <w:rPr>
                <w:rFonts w:eastAsia="ArialNarrow" w:cs="Times New Roman"/>
                <w:color w:val="000000" w:themeColor="text1"/>
                <w:sz w:val="22"/>
                <w:szCs w:val="22"/>
                <w:lang w:val="pl-PL"/>
              </w:rPr>
            </w:pPr>
          </w:p>
        </w:tc>
        <w:tc>
          <w:tcPr>
            <w:tcW w:w="2737" w:type="dxa"/>
            <w:gridSpan w:val="2"/>
          </w:tcPr>
          <w:p w:rsidR="007D45B7" w:rsidRPr="008D1FF5" w:rsidRDefault="008E4696" w:rsidP="008E4696">
            <w:pPr>
              <w:spacing w:after="60" w:line="22" w:lineRule="atLeast"/>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t>-</w:t>
            </w:r>
          </w:p>
          <w:p w:rsidR="007D45B7" w:rsidRPr="008D1FF5" w:rsidRDefault="007D45B7" w:rsidP="007D45B7">
            <w:pPr>
              <w:autoSpaceDE w:val="0"/>
              <w:autoSpaceDN w:val="0"/>
              <w:adjustRightInd w:val="0"/>
              <w:spacing w:after="0" w:line="240" w:lineRule="auto"/>
              <w:rPr>
                <w:rFonts w:eastAsia="ArialNarrow" w:cs="Times New Roman"/>
                <w:color w:val="000000" w:themeColor="text1"/>
                <w:sz w:val="22"/>
                <w:szCs w:val="22"/>
                <w:lang w:val="pl-PL"/>
              </w:rPr>
            </w:pPr>
          </w:p>
        </w:tc>
      </w:tr>
    </w:tbl>
    <w:p w:rsidR="007D45B7" w:rsidRPr="008D1FF5" w:rsidRDefault="007D45B7" w:rsidP="007D45B7">
      <w:pPr>
        <w:spacing w:after="60" w:line="22" w:lineRule="atLeast"/>
        <w:jc w:val="both"/>
        <w:rPr>
          <w:rFonts w:cs="Times New Roman"/>
          <w:color w:val="000000" w:themeColor="text1"/>
          <w:sz w:val="22"/>
          <w:szCs w:val="22"/>
          <w:lang w:val="pl-PL"/>
        </w:rPr>
      </w:pPr>
    </w:p>
    <w:p w:rsidR="007D45B7" w:rsidRPr="008D1FF5" w:rsidRDefault="007D45B7" w:rsidP="007D45B7">
      <w:pPr>
        <w:spacing w:after="60" w:line="22" w:lineRule="atLeast"/>
        <w:jc w:val="both"/>
        <w:rPr>
          <w:rFonts w:cs="Times New Roman"/>
          <w:color w:val="000000" w:themeColor="text1"/>
          <w:sz w:val="22"/>
          <w:szCs w:val="22"/>
          <w:lang w:val="pl-PL"/>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3"/>
        <w:gridCol w:w="2410"/>
        <w:gridCol w:w="2098"/>
        <w:gridCol w:w="38"/>
        <w:gridCol w:w="2699"/>
      </w:tblGrid>
      <w:tr w:rsidR="007D45B7" w:rsidRPr="008D1FF5" w:rsidTr="007D45B7">
        <w:tc>
          <w:tcPr>
            <w:tcW w:w="14328" w:type="dxa"/>
            <w:gridSpan w:val="5"/>
            <w:tcBorders>
              <w:bottom w:val="single" w:sz="4" w:space="0" w:color="auto"/>
            </w:tcBorders>
            <w:shd w:val="clear" w:color="auto" w:fill="B3B3B3"/>
          </w:tcPr>
          <w:p w:rsidR="007D45B7" w:rsidRPr="008D1FF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KIERUNEK INTERWENCJI NR  IV.1.6</w:t>
            </w:r>
          </w:p>
          <w:p w:rsidR="007D45B7" w:rsidRPr="00615541" w:rsidRDefault="007D45B7" w:rsidP="007D45B7">
            <w:pPr>
              <w:spacing w:before="20" w:after="60" w:line="252" w:lineRule="auto"/>
              <w:rPr>
                <w:rFonts w:cs="Times New Roman"/>
                <w:b/>
                <w:color w:val="000000" w:themeColor="text1"/>
                <w:lang w:val="pl-PL"/>
              </w:rPr>
            </w:pPr>
            <w:r w:rsidRPr="00615541">
              <w:rPr>
                <w:rFonts w:eastAsia="ArialNarrow" w:cs="Times New Roman"/>
                <w:b/>
                <w:color w:val="FF0000"/>
                <w:lang w:val="pl-PL"/>
              </w:rPr>
              <w:t>Kształtowanie, wzmacnianie i promocja aktywności obywatelskiej oraz partycypacji społecznej mieszkańców</w:t>
            </w:r>
            <w:r w:rsidR="00615541">
              <w:rPr>
                <w:rFonts w:eastAsia="ArialNarrow" w:cs="Times New Roman"/>
                <w:b/>
                <w:color w:val="FF0000"/>
                <w:lang w:val="pl-PL"/>
              </w:rPr>
              <w:t>.</w:t>
            </w:r>
          </w:p>
        </w:tc>
      </w:tr>
      <w:tr w:rsidR="007D45B7" w:rsidRPr="008D1FF5" w:rsidTr="002F36C1">
        <w:tc>
          <w:tcPr>
            <w:tcW w:w="7083" w:type="dxa"/>
            <w:shd w:val="clear" w:color="auto" w:fill="FF9900"/>
          </w:tcPr>
          <w:p w:rsidR="007D45B7" w:rsidRPr="008D1FF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 xml:space="preserve">CEL STRATEGICZNY </w:t>
            </w:r>
            <w:r w:rsidRPr="008D1FF5">
              <w:rPr>
                <w:rFonts w:eastAsia="Calibri" w:cs="Times New Roman"/>
                <w:color w:val="000000" w:themeColor="text1"/>
                <w:sz w:val="22"/>
                <w:szCs w:val="22"/>
                <w:lang w:val="pl-PL"/>
              </w:rPr>
              <w:t>:  WYSOKI POZIOM USŁUG PUBLICZNYCH I WSPÓŁPRACY SEKTOROWEJ</w:t>
            </w:r>
          </w:p>
        </w:tc>
        <w:tc>
          <w:tcPr>
            <w:tcW w:w="2410" w:type="dxa"/>
            <w:shd w:val="clear" w:color="auto" w:fill="FFCC99"/>
          </w:tcPr>
          <w:p w:rsidR="007D45B7" w:rsidRPr="008D1FF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CEL OPERACYJNY</w:t>
            </w:r>
            <w:r w:rsidR="007C3B5B">
              <w:rPr>
                <w:rFonts w:eastAsia="ArialNarrow" w:cs="Times New Roman"/>
                <w:b/>
                <w:color w:val="000000" w:themeColor="text1"/>
                <w:sz w:val="22"/>
                <w:szCs w:val="22"/>
                <w:lang w:val="pl-PL"/>
              </w:rPr>
              <w:t>:</w:t>
            </w:r>
            <w:r w:rsidRPr="008D1FF5">
              <w:rPr>
                <w:rFonts w:eastAsia="ArialNarrow" w:cs="Times New Roman"/>
                <w:b/>
                <w:color w:val="000000" w:themeColor="text1"/>
                <w:sz w:val="22"/>
                <w:szCs w:val="22"/>
                <w:lang w:val="pl-PL"/>
              </w:rPr>
              <w:t xml:space="preserve"> </w:t>
            </w:r>
          </w:p>
          <w:p w:rsidR="007D45B7" w:rsidRPr="002F36C1" w:rsidRDefault="007D45B7" w:rsidP="007D45B7">
            <w:pPr>
              <w:autoSpaceDE w:val="0"/>
              <w:autoSpaceDN w:val="0"/>
              <w:adjustRightInd w:val="0"/>
              <w:spacing w:after="0" w:line="240" w:lineRule="auto"/>
              <w:rPr>
                <w:rFonts w:eastAsia="ArialNarrow" w:cs="Times New Roman"/>
                <w:b/>
                <w:color w:val="000000" w:themeColor="text1"/>
                <w:lang w:val="pl-PL"/>
              </w:rPr>
            </w:pPr>
            <w:r w:rsidRPr="002F36C1">
              <w:rPr>
                <w:rFonts w:eastAsia="Calibri" w:cs="Times New Roman"/>
                <w:b/>
                <w:color w:val="000000" w:themeColor="text1"/>
                <w:lang w:val="pl-PL"/>
              </w:rPr>
              <w:t xml:space="preserve">Współpraca międzysamorządowa </w:t>
            </w:r>
            <w:r w:rsidRPr="002F36C1">
              <w:rPr>
                <w:rFonts w:eastAsia="Calibri" w:cs="Times New Roman"/>
                <w:b/>
                <w:color w:val="000000" w:themeColor="text1"/>
                <w:lang w:val="pl-PL"/>
              </w:rPr>
              <w:br/>
              <w:t>i międzysektorowa</w:t>
            </w:r>
          </w:p>
        </w:tc>
        <w:tc>
          <w:tcPr>
            <w:tcW w:w="2136" w:type="dxa"/>
            <w:gridSpan w:val="2"/>
            <w:shd w:val="clear" w:color="auto" w:fill="C0C0C0"/>
          </w:tcPr>
          <w:p w:rsidR="007D45B7" w:rsidRPr="008D1FF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JEDNOSTKA REALIZUJĄCA:</w:t>
            </w:r>
          </w:p>
          <w:p w:rsidR="007D45B7" w:rsidRPr="002F36C1" w:rsidRDefault="007D45B7" w:rsidP="007D45B7">
            <w:pPr>
              <w:rPr>
                <w:rFonts w:eastAsia="Calibri" w:cs="Times New Roman"/>
                <w:b/>
                <w:color w:val="000000" w:themeColor="text1"/>
                <w:lang w:val="pl-PL"/>
              </w:rPr>
            </w:pPr>
            <w:r w:rsidRPr="002F36C1">
              <w:rPr>
                <w:rFonts w:eastAsia="Calibri" w:cs="Times New Roman"/>
                <w:b/>
                <w:color w:val="000000" w:themeColor="text1"/>
                <w:lang w:val="pl-PL"/>
              </w:rPr>
              <w:t xml:space="preserve">Starostwo Powiatowe </w:t>
            </w:r>
            <w:r w:rsidRPr="002F36C1">
              <w:rPr>
                <w:rFonts w:eastAsia="Calibri" w:cs="Times New Roman"/>
                <w:b/>
                <w:color w:val="000000" w:themeColor="text1"/>
                <w:lang w:val="pl-PL"/>
              </w:rPr>
              <w:br/>
              <w:t xml:space="preserve">w Chrzanowie, </w:t>
            </w:r>
          </w:p>
        </w:tc>
        <w:tc>
          <w:tcPr>
            <w:tcW w:w="2699" w:type="dxa"/>
            <w:shd w:val="clear" w:color="auto" w:fill="808080"/>
          </w:tcPr>
          <w:p w:rsidR="007D45B7" w:rsidRPr="008D1FF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 xml:space="preserve">PARTNERZY: </w:t>
            </w:r>
            <w:r w:rsidRPr="008D1FF5">
              <w:rPr>
                <w:rFonts w:eastAsia="Calibri" w:cs="Times New Roman"/>
                <w:color w:val="000000" w:themeColor="text1"/>
                <w:sz w:val="22"/>
                <w:szCs w:val="22"/>
                <w:lang w:val="pl-PL"/>
              </w:rPr>
              <w:t xml:space="preserve">Gminy powiatu chrzanowskiego, </w:t>
            </w:r>
            <w:r w:rsidRPr="008D1FF5">
              <w:rPr>
                <w:rFonts w:eastAsia="Calibri" w:cs="Times New Roman"/>
                <w:color w:val="000000" w:themeColor="text1"/>
                <w:sz w:val="22"/>
                <w:szCs w:val="22"/>
                <w:lang w:val="pl-PL"/>
              </w:rPr>
              <w:br/>
              <w:t xml:space="preserve">organizacje pozarządowe, </w:t>
            </w:r>
            <w:r w:rsidRPr="008D1FF5">
              <w:rPr>
                <w:rFonts w:eastAsia="Calibri" w:cs="Times New Roman"/>
                <w:color w:val="000000" w:themeColor="text1"/>
                <w:sz w:val="22"/>
                <w:szCs w:val="22"/>
                <w:lang w:val="pl-PL"/>
              </w:rPr>
              <w:br/>
            </w:r>
            <w:r w:rsidRPr="008D1FF5">
              <w:rPr>
                <w:rFonts w:cs="Times New Roman"/>
                <w:color w:val="000000" w:themeColor="text1"/>
                <w:sz w:val="22"/>
                <w:szCs w:val="22"/>
                <w:lang w:val="pl-PL"/>
              </w:rPr>
              <w:t>grupy nieformalne</w:t>
            </w:r>
            <w:r w:rsidRPr="008D1FF5">
              <w:rPr>
                <w:rFonts w:eastAsia="Calibri" w:cs="Times New Roman"/>
                <w:color w:val="000000" w:themeColor="text1"/>
                <w:sz w:val="22"/>
                <w:szCs w:val="22"/>
                <w:lang w:val="pl-PL"/>
              </w:rPr>
              <w:t xml:space="preserve">, </w:t>
            </w:r>
            <w:r w:rsidRPr="008D1FF5">
              <w:rPr>
                <w:rFonts w:eastAsia="Calibri" w:cs="Times New Roman"/>
                <w:color w:val="000000" w:themeColor="text1"/>
                <w:sz w:val="22"/>
                <w:szCs w:val="22"/>
                <w:lang w:val="pl-PL"/>
              </w:rPr>
              <w:br/>
            </w:r>
            <w:r w:rsidRPr="008D1FF5">
              <w:rPr>
                <w:rFonts w:cs="Times New Roman"/>
                <w:color w:val="000000" w:themeColor="text1"/>
                <w:sz w:val="22"/>
                <w:szCs w:val="22"/>
                <w:lang w:val="pl-PL"/>
              </w:rPr>
              <w:t xml:space="preserve">przedsiębiorstwa </w:t>
            </w:r>
            <w:r w:rsidRPr="008D1FF5">
              <w:rPr>
                <w:rFonts w:cs="Times New Roman"/>
                <w:color w:val="000000" w:themeColor="text1"/>
                <w:sz w:val="22"/>
                <w:szCs w:val="22"/>
                <w:lang w:val="pl-PL"/>
              </w:rPr>
              <w:br/>
              <w:t>i zrzeszenia gospodarcze</w:t>
            </w:r>
          </w:p>
        </w:tc>
      </w:tr>
      <w:tr w:rsidR="007D45B7" w:rsidRPr="008D1FF5" w:rsidTr="002F36C1">
        <w:trPr>
          <w:trHeight w:val="405"/>
        </w:trPr>
        <w:tc>
          <w:tcPr>
            <w:tcW w:w="7083" w:type="dxa"/>
            <w:vAlign w:val="center"/>
          </w:tcPr>
          <w:p w:rsidR="007D45B7" w:rsidRPr="00574DE0" w:rsidRDefault="00574DE0" w:rsidP="007D45B7">
            <w:pPr>
              <w:spacing w:before="20" w:after="60" w:line="252" w:lineRule="auto"/>
              <w:rPr>
                <w:rFonts w:eastAsia="ArialNarrow" w:cs="Times New Roman"/>
                <w:color w:val="000000" w:themeColor="text1"/>
                <w:sz w:val="20"/>
                <w:szCs w:val="20"/>
                <w:lang w:val="pl-PL"/>
              </w:rPr>
            </w:pPr>
            <w:r w:rsidRPr="00AC5F0C">
              <w:rPr>
                <w:rFonts w:eastAsia="ArialNarrow" w:cs="Times New Roman"/>
                <w:color w:val="000000"/>
                <w:sz w:val="18"/>
                <w:szCs w:val="18"/>
                <w:lang w:val="pl-PL"/>
              </w:rPr>
              <w:t>Dotyczy: Informacja w spraw</w:t>
            </w:r>
            <w:r>
              <w:rPr>
                <w:rFonts w:eastAsia="ArialNarrow" w:cs="Times New Roman"/>
                <w:color w:val="000000"/>
                <w:sz w:val="18"/>
                <w:szCs w:val="18"/>
                <w:lang w:val="pl-PL"/>
              </w:rPr>
              <w:t xml:space="preserve">ie podjętych działań z </w:t>
            </w:r>
            <w:r w:rsidRPr="00AB27F9">
              <w:rPr>
                <w:rFonts w:eastAsia="ArialNarrow" w:cs="Times New Roman"/>
                <w:color w:val="000000"/>
                <w:sz w:val="18"/>
                <w:szCs w:val="18"/>
                <w:lang w:val="pl-PL"/>
              </w:rPr>
              <w:t xml:space="preserve">zakresu </w:t>
            </w:r>
            <w:r w:rsidRPr="00AB27F9">
              <w:rPr>
                <w:rFonts w:eastAsia="ArialNarrow" w:cs="Times New Roman"/>
                <w:b/>
                <w:color w:val="FF0000"/>
                <w:sz w:val="18"/>
                <w:szCs w:val="18"/>
                <w:lang w:val="pl-PL"/>
              </w:rPr>
              <w:t xml:space="preserve"> </w:t>
            </w:r>
            <w:r w:rsidR="007D45B7" w:rsidRPr="00574DE0">
              <w:rPr>
                <w:rFonts w:eastAsia="ArialNarrow" w:cs="Times New Roman"/>
                <w:color w:val="FF0000"/>
                <w:sz w:val="20"/>
                <w:szCs w:val="20"/>
                <w:lang w:val="pl-PL"/>
              </w:rPr>
              <w:t>Kształtowanie, wzmacnianie i promocja aktywności obywatelskiej oraz partycypacji społecznej mieszkańców</w:t>
            </w:r>
          </w:p>
        </w:tc>
        <w:tc>
          <w:tcPr>
            <w:tcW w:w="2410" w:type="dxa"/>
            <w:vAlign w:val="center"/>
          </w:tcPr>
          <w:p w:rsidR="007D45B7" w:rsidRPr="008D1FF5" w:rsidRDefault="007D45B7" w:rsidP="007D45B7">
            <w:pPr>
              <w:autoSpaceDE w:val="0"/>
              <w:autoSpaceDN w:val="0"/>
              <w:adjustRightInd w:val="0"/>
              <w:spacing w:after="0" w:line="240" w:lineRule="auto"/>
              <w:jc w:val="center"/>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ROK 2015</w:t>
            </w:r>
          </w:p>
        </w:tc>
        <w:tc>
          <w:tcPr>
            <w:tcW w:w="2098" w:type="dxa"/>
            <w:vAlign w:val="center"/>
          </w:tcPr>
          <w:p w:rsidR="007D45B7" w:rsidRPr="008D1FF5" w:rsidRDefault="007D45B7" w:rsidP="007D45B7">
            <w:pPr>
              <w:autoSpaceDE w:val="0"/>
              <w:autoSpaceDN w:val="0"/>
              <w:adjustRightInd w:val="0"/>
              <w:spacing w:after="0" w:line="240" w:lineRule="auto"/>
              <w:jc w:val="center"/>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ROK 2016</w:t>
            </w:r>
          </w:p>
        </w:tc>
        <w:tc>
          <w:tcPr>
            <w:tcW w:w="2737" w:type="dxa"/>
            <w:gridSpan w:val="2"/>
            <w:vAlign w:val="center"/>
          </w:tcPr>
          <w:p w:rsidR="007D45B7" w:rsidRPr="008D1FF5" w:rsidRDefault="007D45B7" w:rsidP="007D45B7">
            <w:pPr>
              <w:autoSpaceDE w:val="0"/>
              <w:autoSpaceDN w:val="0"/>
              <w:adjustRightInd w:val="0"/>
              <w:spacing w:after="0" w:line="240" w:lineRule="auto"/>
              <w:jc w:val="center"/>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ROK 2017</w:t>
            </w:r>
          </w:p>
        </w:tc>
      </w:tr>
      <w:tr w:rsidR="005679DD" w:rsidRPr="008D1FF5" w:rsidTr="002F36C1">
        <w:trPr>
          <w:trHeight w:val="1452"/>
        </w:trPr>
        <w:tc>
          <w:tcPr>
            <w:tcW w:w="7083" w:type="dxa"/>
          </w:tcPr>
          <w:p w:rsidR="005679DD" w:rsidRPr="00574DE0" w:rsidRDefault="005679DD" w:rsidP="005679DD">
            <w:pPr>
              <w:autoSpaceDE w:val="0"/>
              <w:autoSpaceDN w:val="0"/>
              <w:adjustRightInd w:val="0"/>
              <w:spacing w:after="0" w:line="240" w:lineRule="auto"/>
              <w:rPr>
                <w:rFonts w:eastAsia="ArialNarrow" w:cs="Times New Roman"/>
                <w:color w:val="000000" w:themeColor="text1"/>
                <w:sz w:val="20"/>
                <w:szCs w:val="20"/>
                <w:lang w:val="pl-PL"/>
              </w:rPr>
            </w:pPr>
            <w:r w:rsidRPr="00574DE0">
              <w:rPr>
                <w:rFonts w:eastAsia="ArialNarrow" w:cs="Times New Roman"/>
                <w:color w:val="000000" w:themeColor="text1"/>
                <w:sz w:val="20"/>
                <w:szCs w:val="20"/>
                <w:lang w:val="pl-PL"/>
              </w:rPr>
              <w:lastRenderedPageBreak/>
              <w:t>OPIS STANU REALIZACJI KIERUNKU INTERWENCJI (m.in.: zrealizowane przedsięwzięcia w danym roku, stopień realizacji kierunku interwencji, skuteczność zastosowanych instrumentów realizacyjnych, ocena partnerów realizacyjnych, sukcesy realizacyjne, uzyskane efekty)</w:t>
            </w:r>
          </w:p>
        </w:tc>
        <w:tc>
          <w:tcPr>
            <w:tcW w:w="2410" w:type="dxa"/>
          </w:tcPr>
          <w:p w:rsidR="005679DD" w:rsidRPr="008D1FF5" w:rsidRDefault="008B2BFF" w:rsidP="008B2BFF">
            <w:pPr>
              <w:autoSpaceDE w:val="0"/>
              <w:autoSpaceDN w:val="0"/>
              <w:adjustRightInd w:val="0"/>
              <w:spacing w:after="0" w:line="240" w:lineRule="auto"/>
              <w:jc w:val="center"/>
              <w:rPr>
                <w:rFonts w:eastAsia="ArialNarrow" w:cs="Times New Roman"/>
                <w:color w:val="000000" w:themeColor="text1"/>
                <w:sz w:val="22"/>
                <w:szCs w:val="22"/>
                <w:lang w:val="pl-PL"/>
              </w:rPr>
            </w:pPr>
            <w:r w:rsidRPr="00050250">
              <w:rPr>
                <w:rFonts w:eastAsia="ArialNarrow" w:cs="Times New Roman"/>
                <w:color w:val="000000"/>
                <w:sz w:val="22"/>
                <w:szCs w:val="22"/>
                <w:lang w:val="pl-PL"/>
              </w:rPr>
              <w:t>BRAK</w:t>
            </w:r>
            <w:r>
              <w:rPr>
                <w:rFonts w:eastAsia="ArialNarrow" w:cs="Times New Roman"/>
                <w:color w:val="000000"/>
                <w:sz w:val="22"/>
                <w:szCs w:val="22"/>
                <w:lang w:val="pl-PL"/>
              </w:rPr>
              <w:t xml:space="preserve"> DANYCH</w:t>
            </w:r>
          </w:p>
        </w:tc>
        <w:tc>
          <w:tcPr>
            <w:tcW w:w="2098" w:type="dxa"/>
          </w:tcPr>
          <w:p w:rsidR="005679DD" w:rsidRPr="00574DE0" w:rsidRDefault="00574DE0" w:rsidP="005679DD">
            <w:pPr>
              <w:autoSpaceDE w:val="0"/>
              <w:autoSpaceDN w:val="0"/>
              <w:adjustRightInd w:val="0"/>
              <w:spacing w:after="0" w:line="240" w:lineRule="auto"/>
              <w:rPr>
                <w:rFonts w:eastAsia="ArialNarrow" w:cs="Times New Roman"/>
                <w:b/>
                <w:color w:val="000000" w:themeColor="text1"/>
                <w:sz w:val="22"/>
                <w:szCs w:val="22"/>
                <w:lang w:val="pl-PL"/>
              </w:rPr>
            </w:pPr>
            <w:r>
              <w:rPr>
                <w:rFonts w:eastAsia="ArialNarrow" w:cs="Times New Roman"/>
                <w:b/>
                <w:color w:val="000000" w:themeColor="text1"/>
                <w:sz w:val="22"/>
                <w:szCs w:val="22"/>
                <w:lang w:val="pl-PL"/>
              </w:rPr>
              <w:t>UM ALWERNIA</w:t>
            </w:r>
          </w:p>
          <w:p w:rsidR="005679DD" w:rsidRPr="008D1FF5" w:rsidRDefault="005679DD" w:rsidP="005679DD">
            <w:pPr>
              <w:autoSpaceDE w:val="0"/>
              <w:autoSpaceDN w:val="0"/>
              <w:adjustRightInd w:val="0"/>
              <w:spacing w:after="0" w:line="240" w:lineRule="auto"/>
              <w:rPr>
                <w:rFonts w:eastAsia="ArialNarrow" w:cs="Times New Roman"/>
                <w:color w:val="000000" w:themeColor="text1"/>
                <w:sz w:val="22"/>
                <w:szCs w:val="22"/>
                <w:lang w:val="pl-PL"/>
              </w:rPr>
            </w:pPr>
            <w:r>
              <w:rPr>
                <w:rFonts w:eastAsia="ArialNarrow" w:cs="Times New Roman"/>
                <w:color w:val="000000" w:themeColor="text1"/>
                <w:sz w:val="22"/>
                <w:szCs w:val="22"/>
                <w:lang w:val="pl-PL"/>
              </w:rPr>
              <w:t>Udział w Budżecie Obywatelskim Województwa Małopolskiego – miejscowość Poręba Żegoty</w:t>
            </w:r>
            <w:r w:rsidR="00913EF0">
              <w:rPr>
                <w:rFonts w:eastAsia="ArialNarrow" w:cs="Times New Roman"/>
                <w:color w:val="000000" w:themeColor="text1"/>
                <w:sz w:val="22"/>
                <w:szCs w:val="22"/>
                <w:lang w:val="pl-PL"/>
              </w:rPr>
              <w:t>.</w:t>
            </w:r>
          </w:p>
        </w:tc>
        <w:tc>
          <w:tcPr>
            <w:tcW w:w="2737" w:type="dxa"/>
            <w:gridSpan w:val="2"/>
          </w:tcPr>
          <w:p w:rsidR="005679DD" w:rsidRPr="00574DE0" w:rsidRDefault="00574DE0" w:rsidP="005679DD">
            <w:pPr>
              <w:autoSpaceDE w:val="0"/>
              <w:autoSpaceDN w:val="0"/>
              <w:adjustRightInd w:val="0"/>
              <w:spacing w:after="0" w:line="240" w:lineRule="auto"/>
              <w:rPr>
                <w:rFonts w:eastAsia="ArialNarrow" w:cs="Times New Roman"/>
                <w:b/>
                <w:color w:val="000000" w:themeColor="text1"/>
                <w:sz w:val="22"/>
                <w:szCs w:val="22"/>
                <w:lang w:val="pl-PL"/>
              </w:rPr>
            </w:pPr>
            <w:r>
              <w:rPr>
                <w:rFonts w:eastAsia="ArialNarrow" w:cs="Times New Roman"/>
                <w:b/>
                <w:color w:val="000000" w:themeColor="text1"/>
                <w:sz w:val="22"/>
                <w:szCs w:val="22"/>
                <w:lang w:val="pl-PL"/>
              </w:rPr>
              <w:t>UM ALWERNIA</w:t>
            </w:r>
          </w:p>
          <w:p w:rsidR="005679DD" w:rsidRPr="008D1FF5" w:rsidRDefault="005679DD" w:rsidP="005679DD">
            <w:pPr>
              <w:autoSpaceDE w:val="0"/>
              <w:autoSpaceDN w:val="0"/>
              <w:adjustRightInd w:val="0"/>
              <w:spacing w:after="0" w:line="240" w:lineRule="auto"/>
              <w:rPr>
                <w:rFonts w:eastAsia="ArialNarrow" w:cs="Times New Roman"/>
                <w:color w:val="000000" w:themeColor="text1"/>
                <w:sz w:val="22"/>
                <w:szCs w:val="22"/>
                <w:lang w:val="pl-PL"/>
              </w:rPr>
            </w:pPr>
            <w:r>
              <w:rPr>
                <w:rFonts w:eastAsia="ArialNarrow" w:cs="Times New Roman"/>
                <w:color w:val="000000" w:themeColor="text1"/>
                <w:sz w:val="22"/>
                <w:szCs w:val="22"/>
                <w:lang w:val="pl-PL"/>
              </w:rPr>
              <w:t>Udział w Budżecie Obywatelskim Województwa Małopolskiego – miejscowość Poręba Żegoty i Brodła</w:t>
            </w:r>
            <w:r w:rsidR="00913EF0">
              <w:rPr>
                <w:rFonts w:eastAsia="ArialNarrow" w:cs="Times New Roman"/>
                <w:color w:val="000000" w:themeColor="text1"/>
                <w:sz w:val="22"/>
                <w:szCs w:val="22"/>
                <w:lang w:val="pl-PL"/>
              </w:rPr>
              <w:t>.</w:t>
            </w:r>
          </w:p>
        </w:tc>
      </w:tr>
      <w:tr w:rsidR="005679DD" w:rsidRPr="008D1FF5" w:rsidTr="002F36C1">
        <w:tc>
          <w:tcPr>
            <w:tcW w:w="7083" w:type="dxa"/>
          </w:tcPr>
          <w:p w:rsidR="005679DD" w:rsidRPr="00574DE0" w:rsidRDefault="005679DD" w:rsidP="005679DD">
            <w:pPr>
              <w:autoSpaceDE w:val="0"/>
              <w:autoSpaceDN w:val="0"/>
              <w:adjustRightInd w:val="0"/>
              <w:spacing w:after="0" w:line="240" w:lineRule="auto"/>
              <w:rPr>
                <w:rFonts w:eastAsia="ArialNarrow" w:cs="Times New Roman"/>
                <w:color w:val="000000" w:themeColor="text1"/>
                <w:sz w:val="20"/>
                <w:szCs w:val="20"/>
                <w:lang w:val="pl-PL"/>
              </w:rPr>
            </w:pPr>
            <w:r w:rsidRPr="00574DE0">
              <w:rPr>
                <w:rFonts w:eastAsia="ArialNarrow" w:cs="Times New Roman"/>
                <w:color w:val="000000" w:themeColor="text1"/>
                <w:sz w:val="20"/>
                <w:szCs w:val="20"/>
                <w:lang w:val="pl-PL"/>
              </w:rPr>
              <w:t>OPIS POWSTAŁYCH TRUDNOŚCI REALIZACYJNYCH</w:t>
            </w:r>
          </w:p>
          <w:p w:rsidR="005679DD" w:rsidRPr="00574DE0" w:rsidRDefault="005679DD" w:rsidP="005679DD">
            <w:pPr>
              <w:autoSpaceDE w:val="0"/>
              <w:autoSpaceDN w:val="0"/>
              <w:adjustRightInd w:val="0"/>
              <w:spacing w:after="0" w:line="240" w:lineRule="auto"/>
              <w:rPr>
                <w:rFonts w:eastAsia="ArialNarrow" w:cs="Times New Roman"/>
                <w:color w:val="000000" w:themeColor="text1"/>
                <w:sz w:val="20"/>
                <w:szCs w:val="20"/>
                <w:lang w:val="pl-PL"/>
              </w:rPr>
            </w:pPr>
            <w:r w:rsidRPr="00574DE0">
              <w:rPr>
                <w:rFonts w:eastAsia="ArialNarrow" w:cs="Times New Roman"/>
                <w:color w:val="000000" w:themeColor="text1"/>
                <w:sz w:val="20"/>
                <w:szCs w:val="20"/>
                <w:lang w:val="pl-PL"/>
              </w:rPr>
              <w:t xml:space="preserve">(m.in.: problemy powstałe na etapie realizacji, opóźnienia i ich przyczyny, środki podjęte w celu przezwyciężenia trudności, rekomendacje dotyczące zmian </w:t>
            </w:r>
            <w:r w:rsidRPr="00574DE0">
              <w:rPr>
                <w:rFonts w:eastAsia="ArialNarrow" w:cs="Times New Roman"/>
                <w:color w:val="000000" w:themeColor="text1"/>
                <w:sz w:val="20"/>
                <w:szCs w:val="20"/>
                <w:lang w:val="pl-PL"/>
              </w:rPr>
              <w:br/>
              <w:t>w realizacji kierunku interwencji, możliwe usprawnienia)</w:t>
            </w:r>
          </w:p>
        </w:tc>
        <w:tc>
          <w:tcPr>
            <w:tcW w:w="2410" w:type="dxa"/>
          </w:tcPr>
          <w:p w:rsidR="005679DD" w:rsidRPr="008D1FF5" w:rsidRDefault="008E4696" w:rsidP="008E4696">
            <w:pPr>
              <w:autoSpaceDE w:val="0"/>
              <w:autoSpaceDN w:val="0"/>
              <w:adjustRightInd w:val="0"/>
              <w:spacing w:after="0" w:line="240" w:lineRule="auto"/>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t>-</w:t>
            </w:r>
          </w:p>
        </w:tc>
        <w:tc>
          <w:tcPr>
            <w:tcW w:w="2098" w:type="dxa"/>
          </w:tcPr>
          <w:p w:rsidR="005679DD" w:rsidRPr="008D1FF5" w:rsidRDefault="008E4696" w:rsidP="008E4696">
            <w:pPr>
              <w:autoSpaceDE w:val="0"/>
              <w:autoSpaceDN w:val="0"/>
              <w:adjustRightInd w:val="0"/>
              <w:spacing w:after="0" w:line="240" w:lineRule="auto"/>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t>-</w:t>
            </w:r>
          </w:p>
        </w:tc>
        <w:tc>
          <w:tcPr>
            <w:tcW w:w="2737" w:type="dxa"/>
            <w:gridSpan w:val="2"/>
          </w:tcPr>
          <w:p w:rsidR="005679DD" w:rsidRPr="008D1FF5" w:rsidRDefault="008E4696" w:rsidP="008E4696">
            <w:pPr>
              <w:autoSpaceDE w:val="0"/>
              <w:autoSpaceDN w:val="0"/>
              <w:adjustRightInd w:val="0"/>
              <w:spacing w:after="0" w:line="240" w:lineRule="auto"/>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t>-</w:t>
            </w:r>
          </w:p>
        </w:tc>
      </w:tr>
      <w:tr w:rsidR="005679DD" w:rsidRPr="008D1FF5" w:rsidTr="002F36C1">
        <w:tc>
          <w:tcPr>
            <w:tcW w:w="7083" w:type="dxa"/>
          </w:tcPr>
          <w:p w:rsidR="005679DD" w:rsidRPr="00574DE0" w:rsidRDefault="005679DD" w:rsidP="005679DD">
            <w:pPr>
              <w:autoSpaceDE w:val="0"/>
              <w:autoSpaceDN w:val="0"/>
              <w:adjustRightInd w:val="0"/>
              <w:spacing w:after="0" w:line="240" w:lineRule="auto"/>
              <w:rPr>
                <w:rFonts w:eastAsia="ArialNarrow" w:cs="Times New Roman"/>
                <w:color w:val="000000" w:themeColor="text1"/>
                <w:sz w:val="20"/>
                <w:szCs w:val="20"/>
                <w:lang w:val="pl-PL"/>
              </w:rPr>
            </w:pPr>
            <w:r w:rsidRPr="00574DE0">
              <w:rPr>
                <w:rFonts w:eastAsia="ArialNarrow" w:cs="Times New Roman"/>
                <w:color w:val="000000" w:themeColor="text1"/>
                <w:sz w:val="20"/>
                <w:szCs w:val="20"/>
                <w:lang w:val="pl-PL"/>
              </w:rPr>
              <w:t>OPIS ŹRÓDEŁ FINANSOWANIA (wielkość środków finansowych wydatkowanych na realizację kierunku interwencji w danym roku, w podziale na źródła finansowania)</w:t>
            </w:r>
          </w:p>
          <w:p w:rsidR="005679DD" w:rsidRPr="00574DE0" w:rsidRDefault="005679DD" w:rsidP="005679DD">
            <w:pPr>
              <w:autoSpaceDE w:val="0"/>
              <w:autoSpaceDN w:val="0"/>
              <w:adjustRightInd w:val="0"/>
              <w:spacing w:after="0" w:line="240" w:lineRule="auto"/>
              <w:rPr>
                <w:rFonts w:eastAsia="ArialNarrow" w:cs="Times New Roman"/>
                <w:color w:val="000000" w:themeColor="text1"/>
                <w:sz w:val="20"/>
                <w:szCs w:val="20"/>
                <w:lang w:val="pl-PL"/>
              </w:rPr>
            </w:pPr>
            <w:r w:rsidRPr="00574DE0">
              <w:rPr>
                <w:rFonts w:eastAsia="ArialNarrow" w:cs="Times New Roman"/>
                <w:color w:val="000000" w:themeColor="text1"/>
                <w:sz w:val="20"/>
                <w:szCs w:val="20"/>
                <w:lang w:val="pl-PL"/>
              </w:rPr>
              <w:t xml:space="preserve">Budżet Powiatu                              (kwota w zł) </w:t>
            </w:r>
          </w:p>
          <w:p w:rsidR="005679DD" w:rsidRPr="00574DE0" w:rsidRDefault="005679DD" w:rsidP="005679DD">
            <w:pPr>
              <w:autoSpaceDE w:val="0"/>
              <w:autoSpaceDN w:val="0"/>
              <w:adjustRightInd w:val="0"/>
              <w:spacing w:after="0" w:line="240" w:lineRule="auto"/>
              <w:rPr>
                <w:rFonts w:eastAsia="ArialNarrow" w:cs="Times New Roman"/>
                <w:color w:val="000000" w:themeColor="text1"/>
                <w:sz w:val="20"/>
                <w:szCs w:val="20"/>
                <w:lang w:val="pl-PL"/>
              </w:rPr>
            </w:pPr>
            <w:r w:rsidRPr="00574DE0">
              <w:rPr>
                <w:rFonts w:eastAsia="ArialNarrow" w:cs="Times New Roman"/>
                <w:color w:val="000000" w:themeColor="text1"/>
                <w:sz w:val="20"/>
                <w:szCs w:val="20"/>
                <w:lang w:val="pl-PL"/>
              </w:rPr>
              <w:t>Budżet jednostki realizującej       (kwota w zł)</w:t>
            </w:r>
          </w:p>
          <w:p w:rsidR="005679DD" w:rsidRPr="00574DE0" w:rsidRDefault="005679DD" w:rsidP="005679DD">
            <w:pPr>
              <w:autoSpaceDE w:val="0"/>
              <w:autoSpaceDN w:val="0"/>
              <w:adjustRightInd w:val="0"/>
              <w:spacing w:after="0" w:line="240" w:lineRule="auto"/>
              <w:rPr>
                <w:rFonts w:eastAsia="ArialNarrow" w:cs="Times New Roman"/>
                <w:color w:val="000000" w:themeColor="text1"/>
                <w:sz w:val="20"/>
                <w:szCs w:val="20"/>
                <w:lang w:val="pl-PL"/>
              </w:rPr>
            </w:pPr>
            <w:r w:rsidRPr="00574DE0">
              <w:rPr>
                <w:rFonts w:eastAsia="ArialNarrow" w:cs="Times New Roman"/>
                <w:color w:val="000000" w:themeColor="text1"/>
                <w:sz w:val="20"/>
                <w:szCs w:val="20"/>
                <w:lang w:val="pl-PL"/>
              </w:rPr>
              <w:t xml:space="preserve">Budżet </w:t>
            </w:r>
            <w:r w:rsidR="008E4696">
              <w:rPr>
                <w:rFonts w:eastAsia="ArialNarrow" w:cs="Times New Roman"/>
                <w:color w:val="000000" w:themeColor="text1"/>
                <w:sz w:val="20"/>
                <w:szCs w:val="20"/>
                <w:lang w:val="pl-PL"/>
              </w:rPr>
              <w:t>…</w:t>
            </w:r>
            <w:r w:rsidRPr="00574DE0">
              <w:rPr>
                <w:rFonts w:eastAsia="ArialNarrow" w:cs="Times New Roman"/>
                <w:color w:val="000000" w:themeColor="text1"/>
                <w:sz w:val="20"/>
                <w:szCs w:val="20"/>
                <w:lang w:val="pl-PL"/>
              </w:rPr>
              <w:t xml:space="preserve">.............................         (kwota w zł)   </w:t>
            </w:r>
          </w:p>
          <w:p w:rsidR="005679DD" w:rsidRPr="00574DE0" w:rsidRDefault="005679DD" w:rsidP="005679DD">
            <w:pPr>
              <w:autoSpaceDE w:val="0"/>
              <w:autoSpaceDN w:val="0"/>
              <w:adjustRightInd w:val="0"/>
              <w:spacing w:after="0" w:line="240" w:lineRule="auto"/>
              <w:rPr>
                <w:rFonts w:eastAsia="ArialNarrow" w:cs="Times New Roman"/>
                <w:color w:val="000000" w:themeColor="text1"/>
                <w:sz w:val="20"/>
                <w:szCs w:val="20"/>
                <w:lang w:val="pl-PL"/>
              </w:rPr>
            </w:pPr>
            <w:r w:rsidRPr="00574DE0">
              <w:rPr>
                <w:rFonts w:eastAsia="ArialNarrow" w:cs="Times New Roman"/>
                <w:color w:val="000000" w:themeColor="text1"/>
                <w:sz w:val="20"/>
                <w:szCs w:val="20"/>
                <w:lang w:val="pl-PL"/>
              </w:rPr>
              <w:t xml:space="preserve">Ogółem :                                          (kwota w zł)                   </w:t>
            </w:r>
          </w:p>
        </w:tc>
        <w:tc>
          <w:tcPr>
            <w:tcW w:w="2410" w:type="dxa"/>
          </w:tcPr>
          <w:p w:rsidR="005679DD" w:rsidRPr="008D1FF5" w:rsidRDefault="008E4696" w:rsidP="008E4696">
            <w:pPr>
              <w:autoSpaceDE w:val="0"/>
              <w:autoSpaceDN w:val="0"/>
              <w:adjustRightInd w:val="0"/>
              <w:spacing w:after="0" w:line="240" w:lineRule="auto"/>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t>-</w:t>
            </w:r>
          </w:p>
        </w:tc>
        <w:tc>
          <w:tcPr>
            <w:tcW w:w="2098" w:type="dxa"/>
          </w:tcPr>
          <w:p w:rsidR="005679DD" w:rsidRPr="00574DE0" w:rsidRDefault="00574DE0" w:rsidP="005679DD">
            <w:pPr>
              <w:spacing w:after="60" w:line="22" w:lineRule="atLeast"/>
              <w:jc w:val="both"/>
              <w:rPr>
                <w:rFonts w:eastAsia="ArialNarrow" w:cs="Times New Roman"/>
                <w:b/>
                <w:color w:val="000000" w:themeColor="text1"/>
                <w:sz w:val="22"/>
                <w:szCs w:val="22"/>
                <w:lang w:val="pl-PL"/>
              </w:rPr>
            </w:pPr>
            <w:r>
              <w:rPr>
                <w:rFonts w:eastAsia="ArialNarrow" w:cs="Times New Roman"/>
                <w:b/>
                <w:color w:val="000000" w:themeColor="text1"/>
                <w:sz w:val="22"/>
                <w:szCs w:val="22"/>
                <w:lang w:val="pl-PL"/>
              </w:rPr>
              <w:t>UM ALWERNIA</w:t>
            </w:r>
          </w:p>
          <w:p w:rsidR="005679DD" w:rsidRPr="008D1FF5" w:rsidRDefault="005679DD" w:rsidP="005679DD">
            <w:pPr>
              <w:autoSpaceDE w:val="0"/>
              <w:autoSpaceDN w:val="0"/>
              <w:adjustRightInd w:val="0"/>
              <w:spacing w:after="0" w:line="240" w:lineRule="auto"/>
              <w:rPr>
                <w:rFonts w:eastAsia="ArialNarrow" w:cs="Times New Roman"/>
                <w:color w:val="000000" w:themeColor="text1"/>
                <w:sz w:val="22"/>
                <w:szCs w:val="22"/>
                <w:lang w:val="pl-PL"/>
              </w:rPr>
            </w:pPr>
            <w:r>
              <w:rPr>
                <w:rFonts w:eastAsia="ArialNarrow" w:cs="Times New Roman"/>
                <w:color w:val="000000" w:themeColor="text1"/>
                <w:sz w:val="22"/>
                <w:szCs w:val="22"/>
                <w:lang w:val="pl-PL"/>
              </w:rPr>
              <w:t xml:space="preserve">100 000,00 </w:t>
            </w:r>
            <w:r w:rsidR="00913EF0">
              <w:rPr>
                <w:rFonts w:eastAsia="ArialNarrow" w:cs="Times New Roman"/>
                <w:color w:val="000000" w:themeColor="text1"/>
                <w:sz w:val="22"/>
                <w:szCs w:val="22"/>
                <w:lang w:val="pl-PL"/>
              </w:rPr>
              <w:t>zł</w:t>
            </w:r>
          </w:p>
        </w:tc>
        <w:tc>
          <w:tcPr>
            <w:tcW w:w="2737" w:type="dxa"/>
            <w:gridSpan w:val="2"/>
          </w:tcPr>
          <w:p w:rsidR="005679DD" w:rsidRPr="00574DE0" w:rsidRDefault="00574DE0" w:rsidP="005679DD">
            <w:pPr>
              <w:spacing w:after="60" w:line="22" w:lineRule="atLeast"/>
              <w:jc w:val="both"/>
              <w:rPr>
                <w:rFonts w:eastAsia="ArialNarrow" w:cs="Times New Roman"/>
                <w:b/>
                <w:color w:val="000000" w:themeColor="text1"/>
                <w:sz w:val="22"/>
                <w:szCs w:val="22"/>
                <w:lang w:val="pl-PL"/>
              </w:rPr>
            </w:pPr>
            <w:r>
              <w:rPr>
                <w:rFonts w:eastAsia="ArialNarrow" w:cs="Times New Roman"/>
                <w:b/>
                <w:color w:val="000000" w:themeColor="text1"/>
                <w:sz w:val="22"/>
                <w:szCs w:val="22"/>
                <w:lang w:val="pl-PL"/>
              </w:rPr>
              <w:t>UM ALWERNIA</w:t>
            </w:r>
          </w:p>
          <w:p w:rsidR="005679DD" w:rsidRPr="008D1FF5" w:rsidRDefault="005679DD" w:rsidP="005679DD">
            <w:pPr>
              <w:autoSpaceDE w:val="0"/>
              <w:autoSpaceDN w:val="0"/>
              <w:adjustRightInd w:val="0"/>
              <w:spacing w:after="0" w:line="240" w:lineRule="auto"/>
              <w:rPr>
                <w:rFonts w:eastAsia="ArialNarrow" w:cs="Times New Roman"/>
                <w:color w:val="000000" w:themeColor="text1"/>
                <w:sz w:val="22"/>
                <w:szCs w:val="22"/>
                <w:lang w:val="pl-PL"/>
              </w:rPr>
            </w:pPr>
            <w:r>
              <w:rPr>
                <w:rFonts w:eastAsia="ArialNarrow" w:cs="Times New Roman"/>
                <w:color w:val="000000" w:themeColor="text1"/>
                <w:sz w:val="22"/>
                <w:szCs w:val="22"/>
                <w:lang w:val="pl-PL"/>
              </w:rPr>
              <w:t>100 000,00</w:t>
            </w:r>
            <w:r w:rsidR="00913EF0">
              <w:rPr>
                <w:rFonts w:eastAsia="ArialNarrow" w:cs="Times New Roman"/>
                <w:color w:val="000000" w:themeColor="text1"/>
                <w:sz w:val="22"/>
                <w:szCs w:val="22"/>
                <w:lang w:val="pl-PL"/>
              </w:rPr>
              <w:t xml:space="preserve"> zł</w:t>
            </w:r>
          </w:p>
        </w:tc>
      </w:tr>
    </w:tbl>
    <w:p w:rsidR="007D45B7" w:rsidRPr="008D1FF5" w:rsidRDefault="007D45B7" w:rsidP="007D45B7">
      <w:pPr>
        <w:spacing w:after="60" w:line="22" w:lineRule="atLeast"/>
        <w:jc w:val="both"/>
        <w:rPr>
          <w:rFonts w:cs="Times New Roman"/>
          <w:color w:val="000000" w:themeColor="text1"/>
          <w:sz w:val="22"/>
          <w:szCs w:val="22"/>
          <w:lang w:val="pl-PL"/>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3"/>
        <w:gridCol w:w="1843"/>
        <w:gridCol w:w="2268"/>
        <w:gridCol w:w="3134"/>
      </w:tblGrid>
      <w:tr w:rsidR="007D45B7" w:rsidRPr="008D1FF5" w:rsidTr="007D45B7">
        <w:tc>
          <w:tcPr>
            <w:tcW w:w="14328" w:type="dxa"/>
            <w:gridSpan w:val="4"/>
            <w:tcBorders>
              <w:bottom w:val="single" w:sz="4" w:space="0" w:color="auto"/>
            </w:tcBorders>
            <w:shd w:val="clear" w:color="auto" w:fill="B3B3B3"/>
          </w:tcPr>
          <w:p w:rsidR="007D45B7" w:rsidRPr="008D1FF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KIERUNEK INTERWENCJI NR  IV.2.1</w:t>
            </w:r>
          </w:p>
          <w:p w:rsidR="007D45B7" w:rsidRPr="00615541" w:rsidRDefault="007D45B7" w:rsidP="007D45B7">
            <w:pPr>
              <w:spacing w:before="20" w:after="60" w:line="252" w:lineRule="auto"/>
              <w:rPr>
                <w:rFonts w:cs="Times New Roman"/>
                <w:b/>
                <w:color w:val="000000" w:themeColor="text1"/>
                <w:lang w:val="pl-PL"/>
              </w:rPr>
            </w:pPr>
            <w:r w:rsidRPr="00615541">
              <w:rPr>
                <w:rFonts w:eastAsia="ArialNarrow" w:cs="Times New Roman"/>
                <w:b/>
                <w:color w:val="FF0000"/>
                <w:lang w:val="pl-PL"/>
              </w:rPr>
              <w:t>Cyfryzacja, rozbudowa i udostępnianie informacji instytucji publicznych na zintegrowane</w:t>
            </w:r>
            <w:r w:rsidR="00155B79" w:rsidRPr="00615541">
              <w:rPr>
                <w:rFonts w:eastAsia="ArialNarrow" w:cs="Times New Roman"/>
                <w:b/>
                <w:color w:val="FF0000"/>
                <w:lang w:val="pl-PL"/>
              </w:rPr>
              <w:t xml:space="preserve">j platformie cyfrowej – rozwój </w:t>
            </w:r>
            <w:r w:rsidRPr="00615541">
              <w:rPr>
                <w:rFonts w:eastAsia="ArialNarrow" w:cs="Times New Roman"/>
                <w:b/>
                <w:color w:val="FF0000"/>
                <w:lang w:val="pl-PL"/>
              </w:rPr>
              <w:t>e-administracji</w:t>
            </w:r>
            <w:r w:rsidR="00615541">
              <w:rPr>
                <w:rFonts w:eastAsia="ArialNarrow" w:cs="Times New Roman"/>
                <w:b/>
                <w:color w:val="FF0000"/>
                <w:lang w:val="pl-PL"/>
              </w:rPr>
              <w:t>.</w:t>
            </w:r>
          </w:p>
        </w:tc>
      </w:tr>
      <w:tr w:rsidR="007D45B7" w:rsidRPr="008D1FF5" w:rsidTr="002F36C1">
        <w:tc>
          <w:tcPr>
            <w:tcW w:w="7083" w:type="dxa"/>
            <w:shd w:val="clear" w:color="auto" w:fill="FF9900"/>
          </w:tcPr>
          <w:p w:rsidR="007D45B7" w:rsidRPr="008D1FF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 xml:space="preserve">CEL STRATEGICZNY </w:t>
            </w:r>
            <w:r w:rsidRPr="008D1FF5">
              <w:rPr>
                <w:rFonts w:eastAsia="Calibri" w:cs="Times New Roman"/>
                <w:color w:val="000000" w:themeColor="text1"/>
                <w:sz w:val="22"/>
                <w:szCs w:val="22"/>
                <w:lang w:val="pl-PL"/>
              </w:rPr>
              <w:t>:  WYSOKI POZIOM USŁUG PUBLICZNYCH I WSPÓŁPRACY SEKTOROWEJ</w:t>
            </w:r>
          </w:p>
        </w:tc>
        <w:tc>
          <w:tcPr>
            <w:tcW w:w="1843" w:type="dxa"/>
            <w:shd w:val="clear" w:color="auto" w:fill="FFCC99"/>
          </w:tcPr>
          <w:p w:rsidR="007D45B7" w:rsidRPr="008D1FF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CEL OPERACYJNY</w:t>
            </w:r>
            <w:r w:rsidR="007C3B5B">
              <w:rPr>
                <w:rFonts w:eastAsia="ArialNarrow" w:cs="Times New Roman"/>
                <w:b/>
                <w:color w:val="000000" w:themeColor="text1"/>
                <w:sz w:val="22"/>
                <w:szCs w:val="22"/>
                <w:lang w:val="pl-PL"/>
              </w:rPr>
              <w:t>:</w:t>
            </w:r>
            <w:r w:rsidRPr="008D1FF5">
              <w:rPr>
                <w:rFonts w:eastAsia="ArialNarrow" w:cs="Times New Roman"/>
                <w:b/>
                <w:color w:val="000000" w:themeColor="text1"/>
                <w:sz w:val="22"/>
                <w:szCs w:val="22"/>
                <w:lang w:val="pl-PL"/>
              </w:rPr>
              <w:t xml:space="preserve"> </w:t>
            </w:r>
          </w:p>
          <w:p w:rsidR="007D45B7" w:rsidRPr="002F36C1" w:rsidRDefault="007D45B7" w:rsidP="007D45B7">
            <w:pPr>
              <w:autoSpaceDE w:val="0"/>
              <w:autoSpaceDN w:val="0"/>
              <w:adjustRightInd w:val="0"/>
              <w:spacing w:after="0" w:line="240" w:lineRule="auto"/>
              <w:rPr>
                <w:rFonts w:eastAsia="ArialNarrow" w:cs="Times New Roman"/>
                <w:b/>
                <w:color w:val="000000" w:themeColor="text1"/>
                <w:lang w:val="pl-PL"/>
              </w:rPr>
            </w:pPr>
            <w:r w:rsidRPr="002F36C1">
              <w:rPr>
                <w:rFonts w:eastAsia="Calibri" w:cs="Times New Roman"/>
                <w:b/>
                <w:color w:val="000000" w:themeColor="text1"/>
                <w:lang w:val="pl-PL"/>
              </w:rPr>
              <w:t>Sprawność administracyjna</w:t>
            </w:r>
          </w:p>
        </w:tc>
        <w:tc>
          <w:tcPr>
            <w:tcW w:w="2268" w:type="dxa"/>
            <w:shd w:val="clear" w:color="auto" w:fill="C0C0C0"/>
          </w:tcPr>
          <w:p w:rsidR="007D45B7" w:rsidRPr="008D1FF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JEDNOSTKA REALIZUJĄCA:</w:t>
            </w:r>
          </w:p>
          <w:p w:rsidR="007D45B7" w:rsidRPr="002F36C1" w:rsidRDefault="007D45B7" w:rsidP="007D45B7">
            <w:pPr>
              <w:autoSpaceDE w:val="0"/>
              <w:autoSpaceDN w:val="0"/>
              <w:adjustRightInd w:val="0"/>
              <w:spacing w:after="0" w:line="240" w:lineRule="auto"/>
              <w:rPr>
                <w:rFonts w:eastAsia="Calibri" w:cs="Times New Roman"/>
                <w:b/>
                <w:color w:val="000000" w:themeColor="text1"/>
                <w:lang w:val="pl-PL"/>
              </w:rPr>
            </w:pPr>
            <w:r w:rsidRPr="002F36C1">
              <w:rPr>
                <w:rFonts w:eastAsia="Calibri" w:cs="Times New Roman"/>
                <w:b/>
                <w:color w:val="000000" w:themeColor="text1"/>
                <w:lang w:val="pl-PL"/>
              </w:rPr>
              <w:t xml:space="preserve">Starostwo Powiatowe </w:t>
            </w:r>
            <w:r w:rsidRPr="002F36C1">
              <w:rPr>
                <w:rFonts w:eastAsia="Calibri" w:cs="Times New Roman"/>
                <w:b/>
                <w:color w:val="000000" w:themeColor="text1"/>
                <w:lang w:val="pl-PL"/>
              </w:rPr>
              <w:br/>
              <w:t>w Chrzanowie, gminy powiatu chrzanowskiego</w:t>
            </w:r>
          </w:p>
        </w:tc>
        <w:tc>
          <w:tcPr>
            <w:tcW w:w="3134" w:type="dxa"/>
            <w:shd w:val="clear" w:color="auto" w:fill="808080"/>
          </w:tcPr>
          <w:p w:rsidR="007D45B7" w:rsidRPr="008D1FF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021C34">
              <w:rPr>
                <w:rFonts w:eastAsia="ArialNarrow" w:cs="Times New Roman"/>
                <w:b/>
                <w:color w:val="000000" w:themeColor="text1"/>
                <w:sz w:val="20"/>
                <w:szCs w:val="22"/>
                <w:lang w:val="pl-PL"/>
              </w:rPr>
              <w:t xml:space="preserve">PARTNERZY: </w:t>
            </w:r>
            <w:r w:rsidR="00574DE0">
              <w:rPr>
                <w:rFonts w:eastAsia="Calibri" w:cs="Times New Roman"/>
                <w:color w:val="000000" w:themeColor="text1"/>
                <w:sz w:val="20"/>
                <w:szCs w:val="22"/>
                <w:lang w:val="pl-PL"/>
              </w:rPr>
              <w:t xml:space="preserve">Małopolski Urząd Wojewódzki, </w:t>
            </w:r>
            <w:r w:rsidRPr="00021C34">
              <w:rPr>
                <w:rFonts w:eastAsia="Calibri" w:cs="Times New Roman"/>
                <w:color w:val="000000" w:themeColor="text1"/>
                <w:sz w:val="20"/>
                <w:szCs w:val="22"/>
                <w:lang w:val="pl-PL"/>
              </w:rPr>
              <w:t xml:space="preserve">Urząd Marszałkowski Województwa Małopolskiego, </w:t>
            </w:r>
            <w:r w:rsidRPr="00021C34">
              <w:rPr>
                <w:rFonts w:eastAsia="Calibri" w:cs="Times New Roman"/>
                <w:color w:val="000000" w:themeColor="text1"/>
                <w:sz w:val="20"/>
                <w:szCs w:val="22"/>
                <w:lang w:val="pl-PL"/>
              </w:rPr>
              <w:br/>
              <w:t xml:space="preserve">inne instytucje publiczne, </w:t>
            </w:r>
            <w:r w:rsidRPr="00021C34">
              <w:rPr>
                <w:rFonts w:eastAsia="Calibri" w:cs="Times New Roman"/>
                <w:color w:val="000000" w:themeColor="text1"/>
                <w:sz w:val="20"/>
                <w:szCs w:val="22"/>
                <w:lang w:val="pl-PL"/>
              </w:rPr>
              <w:br/>
              <w:t>operatorzy tele</w:t>
            </w:r>
            <w:r w:rsidR="00574DE0">
              <w:rPr>
                <w:rFonts w:eastAsia="Calibri" w:cs="Times New Roman"/>
                <w:color w:val="000000" w:themeColor="text1"/>
                <w:sz w:val="20"/>
                <w:szCs w:val="22"/>
                <w:lang w:val="pl-PL"/>
              </w:rPr>
              <w:t xml:space="preserve">informatyczni, przedsiębiorcy, </w:t>
            </w:r>
            <w:r w:rsidRPr="00021C34">
              <w:rPr>
                <w:rFonts w:eastAsia="Calibri" w:cs="Times New Roman"/>
                <w:color w:val="000000" w:themeColor="text1"/>
                <w:sz w:val="20"/>
                <w:szCs w:val="22"/>
                <w:lang w:val="pl-PL"/>
              </w:rPr>
              <w:t>organizacje pozarządowe</w:t>
            </w:r>
          </w:p>
        </w:tc>
      </w:tr>
      <w:tr w:rsidR="007D45B7" w:rsidRPr="008D1FF5" w:rsidTr="002F36C1">
        <w:trPr>
          <w:trHeight w:val="405"/>
        </w:trPr>
        <w:tc>
          <w:tcPr>
            <w:tcW w:w="7083" w:type="dxa"/>
            <w:vAlign w:val="center"/>
          </w:tcPr>
          <w:p w:rsidR="007D45B7" w:rsidRPr="00574DE0" w:rsidRDefault="00574DE0" w:rsidP="007D45B7">
            <w:pPr>
              <w:spacing w:before="20" w:after="60" w:line="252" w:lineRule="auto"/>
              <w:rPr>
                <w:rFonts w:eastAsia="ArialNarrow" w:cs="Times New Roman"/>
                <w:color w:val="000000" w:themeColor="text1"/>
                <w:sz w:val="20"/>
                <w:szCs w:val="20"/>
                <w:lang w:val="pl-PL"/>
              </w:rPr>
            </w:pPr>
            <w:r w:rsidRPr="00AC5F0C">
              <w:rPr>
                <w:rFonts w:eastAsia="ArialNarrow" w:cs="Times New Roman"/>
                <w:color w:val="000000"/>
                <w:sz w:val="18"/>
                <w:szCs w:val="18"/>
                <w:lang w:val="pl-PL"/>
              </w:rPr>
              <w:t>Dotyczy: Informacja w spraw</w:t>
            </w:r>
            <w:r>
              <w:rPr>
                <w:rFonts w:eastAsia="ArialNarrow" w:cs="Times New Roman"/>
                <w:color w:val="000000"/>
                <w:sz w:val="18"/>
                <w:szCs w:val="18"/>
                <w:lang w:val="pl-PL"/>
              </w:rPr>
              <w:t xml:space="preserve">ie podjętych działań z </w:t>
            </w:r>
            <w:r w:rsidRPr="00AB27F9">
              <w:rPr>
                <w:rFonts w:eastAsia="ArialNarrow" w:cs="Times New Roman"/>
                <w:color w:val="000000"/>
                <w:sz w:val="18"/>
                <w:szCs w:val="18"/>
                <w:lang w:val="pl-PL"/>
              </w:rPr>
              <w:t xml:space="preserve">zakresu </w:t>
            </w:r>
            <w:r w:rsidRPr="00AB27F9">
              <w:rPr>
                <w:rFonts w:eastAsia="ArialNarrow" w:cs="Times New Roman"/>
                <w:b/>
                <w:color w:val="FF0000"/>
                <w:sz w:val="18"/>
                <w:szCs w:val="18"/>
                <w:lang w:val="pl-PL"/>
              </w:rPr>
              <w:t xml:space="preserve"> </w:t>
            </w:r>
            <w:r w:rsidR="008E4696">
              <w:rPr>
                <w:rFonts w:eastAsia="ArialNarrow" w:cs="Times New Roman"/>
                <w:color w:val="FF0000"/>
                <w:sz w:val="20"/>
                <w:szCs w:val="20"/>
                <w:lang w:val="pl-PL"/>
              </w:rPr>
              <w:t>Cyfryzacji, rozbudowy</w:t>
            </w:r>
            <w:r w:rsidR="007D45B7" w:rsidRPr="00574DE0">
              <w:rPr>
                <w:rFonts w:eastAsia="ArialNarrow" w:cs="Times New Roman"/>
                <w:color w:val="FF0000"/>
                <w:sz w:val="20"/>
                <w:szCs w:val="20"/>
                <w:lang w:val="pl-PL"/>
              </w:rPr>
              <w:t xml:space="preserve"> i udostępnianie informacji instytucji publicznych na zintegrowane</w:t>
            </w:r>
            <w:r>
              <w:rPr>
                <w:rFonts w:eastAsia="ArialNarrow" w:cs="Times New Roman"/>
                <w:color w:val="FF0000"/>
                <w:sz w:val="20"/>
                <w:szCs w:val="20"/>
                <w:lang w:val="pl-PL"/>
              </w:rPr>
              <w:t xml:space="preserve">j platformie cyfrowej – rozwój </w:t>
            </w:r>
            <w:r w:rsidR="007D45B7" w:rsidRPr="00574DE0">
              <w:rPr>
                <w:rFonts w:eastAsia="ArialNarrow" w:cs="Times New Roman"/>
                <w:color w:val="FF0000"/>
                <w:sz w:val="20"/>
                <w:szCs w:val="20"/>
                <w:lang w:val="pl-PL"/>
              </w:rPr>
              <w:t>e-administracji</w:t>
            </w:r>
          </w:p>
        </w:tc>
        <w:tc>
          <w:tcPr>
            <w:tcW w:w="1843" w:type="dxa"/>
            <w:vAlign w:val="center"/>
          </w:tcPr>
          <w:p w:rsidR="007D45B7" w:rsidRPr="008D1FF5" w:rsidRDefault="007D45B7" w:rsidP="007D45B7">
            <w:pPr>
              <w:autoSpaceDE w:val="0"/>
              <w:autoSpaceDN w:val="0"/>
              <w:adjustRightInd w:val="0"/>
              <w:spacing w:after="0" w:line="240" w:lineRule="auto"/>
              <w:jc w:val="center"/>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ROK 2015</w:t>
            </w:r>
          </w:p>
        </w:tc>
        <w:tc>
          <w:tcPr>
            <w:tcW w:w="2268" w:type="dxa"/>
            <w:vAlign w:val="center"/>
          </w:tcPr>
          <w:p w:rsidR="007D45B7" w:rsidRPr="008D1FF5" w:rsidRDefault="007D45B7" w:rsidP="007D45B7">
            <w:pPr>
              <w:autoSpaceDE w:val="0"/>
              <w:autoSpaceDN w:val="0"/>
              <w:adjustRightInd w:val="0"/>
              <w:spacing w:after="0" w:line="240" w:lineRule="auto"/>
              <w:jc w:val="center"/>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ROK 2016</w:t>
            </w:r>
          </w:p>
        </w:tc>
        <w:tc>
          <w:tcPr>
            <w:tcW w:w="3134" w:type="dxa"/>
            <w:vAlign w:val="center"/>
          </w:tcPr>
          <w:p w:rsidR="007D45B7" w:rsidRPr="008D1FF5" w:rsidRDefault="007D45B7" w:rsidP="007D45B7">
            <w:pPr>
              <w:autoSpaceDE w:val="0"/>
              <w:autoSpaceDN w:val="0"/>
              <w:adjustRightInd w:val="0"/>
              <w:spacing w:after="0" w:line="240" w:lineRule="auto"/>
              <w:jc w:val="center"/>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ROK 2017</w:t>
            </w:r>
          </w:p>
        </w:tc>
      </w:tr>
      <w:tr w:rsidR="001741E7" w:rsidRPr="008D1FF5" w:rsidTr="002F36C1">
        <w:trPr>
          <w:trHeight w:val="1452"/>
        </w:trPr>
        <w:tc>
          <w:tcPr>
            <w:tcW w:w="7083" w:type="dxa"/>
          </w:tcPr>
          <w:p w:rsidR="001741E7" w:rsidRPr="00574DE0" w:rsidRDefault="001741E7" w:rsidP="001741E7">
            <w:pPr>
              <w:autoSpaceDE w:val="0"/>
              <w:autoSpaceDN w:val="0"/>
              <w:adjustRightInd w:val="0"/>
              <w:spacing w:after="0" w:line="240" w:lineRule="auto"/>
              <w:rPr>
                <w:rFonts w:eastAsia="ArialNarrow" w:cs="Times New Roman"/>
                <w:color w:val="000000" w:themeColor="text1"/>
                <w:sz w:val="20"/>
                <w:szCs w:val="20"/>
                <w:lang w:val="pl-PL"/>
              </w:rPr>
            </w:pPr>
            <w:r w:rsidRPr="00574DE0">
              <w:rPr>
                <w:rFonts w:eastAsia="ArialNarrow" w:cs="Times New Roman"/>
                <w:color w:val="000000" w:themeColor="text1"/>
                <w:sz w:val="20"/>
                <w:szCs w:val="20"/>
                <w:lang w:val="pl-PL"/>
              </w:rPr>
              <w:lastRenderedPageBreak/>
              <w:t>OPIS STANU REALIZACJI KIERUNKU INTERWENCJI (m.in.: zrealizowane przedsięwzięcia w danym roku, stopień realizacji kierunku interwencji, skuteczność zastosowanych instrumentów realizacyjnych, ocena partnerów realizacyjnych, sukcesy realizacyjne, uzyskane efekty)</w:t>
            </w:r>
          </w:p>
        </w:tc>
        <w:tc>
          <w:tcPr>
            <w:tcW w:w="1843" w:type="dxa"/>
          </w:tcPr>
          <w:p w:rsidR="001741E7" w:rsidRPr="008D1FF5" w:rsidRDefault="008B2BFF" w:rsidP="008B2BFF">
            <w:pPr>
              <w:autoSpaceDE w:val="0"/>
              <w:autoSpaceDN w:val="0"/>
              <w:adjustRightInd w:val="0"/>
              <w:spacing w:after="0" w:line="240" w:lineRule="auto"/>
              <w:jc w:val="center"/>
              <w:rPr>
                <w:rFonts w:eastAsia="ArialNarrow" w:cs="Times New Roman"/>
                <w:color w:val="000000" w:themeColor="text1"/>
                <w:sz w:val="22"/>
                <w:szCs w:val="22"/>
                <w:lang w:val="pl-PL"/>
              </w:rPr>
            </w:pPr>
            <w:r w:rsidRPr="00050250">
              <w:rPr>
                <w:rFonts w:eastAsia="ArialNarrow" w:cs="Times New Roman"/>
                <w:color w:val="000000"/>
                <w:sz w:val="22"/>
                <w:szCs w:val="22"/>
                <w:lang w:val="pl-PL"/>
              </w:rPr>
              <w:t>BRAK</w:t>
            </w:r>
            <w:r>
              <w:rPr>
                <w:rFonts w:eastAsia="ArialNarrow" w:cs="Times New Roman"/>
                <w:color w:val="000000"/>
                <w:sz w:val="22"/>
                <w:szCs w:val="22"/>
                <w:lang w:val="pl-PL"/>
              </w:rPr>
              <w:t xml:space="preserve"> DANYCH</w:t>
            </w:r>
          </w:p>
        </w:tc>
        <w:tc>
          <w:tcPr>
            <w:tcW w:w="2268" w:type="dxa"/>
          </w:tcPr>
          <w:p w:rsidR="001741E7" w:rsidRPr="008D1FF5" w:rsidRDefault="008B2BFF" w:rsidP="008B2BFF">
            <w:pPr>
              <w:autoSpaceDE w:val="0"/>
              <w:autoSpaceDN w:val="0"/>
              <w:adjustRightInd w:val="0"/>
              <w:spacing w:after="0" w:line="240" w:lineRule="auto"/>
              <w:jc w:val="center"/>
              <w:rPr>
                <w:rFonts w:eastAsia="ArialNarrow" w:cs="Times New Roman"/>
                <w:color w:val="000000" w:themeColor="text1"/>
                <w:sz w:val="22"/>
                <w:szCs w:val="22"/>
                <w:lang w:val="pl-PL"/>
              </w:rPr>
            </w:pPr>
            <w:r w:rsidRPr="00050250">
              <w:rPr>
                <w:rFonts w:eastAsia="ArialNarrow" w:cs="Times New Roman"/>
                <w:color w:val="000000"/>
                <w:sz w:val="22"/>
                <w:szCs w:val="22"/>
                <w:lang w:val="pl-PL"/>
              </w:rPr>
              <w:t>BRAK</w:t>
            </w:r>
            <w:r>
              <w:rPr>
                <w:rFonts w:eastAsia="ArialNarrow" w:cs="Times New Roman"/>
                <w:color w:val="000000"/>
                <w:sz w:val="22"/>
                <w:szCs w:val="22"/>
                <w:lang w:val="pl-PL"/>
              </w:rPr>
              <w:t xml:space="preserve"> DANYCH</w:t>
            </w:r>
          </w:p>
        </w:tc>
        <w:tc>
          <w:tcPr>
            <w:tcW w:w="3134" w:type="dxa"/>
          </w:tcPr>
          <w:p w:rsidR="001741E7" w:rsidRPr="005B656E" w:rsidRDefault="001741E7" w:rsidP="00A41B0D">
            <w:pPr>
              <w:autoSpaceDE w:val="0"/>
              <w:autoSpaceDN w:val="0"/>
              <w:adjustRightInd w:val="0"/>
              <w:spacing w:line="240" w:lineRule="auto"/>
              <w:rPr>
                <w:rFonts w:ascii="Calibri" w:eastAsia="ArialNarrow" w:hAnsi="Calibri"/>
                <w:color w:val="000000"/>
                <w:sz w:val="22"/>
                <w:szCs w:val="22"/>
              </w:rPr>
            </w:pPr>
            <w:r w:rsidRPr="005B656E">
              <w:rPr>
                <w:rFonts w:ascii="Calibri" w:eastAsia="ArialNarrow" w:hAnsi="Calibri"/>
                <w:color w:val="000000"/>
                <w:sz w:val="22"/>
                <w:szCs w:val="22"/>
              </w:rPr>
              <w:t xml:space="preserve">Przygotowanie do wdrożenia </w:t>
            </w:r>
            <w:r>
              <w:rPr>
                <w:rFonts w:ascii="Calibri" w:eastAsia="ArialNarrow" w:hAnsi="Calibri"/>
                <w:color w:val="000000"/>
                <w:sz w:val="22"/>
                <w:szCs w:val="22"/>
              </w:rPr>
              <w:t xml:space="preserve">elektronicznego </w:t>
            </w:r>
            <w:r w:rsidRPr="005B656E">
              <w:rPr>
                <w:rFonts w:ascii="Calibri" w:eastAsia="ArialNarrow" w:hAnsi="Calibri"/>
                <w:color w:val="000000"/>
                <w:sz w:val="22"/>
                <w:szCs w:val="22"/>
              </w:rPr>
              <w:t>s</w:t>
            </w:r>
            <w:r w:rsidR="003E4B91">
              <w:rPr>
                <w:rFonts w:ascii="Calibri" w:eastAsia="ArialNarrow" w:hAnsi="Calibri"/>
                <w:color w:val="000000"/>
                <w:sz w:val="22"/>
                <w:szCs w:val="22"/>
              </w:rPr>
              <w:t xml:space="preserve">ystemu zarządzania dokumentami </w:t>
            </w:r>
            <w:r w:rsidR="008B2BFF">
              <w:rPr>
                <w:rFonts w:ascii="Calibri" w:eastAsia="ArialNarrow" w:hAnsi="Calibri"/>
                <w:color w:val="000000"/>
                <w:sz w:val="22"/>
                <w:szCs w:val="22"/>
              </w:rPr>
              <w:br/>
            </w:r>
            <w:r w:rsidRPr="005B656E">
              <w:rPr>
                <w:rFonts w:ascii="Calibri" w:eastAsia="ArialNarrow" w:hAnsi="Calibri"/>
                <w:color w:val="000000"/>
                <w:sz w:val="22"/>
                <w:szCs w:val="22"/>
              </w:rPr>
              <w:t>w 2018r.</w:t>
            </w:r>
            <w:r>
              <w:rPr>
                <w:rFonts w:ascii="Calibri" w:eastAsia="ArialNarrow" w:hAnsi="Calibri"/>
                <w:color w:val="000000"/>
                <w:sz w:val="22"/>
                <w:szCs w:val="22"/>
              </w:rPr>
              <w:t>:</w:t>
            </w:r>
            <w:r w:rsidR="00A41B0D">
              <w:rPr>
                <w:rFonts w:ascii="Calibri" w:eastAsia="ArialNarrow" w:hAnsi="Calibri"/>
                <w:color w:val="000000"/>
                <w:sz w:val="22"/>
                <w:szCs w:val="22"/>
              </w:rPr>
              <w:br/>
            </w:r>
            <w:r>
              <w:rPr>
                <w:rFonts w:ascii="Calibri" w:eastAsia="ArialNarrow" w:hAnsi="Calibri"/>
                <w:color w:val="000000"/>
                <w:sz w:val="22"/>
                <w:szCs w:val="22"/>
              </w:rPr>
              <w:t>- prezentacja nowych systemów obi</w:t>
            </w:r>
            <w:r w:rsidR="00A41B0D">
              <w:rPr>
                <w:rFonts w:ascii="Calibri" w:eastAsia="ArialNarrow" w:hAnsi="Calibri"/>
                <w:color w:val="000000"/>
                <w:sz w:val="22"/>
                <w:szCs w:val="22"/>
              </w:rPr>
              <w:t>egu dokumentów</w:t>
            </w:r>
            <w:r w:rsidR="00A41B0D">
              <w:rPr>
                <w:rFonts w:ascii="Calibri" w:eastAsia="ArialNarrow" w:hAnsi="Calibri"/>
                <w:color w:val="000000"/>
                <w:sz w:val="22"/>
                <w:szCs w:val="22"/>
              </w:rPr>
              <w:br/>
            </w:r>
            <w:r>
              <w:rPr>
                <w:rFonts w:ascii="Calibri" w:eastAsia="ArialNarrow" w:hAnsi="Calibri"/>
                <w:color w:val="000000"/>
                <w:sz w:val="22"/>
                <w:szCs w:val="22"/>
              </w:rPr>
              <w:t xml:space="preserve">- wybór sytemu eDOK </w:t>
            </w:r>
            <w:r w:rsidR="00A41B0D">
              <w:rPr>
                <w:rFonts w:ascii="Calibri" w:eastAsia="ArialNarrow" w:hAnsi="Calibri"/>
                <w:color w:val="000000"/>
                <w:sz w:val="22"/>
                <w:szCs w:val="22"/>
              </w:rPr>
              <w:t>Centralnego Ośrodka Informatyki</w:t>
            </w:r>
            <w:r w:rsidR="00A41B0D">
              <w:rPr>
                <w:rFonts w:ascii="Calibri" w:eastAsia="ArialNarrow" w:hAnsi="Calibri"/>
                <w:color w:val="000000"/>
                <w:sz w:val="22"/>
                <w:szCs w:val="22"/>
              </w:rPr>
              <w:br/>
            </w:r>
            <w:r>
              <w:rPr>
                <w:rFonts w:ascii="Calibri" w:eastAsia="ArialNarrow" w:hAnsi="Calibri"/>
                <w:color w:val="000000"/>
                <w:sz w:val="22"/>
                <w:szCs w:val="22"/>
              </w:rPr>
              <w:t xml:space="preserve">- zawarcie </w:t>
            </w:r>
            <w:r w:rsidR="003E4B91">
              <w:rPr>
                <w:rFonts w:ascii="Calibri" w:eastAsia="ArialNarrow" w:hAnsi="Calibri"/>
                <w:color w:val="000000"/>
                <w:sz w:val="22"/>
                <w:szCs w:val="22"/>
              </w:rPr>
              <w:t>umowy na niewyłączną sublicencję</w:t>
            </w:r>
            <w:r>
              <w:rPr>
                <w:rFonts w:ascii="Calibri" w:eastAsia="ArialNarrow" w:hAnsi="Calibri"/>
                <w:color w:val="000000"/>
                <w:sz w:val="22"/>
                <w:szCs w:val="22"/>
              </w:rPr>
              <w:t xml:space="preserve"> na korzystanie z Systemu eDOK</w:t>
            </w:r>
            <w:r w:rsidR="003366FE">
              <w:rPr>
                <w:rFonts w:ascii="Calibri" w:eastAsia="ArialNarrow" w:hAnsi="Calibri"/>
                <w:color w:val="000000"/>
                <w:sz w:val="22"/>
                <w:szCs w:val="22"/>
              </w:rPr>
              <w:t>.</w:t>
            </w:r>
          </w:p>
        </w:tc>
      </w:tr>
      <w:tr w:rsidR="001741E7" w:rsidRPr="008D1FF5" w:rsidTr="002F36C1">
        <w:tc>
          <w:tcPr>
            <w:tcW w:w="7083" w:type="dxa"/>
          </w:tcPr>
          <w:p w:rsidR="001741E7" w:rsidRPr="00574DE0" w:rsidRDefault="001741E7" w:rsidP="001741E7">
            <w:pPr>
              <w:autoSpaceDE w:val="0"/>
              <w:autoSpaceDN w:val="0"/>
              <w:adjustRightInd w:val="0"/>
              <w:spacing w:after="0" w:line="240" w:lineRule="auto"/>
              <w:rPr>
                <w:rFonts w:eastAsia="ArialNarrow" w:cs="Times New Roman"/>
                <w:color w:val="000000" w:themeColor="text1"/>
                <w:sz w:val="20"/>
                <w:szCs w:val="20"/>
                <w:lang w:val="pl-PL"/>
              </w:rPr>
            </w:pPr>
            <w:r w:rsidRPr="00574DE0">
              <w:rPr>
                <w:rFonts w:eastAsia="ArialNarrow" w:cs="Times New Roman"/>
                <w:color w:val="000000" w:themeColor="text1"/>
                <w:sz w:val="20"/>
                <w:szCs w:val="20"/>
                <w:lang w:val="pl-PL"/>
              </w:rPr>
              <w:t>OPIS POWSTAŁYCH TRUDNOŚCI REALIZACYJNYCH</w:t>
            </w:r>
          </w:p>
          <w:p w:rsidR="001741E7" w:rsidRPr="00574DE0" w:rsidRDefault="001741E7" w:rsidP="001741E7">
            <w:pPr>
              <w:autoSpaceDE w:val="0"/>
              <w:autoSpaceDN w:val="0"/>
              <w:adjustRightInd w:val="0"/>
              <w:spacing w:after="0" w:line="240" w:lineRule="auto"/>
              <w:rPr>
                <w:rFonts w:eastAsia="ArialNarrow" w:cs="Times New Roman"/>
                <w:color w:val="000000" w:themeColor="text1"/>
                <w:sz w:val="20"/>
                <w:szCs w:val="20"/>
                <w:lang w:val="pl-PL"/>
              </w:rPr>
            </w:pPr>
            <w:r w:rsidRPr="00574DE0">
              <w:rPr>
                <w:rFonts w:eastAsia="ArialNarrow" w:cs="Times New Roman"/>
                <w:color w:val="000000" w:themeColor="text1"/>
                <w:sz w:val="20"/>
                <w:szCs w:val="20"/>
                <w:lang w:val="pl-PL"/>
              </w:rPr>
              <w:t xml:space="preserve">(m.in.: problemy powstałe na etapie realizacji, opóźnienia i ich przyczyny, środki podjęte w celu przezwyciężenia trudności, rekomendacje dotyczące </w:t>
            </w:r>
            <w:r w:rsidR="00A41B0D" w:rsidRPr="00574DE0">
              <w:rPr>
                <w:rFonts w:eastAsia="ArialNarrow" w:cs="Times New Roman"/>
                <w:color w:val="000000" w:themeColor="text1"/>
                <w:sz w:val="20"/>
                <w:szCs w:val="20"/>
                <w:lang w:val="pl-PL"/>
              </w:rPr>
              <w:t xml:space="preserve">zmian </w:t>
            </w:r>
            <w:r w:rsidRPr="00574DE0">
              <w:rPr>
                <w:rFonts w:eastAsia="ArialNarrow" w:cs="Times New Roman"/>
                <w:color w:val="000000" w:themeColor="text1"/>
                <w:sz w:val="20"/>
                <w:szCs w:val="20"/>
                <w:lang w:val="pl-PL"/>
              </w:rPr>
              <w:t>w realizacji kierunku interwencji, możliwe usprawnienia)</w:t>
            </w:r>
          </w:p>
        </w:tc>
        <w:tc>
          <w:tcPr>
            <w:tcW w:w="1843" w:type="dxa"/>
          </w:tcPr>
          <w:p w:rsidR="001741E7" w:rsidRPr="008D1FF5" w:rsidRDefault="008E4696" w:rsidP="008E4696">
            <w:pPr>
              <w:autoSpaceDE w:val="0"/>
              <w:autoSpaceDN w:val="0"/>
              <w:adjustRightInd w:val="0"/>
              <w:spacing w:after="0" w:line="240" w:lineRule="auto"/>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t>-</w:t>
            </w:r>
          </w:p>
        </w:tc>
        <w:tc>
          <w:tcPr>
            <w:tcW w:w="2268" w:type="dxa"/>
          </w:tcPr>
          <w:p w:rsidR="001741E7" w:rsidRPr="008D1FF5" w:rsidRDefault="008E4696" w:rsidP="008E4696">
            <w:pPr>
              <w:autoSpaceDE w:val="0"/>
              <w:autoSpaceDN w:val="0"/>
              <w:adjustRightInd w:val="0"/>
              <w:spacing w:after="0" w:line="240" w:lineRule="auto"/>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t>-</w:t>
            </w:r>
          </w:p>
        </w:tc>
        <w:tc>
          <w:tcPr>
            <w:tcW w:w="3134" w:type="dxa"/>
          </w:tcPr>
          <w:p w:rsidR="001741E7" w:rsidRPr="005B656E" w:rsidRDefault="003366FE" w:rsidP="001741E7">
            <w:pPr>
              <w:autoSpaceDE w:val="0"/>
              <w:autoSpaceDN w:val="0"/>
              <w:adjustRightInd w:val="0"/>
              <w:rPr>
                <w:rFonts w:ascii="Calibri" w:eastAsia="ArialNarrow" w:hAnsi="Calibri"/>
                <w:color w:val="000000"/>
                <w:sz w:val="22"/>
                <w:szCs w:val="22"/>
              </w:rPr>
            </w:pPr>
            <w:r>
              <w:rPr>
                <w:rFonts w:ascii="Calibri" w:eastAsia="ArialNarrow" w:hAnsi="Calibri"/>
                <w:color w:val="000000"/>
                <w:sz w:val="22"/>
                <w:szCs w:val="22"/>
              </w:rPr>
              <w:t>B</w:t>
            </w:r>
            <w:r w:rsidR="001741E7" w:rsidRPr="005B656E">
              <w:rPr>
                <w:rFonts w:ascii="Calibri" w:eastAsia="ArialNarrow" w:hAnsi="Calibri"/>
                <w:color w:val="000000"/>
                <w:sz w:val="22"/>
                <w:szCs w:val="22"/>
              </w:rPr>
              <w:t>rak</w:t>
            </w:r>
            <w:r>
              <w:rPr>
                <w:rFonts w:ascii="Calibri" w:eastAsia="ArialNarrow" w:hAnsi="Calibri"/>
                <w:color w:val="000000"/>
                <w:sz w:val="22"/>
                <w:szCs w:val="22"/>
              </w:rPr>
              <w:t>.</w:t>
            </w:r>
          </w:p>
        </w:tc>
      </w:tr>
      <w:tr w:rsidR="001741E7" w:rsidRPr="008D1FF5" w:rsidTr="002F36C1">
        <w:tc>
          <w:tcPr>
            <w:tcW w:w="7083" w:type="dxa"/>
          </w:tcPr>
          <w:p w:rsidR="001741E7" w:rsidRPr="00574DE0" w:rsidRDefault="001741E7" w:rsidP="001741E7">
            <w:pPr>
              <w:autoSpaceDE w:val="0"/>
              <w:autoSpaceDN w:val="0"/>
              <w:adjustRightInd w:val="0"/>
              <w:spacing w:after="0" w:line="240" w:lineRule="auto"/>
              <w:rPr>
                <w:rFonts w:eastAsia="ArialNarrow" w:cs="Times New Roman"/>
                <w:color w:val="000000" w:themeColor="text1"/>
                <w:sz w:val="20"/>
                <w:szCs w:val="20"/>
                <w:lang w:val="pl-PL"/>
              </w:rPr>
            </w:pPr>
            <w:r w:rsidRPr="00574DE0">
              <w:rPr>
                <w:rFonts w:eastAsia="ArialNarrow" w:cs="Times New Roman"/>
                <w:color w:val="000000" w:themeColor="text1"/>
                <w:sz w:val="20"/>
                <w:szCs w:val="20"/>
                <w:lang w:val="pl-PL"/>
              </w:rPr>
              <w:t>OPIS ŹRÓDEŁ FINANSOWANIA (wielkość środków finansowych wydatkowanych na realizację kierunku interwencji w danym roku, w podziale na źródła finansowania)</w:t>
            </w:r>
          </w:p>
          <w:p w:rsidR="001741E7" w:rsidRPr="00574DE0" w:rsidRDefault="001741E7" w:rsidP="001741E7">
            <w:pPr>
              <w:autoSpaceDE w:val="0"/>
              <w:autoSpaceDN w:val="0"/>
              <w:adjustRightInd w:val="0"/>
              <w:spacing w:after="0" w:line="240" w:lineRule="auto"/>
              <w:rPr>
                <w:rFonts w:eastAsia="ArialNarrow" w:cs="Times New Roman"/>
                <w:color w:val="000000" w:themeColor="text1"/>
                <w:sz w:val="20"/>
                <w:szCs w:val="20"/>
                <w:lang w:val="pl-PL"/>
              </w:rPr>
            </w:pPr>
            <w:r w:rsidRPr="00574DE0">
              <w:rPr>
                <w:rFonts w:eastAsia="ArialNarrow" w:cs="Times New Roman"/>
                <w:color w:val="000000" w:themeColor="text1"/>
                <w:sz w:val="20"/>
                <w:szCs w:val="20"/>
                <w:lang w:val="pl-PL"/>
              </w:rPr>
              <w:t xml:space="preserve">Budżet Powiatu                              (kwota w zł) </w:t>
            </w:r>
          </w:p>
          <w:p w:rsidR="001741E7" w:rsidRPr="00574DE0" w:rsidRDefault="001741E7" w:rsidP="001741E7">
            <w:pPr>
              <w:autoSpaceDE w:val="0"/>
              <w:autoSpaceDN w:val="0"/>
              <w:adjustRightInd w:val="0"/>
              <w:spacing w:after="0" w:line="240" w:lineRule="auto"/>
              <w:rPr>
                <w:rFonts w:eastAsia="ArialNarrow" w:cs="Times New Roman"/>
                <w:color w:val="000000" w:themeColor="text1"/>
                <w:sz w:val="20"/>
                <w:szCs w:val="20"/>
                <w:lang w:val="pl-PL"/>
              </w:rPr>
            </w:pPr>
            <w:r w:rsidRPr="00574DE0">
              <w:rPr>
                <w:rFonts w:eastAsia="ArialNarrow" w:cs="Times New Roman"/>
                <w:color w:val="000000" w:themeColor="text1"/>
                <w:sz w:val="20"/>
                <w:szCs w:val="20"/>
                <w:lang w:val="pl-PL"/>
              </w:rPr>
              <w:t>Budżet jednostki realizującej       (kwota w zł)</w:t>
            </w:r>
          </w:p>
          <w:p w:rsidR="001741E7" w:rsidRPr="00574DE0" w:rsidRDefault="001741E7" w:rsidP="001741E7">
            <w:pPr>
              <w:autoSpaceDE w:val="0"/>
              <w:autoSpaceDN w:val="0"/>
              <w:adjustRightInd w:val="0"/>
              <w:spacing w:after="0" w:line="240" w:lineRule="auto"/>
              <w:rPr>
                <w:rFonts w:eastAsia="ArialNarrow" w:cs="Times New Roman"/>
                <w:color w:val="000000" w:themeColor="text1"/>
                <w:sz w:val="20"/>
                <w:szCs w:val="20"/>
                <w:lang w:val="pl-PL"/>
              </w:rPr>
            </w:pPr>
            <w:r w:rsidRPr="00574DE0">
              <w:rPr>
                <w:rFonts w:eastAsia="ArialNarrow" w:cs="Times New Roman"/>
                <w:color w:val="000000" w:themeColor="text1"/>
                <w:sz w:val="20"/>
                <w:szCs w:val="20"/>
                <w:lang w:val="pl-PL"/>
              </w:rPr>
              <w:t xml:space="preserve">Budżet </w:t>
            </w:r>
            <w:r w:rsidR="008E4696">
              <w:rPr>
                <w:rFonts w:eastAsia="ArialNarrow" w:cs="Times New Roman"/>
                <w:color w:val="000000" w:themeColor="text1"/>
                <w:sz w:val="20"/>
                <w:szCs w:val="20"/>
                <w:lang w:val="pl-PL"/>
              </w:rPr>
              <w:t>…</w:t>
            </w:r>
            <w:r w:rsidRPr="00574DE0">
              <w:rPr>
                <w:rFonts w:eastAsia="ArialNarrow" w:cs="Times New Roman"/>
                <w:color w:val="000000" w:themeColor="text1"/>
                <w:sz w:val="20"/>
                <w:szCs w:val="20"/>
                <w:lang w:val="pl-PL"/>
              </w:rPr>
              <w:t xml:space="preserve">.............................         (kwota w zł)   </w:t>
            </w:r>
          </w:p>
          <w:p w:rsidR="001741E7" w:rsidRPr="008D1FF5" w:rsidRDefault="001741E7" w:rsidP="001741E7">
            <w:pPr>
              <w:autoSpaceDE w:val="0"/>
              <w:autoSpaceDN w:val="0"/>
              <w:adjustRightInd w:val="0"/>
              <w:spacing w:after="0" w:line="240" w:lineRule="auto"/>
              <w:rPr>
                <w:rFonts w:eastAsia="ArialNarrow" w:cs="Times New Roman"/>
                <w:b/>
                <w:color w:val="000000" w:themeColor="text1"/>
                <w:sz w:val="22"/>
                <w:szCs w:val="22"/>
                <w:lang w:val="pl-PL"/>
              </w:rPr>
            </w:pPr>
            <w:r w:rsidRPr="00574DE0">
              <w:rPr>
                <w:rFonts w:eastAsia="ArialNarrow" w:cs="Times New Roman"/>
                <w:color w:val="000000" w:themeColor="text1"/>
                <w:sz w:val="20"/>
                <w:szCs w:val="20"/>
                <w:lang w:val="pl-PL"/>
              </w:rPr>
              <w:t>Ogółem :                                          (kwota w zł)</w:t>
            </w:r>
            <w:r w:rsidRPr="008D1FF5">
              <w:rPr>
                <w:rFonts w:eastAsia="ArialNarrow" w:cs="Times New Roman"/>
                <w:b/>
                <w:color w:val="000000" w:themeColor="text1"/>
                <w:sz w:val="22"/>
                <w:szCs w:val="22"/>
                <w:lang w:val="pl-PL"/>
              </w:rPr>
              <w:t xml:space="preserve">                   </w:t>
            </w:r>
          </w:p>
        </w:tc>
        <w:tc>
          <w:tcPr>
            <w:tcW w:w="1843" w:type="dxa"/>
          </w:tcPr>
          <w:p w:rsidR="001741E7" w:rsidRPr="008D1FF5" w:rsidRDefault="008E4696" w:rsidP="008E4696">
            <w:pPr>
              <w:autoSpaceDE w:val="0"/>
              <w:autoSpaceDN w:val="0"/>
              <w:adjustRightInd w:val="0"/>
              <w:spacing w:after="0" w:line="240" w:lineRule="auto"/>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t>-</w:t>
            </w:r>
          </w:p>
        </w:tc>
        <w:tc>
          <w:tcPr>
            <w:tcW w:w="2268" w:type="dxa"/>
          </w:tcPr>
          <w:p w:rsidR="001741E7" w:rsidRPr="008D1FF5" w:rsidRDefault="008E4696" w:rsidP="008E4696">
            <w:pPr>
              <w:spacing w:after="60" w:line="22" w:lineRule="atLeast"/>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t>-</w:t>
            </w:r>
          </w:p>
          <w:p w:rsidR="001741E7" w:rsidRPr="008D1FF5" w:rsidRDefault="001741E7" w:rsidP="001741E7">
            <w:pPr>
              <w:autoSpaceDE w:val="0"/>
              <w:autoSpaceDN w:val="0"/>
              <w:adjustRightInd w:val="0"/>
              <w:spacing w:after="0" w:line="240" w:lineRule="auto"/>
              <w:rPr>
                <w:rFonts w:eastAsia="ArialNarrow" w:cs="Times New Roman"/>
                <w:color w:val="000000" w:themeColor="text1"/>
                <w:sz w:val="22"/>
                <w:szCs w:val="22"/>
                <w:lang w:val="pl-PL"/>
              </w:rPr>
            </w:pPr>
          </w:p>
        </w:tc>
        <w:tc>
          <w:tcPr>
            <w:tcW w:w="3134" w:type="dxa"/>
          </w:tcPr>
          <w:p w:rsidR="001741E7" w:rsidRPr="005B656E" w:rsidRDefault="003366FE" w:rsidP="001741E7">
            <w:pPr>
              <w:autoSpaceDE w:val="0"/>
              <w:autoSpaceDN w:val="0"/>
              <w:adjustRightInd w:val="0"/>
              <w:rPr>
                <w:rFonts w:ascii="Calibri" w:eastAsia="ArialNarrow" w:hAnsi="Calibri"/>
                <w:color w:val="000000"/>
                <w:sz w:val="22"/>
                <w:szCs w:val="22"/>
              </w:rPr>
            </w:pPr>
            <w:r>
              <w:rPr>
                <w:rFonts w:ascii="Calibri" w:eastAsia="ArialNarrow" w:hAnsi="Calibri"/>
                <w:color w:val="000000"/>
                <w:sz w:val="22"/>
                <w:szCs w:val="22"/>
              </w:rPr>
              <w:t>B</w:t>
            </w:r>
            <w:r w:rsidR="001741E7" w:rsidRPr="005B656E">
              <w:rPr>
                <w:rFonts w:ascii="Calibri" w:eastAsia="ArialNarrow" w:hAnsi="Calibri"/>
                <w:color w:val="000000"/>
                <w:sz w:val="22"/>
                <w:szCs w:val="22"/>
              </w:rPr>
              <w:t>rak</w:t>
            </w:r>
            <w:r>
              <w:rPr>
                <w:rFonts w:ascii="Calibri" w:eastAsia="ArialNarrow" w:hAnsi="Calibri"/>
                <w:color w:val="000000"/>
                <w:sz w:val="22"/>
                <w:szCs w:val="22"/>
              </w:rPr>
              <w:t>.</w:t>
            </w:r>
          </w:p>
        </w:tc>
      </w:tr>
    </w:tbl>
    <w:p w:rsidR="007D45B7" w:rsidRPr="008D1FF5" w:rsidRDefault="007D45B7" w:rsidP="007D45B7">
      <w:pPr>
        <w:rPr>
          <w:rFonts w:cs="Times New Roman"/>
          <w:color w:val="000000" w:themeColor="text1"/>
          <w:sz w:val="22"/>
          <w:szCs w:val="22"/>
          <w:lang w:val="pl-PL"/>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5"/>
        <w:gridCol w:w="2268"/>
        <w:gridCol w:w="1984"/>
        <w:gridCol w:w="2851"/>
      </w:tblGrid>
      <w:tr w:rsidR="007D45B7" w:rsidRPr="008D1FF5" w:rsidTr="007D45B7">
        <w:tc>
          <w:tcPr>
            <w:tcW w:w="14328" w:type="dxa"/>
            <w:gridSpan w:val="4"/>
            <w:tcBorders>
              <w:bottom w:val="single" w:sz="4" w:space="0" w:color="auto"/>
            </w:tcBorders>
            <w:shd w:val="clear" w:color="auto" w:fill="B3B3B3"/>
          </w:tcPr>
          <w:p w:rsidR="008F1549"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 xml:space="preserve">KIERUNEK INTERWENCJI NR  IV.2.2 </w:t>
            </w:r>
          </w:p>
          <w:p w:rsidR="007D45B7" w:rsidRPr="008F1549" w:rsidRDefault="007D45B7" w:rsidP="007D45B7">
            <w:pPr>
              <w:autoSpaceDE w:val="0"/>
              <w:autoSpaceDN w:val="0"/>
              <w:adjustRightInd w:val="0"/>
              <w:spacing w:after="0" w:line="240" w:lineRule="auto"/>
              <w:rPr>
                <w:rFonts w:eastAsia="ArialNarrow" w:cs="Times New Roman"/>
                <w:b/>
                <w:color w:val="FF0000"/>
                <w:lang w:val="pl-PL"/>
              </w:rPr>
            </w:pPr>
            <w:r w:rsidRPr="008F1549">
              <w:rPr>
                <w:rFonts w:eastAsia="ArialNarrow" w:cs="Times New Roman"/>
                <w:b/>
                <w:color w:val="FF0000"/>
                <w:lang w:val="pl-PL"/>
              </w:rPr>
              <w:t>Monitorowanie i doskonalenie usług świadczonych dla klie</w:t>
            </w:r>
            <w:r w:rsidR="008F1549">
              <w:rPr>
                <w:rFonts w:eastAsia="ArialNarrow" w:cs="Times New Roman"/>
                <w:b/>
                <w:color w:val="FF0000"/>
                <w:lang w:val="pl-PL"/>
              </w:rPr>
              <w:t>ntów administracji samorządowej</w:t>
            </w:r>
            <w:r w:rsidR="00615541">
              <w:rPr>
                <w:rFonts w:eastAsia="ArialNarrow" w:cs="Times New Roman"/>
                <w:b/>
                <w:color w:val="FF0000"/>
                <w:lang w:val="pl-PL"/>
              </w:rPr>
              <w:t>.</w:t>
            </w:r>
          </w:p>
        </w:tc>
      </w:tr>
      <w:tr w:rsidR="007D45B7" w:rsidRPr="008D1FF5" w:rsidTr="008B2BFF">
        <w:tc>
          <w:tcPr>
            <w:tcW w:w="7225" w:type="dxa"/>
            <w:shd w:val="clear" w:color="auto" w:fill="FF9900"/>
          </w:tcPr>
          <w:p w:rsidR="007D45B7" w:rsidRPr="008D1FF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 xml:space="preserve">CEL STRATEGICZNY </w:t>
            </w:r>
            <w:r w:rsidRPr="008D1FF5">
              <w:rPr>
                <w:rFonts w:eastAsia="Calibri" w:cs="Times New Roman"/>
                <w:color w:val="000000" w:themeColor="text1"/>
                <w:sz w:val="22"/>
                <w:szCs w:val="22"/>
                <w:lang w:val="pl-PL"/>
              </w:rPr>
              <w:t>:  WYSOKI POZIOM USŁUG PUBLICZNYCH I WSPÓŁPRACY SEKTOROWEJ</w:t>
            </w:r>
          </w:p>
        </w:tc>
        <w:tc>
          <w:tcPr>
            <w:tcW w:w="2268" w:type="dxa"/>
            <w:shd w:val="clear" w:color="auto" w:fill="FFCC99"/>
          </w:tcPr>
          <w:p w:rsidR="007D45B7" w:rsidRPr="008D1FF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CEL OPERACYJNY</w:t>
            </w:r>
            <w:r w:rsidR="007C3B5B">
              <w:rPr>
                <w:rFonts w:eastAsia="ArialNarrow" w:cs="Times New Roman"/>
                <w:b/>
                <w:color w:val="000000" w:themeColor="text1"/>
                <w:sz w:val="22"/>
                <w:szCs w:val="22"/>
                <w:lang w:val="pl-PL"/>
              </w:rPr>
              <w:t>:</w:t>
            </w:r>
            <w:r w:rsidRPr="008D1FF5">
              <w:rPr>
                <w:rFonts w:eastAsia="ArialNarrow" w:cs="Times New Roman"/>
                <w:b/>
                <w:color w:val="000000" w:themeColor="text1"/>
                <w:sz w:val="22"/>
                <w:szCs w:val="22"/>
                <w:lang w:val="pl-PL"/>
              </w:rPr>
              <w:t xml:space="preserve"> </w:t>
            </w:r>
          </w:p>
          <w:p w:rsidR="007D45B7" w:rsidRPr="002F36C1" w:rsidRDefault="007D45B7" w:rsidP="007D45B7">
            <w:pPr>
              <w:autoSpaceDE w:val="0"/>
              <w:autoSpaceDN w:val="0"/>
              <w:adjustRightInd w:val="0"/>
              <w:spacing w:after="0" w:line="240" w:lineRule="auto"/>
              <w:rPr>
                <w:rFonts w:eastAsia="ArialNarrow" w:cs="Times New Roman"/>
                <w:b/>
                <w:color w:val="000000" w:themeColor="text1"/>
                <w:lang w:val="pl-PL"/>
              </w:rPr>
            </w:pPr>
            <w:r w:rsidRPr="002F36C1">
              <w:rPr>
                <w:rFonts w:eastAsia="Calibri" w:cs="Times New Roman"/>
                <w:b/>
                <w:color w:val="000000" w:themeColor="text1"/>
                <w:lang w:val="pl-PL"/>
              </w:rPr>
              <w:t>Sprawność administracyjna</w:t>
            </w:r>
          </w:p>
        </w:tc>
        <w:tc>
          <w:tcPr>
            <w:tcW w:w="1984" w:type="dxa"/>
            <w:shd w:val="clear" w:color="auto" w:fill="C0C0C0"/>
          </w:tcPr>
          <w:p w:rsidR="007D45B7" w:rsidRPr="008D1FF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JEDNOSTKA REALIZUJĄCA:</w:t>
            </w:r>
          </w:p>
          <w:p w:rsidR="007D45B7" w:rsidRPr="002F36C1" w:rsidRDefault="007D45B7" w:rsidP="007D45B7">
            <w:pPr>
              <w:autoSpaceDE w:val="0"/>
              <w:autoSpaceDN w:val="0"/>
              <w:adjustRightInd w:val="0"/>
              <w:spacing w:after="0" w:line="240" w:lineRule="auto"/>
              <w:rPr>
                <w:rFonts w:eastAsia="Calibri" w:cs="Times New Roman"/>
                <w:b/>
                <w:color w:val="000000" w:themeColor="text1"/>
                <w:lang w:val="pl-PL"/>
              </w:rPr>
            </w:pPr>
            <w:r w:rsidRPr="002F36C1">
              <w:rPr>
                <w:rFonts w:eastAsia="Calibri" w:cs="Times New Roman"/>
                <w:b/>
                <w:color w:val="000000" w:themeColor="text1"/>
                <w:lang w:val="pl-PL"/>
              </w:rPr>
              <w:t xml:space="preserve">Starostwo Powiatowe </w:t>
            </w:r>
            <w:r w:rsidRPr="002F36C1">
              <w:rPr>
                <w:rFonts w:eastAsia="Calibri" w:cs="Times New Roman"/>
                <w:b/>
                <w:color w:val="000000" w:themeColor="text1"/>
                <w:lang w:val="pl-PL"/>
              </w:rPr>
              <w:br/>
              <w:t>w Chrzanowie, gminy powiatu chrzanowskiego</w:t>
            </w:r>
          </w:p>
        </w:tc>
        <w:tc>
          <w:tcPr>
            <w:tcW w:w="2851" w:type="dxa"/>
            <w:shd w:val="clear" w:color="auto" w:fill="808080"/>
          </w:tcPr>
          <w:p w:rsidR="007D45B7" w:rsidRPr="008D1FF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 xml:space="preserve">PARTNERZY: </w:t>
            </w:r>
            <w:r w:rsidRPr="008D1FF5">
              <w:rPr>
                <w:rFonts w:eastAsia="Calibri" w:cs="Times New Roman"/>
                <w:color w:val="000000" w:themeColor="text1"/>
                <w:sz w:val="22"/>
                <w:szCs w:val="22"/>
                <w:lang w:val="pl-PL"/>
              </w:rPr>
              <w:t xml:space="preserve">Małopolski Urząd Wojewódzki, </w:t>
            </w:r>
            <w:r w:rsidRPr="008D1FF5">
              <w:rPr>
                <w:rFonts w:eastAsia="Calibri" w:cs="Times New Roman"/>
                <w:color w:val="000000" w:themeColor="text1"/>
                <w:sz w:val="22"/>
                <w:szCs w:val="22"/>
                <w:lang w:val="pl-PL"/>
              </w:rPr>
              <w:br/>
              <w:t xml:space="preserve">Urząd Marszałkowski Województwa Małopolskiego, </w:t>
            </w:r>
            <w:r w:rsidRPr="008D1FF5">
              <w:rPr>
                <w:rFonts w:eastAsia="Calibri" w:cs="Times New Roman"/>
                <w:color w:val="000000" w:themeColor="text1"/>
                <w:sz w:val="22"/>
                <w:szCs w:val="22"/>
                <w:lang w:val="pl-PL"/>
              </w:rPr>
              <w:br/>
              <w:t xml:space="preserve">inne instytucje publiczne, </w:t>
            </w:r>
            <w:r w:rsidRPr="008D1FF5">
              <w:rPr>
                <w:rFonts w:eastAsia="Calibri" w:cs="Times New Roman"/>
                <w:color w:val="000000" w:themeColor="text1"/>
                <w:sz w:val="22"/>
                <w:szCs w:val="22"/>
                <w:lang w:val="pl-PL"/>
              </w:rPr>
              <w:br/>
              <w:t>przedsiębiorcy, organizacje pozarządowe</w:t>
            </w:r>
          </w:p>
        </w:tc>
      </w:tr>
      <w:tr w:rsidR="007D45B7" w:rsidRPr="008D1FF5" w:rsidTr="008B2BFF">
        <w:trPr>
          <w:trHeight w:val="405"/>
        </w:trPr>
        <w:tc>
          <w:tcPr>
            <w:tcW w:w="7225" w:type="dxa"/>
            <w:vAlign w:val="center"/>
          </w:tcPr>
          <w:p w:rsidR="007D45B7" w:rsidRPr="00C64112" w:rsidRDefault="00C64112" w:rsidP="007D45B7">
            <w:pPr>
              <w:spacing w:before="20" w:after="60" w:line="252" w:lineRule="auto"/>
              <w:rPr>
                <w:rFonts w:eastAsia="ArialNarrow" w:cs="Times New Roman"/>
                <w:color w:val="000000" w:themeColor="text1"/>
                <w:sz w:val="20"/>
                <w:szCs w:val="20"/>
                <w:lang w:val="pl-PL"/>
              </w:rPr>
            </w:pPr>
            <w:r w:rsidRPr="00AC5F0C">
              <w:rPr>
                <w:rFonts w:eastAsia="ArialNarrow" w:cs="Times New Roman"/>
                <w:color w:val="000000"/>
                <w:sz w:val="18"/>
                <w:szCs w:val="18"/>
                <w:lang w:val="pl-PL"/>
              </w:rPr>
              <w:lastRenderedPageBreak/>
              <w:t>Dotyczy: Informacja w spraw</w:t>
            </w:r>
            <w:r>
              <w:rPr>
                <w:rFonts w:eastAsia="ArialNarrow" w:cs="Times New Roman"/>
                <w:color w:val="000000"/>
                <w:sz w:val="18"/>
                <w:szCs w:val="18"/>
                <w:lang w:val="pl-PL"/>
              </w:rPr>
              <w:t xml:space="preserve">ie podjętych działań z </w:t>
            </w:r>
            <w:r w:rsidRPr="00AB27F9">
              <w:rPr>
                <w:rFonts w:eastAsia="ArialNarrow" w:cs="Times New Roman"/>
                <w:color w:val="000000"/>
                <w:sz w:val="18"/>
                <w:szCs w:val="18"/>
                <w:lang w:val="pl-PL"/>
              </w:rPr>
              <w:t xml:space="preserve">zakresu </w:t>
            </w:r>
            <w:r w:rsidRPr="00AB27F9">
              <w:rPr>
                <w:rFonts w:eastAsia="ArialNarrow" w:cs="Times New Roman"/>
                <w:b/>
                <w:color w:val="FF0000"/>
                <w:sz w:val="18"/>
                <w:szCs w:val="18"/>
                <w:lang w:val="pl-PL"/>
              </w:rPr>
              <w:t xml:space="preserve"> </w:t>
            </w:r>
            <w:r w:rsidR="007D45B7" w:rsidRPr="00C64112">
              <w:rPr>
                <w:rFonts w:eastAsia="ArialNarrow" w:cs="Times New Roman"/>
                <w:color w:val="FF0000"/>
                <w:sz w:val="20"/>
                <w:szCs w:val="20"/>
                <w:lang w:val="pl-PL"/>
              </w:rPr>
              <w:t>Monitorowanie i doskonalenie usług świadczonych dla klientów administracji samorządowej</w:t>
            </w:r>
          </w:p>
        </w:tc>
        <w:tc>
          <w:tcPr>
            <w:tcW w:w="2268" w:type="dxa"/>
            <w:vAlign w:val="center"/>
          </w:tcPr>
          <w:p w:rsidR="007D45B7" w:rsidRPr="008D1FF5" w:rsidRDefault="007D45B7" w:rsidP="007D45B7">
            <w:pPr>
              <w:autoSpaceDE w:val="0"/>
              <w:autoSpaceDN w:val="0"/>
              <w:adjustRightInd w:val="0"/>
              <w:spacing w:after="0" w:line="240" w:lineRule="auto"/>
              <w:jc w:val="center"/>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ROK 2015</w:t>
            </w:r>
          </w:p>
        </w:tc>
        <w:tc>
          <w:tcPr>
            <w:tcW w:w="1984" w:type="dxa"/>
            <w:vAlign w:val="center"/>
          </w:tcPr>
          <w:p w:rsidR="007D45B7" w:rsidRPr="008D1FF5" w:rsidRDefault="007D45B7" w:rsidP="007D45B7">
            <w:pPr>
              <w:autoSpaceDE w:val="0"/>
              <w:autoSpaceDN w:val="0"/>
              <w:adjustRightInd w:val="0"/>
              <w:spacing w:after="0" w:line="240" w:lineRule="auto"/>
              <w:jc w:val="center"/>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ROK 2016</w:t>
            </w:r>
          </w:p>
        </w:tc>
        <w:tc>
          <w:tcPr>
            <w:tcW w:w="2851" w:type="dxa"/>
            <w:vAlign w:val="center"/>
          </w:tcPr>
          <w:p w:rsidR="007D45B7" w:rsidRPr="008D1FF5" w:rsidRDefault="007D45B7" w:rsidP="007D45B7">
            <w:pPr>
              <w:autoSpaceDE w:val="0"/>
              <w:autoSpaceDN w:val="0"/>
              <w:adjustRightInd w:val="0"/>
              <w:spacing w:after="0" w:line="240" w:lineRule="auto"/>
              <w:jc w:val="center"/>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ROK 2017</w:t>
            </w:r>
          </w:p>
        </w:tc>
      </w:tr>
      <w:tr w:rsidR="007D45B7" w:rsidRPr="008D1FF5" w:rsidTr="008B2BFF">
        <w:trPr>
          <w:trHeight w:val="1099"/>
        </w:trPr>
        <w:tc>
          <w:tcPr>
            <w:tcW w:w="7225" w:type="dxa"/>
          </w:tcPr>
          <w:p w:rsidR="007D45B7" w:rsidRPr="00C64112"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C64112">
              <w:rPr>
                <w:rFonts w:eastAsia="ArialNarrow" w:cs="Times New Roman"/>
                <w:color w:val="000000" w:themeColor="text1"/>
                <w:sz w:val="20"/>
                <w:szCs w:val="20"/>
                <w:lang w:val="pl-PL"/>
              </w:rPr>
              <w:t>OPIS STANU REALIZACJI KIERUNKU INTERWENCJI (m.in.: zrealizowane przedsięwzięcia w danym roku, stopień realizacji kierunku interwencji, skuteczność zastosowanych instrumentów realizacyjnych, ocena partnerów realizacyjnych, sukcesy realizacyjne, uzyskane efekty)</w:t>
            </w:r>
          </w:p>
        </w:tc>
        <w:tc>
          <w:tcPr>
            <w:tcW w:w="2268" w:type="dxa"/>
          </w:tcPr>
          <w:p w:rsidR="007D45B7" w:rsidRPr="008D1FF5" w:rsidRDefault="008B2BFF" w:rsidP="008B2BFF">
            <w:pPr>
              <w:autoSpaceDE w:val="0"/>
              <w:autoSpaceDN w:val="0"/>
              <w:adjustRightInd w:val="0"/>
              <w:spacing w:after="0" w:line="240" w:lineRule="auto"/>
              <w:jc w:val="center"/>
              <w:rPr>
                <w:rFonts w:eastAsia="ArialNarrow" w:cs="Times New Roman"/>
                <w:color w:val="000000" w:themeColor="text1"/>
                <w:sz w:val="22"/>
                <w:szCs w:val="22"/>
                <w:lang w:val="pl-PL"/>
              </w:rPr>
            </w:pPr>
            <w:r w:rsidRPr="00050250">
              <w:rPr>
                <w:rFonts w:eastAsia="ArialNarrow" w:cs="Times New Roman"/>
                <w:color w:val="000000"/>
                <w:sz w:val="22"/>
                <w:szCs w:val="22"/>
                <w:lang w:val="pl-PL"/>
              </w:rPr>
              <w:t>BRAK</w:t>
            </w:r>
            <w:r>
              <w:rPr>
                <w:rFonts w:eastAsia="ArialNarrow" w:cs="Times New Roman"/>
                <w:color w:val="000000"/>
                <w:sz w:val="22"/>
                <w:szCs w:val="22"/>
                <w:lang w:val="pl-PL"/>
              </w:rPr>
              <w:t xml:space="preserve"> DANYCH</w:t>
            </w:r>
          </w:p>
        </w:tc>
        <w:tc>
          <w:tcPr>
            <w:tcW w:w="1984" w:type="dxa"/>
          </w:tcPr>
          <w:p w:rsidR="007D45B7" w:rsidRPr="008D1FF5" w:rsidRDefault="008B2BFF" w:rsidP="008B2BFF">
            <w:pPr>
              <w:autoSpaceDE w:val="0"/>
              <w:autoSpaceDN w:val="0"/>
              <w:adjustRightInd w:val="0"/>
              <w:spacing w:after="0" w:line="240" w:lineRule="auto"/>
              <w:jc w:val="center"/>
              <w:rPr>
                <w:rFonts w:eastAsia="ArialNarrow" w:cs="Times New Roman"/>
                <w:color w:val="000000" w:themeColor="text1"/>
                <w:sz w:val="22"/>
                <w:szCs w:val="22"/>
                <w:lang w:val="pl-PL"/>
              </w:rPr>
            </w:pPr>
            <w:r w:rsidRPr="00050250">
              <w:rPr>
                <w:rFonts w:eastAsia="ArialNarrow" w:cs="Times New Roman"/>
                <w:color w:val="000000"/>
                <w:sz w:val="22"/>
                <w:szCs w:val="22"/>
                <w:lang w:val="pl-PL"/>
              </w:rPr>
              <w:t>BRAK</w:t>
            </w:r>
            <w:r>
              <w:rPr>
                <w:rFonts w:eastAsia="ArialNarrow" w:cs="Times New Roman"/>
                <w:color w:val="000000"/>
                <w:sz w:val="22"/>
                <w:szCs w:val="22"/>
                <w:lang w:val="pl-PL"/>
              </w:rPr>
              <w:t xml:space="preserve"> DANYCH</w:t>
            </w:r>
          </w:p>
        </w:tc>
        <w:tc>
          <w:tcPr>
            <w:tcW w:w="2851" w:type="dxa"/>
          </w:tcPr>
          <w:p w:rsidR="007D45B7" w:rsidRPr="008D1FF5" w:rsidRDefault="008B2BFF" w:rsidP="008B2BFF">
            <w:pPr>
              <w:autoSpaceDE w:val="0"/>
              <w:autoSpaceDN w:val="0"/>
              <w:adjustRightInd w:val="0"/>
              <w:spacing w:after="0" w:line="240" w:lineRule="auto"/>
              <w:jc w:val="center"/>
              <w:rPr>
                <w:rFonts w:eastAsia="ArialNarrow" w:cs="Times New Roman"/>
                <w:color w:val="000000" w:themeColor="text1"/>
                <w:sz w:val="22"/>
                <w:szCs w:val="22"/>
                <w:lang w:val="pl-PL"/>
              </w:rPr>
            </w:pPr>
            <w:r w:rsidRPr="00050250">
              <w:rPr>
                <w:rFonts w:eastAsia="ArialNarrow" w:cs="Times New Roman"/>
                <w:color w:val="000000"/>
                <w:sz w:val="22"/>
                <w:szCs w:val="22"/>
                <w:lang w:val="pl-PL"/>
              </w:rPr>
              <w:t>BRAK</w:t>
            </w:r>
            <w:r>
              <w:rPr>
                <w:rFonts w:eastAsia="ArialNarrow" w:cs="Times New Roman"/>
                <w:color w:val="000000"/>
                <w:sz w:val="22"/>
                <w:szCs w:val="22"/>
                <w:lang w:val="pl-PL"/>
              </w:rPr>
              <w:t xml:space="preserve"> DANYCH</w:t>
            </w:r>
          </w:p>
        </w:tc>
      </w:tr>
      <w:tr w:rsidR="007D45B7" w:rsidRPr="008D1FF5" w:rsidTr="008B2BFF">
        <w:tc>
          <w:tcPr>
            <w:tcW w:w="7225" w:type="dxa"/>
          </w:tcPr>
          <w:p w:rsidR="007D45B7" w:rsidRPr="00C64112"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C64112">
              <w:rPr>
                <w:rFonts w:eastAsia="ArialNarrow" w:cs="Times New Roman"/>
                <w:color w:val="000000" w:themeColor="text1"/>
                <w:sz w:val="20"/>
                <w:szCs w:val="20"/>
                <w:lang w:val="pl-PL"/>
              </w:rPr>
              <w:t>OPIS POWSTAŁYCH TRUDNOŚCI REALIZACYJNYCH</w:t>
            </w:r>
          </w:p>
          <w:p w:rsidR="007D45B7" w:rsidRPr="00C64112"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C64112">
              <w:rPr>
                <w:rFonts w:eastAsia="ArialNarrow" w:cs="Times New Roman"/>
                <w:color w:val="000000" w:themeColor="text1"/>
                <w:sz w:val="20"/>
                <w:szCs w:val="20"/>
                <w:lang w:val="pl-PL"/>
              </w:rPr>
              <w:t xml:space="preserve">(m.in.: problemy powstałe na etapie realizacji, opóźnienia i ich przyczyny, środki podjęte w celu przezwyciężenia trudności, rekomendacje dotyczące zmian </w:t>
            </w:r>
            <w:r w:rsidRPr="00C64112">
              <w:rPr>
                <w:rFonts w:eastAsia="ArialNarrow" w:cs="Times New Roman"/>
                <w:color w:val="000000" w:themeColor="text1"/>
                <w:sz w:val="20"/>
                <w:szCs w:val="20"/>
                <w:lang w:val="pl-PL"/>
              </w:rPr>
              <w:br/>
              <w:t>w realizacji kierunku interwencji, możliwe usprawnienia)</w:t>
            </w:r>
          </w:p>
        </w:tc>
        <w:tc>
          <w:tcPr>
            <w:tcW w:w="2268" w:type="dxa"/>
          </w:tcPr>
          <w:p w:rsidR="007D45B7" w:rsidRPr="008D1FF5" w:rsidRDefault="008E4696" w:rsidP="008E4696">
            <w:pPr>
              <w:autoSpaceDE w:val="0"/>
              <w:autoSpaceDN w:val="0"/>
              <w:adjustRightInd w:val="0"/>
              <w:spacing w:after="0" w:line="240" w:lineRule="auto"/>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t>-</w:t>
            </w:r>
          </w:p>
        </w:tc>
        <w:tc>
          <w:tcPr>
            <w:tcW w:w="1984" w:type="dxa"/>
          </w:tcPr>
          <w:p w:rsidR="007D45B7" w:rsidRPr="008D1FF5" w:rsidRDefault="008E4696" w:rsidP="008E4696">
            <w:pPr>
              <w:autoSpaceDE w:val="0"/>
              <w:autoSpaceDN w:val="0"/>
              <w:adjustRightInd w:val="0"/>
              <w:spacing w:after="0" w:line="240" w:lineRule="auto"/>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t>-</w:t>
            </w:r>
          </w:p>
        </w:tc>
        <w:tc>
          <w:tcPr>
            <w:tcW w:w="2851" w:type="dxa"/>
          </w:tcPr>
          <w:p w:rsidR="007D45B7" w:rsidRPr="008D1FF5" w:rsidRDefault="008E4696" w:rsidP="008E4696">
            <w:pPr>
              <w:autoSpaceDE w:val="0"/>
              <w:autoSpaceDN w:val="0"/>
              <w:adjustRightInd w:val="0"/>
              <w:spacing w:after="0" w:line="240" w:lineRule="auto"/>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t>-</w:t>
            </w:r>
          </w:p>
        </w:tc>
      </w:tr>
      <w:tr w:rsidR="007D45B7" w:rsidRPr="008D1FF5" w:rsidTr="008B2BFF">
        <w:tc>
          <w:tcPr>
            <w:tcW w:w="7225" w:type="dxa"/>
          </w:tcPr>
          <w:p w:rsidR="007D45B7" w:rsidRPr="00C64112"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C64112">
              <w:rPr>
                <w:rFonts w:eastAsia="ArialNarrow" w:cs="Times New Roman"/>
                <w:color w:val="000000" w:themeColor="text1"/>
                <w:sz w:val="20"/>
                <w:szCs w:val="20"/>
                <w:lang w:val="pl-PL"/>
              </w:rPr>
              <w:t>OPIS ŹRÓDEŁ FINANSOWANIA (wielkość środków finansowych wydatkowanych na realizację kierunku interwencji w danym roku, w podziale na źródła finansowania)</w:t>
            </w:r>
          </w:p>
          <w:p w:rsidR="007D45B7" w:rsidRPr="00C64112"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C64112">
              <w:rPr>
                <w:rFonts w:eastAsia="ArialNarrow" w:cs="Times New Roman"/>
                <w:color w:val="000000" w:themeColor="text1"/>
                <w:sz w:val="20"/>
                <w:szCs w:val="20"/>
                <w:lang w:val="pl-PL"/>
              </w:rPr>
              <w:t xml:space="preserve">Budżet Powiatu                              (kwota w zł) </w:t>
            </w:r>
          </w:p>
          <w:p w:rsidR="007D45B7" w:rsidRPr="00C64112"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C64112">
              <w:rPr>
                <w:rFonts w:eastAsia="ArialNarrow" w:cs="Times New Roman"/>
                <w:color w:val="000000" w:themeColor="text1"/>
                <w:sz w:val="20"/>
                <w:szCs w:val="20"/>
                <w:lang w:val="pl-PL"/>
              </w:rPr>
              <w:t>Budżet jednostki realizującej       (kwota w zł)</w:t>
            </w:r>
          </w:p>
          <w:p w:rsidR="007D45B7" w:rsidRPr="00C64112"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C64112">
              <w:rPr>
                <w:rFonts w:eastAsia="ArialNarrow" w:cs="Times New Roman"/>
                <w:color w:val="000000" w:themeColor="text1"/>
                <w:sz w:val="20"/>
                <w:szCs w:val="20"/>
                <w:lang w:val="pl-PL"/>
              </w:rPr>
              <w:t xml:space="preserve">Budżet </w:t>
            </w:r>
            <w:r w:rsidR="008E4696">
              <w:rPr>
                <w:rFonts w:eastAsia="ArialNarrow" w:cs="Times New Roman"/>
                <w:color w:val="000000" w:themeColor="text1"/>
                <w:sz w:val="20"/>
                <w:szCs w:val="20"/>
                <w:lang w:val="pl-PL"/>
              </w:rPr>
              <w:t>…</w:t>
            </w:r>
            <w:r w:rsidRPr="00C64112">
              <w:rPr>
                <w:rFonts w:eastAsia="ArialNarrow" w:cs="Times New Roman"/>
                <w:color w:val="000000" w:themeColor="text1"/>
                <w:sz w:val="20"/>
                <w:szCs w:val="20"/>
                <w:lang w:val="pl-PL"/>
              </w:rPr>
              <w:t xml:space="preserve">.............................         (kwota w zł)   </w:t>
            </w:r>
          </w:p>
          <w:p w:rsidR="007D45B7" w:rsidRPr="00C64112"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C64112">
              <w:rPr>
                <w:rFonts w:eastAsia="ArialNarrow" w:cs="Times New Roman"/>
                <w:color w:val="000000" w:themeColor="text1"/>
                <w:sz w:val="20"/>
                <w:szCs w:val="20"/>
                <w:lang w:val="pl-PL"/>
              </w:rPr>
              <w:t xml:space="preserve">Ogółem :                                          (kwota w zł)                   </w:t>
            </w:r>
          </w:p>
        </w:tc>
        <w:tc>
          <w:tcPr>
            <w:tcW w:w="2268" w:type="dxa"/>
          </w:tcPr>
          <w:p w:rsidR="007D45B7" w:rsidRPr="008D1FF5" w:rsidRDefault="008E4696" w:rsidP="008E4696">
            <w:pPr>
              <w:autoSpaceDE w:val="0"/>
              <w:autoSpaceDN w:val="0"/>
              <w:adjustRightInd w:val="0"/>
              <w:spacing w:after="0" w:line="240" w:lineRule="auto"/>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t>-</w:t>
            </w:r>
          </w:p>
        </w:tc>
        <w:tc>
          <w:tcPr>
            <w:tcW w:w="1984" w:type="dxa"/>
          </w:tcPr>
          <w:p w:rsidR="007D45B7" w:rsidRPr="008D1FF5" w:rsidRDefault="008E4696" w:rsidP="008E4696">
            <w:pPr>
              <w:spacing w:after="60" w:line="22" w:lineRule="atLeast"/>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t>-</w:t>
            </w:r>
          </w:p>
          <w:p w:rsidR="007D45B7" w:rsidRPr="008D1FF5" w:rsidRDefault="007D45B7" w:rsidP="007D45B7">
            <w:pPr>
              <w:autoSpaceDE w:val="0"/>
              <w:autoSpaceDN w:val="0"/>
              <w:adjustRightInd w:val="0"/>
              <w:spacing w:after="0" w:line="240" w:lineRule="auto"/>
              <w:rPr>
                <w:rFonts w:eastAsia="ArialNarrow" w:cs="Times New Roman"/>
                <w:color w:val="000000" w:themeColor="text1"/>
                <w:sz w:val="22"/>
                <w:szCs w:val="22"/>
                <w:lang w:val="pl-PL"/>
              </w:rPr>
            </w:pPr>
          </w:p>
        </w:tc>
        <w:tc>
          <w:tcPr>
            <w:tcW w:w="2851" w:type="dxa"/>
          </w:tcPr>
          <w:p w:rsidR="007D45B7" w:rsidRPr="008D1FF5" w:rsidRDefault="008E4696" w:rsidP="008E4696">
            <w:pPr>
              <w:spacing w:after="60" w:line="22" w:lineRule="atLeast"/>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t>-</w:t>
            </w:r>
          </w:p>
          <w:p w:rsidR="007D45B7" w:rsidRPr="008D1FF5" w:rsidRDefault="007D45B7" w:rsidP="007D45B7">
            <w:pPr>
              <w:autoSpaceDE w:val="0"/>
              <w:autoSpaceDN w:val="0"/>
              <w:adjustRightInd w:val="0"/>
              <w:spacing w:after="0" w:line="240" w:lineRule="auto"/>
              <w:rPr>
                <w:rFonts w:eastAsia="ArialNarrow" w:cs="Times New Roman"/>
                <w:color w:val="000000" w:themeColor="text1"/>
                <w:sz w:val="22"/>
                <w:szCs w:val="22"/>
                <w:lang w:val="pl-PL"/>
              </w:rPr>
            </w:pPr>
          </w:p>
        </w:tc>
      </w:tr>
    </w:tbl>
    <w:p w:rsidR="007D45B7" w:rsidRDefault="007D45B7" w:rsidP="007D45B7">
      <w:pPr>
        <w:spacing w:after="60" w:line="22" w:lineRule="atLeast"/>
        <w:jc w:val="both"/>
        <w:rPr>
          <w:rFonts w:cs="Times New Roman"/>
          <w:color w:val="000000" w:themeColor="text1"/>
          <w:sz w:val="22"/>
          <w:szCs w:val="22"/>
          <w:lang w:val="pl-PL"/>
        </w:rPr>
      </w:pPr>
    </w:p>
    <w:p w:rsidR="00AA36FD" w:rsidRPr="008D1FF5" w:rsidRDefault="00AA36FD" w:rsidP="007D45B7">
      <w:pPr>
        <w:spacing w:after="60" w:line="22" w:lineRule="atLeast"/>
        <w:jc w:val="both"/>
        <w:rPr>
          <w:rFonts w:cs="Times New Roman"/>
          <w:color w:val="000000" w:themeColor="text1"/>
          <w:sz w:val="22"/>
          <w:szCs w:val="22"/>
          <w:lang w:val="pl-PL"/>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3"/>
        <w:gridCol w:w="2410"/>
        <w:gridCol w:w="2268"/>
        <w:gridCol w:w="2567"/>
      </w:tblGrid>
      <w:tr w:rsidR="007D45B7" w:rsidRPr="008D1FF5" w:rsidTr="007D45B7">
        <w:tc>
          <w:tcPr>
            <w:tcW w:w="14328" w:type="dxa"/>
            <w:gridSpan w:val="4"/>
            <w:tcBorders>
              <w:bottom w:val="single" w:sz="4" w:space="0" w:color="auto"/>
            </w:tcBorders>
            <w:shd w:val="clear" w:color="auto" w:fill="B3B3B3"/>
          </w:tcPr>
          <w:p w:rsidR="00615541"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 xml:space="preserve">KIERUNEK INTERWENCJI NR  IV.2.3 </w:t>
            </w:r>
          </w:p>
          <w:p w:rsidR="007D45B7" w:rsidRPr="00615541" w:rsidRDefault="007D45B7" w:rsidP="007D45B7">
            <w:pPr>
              <w:autoSpaceDE w:val="0"/>
              <w:autoSpaceDN w:val="0"/>
              <w:adjustRightInd w:val="0"/>
              <w:spacing w:after="0" w:line="240" w:lineRule="auto"/>
              <w:rPr>
                <w:rFonts w:eastAsia="ArialNarrow" w:cs="Times New Roman"/>
                <w:b/>
                <w:color w:val="FF0000"/>
                <w:lang w:val="pl-PL"/>
              </w:rPr>
            </w:pPr>
            <w:r w:rsidRPr="00615541">
              <w:rPr>
                <w:rFonts w:eastAsia="ArialNarrow" w:cs="Times New Roman"/>
                <w:b/>
                <w:color w:val="FF0000"/>
                <w:lang w:val="pl-PL"/>
              </w:rPr>
              <w:t>Doskonalenie kompetencji kadr administracji samorządowej</w:t>
            </w:r>
            <w:r w:rsidR="00615541">
              <w:rPr>
                <w:rFonts w:eastAsia="ArialNarrow" w:cs="Times New Roman"/>
                <w:b/>
                <w:color w:val="FF0000"/>
                <w:lang w:val="pl-PL"/>
              </w:rPr>
              <w:t>.</w:t>
            </w:r>
          </w:p>
        </w:tc>
      </w:tr>
      <w:tr w:rsidR="007D45B7" w:rsidRPr="008D1FF5" w:rsidTr="00155B79">
        <w:tc>
          <w:tcPr>
            <w:tcW w:w="7083" w:type="dxa"/>
            <w:shd w:val="clear" w:color="auto" w:fill="FF9900"/>
          </w:tcPr>
          <w:p w:rsidR="007D45B7" w:rsidRPr="00155B79" w:rsidRDefault="007D45B7" w:rsidP="007D45B7">
            <w:pPr>
              <w:autoSpaceDE w:val="0"/>
              <w:autoSpaceDN w:val="0"/>
              <w:adjustRightInd w:val="0"/>
              <w:spacing w:after="0" w:line="240" w:lineRule="auto"/>
              <w:rPr>
                <w:rFonts w:eastAsia="ArialNarrow" w:cs="Times New Roman"/>
                <w:color w:val="000000" w:themeColor="text1"/>
                <w:sz w:val="22"/>
                <w:szCs w:val="22"/>
                <w:lang w:val="pl-PL"/>
              </w:rPr>
            </w:pPr>
            <w:r w:rsidRPr="00155B79">
              <w:rPr>
                <w:rFonts w:eastAsia="ArialNarrow" w:cs="Times New Roman"/>
                <w:color w:val="000000" w:themeColor="text1"/>
                <w:sz w:val="22"/>
                <w:szCs w:val="22"/>
                <w:lang w:val="pl-PL"/>
              </w:rPr>
              <w:t xml:space="preserve">CEL STRATEGICZNY </w:t>
            </w:r>
            <w:r w:rsidRPr="00155B79">
              <w:rPr>
                <w:rFonts w:eastAsia="Calibri" w:cs="Times New Roman"/>
                <w:color w:val="000000" w:themeColor="text1"/>
                <w:sz w:val="22"/>
                <w:szCs w:val="22"/>
                <w:lang w:val="pl-PL"/>
              </w:rPr>
              <w:t>:  WYSOKI POZIOM USŁUG PUBLICZNYCH I WSPÓŁPRACY SEKTOROWEJ</w:t>
            </w:r>
          </w:p>
        </w:tc>
        <w:tc>
          <w:tcPr>
            <w:tcW w:w="2410" w:type="dxa"/>
            <w:shd w:val="clear" w:color="auto" w:fill="FFCC99"/>
          </w:tcPr>
          <w:p w:rsidR="007D45B7" w:rsidRPr="008D1FF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CEL OPERACYJNY</w:t>
            </w:r>
            <w:r w:rsidR="007C3B5B">
              <w:rPr>
                <w:rFonts w:eastAsia="ArialNarrow" w:cs="Times New Roman"/>
                <w:b/>
                <w:color w:val="000000" w:themeColor="text1"/>
                <w:sz w:val="22"/>
                <w:szCs w:val="22"/>
                <w:lang w:val="pl-PL"/>
              </w:rPr>
              <w:t>:</w:t>
            </w:r>
            <w:r w:rsidRPr="008D1FF5">
              <w:rPr>
                <w:rFonts w:eastAsia="ArialNarrow" w:cs="Times New Roman"/>
                <w:b/>
                <w:color w:val="000000" w:themeColor="text1"/>
                <w:sz w:val="22"/>
                <w:szCs w:val="22"/>
                <w:lang w:val="pl-PL"/>
              </w:rPr>
              <w:t xml:space="preserve"> </w:t>
            </w:r>
          </w:p>
          <w:p w:rsidR="007D45B7" w:rsidRPr="00431784" w:rsidRDefault="007D45B7" w:rsidP="007D45B7">
            <w:pPr>
              <w:autoSpaceDE w:val="0"/>
              <w:autoSpaceDN w:val="0"/>
              <w:adjustRightInd w:val="0"/>
              <w:spacing w:after="0" w:line="240" w:lineRule="auto"/>
              <w:rPr>
                <w:rFonts w:eastAsia="ArialNarrow" w:cs="Times New Roman"/>
                <w:b/>
                <w:color w:val="000000" w:themeColor="text1"/>
                <w:lang w:val="pl-PL"/>
              </w:rPr>
            </w:pPr>
            <w:r w:rsidRPr="00431784">
              <w:rPr>
                <w:rFonts w:eastAsia="Calibri" w:cs="Times New Roman"/>
                <w:b/>
                <w:color w:val="000000" w:themeColor="text1"/>
                <w:lang w:val="pl-PL"/>
              </w:rPr>
              <w:t>Sprawność administracyjna</w:t>
            </w:r>
          </w:p>
        </w:tc>
        <w:tc>
          <w:tcPr>
            <w:tcW w:w="2268" w:type="dxa"/>
            <w:shd w:val="clear" w:color="auto" w:fill="C0C0C0"/>
          </w:tcPr>
          <w:p w:rsidR="007D45B7" w:rsidRPr="008D1FF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JEDNOSTKA REALIZUJĄCA:</w:t>
            </w:r>
          </w:p>
          <w:p w:rsidR="007D45B7" w:rsidRPr="00431784" w:rsidRDefault="007D45B7" w:rsidP="007D45B7">
            <w:pPr>
              <w:autoSpaceDE w:val="0"/>
              <w:autoSpaceDN w:val="0"/>
              <w:adjustRightInd w:val="0"/>
              <w:spacing w:after="0" w:line="240" w:lineRule="auto"/>
              <w:rPr>
                <w:rFonts w:eastAsia="Calibri" w:cs="Times New Roman"/>
                <w:b/>
                <w:color w:val="000000" w:themeColor="text1"/>
                <w:lang w:val="pl-PL"/>
              </w:rPr>
            </w:pPr>
            <w:r w:rsidRPr="00431784">
              <w:rPr>
                <w:rFonts w:eastAsia="Calibri" w:cs="Times New Roman"/>
                <w:b/>
                <w:color w:val="000000" w:themeColor="text1"/>
                <w:lang w:val="pl-PL"/>
              </w:rPr>
              <w:t xml:space="preserve">Starostwo Powiatowe </w:t>
            </w:r>
            <w:r w:rsidRPr="00431784">
              <w:rPr>
                <w:rFonts w:eastAsia="Calibri" w:cs="Times New Roman"/>
                <w:b/>
                <w:color w:val="000000" w:themeColor="text1"/>
                <w:lang w:val="pl-PL"/>
              </w:rPr>
              <w:br/>
              <w:t>w Chrzanowie, gminy powiatu chrzanowskiego</w:t>
            </w:r>
          </w:p>
        </w:tc>
        <w:tc>
          <w:tcPr>
            <w:tcW w:w="2567" w:type="dxa"/>
            <w:shd w:val="clear" w:color="auto" w:fill="808080"/>
          </w:tcPr>
          <w:p w:rsidR="007D45B7" w:rsidRPr="008D1FF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 xml:space="preserve">PARTNERZY: </w:t>
            </w:r>
            <w:r w:rsidRPr="008D1FF5">
              <w:rPr>
                <w:rFonts w:eastAsia="Calibri" w:cs="Times New Roman"/>
                <w:color w:val="000000" w:themeColor="text1"/>
                <w:sz w:val="22"/>
                <w:szCs w:val="22"/>
                <w:lang w:val="pl-PL"/>
              </w:rPr>
              <w:t xml:space="preserve">Małopolski Urząd Wojewódzki, </w:t>
            </w:r>
            <w:r w:rsidRPr="008D1FF5">
              <w:rPr>
                <w:rFonts w:eastAsia="Calibri" w:cs="Times New Roman"/>
                <w:color w:val="000000" w:themeColor="text1"/>
                <w:sz w:val="22"/>
                <w:szCs w:val="22"/>
                <w:lang w:val="pl-PL"/>
              </w:rPr>
              <w:br/>
              <w:t xml:space="preserve">Urząd Marszałkowski Województwa Małopolskiego, </w:t>
            </w:r>
            <w:r w:rsidRPr="008D1FF5">
              <w:rPr>
                <w:rFonts w:eastAsia="Calibri" w:cs="Times New Roman"/>
                <w:color w:val="000000" w:themeColor="text1"/>
                <w:sz w:val="22"/>
                <w:szCs w:val="22"/>
                <w:lang w:val="pl-PL"/>
              </w:rPr>
              <w:br/>
              <w:t xml:space="preserve">inne instytucje publiczne, </w:t>
            </w:r>
            <w:r w:rsidRPr="008D1FF5">
              <w:rPr>
                <w:rFonts w:eastAsia="Calibri" w:cs="Times New Roman"/>
                <w:color w:val="000000" w:themeColor="text1"/>
                <w:sz w:val="22"/>
                <w:szCs w:val="22"/>
                <w:lang w:val="pl-PL"/>
              </w:rPr>
              <w:br/>
              <w:t>instytucje szkoleniowo-doradcze</w:t>
            </w:r>
          </w:p>
        </w:tc>
      </w:tr>
      <w:tr w:rsidR="007D45B7" w:rsidRPr="008D1FF5" w:rsidTr="00155B79">
        <w:trPr>
          <w:trHeight w:val="405"/>
        </w:trPr>
        <w:tc>
          <w:tcPr>
            <w:tcW w:w="7083" w:type="dxa"/>
            <w:vAlign w:val="center"/>
          </w:tcPr>
          <w:p w:rsidR="007D45B7" w:rsidRPr="00155B79" w:rsidRDefault="00155B79" w:rsidP="007D45B7">
            <w:pPr>
              <w:rPr>
                <w:rFonts w:eastAsia="ArialNarrow" w:cs="Times New Roman"/>
                <w:color w:val="000000" w:themeColor="text1"/>
                <w:sz w:val="20"/>
                <w:szCs w:val="20"/>
                <w:lang w:val="pl-PL"/>
              </w:rPr>
            </w:pPr>
            <w:r w:rsidRPr="00AC5F0C">
              <w:rPr>
                <w:rFonts w:eastAsia="ArialNarrow" w:cs="Times New Roman"/>
                <w:color w:val="000000"/>
                <w:sz w:val="18"/>
                <w:szCs w:val="18"/>
                <w:lang w:val="pl-PL"/>
              </w:rPr>
              <w:t>Dotyczy: Informacja w spraw</w:t>
            </w:r>
            <w:r>
              <w:rPr>
                <w:rFonts w:eastAsia="ArialNarrow" w:cs="Times New Roman"/>
                <w:color w:val="000000"/>
                <w:sz w:val="18"/>
                <w:szCs w:val="18"/>
                <w:lang w:val="pl-PL"/>
              </w:rPr>
              <w:t xml:space="preserve">ie podjętych działań z </w:t>
            </w:r>
            <w:r w:rsidRPr="00AB27F9">
              <w:rPr>
                <w:rFonts w:eastAsia="ArialNarrow" w:cs="Times New Roman"/>
                <w:color w:val="000000"/>
                <w:sz w:val="18"/>
                <w:szCs w:val="18"/>
                <w:lang w:val="pl-PL"/>
              </w:rPr>
              <w:t xml:space="preserve">zakresu </w:t>
            </w:r>
            <w:r w:rsidRPr="00AB27F9">
              <w:rPr>
                <w:rFonts w:eastAsia="ArialNarrow" w:cs="Times New Roman"/>
                <w:b/>
                <w:color w:val="FF0000"/>
                <w:sz w:val="18"/>
                <w:szCs w:val="18"/>
                <w:lang w:val="pl-PL"/>
              </w:rPr>
              <w:t xml:space="preserve"> </w:t>
            </w:r>
            <w:r w:rsidR="007D45B7" w:rsidRPr="00155B79">
              <w:rPr>
                <w:rFonts w:eastAsia="ArialNarrow" w:cs="Times New Roman"/>
                <w:color w:val="FF0000"/>
                <w:sz w:val="20"/>
                <w:szCs w:val="20"/>
                <w:lang w:val="pl-PL"/>
              </w:rPr>
              <w:t>Doskonalenia  kompetencji kadr administracji samorządowej</w:t>
            </w:r>
          </w:p>
        </w:tc>
        <w:tc>
          <w:tcPr>
            <w:tcW w:w="2410" w:type="dxa"/>
            <w:vAlign w:val="center"/>
          </w:tcPr>
          <w:p w:rsidR="007D45B7" w:rsidRPr="008D1FF5" w:rsidRDefault="007D45B7" w:rsidP="007D45B7">
            <w:pPr>
              <w:autoSpaceDE w:val="0"/>
              <w:autoSpaceDN w:val="0"/>
              <w:adjustRightInd w:val="0"/>
              <w:spacing w:after="0" w:line="240" w:lineRule="auto"/>
              <w:jc w:val="center"/>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ROK 2015</w:t>
            </w:r>
          </w:p>
        </w:tc>
        <w:tc>
          <w:tcPr>
            <w:tcW w:w="2268" w:type="dxa"/>
            <w:vAlign w:val="center"/>
          </w:tcPr>
          <w:p w:rsidR="007D45B7" w:rsidRPr="008D1FF5" w:rsidRDefault="007D45B7" w:rsidP="007D45B7">
            <w:pPr>
              <w:autoSpaceDE w:val="0"/>
              <w:autoSpaceDN w:val="0"/>
              <w:adjustRightInd w:val="0"/>
              <w:spacing w:after="0" w:line="240" w:lineRule="auto"/>
              <w:jc w:val="center"/>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ROK 2016</w:t>
            </w:r>
          </w:p>
        </w:tc>
        <w:tc>
          <w:tcPr>
            <w:tcW w:w="2567" w:type="dxa"/>
            <w:vAlign w:val="center"/>
          </w:tcPr>
          <w:p w:rsidR="007D45B7" w:rsidRPr="008D1FF5" w:rsidRDefault="007D45B7" w:rsidP="007D45B7">
            <w:pPr>
              <w:autoSpaceDE w:val="0"/>
              <w:autoSpaceDN w:val="0"/>
              <w:adjustRightInd w:val="0"/>
              <w:spacing w:after="0" w:line="240" w:lineRule="auto"/>
              <w:jc w:val="center"/>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ROK 2017</w:t>
            </w:r>
          </w:p>
        </w:tc>
      </w:tr>
      <w:tr w:rsidR="00295297" w:rsidRPr="008D1FF5" w:rsidTr="00155B79">
        <w:trPr>
          <w:trHeight w:val="1452"/>
        </w:trPr>
        <w:tc>
          <w:tcPr>
            <w:tcW w:w="7083" w:type="dxa"/>
          </w:tcPr>
          <w:p w:rsidR="00295297" w:rsidRPr="00155B79" w:rsidRDefault="00295297" w:rsidP="00295297">
            <w:pPr>
              <w:autoSpaceDE w:val="0"/>
              <w:autoSpaceDN w:val="0"/>
              <w:adjustRightInd w:val="0"/>
              <w:spacing w:after="0" w:line="240" w:lineRule="auto"/>
              <w:rPr>
                <w:rFonts w:eastAsia="ArialNarrow" w:cs="Times New Roman"/>
                <w:color w:val="000000" w:themeColor="text1"/>
                <w:sz w:val="20"/>
                <w:szCs w:val="20"/>
                <w:lang w:val="pl-PL"/>
              </w:rPr>
            </w:pPr>
            <w:r w:rsidRPr="00155B79">
              <w:rPr>
                <w:rFonts w:eastAsia="ArialNarrow" w:cs="Times New Roman"/>
                <w:color w:val="000000" w:themeColor="text1"/>
                <w:sz w:val="20"/>
                <w:szCs w:val="20"/>
                <w:lang w:val="pl-PL"/>
              </w:rPr>
              <w:lastRenderedPageBreak/>
              <w:t>OPIS STANU REALIZACJI KIERUNKU INTERWENCJI (m.in.: zrealizowane przedsięwzięcia w danym roku, stopień realizacji kierunku interwencji, skuteczność zastosowanych instrumentów realizacyjnych, ocena partnerów realizacyjnych, sukcesy realizacyjne, uzyskane efekty)</w:t>
            </w:r>
          </w:p>
        </w:tc>
        <w:tc>
          <w:tcPr>
            <w:tcW w:w="2410" w:type="dxa"/>
          </w:tcPr>
          <w:p w:rsidR="00295297" w:rsidRPr="00155B79" w:rsidRDefault="00155B79" w:rsidP="003366FE">
            <w:pPr>
              <w:autoSpaceDE w:val="0"/>
              <w:autoSpaceDN w:val="0"/>
              <w:adjustRightInd w:val="0"/>
              <w:spacing w:after="0" w:line="240" w:lineRule="auto"/>
              <w:rPr>
                <w:rFonts w:eastAsia="ArialNarrow" w:cs="Times New Roman"/>
                <w:color w:val="000000" w:themeColor="text1"/>
                <w:sz w:val="22"/>
                <w:szCs w:val="22"/>
                <w:lang w:val="pl-PL"/>
              </w:rPr>
            </w:pPr>
            <w:r>
              <w:rPr>
                <w:rFonts w:eastAsia="ArialNarrow" w:cs="Times New Roman"/>
                <w:color w:val="000000" w:themeColor="text1"/>
                <w:sz w:val="22"/>
                <w:szCs w:val="22"/>
                <w:lang w:val="pl-PL"/>
              </w:rPr>
              <w:t xml:space="preserve">Ilość zgłoszeń na szkolenia:  </w:t>
            </w:r>
            <w:r>
              <w:rPr>
                <w:rFonts w:eastAsia="ArialNarrow" w:cs="Times New Roman"/>
                <w:b/>
                <w:color w:val="000000" w:themeColor="text1"/>
                <w:sz w:val="22"/>
                <w:szCs w:val="22"/>
                <w:lang w:val="pl-PL"/>
              </w:rPr>
              <w:t xml:space="preserve">131 </w:t>
            </w:r>
          </w:p>
          <w:p w:rsidR="0026569D" w:rsidRDefault="0026569D" w:rsidP="00295297">
            <w:pPr>
              <w:autoSpaceDE w:val="0"/>
              <w:autoSpaceDN w:val="0"/>
              <w:adjustRightInd w:val="0"/>
              <w:spacing w:after="0" w:line="240" w:lineRule="auto"/>
              <w:jc w:val="both"/>
              <w:rPr>
                <w:rFonts w:eastAsia="ArialNarrow" w:cs="Times New Roman"/>
                <w:b/>
                <w:color w:val="000000" w:themeColor="text1"/>
                <w:sz w:val="22"/>
                <w:szCs w:val="22"/>
                <w:lang w:val="pl-PL"/>
              </w:rPr>
            </w:pPr>
          </w:p>
          <w:p w:rsidR="0026569D" w:rsidRDefault="0026569D" w:rsidP="00295297">
            <w:pPr>
              <w:autoSpaceDE w:val="0"/>
              <w:autoSpaceDN w:val="0"/>
              <w:adjustRightInd w:val="0"/>
              <w:spacing w:after="0" w:line="240" w:lineRule="auto"/>
              <w:jc w:val="both"/>
              <w:rPr>
                <w:rFonts w:eastAsia="ArialNarrow" w:cs="Times New Roman"/>
                <w:b/>
                <w:color w:val="000000" w:themeColor="text1"/>
                <w:sz w:val="22"/>
                <w:szCs w:val="22"/>
                <w:lang w:val="pl-PL"/>
              </w:rPr>
            </w:pPr>
            <w:r>
              <w:rPr>
                <w:rFonts w:eastAsia="ArialNarrow" w:cs="Times New Roman"/>
                <w:b/>
                <w:color w:val="000000" w:themeColor="text1"/>
                <w:sz w:val="22"/>
                <w:szCs w:val="22"/>
                <w:lang w:val="pl-PL"/>
              </w:rPr>
              <w:t>UM CHRZANÓW</w:t>
            </w:r>
          </w:p>
          <w:p w:rsidR="0026569D" w:rsidRPr="0026569D" w:rsidRDefault="0026569D" w:rsidP="0026569D">
            <w:pPr>
              <w:autoSpaceDE w:val="0"/>
              <w:autoSpaceDN w:val="0"/>
              <w:adjustRightInd w:val="0"/>
              <w:spacing w:after="0" w:line="240" w:lineRule="auto"/>
              <w:rPr>
                <w:rFonts w:eastAsia="ArialNarrow" w:cs="Times New Roman"/>
                <w:color w:val="000000" w:themeColor="text1"/>
                <w:sz w:val="22"/>
                <w:szCs w:val="22"/>
                <w:lang w:val="pl-PL"/>
              </w:rPr>
            </w:pPr>
            <w:r>
              <w:rPr>
                <w:rFonts w:eastAsia="ArialNarrow" w:cs="Times New Roman"/>
                <w:color w:val="000000" w:themeColor="text1"/>
                <w:sz w:val="22"/>
                <w:szCs w:val="22"/>
                <w:lang w:val="pl-PL"/>
              </w:rPr>
              <w:t>Liczba</w:t>
            </w:r>
            <w:r w:rsidRPr="0026569D">
              <w:rPr>
                <w:rFonts w:eastAsia="Times New Roman" w:cs="Times New Roman"/>
                <w:sz w:val="22"/>
                <w:szCs w:val="22"/>
                <w:lang w:eastAsia="pl-PL"/>
              </w:rPr>
              <w:t xml:space="preserve"> pracowników samorządowych podnoszących własne kwalifikacje poprzez różne formy edukacyjne</w:t>
            </w:r>
          </w:p>
          <w:p w:rsidR="0026569D" w:rsidRPr="0026569D" w:rsidRDefault="0026569D" w:rsidP="0026569D">
            <w:pPr>
              <w:spacing w:after="0" w:line="240" w:lineRule="auto"/>
              <w:rPr>
                <w:rFonts w:eastAsia="Times New Roman" w:cs="Times New Roman"/>
                <w:sz w:val="22"/>
                <w:szCs w:val="22"/>
                <w:lang w:eastAsia="pl-PL"/>
              </w:rPr>
            </w:pPr>
            <w:r w:rsidRPr="0026569D">
              <w:rPr>
                <w:rFonts w:eastAsia="Times New Roman" w:cs="Times New Roman"/>
                <w:sz w:val="22"/>
                <w:szCs w:val="22"/>
                <w:lang w:eastAsia="pl-PL"/>
              </w:rPr>
              <w:t>136 osób</w:t>
            </w:r>
            <w:r w:rsidR="003366FE">
              <w:rPr>
                <w:rFonts w:eastAsia="Times New Roman" w:cs="Times New Roman"/>
                <w:sz w:val="22"/>
                <w:szCs w:val="22"/>
                <w:lang w:eastAsia="pl-PL"/>
              </w:rPr>
              <w:t>.</w:t>
            </w:r>
          </w:p>
          <w:p w:rsidR="0026569D" w:rsidRDefault="0026569D" w:rsidP="0026569D">
            <w:pPr>
              <w:spacing w:after="0" w:line="240" w:lineRule="auto"/>
              <w:rPr>
                <w:rFonts w:eastAsia="ArialNarrow" w:cs="Times New Roman"/>
                <w:color w:val="000000" w:themeColor="text1"/>
                <w:sz w:val="22"/>
                <w:szCs w:val="22"/>
                <w:lang w:val="pl-PL"/>
              </w:rPr>
            </w:pPr>
          </w:p>
        </w:tc>
        <w:tc>
          <w:tcPr>
            <w:tcW w:w="2268" w:type="dxa"/>
          </w:tcPr>
          <w:p w:rsidR="00295297" w:rsidRPr="00155B79" w:rsidRDefault="00155B79" w:rsidP="003366FE">
            <w:pPr>
              <w:autoSpaceDE w:val="0"/>
              <w:autoSpaceDN w:val="0"/>
              <w:adjustRightInd w:val="0"/>
              <w:spacing w:after="0" w:line="240" w:lineRule="auto"/>
              <w:rPr>
                <w:rFonts w:eastAsia="ArialNarrow" w:cs="Times New Roman"/>
                <w:color w:val="000000" w:themeColor="text1"/>
                <w:sz w:val="22"/>
                <w:szCs w:val="22"/>
                <w:lang w:val="pl-PL"/>
              </w:rPr>
            </w:pPr>
            <w:r>
              <w:rPr>
                <w:rFonts w:eastAsia="ArialNarrow" w:cs="Times New Roman"/>
                <w:color w:val="000000" w:themeColor="text1"/>
                <w:sz w:val="22"/>
                <w:szCs w:val="22"/>
                <w:lang w:val="pl-PL"/>
              </w:rPr>
              <w:t xml:space="preserve">Ilość zgłoszeń na szkolenia: </w:t>
            </w:r>
            <w:r>
              <w:rPr>
                <w:rFonts w:eastAsia="ArialNarrow" w:cs="Times New Roman"/>
                <w:b/>
                <w:color w:val="000000" w:themeColor="text1"/>
                <w:sz w:val="22"/>
                <w:szCs w:val="22"/>
                <w:lang w:val="pl-PL"/>
              </w:rPr>
              <w:t xml:space="preserve">142 </w:t>
            </w:r>
          </w:p>
          <w:p w:rsidR="0026569D" w:rsidRPr="00767F12" w:rsidRDefault="0026569D" w:rsidP="00295297">
            <w:pPr>
              <w:autoSpaceDE w:val="0"/>
              <w:autoSpaceDN w:val="0"/>
              <w:adjustRightInd w:val="0"/>
              <w:spacing w:after="0" w:line="240" w:lineRule="auto"/>
              <w:jc w:val="both"/>
              <w:rPr>
                <w:rFonts w:eastAsia="ArialNarrow" w:cs="Times New Roman"/>
                <w:b/>
                <w:color w:val="000000" w:themeColor="text1"/>
                <w:sz w:val="22"/>
                <w:szCs w:val="22"/>
                <w:lang w:val="pl-PL"/>
              </w:rPr>
            </w:pPr>
          </w:p>
          <w:p w:rsidR="0026569D" w:rsidRPr="00767F12" w:rsidRDefault="0026569D" w:rsidP="0026569D">
            <w:pPr>
              <w:autoSpaceDE w:val="0"/>
              <w:autoSpaceDN w:val="0"/>
              <w:adjustRightInd w:val="0"/>
              <w:spacing w:after="0" w:line="240" w:lineRule="auto"/>
              <w:jc w:val="both"/>
              <w:rPr>
                <w:rFonts w:eastAsia="ArialNarrow" w:cs="Times New Roman"/>
                <w:b/>
                <w:color w:val="000000" w:themeColor="text1"/>
                <w:sz w:val="22"/>
                <w:szCs w:val="22"/>
                <w:lang w:val="pl-PL"/>
              </w:rPr>
            </w:pPr>
            <w:r>
              <w:rPr>
                <w:rFonts w:eastAsia="ArialNarrow" w:cs="Times New Roman"/>
                <w:b/>
                <w:color w:val="000000" w:themeColor="text1"/>
                <w:sz w:val="22"/>
                <w:szCs w:val="22"/>
                <w:lang w:val="pl-PL"/>
              </w:rPr>
              <w:t>UM CHRZANÓW</w:t>
            </w:r>
          </w:p>
          <w:p w:rsidR="0026569D" w:rsidRPr="0026569D" w:rsidRDefault="0026569D" w:rsidP="0026569D">
            <w:pPr>
              <w:autoSpaceDE w:val="0"/>
              <w:autoSpaceDN w:val="0"/>
              <w:adjustRightInd w:val="0"/>
              <w:spacing w:after="0" w:line="240" w:lineRule="auto"/>
              <w:rPr>
                <w:rFonts w:eastAsia="ArialNarrow" w:cs="Times New Roman"/>
                <w:color w:val="000000" w:themeColor="text1"/>
                <w:sz w:val="22"/>
                <w:szCs w:val="22"/>
                <w:lang w:val="pl-PL"/>
              </w:rPr>
            </w:pPr>
            <w:r>
              <w:rPr>
                <w:rFonts w:eastAsia="ArialNarrow" w:cs="Times New Roman"/>
                <w:color w:val="000000" w:themeColor="text1"/>
                <w:sz w:val="22"/>
                <w:szCs w:val="22"/>
                <w:lang w:val="pl-PL"/>
              </w:rPr>
              <w:t>Liczba</w:t>
            </w:r>
            <w:r w:rsidRPr="0026569D">
              <w:rPr>
                <w:rFonts w:eastAsia="Times New Roman" w:cs="Times New Roman"/>
                <w:sz w:val="22"/>
                <w:szCs w:val="22"/>
                <w:lang w:eastAsia="pl-PL"/>
              </w:rPr>
              <w:t xml:space="preserve"> pracowników samorządowych podnoszących własne kwalifikacje poprzez różne formy edukacyjne</w:t>
            </w:r>
          </w:p>
          <w:p w:rsidR="00295297" w:rsidRDefault="0026569D" w:rsidP="00295297">
            <w:pPr>
              <w:autoSpaceDE w:val="0"/>
              <w:autoSpaceDN w:val="0"/>
              <w:adjustRightInd w:val="0"/>
              <w:spacing w:after="0" w:line="240" w:lineRule="auto"/>
              <w:jc w:val="both"/>
              <w:rPr>
                <w:rFonts w:eastAsia="ArialNarrow" w:cs="Times New Roman"/>
                <w:color w:val="000000" w:themeColor="text1"/>
                <w:sz w:val="22"/>
                <w:szCs w:val="22"/>
                <w:lang w:val="pl-PL"/>
              </w:rPr>
            </w:pPr>
            <w:r w:rsidRPr="0026569D">
              <w:rPr>
                <w:rFonts w:eastAsia="Times New Roman" w:cs="Times New Roman"/>
                <w:sz w:val="22"/>
                <w:szCs w:val="22"/>
                <w:lang w:eastAsia="pl-PL"/>
              </w:rPr>
              <w:t>132 osoby</w:t>
            </w:r>
            <w:r w:rsidR="003366FE">
              <w:rPr>
                <w:rFonts w:eastAsia="Times New Roman" w:cs="Times New Roman"/>
                <w:sz w:val="22"/>
                <w:szCs w:val="22"/>
                <w:lang w:eastAsia="pl-PL"/>
              </w:rPr>
              <w:t>.</w:t>
            </w:r>
          </w:p>
        </w:tc>
        <w:tc>
          <w:tcPr>
            <w:tcW w:w="2567" w:type="dxa"/>
          </w:tcPr>
          <w:p w:rsidR="00295297" w:rsidRPr="00155B79" w:rsidRDefault="00295297" w:rsidP="003366FE">
            <w:pPr>
              <w:autoSpaceDE w:val="0"/>
              <w:autoSpaceDN w:val="0"/>
              <w:adjustRightInd w:val="0"/>
              <w:spacing w:after="0" w:line="240" w:lineRule="auto"/>
              <w:rPr>
                <w:rFonts w:eastAsia="ArialNarrow" w:cs="Times New Roman"/>
                <w:color w:val="000000" w:themeColor="text1"/>
                <w:sz w:val="22"/>
                <w:szCs w:val="22"/>
                <w:lang w:val="pl-PL"/>
              </w:rPr>
            </w:pPr>
            <w:r>
              <w:rPr>
                <w:rFonts w:eastAsia="ArialNarrow" w:cs="Times New Roman"/>
                <w:color w:val="000000" w:themeColor="text1"/>
                <w:sz w:val="22"/>
                <w:szCs w:val="22"/>
                <w:lang w:val="pl-PL"/>
              </w:rPr>
              <w:t>Ilość zgłosze</w:t>
            </w:r>
            <w:r w:rsidR="00155B79">
              <w:rPr>
                <w:rFonts w:eastAsia="ArialNarrow" w:cs="Times New Roman"/>
                <w:color w:val="000000" w:themeColor="text1"/>
                <w:sz w:val="22"/>
                <w:szCs w:val="22"/>
                <w:lang w:val="pl-PL"/>
              </w:rPr>
              <w:t xml:space="preserve">ń na szkolenia: </w:t>
            </w:r>
            <w:r w:rsidR="00155B79">
              <w:rPr>
                <w:rFonts w:eastAsia="ArialNarrow" w:cs="Times New Roman"/>
                <w:b/>
                <w:color w:val="000000" w:themeColor="text1"/>
                <w:sz w:val="22"/>
                <w:szCs w:val="22"/>
                <w:lang w:val="pl-PL"/>
              </w:rPr>
              <w:t xml:space="preserve">137 </w:t>
            </w:r>
          </w:p>
          <w:p w:rsidR="0026569D" w:rsidRPr="00767F12" w:rsidRDefault="0026569D" w:rsidP="00295297">
            <w:pPr>
              <w:autoSpaceDE w:val="0"/>
              <w:autoSpaceDN w:val="0"/>
              <w:adjustRightInd w:val="0"/>
              <w:spacing w:after="0" w:line="240" w:lineRule="auto"/>
              <w:jc w:val="both"/>
              <w:rPr>
                <w:rFonts w:eastAsia="ArialNarrow" w:cs="Times New Roman"/>
                <w:b/>
                <w:color w:val="000000" w:themeColor="text1"/>
                <w:sz w:val="22"/>
                <w:szCs w:val="22"/>
                <w:lang w:val="pl-PL"/>
              </w:rPr>
            </w:pPr>
          </w:p>
          <w:p w:rsidR="0026569D" w:rsidRPr="00767F12" w:rsidRDefault="0026569D" w:rsidP="0026569D">
            <w:pPr>
              <w:autoSpaceDE w:val="0"/>
              <w:autoSpaceDN w:val="0"/>
              <w:adjustRightInd w:val="0"/>
              <w:spacing w:after="0" w:line="240" w:lineRule="auto"/>
              <w:jc w:val="both"/>
              <w:rPr>
                <w:rFonts w:eastAsia="ArialNarrow" w:cs="Times New Roman"/>
                <w:b/>
                <w:color w:val="000000" w:themeColor="text1"/>
                <w:sz w:val="22"/>
                <w:szCs w:val="22"/>
                <w:lang w:val="pl-PL"/>
              </w:rPr>
            </w:pPr>
            <w:r>
              <w:rPr>
                <w:rFonts w:eastAsia="ArialNarrow" w:cs="Times New Roman"/>
                <w:b/>
                <w:color w:val="000000" w:themeColor="text1"/>
                <w:sz w:val="22"/>
                <w:szCs w:val="22"/>
                <w:lang w:val="pl-PL"/>
              </w:rPr>
              <w:t>UM CHRZANÓW</w:t>
            </w:r>
          </w:p>
          <w:p w:rsidR="0026569D" w:rsidRPr="0026569D" w:rsidRDefault="0026569D" w:rsidP="0026569D">
            <w:pPr>
              <w:autoSpaceDE w:val="0"/>
              <w:autoSpaceDN w:val="0"/>
              <w:adjustRightInd w:val="0"/>
              <w:spacing w:after="0" w:line="240" w:lineRule="auto"/>
              <w:rPr>
                <w:rFonts w:eastAsia="ArialNarrow" w:cs="Times New Roman"/>
                <w:color w:val="000000" w:themeColor="text1"/>
                <w:sz w:val="22"/>
                <w:szCs w:val="22"/>
                <w:lang w:val="pl-PL"/>
              </w:rPr>
            </w:pPr>
            <w:r>
              <w:rPr>
                <w:rFonts w:eastAsia="ArialNarrow" w:cs="Times New Roman"/>
                <w:color w:val="000000" w:themeColor="text1"/>
                <w:sz w:val="22"/>
                <w:szCs w:val="22"/>
                <w:lang w:val="pl-PL"/>
              </w:rPr>
              <w:t>Liczba</w:t>
            </w:r>
            <w:r w:rsidRPr="0026569D">
              <w:rPr>
                <w:rFonts w:eastAsia="Times New Roman" w:cs="Times New Roman"/>
                <w:sz w:val="22"/>
                <w:szCs w:val="22"/>
                <w:lang w:eastAsia="pl-PL"/>
              </w:rPr>
              <w:t xml:space="preserve"> pracowników samorządowych podnoszących własne kwalifikacje poprzez różne formy edukacyjne</w:t>
            </w:r>
          </w:p>
          <w:p w:rsidR="00295297" w:rsidRDefault="0026569D" w:rsidP="00295297">
            <w:pPr>
              <w:autoSpaceDE w:val="0"/>
              <w:autoSpaceDN w:val="0"/>
              <w:adjustRightInd w:val="0"/>
              <w:spacing w:after="0" w:line="240" w:lineRule="auto"/>
              <w:jc w:val="both"/>
              <w:rPr>
                <w:rFonts w:eastAsia="ArialNarrow" w:cs="Times New Roman"/>
                <w:color w:val="000000" w:themeColor="text1"/>
                <w:sz w:val="22"/>
                <w:szCs w:val="22"/>
                <w:lang w:val="pl-PL"/>
              </w:rPr>
            </w:pPr>
            <w:r>
              <w:rPr>
                <w:rFonts w:eastAsia="Times New Roman" w:cs="Times New Roman"/>
                <w:sz w:val="22"/>
                <w:szCs w:val="22"/>
                <w:lang w:eastAsia="pl-PL"/>
              </w:rPr>
              <w:t>155 osób</w:t>
            </w:r>
            <w:r w:rsidR="003366FE">
              <w:rPr>
                <w:rFonts w:eastAsia="Times New Roman" w:cs="Times New Roman"/>
                <w:sz w:val="22"/>
                <w:szCs w:val="22"/>
                <w:lang w:eastAsia="pl-PL"/>
              </w:rPr>
              <w:t>.</w:t>
            </w:r>
          </w:p>
        </w:tc>
      </w:tr>
      <w:tr w:rsidR="00295297" w:rsidRPr="008D1FF5" w:rsidTr="00155B79">
        <w:trPr>
          <w:trHeight w:val="948"/>
        </w:trPr>
        <w:tc>
          <w:tcPr>
            <w:tcW w:w="7083" w:type="dxa"/>
          </w:tcPr>
          <w:p w:rsidR="00295297" w:rsidRPr="00155B79" w:rsidRDefault="00295297" w:rsidP="00295297">
            <w:pPr>
              <w:autoSpaceDE w:val="0"/>
              <w:autoSpaceDN w:val="0"/>
              <w:adjustRightInd w:val="0"/>
              <w:spacing w:after="0" w:line="240" w:lineRule="auto"/>
              <w:rPr>
                <w:rFonts w:eastAsia="ArialNarrow" w:cs="Times New Roman"/>
                <w:color w:val="000000" w:themeColor="text1"/>
                <w:sz w:val="20"/>
                <w:szCs w:val="20"/>
                <w:lang w:val="pl-PL"/>
              </w:rPr>
            </w:pPr>
            <w:r w:rsidRPr="00155B79">
              <w:rPr>
                <w:rFonts w:eastAsia="ArialNarrow" w:cs="Times New Roman"/>
                <w:color w:val="000000" w:themeColor="text1"/>
                <w:sz w:val="20"/>
                <w:szCs w:val="20"/>
                <w:lang w:val="pl-PL"/>
              </w:rPr>
              <w:t>OPIS POWSTAŁYCH TRUDNOŚCI REALIZACYJNYCH</w:t>
            </w:r>
          </w:p>
          <w:p w:rsidR="00295297" w:rsidRPr="00155B79" w:rsidRDefault="00295297" w:rsidP="00295297">
            <w:pPr>
              <w:autoSpaceDE w:val="0"/>
              <w:autoSpaceDN w:val="0"/>
              <w:adjustRightInd w:val="0"/>
              <w:spacing w:after="0" w:line="240" w:lineRule="auto"/>
              <w:rPr>
                <w:rFonts w:eastAsia="ArialNarrow" w:cs="Times New Roman"/>
                <w:color w:val="000000" w:themeColor="text1"/>
                <w:sz w:val="20"/>
                <w:szCs w:val="20"/>
                <w:lang w:val="pl-PL"/>
              </w:rPr>
            </w:pPr>
            <w:r w:rsidRPr="00155B79">
              <w:rPr>
                <w:rFonts w:eastAsia="ArialNarrow" w:cs="Times New Roman"/>
                <w:color w:val="000000" w:themeColor="text1"/>
                <w:sz w:val="20"/>
                <w:szCs w:val="20"/>
                <w:lang w:val="pl-PL"/>
              </w:rPr>
              <w:t xml:space="preserve">(m.in.: problemy powstałe na etapie realizacji, opóźnienia i ich przyczyny, środki podjęte w celu przezwyciężenia trudności, rekomendacje dotyczące zmian </w:t>
            </w:r>
            <w:r w:rsidRPr="00155B79">
              <w:rPr>
                <w:rFonts w:eastAsia="ArialNarrow" w:cs="Times New Roman"/>
                <w:color w:val="000000" w:themeColor="text1"/>
                <w:sz w:val="20"/>
                <w:szCs w:val="20"/>
                <w:lang w:val="pl-PL"/>
              </w:rPr>
              <w:br/>
              <w:t>w realizacji kierunku interwencji, możliwe usprawnienia)</w:t>
            </w:r>
          </w:p>
        </w:tc>
        <w:tc>
          <w:tcPr>
            <w:tcW w:w="2410" w:type="dxa"/>
          </w:tcPr>
          <w:p w:rsidR="0026569D" w:rsidRDefault="00DD3A77" w:rsidP="00DD3A77">
            <w:pPr>
              <w:autoSpaceDE w:val="0"/>
              <w:autoSpaceDN w:val="0"/>
              <w:adjustRightInd w:val="0"/>
              <w:spacing w:after="0" w:line="240" w:lineRule="auto"/>
              <w:rPr>
                <w:rFonts w:eastAsia="ArialNarrow" w:cs="Times New Roman"/>
                <w:color w:val="000000" w:themeColor="text1"/>
                <w:sz w:val="22"/>
                <w:szCs w:val="22"/>
                <w:lang w:val="pl-PL"/>
              </w:rPr>
            </w:pPr>
            <w:r>
              <w:rPr>
                <w:rFonts w:eastAsia="ArialNarrow" w:cs="Times New Roman"/>
                <w:color w:val="000000" w:themeColor="text1"/>
                <w:sz w:val="22"/>
                <w:szCs w:val="22"/>
                <w:lang w:val="pl-PL"/>
              </w:rPr>
              <w:t xml:space="preserve">Brak problemów, wiedza </w:t>
            </w:r>
            <w:r w:rsidR="0026569D">
              <w:rPr>
                <w:rFonts w:eastAsia="ArialNarrow" w:cs="Times New Roman"/>
                <w:color w:val="000000" w:themeColor="text1"/>
                <w:sz w:val="22"/>
                <w:szCs w:val="22"/>
                <w:lang w:val="pl-PL"/>
              </w:rPr>
              <w:t xml:space="preserve">wykorzystywana </w:t>
            </w:r>
            <w:r w:rsidR="0026569D">
              <w:rPr>
                <w:rFonts w:eastAsia="ArialNarrow" w:cs="Times New Roman"/>
                <w:color w:val="000000" w:themeColor="text1"/>
                <w:sz w:val="22"/>
                <w:szCs w:val="22"/>
                <w:lang w:val="pl-PL"/>
              </w:rPr>
              <w:br/>
              <w:t>w pracy</w:t>
            </w:r>
            <w:r w:rsidR="003366FE">
              <w:rPr>
                <w:rFonts w:eastAsia="ArialNarrow" w:cs="Times New Roman"/>
                <w:color w:val="000000" w:themeColor="text1"/>
                <w:sz w:val="22"/>
                <w:szCs w:val="22"/>
                <w:lang w:val="pl-PL"/>
              </w:rPr>
              <w:t>.</w:t>
            </w:r>
          </w:p>
          <w:p w:rsidR="00295297" w:rsidRPr="008D1FF5" w:rsidRDefault="00295297" w:rsidP="00295297">
            <w:pPr>
              <w:autoSpaceDE w:val="0"/>
              <w:autoSpaceDN w:val="0"/>
              <w:adjustRightInd w:val="0"/>
              <w:spacing w:after="0" w:line="240" w:lineRule="auto"/>
              <w:rPr>
                <w:rFonts w:eastAsia="ArialNarrow" w:cs="Times New Roman"/>
                <w:color w:val="000000" w:themeColor="text1"/>
                <w:sz w:val="22"/>
                <w:szCs w:val="22"/>
                <w:lang w:val="pl-PL"/>
              </w:rPr>
            </w:pPr>
          </w:p>
        </w:tc>
        <w:tc>
          <w:tcPr>
            <w:tcW w:w="2268" w:type="dxa"/>
          </w:tcPr>
          <w:p w:rsidR="00295297" w:rsidRPr="008D1FF5" w:rsidRDefault="008E4696" w:rsidP="00295297">
            <w:pPr>
              <w:autoSpaceDE w:val="0"/>
              <w:autoSpaceDN w:val="0"/>
              <w:adjustRightInd w:val="0"/>
              <w:spacing w:after="0" w:line="240" w:lineRule="auto"/>
              <w:rPr>
                <w:rFonts w:eastAsia="ArialNarrow" w:cs="Times New Roman"/>
                <w:color w:val="000000" w:themeColor="text1"/>
                <w:sz w:val="22"/>
                <w:szCs w:val="22"/>
                <w:lang w:val="pl-PL"/>
              </w:rPr>
            </w:pPr>
            <w:r>
              <w:rPr>
                <w:rFonts w:eastAsia="ArialNarrow" w:cs="Times New Roman"/>
                <w:color w:val="000000" w:themeColor="text1"/>
                <w:sz w:val="22"/>
                <w:szCs w:val="22"/>
                <w:lang w:val="pl-PL"/>
              </w:rPr>
              <w:t xml:space="preserve">Brak problemów, wiedza </w:t>
            </w:r>
            <w:r w:rsidR="00155B79">
              <w:rPr>
                <w:rFonts w:eastAsia="ArialNarrow" w:cs="Times New Roman"/>
                <w:color w:val="000000" w:themeColor="text1"/>
                <w:sz w:val="22"/>
                <w:szCs w:val="22"/>
                <w:lang w:val="pl-PL"/>
              </w:rPr>
              <w:t xml:space="preserve">wykorzystywana </w:t>
            </w:r>
            <w:r w:rsidR="00155B79">
              <w:rPr>
                <w:rFonts w:eastAsia="ArialNarrow" w:cs="Times New Roman"/>
                <w:color w:val="000000" w:themeColor="text1"/>
                <w:sz w:val="22"/>
                <w:szCs w:val="22"/>
                <w:lang w:val="pl-PL"/>
              </w:rPr>
              <w:br/>
              <w:t>w pracy</w:t>
            </w:r>
            <w:r w:rsidR="003366FE">
              <w:rPr>
                <w:rFonts w:eastAsia="ArialNarrow" w:cs="Times New Roman"/>
                <w:color w:val="000000" w:themeColor="text1"/>
                <w:sz w:val="22"/>
                <w:szCs w:val="22"/>
                <w:lang w:val="pl-PL"/>
              </w:rPr>
              <w:t>.</w:t>
            </w:r>
          </w:p>
        </w:tc>
        <w:tc>
          <w:tcPr>
            <w:tcW w:w="2567" w:type="dxa"/>
          </w:tcPr>
          <w:p w:rsidR="0026569D" w:rsidRDefault="0026569D" w:rsidP="0026569D">
            <w:pPr>
              <w:autoSpaceDE w:val="0"/>
              <w:autoSpaceDN w:val="0"/>
              <w:adjustRightInd w:val="0"/>
              <w:spacing w:after="0" w:line="240" w:lineRule="auto"/>
              <w:jc w:val="both"/>
              <w:rPr>
                <w:rFonts w:eastAsia="ArialNarrow" w:cs="Times New Roman"/>
                <w:color w:val="000000" w:themeColor="text1"/>
                <w:sz w:val="22"/>
                <w:szCs w:val="22"/>
                <w:lang w:val="pl-PL"/>
              </w:rPr>
            </w:pPr>
            <w:r>
              <w:rPr>
                <w:rFonts w:eastAsia="ArialNarrow" w:cs="Times New Roman"/>
                <w:color w:val="000000" w:themeColor="text1"/>
                <w:sz w:val="22"/>
                <w:szCs w:val="22"/>
                <w:lang w:val="pl-PL"/>
              </w:rPr>
              <w:t>Brak pr</w:t>
            </w:r>
            <w:r w:rsidR="00DD3A77">
              <w:rPr>
                <w:rFonts w:eastAsia="ArialNarrow" w:cs="Times New Roman"/>
                <w:color w:val="000000" w:themeColor="text1"/>
                <w:sz w:val="22"/>
                <w:szCs w:val="22"/>
                <w:lang w:val="pl-PL"/>
              </w:rPr>
              <w:t xml:space="preserve">oblemów, wiedza wykorzystywana </w:t>
            </w:r>
            <w:r>
              <w:rPr>
                <w:rFonts w:eastAsia="ArialNarrow" w:cs="Times New Roman"/>
                <w:color w:val="000000" w:themeColor="text1"/>
                <w:sz w:val="22"/>
                <w:szCs w:val="22"/>
                <w:lang w:val="pl-PL"/>
              </w:rPr>
              <w:t>w pracy</w:t>
            </w:r>
            <w:r w:rsidR="003366FE">
              <w:rPr>
                <w:rFonts w:eastAsia="ArialNarrow" w:cs="Times New Roman"/>
                <w:color w:val="000000" w:themeColor="text1"/>
                <w:sz w:val="22"/>
                <w:szCs w:val="22"/>
                <w:lang w:val="pl-PL"/>
              </w:rPr>
              <w:t>.</w:t>
            </w:r>
          </w:p>
          <w:p w:rsidR="00295297" w:rsidRPr="008D1FF5" w:rsidRDefault="00295297" w:rsidP="00295297">
            <w:pPr>
              <w:autoSpaceDE w:val="0"/>
              <w:autoSpaceDN w:val="0"/>
              <w:adjustRightInd w:val="0"/>
              <w:spacing w:after="0" w:line="240" w:lineRule="auto"/>
              <w:rPr>
                <w:rFonts w:eastAsia="ArialNarrow" w:cs="Times New Roman"/>
                <w:color w:val="000000" w:themeColor="text1"/>
                <w:sz w:val="22"/>
                <w:szCs w:val="22"/>
                <w:lang w:val="pl-PL"/>
              </w:rPr>
            </w:pPr>
          </w:p>
        </w:tc>
      </w:tr>
      <w:tr w:rsidR="00295297" w:rsidRPr="008D1FF5" w:rsidTr="00155B79">
        <w:tc>
          <w:tcPr>
            <w:tcW w:w="7083" w:type="dxa"/>
          </w:tcPr>
          <w:p w:rsidR="00295297" w:rsidRPr="00155B79" w:rsidRDefault="00295297" w:rsidP="00295297">
            <w:pPr>
              <w:autoSpaceDE w:val="0"/>
              <w:autoSpaceDN w:val="0"/>
              <w:adjustRightInd w:val="0"/>
              <w:spacing w:after="0" w:line="240" w:lineRule="auto"/>
              <w:rPr>
                <w:rFonts w:eastAsia="ArialNarrow" w:cs="Times New Roman"/>
                <w:color w:val="000000" w:themeColor="text1"/>
                <w:sz w:val="20"/>
                <w:szCs w:val="20"/>
                <w:lang w:val="pl-PL"/>
              </w:rPr>
            </w:pPr>
            <w:r w:rsidRPr="00155B79">
              <w:rPr>
                <w:rFonts w:eastAsia="ArialNarrow" w:cs="Times New Roman"/>
                <w:color w:val="000000" w:themeColor="text1"/>
                <w:sz w:val="20"/>
                <w:szCs w:val="20"/>
                <w:lang w:val="pl-PL"/>
              </w:rPr>
              <w:t>OPIS ŹRÓDEŁ FINANSOWANIA (wielkość środków finansowych wydatkowanych na realizację kierunku interwencji w danym roku, w podziale na źródła finansowania)</w:t>
            </w:r>
          </w:p>
          <w:p w:rsidR="00295297" w:rsidRPr="00155B79" w:rsidRDefault="00295297" w:rsidP="00295297">
            <w:pPr>
              <w:autoSpaceDE w:val="0"/>
              <w:autoSpaceDN w:val="0"/>
              <w:adjustRightInd w:val="0"/>
              <w:spacing w:after="0" w:line="240" w:lineRule="auto"/>
              <w:rPr>
                <w:rFonts w:eastAsia="ArialNarrow" w:cs="Times New Roman"/>
                <w:color w:val="000000" w:themeColor="text1"/>
                <w:sz w:val="20"/>
                <w:szCs w:val="20"/>
                <w:lang w:val="pl-PL"/>
              </w:rPr>
            </w:pPr>
            <w:r w:rsidRPr="00155B79">
              <w:rPr>
                <w:rFonts w:eastAsia="ArialNarrow" w:cs="Times New Roman"/>
                <w:color w:val="000000" w:themeColor="text1"/>
                <w:sz w:val="20"/>
                <w:szCs w:val="20"/>
                <w:lang w:val="pl-PL"/>
              </w:rPr>
              <w:t xml:space="preserve">Budżet Powiatu                              (kwota w zł) </w:t>
            </w:r>
          </w:p>
          <w:p w:rsidR="00295297" w:rsidRPr="00155B79" w:rsidRDefault="00295297" w:rsidP="00295297">
            <w:pPr>
              <w:autoSpaceDE w:val="0"/>
              <w:autoSpaceDN w:val="0"/>
              <w:adjustRightInd w:val="0"/>
              <w:spacing w:after="0" w:line="240" w:lineRule="auto"/>
              <w:rPr>
                <w:rFonts w:eastAsia="ArialNarrow" w:cs="Times New Roman"/>
                <w:color w:val="000000" w:themeColor="text1"/>
                <w:sz w:val="20"/>
                <w:szCs w:val="20"/>
                <w:lang w:val="pl-PL"/>
              </w:rPr>
            </w:pPr>
            <w:r w:rsidRPr="00155B79">
              <w:rPr>
                <w:rFonts w:eastAsia="ArialNarrow" w:cs="Times New Roman"/>
                <w:color w:val="000000" w:themeColor="text1"/>
                <w:sz w:val="20"/>
                <w:szCs w:val="20"/>
                <w:lang w:val="pl-PL"/>
              </w:rPr>
              <w:t>Budżet jednostki realizującej       (kwota w zł)</w:t>
            </w:r>
          </w:p>
          <w:p w:rsidR="00295297" w:rsidRPr="00155B79" w:rsidRDefault="00295297" w:rsidP="00295297">
            <w:pPr>
              <w:autoSpaceDE w:val="0"/>
              <w:autoSpaceDN w:val="0"/>
              <w:adjustRightInd w:val="0"/>
              <w:spacing w:after="0" w:line="240" w:lineRule="auto"/>
              <w:rPr>
                <w:rFonts w:eastAsia="ArialNarrow" w:cs="Times New Roman"/>
                <w:color w:val="000000" w:themeColor="text1"/>
                <w:sz w:val="20"/>
                <w:szCs w:val="20"/>
                <w:lang w:val="pl-PL"/>
              </w:rPr>
            </w:pPr>
            <w:r w:rsidRPr="00155B79">
              <w:rPr>
                <w:rFonts w:eastAsia="ArialNarrow" w:cs="Times New Roman"/>
                <w:color w:val="000000" w:themeColor="text1"/>
                <w:sz w:val="20"/>
                <w:szCs w:val="20"/>
                <w:lang w:val="pl-PL"/>
              </w:rPr>
              <w:t xml:space="preserve">Budżet ................................         (kwota w zł)   </w:t>
            </w:r>
          </w:p>
          <w:p w:rsidR="00295297" w:rsidRPr="00155B79" w:rsidRDefault="00295297" w:rsidP="00295297">
            <w:pPr>
              <w:autoSpaceDE w:val="0"/>
              <w:autoSpaceDN w:val="0"/>
              <w:adjustRightInd w:val="0"/>
              <w:spacing w:after="0" w:line="240" w:lineRule="auto"/>
              <w:rPr>
                <w:rFonts w:eastAsia="ArialNarrow" w:cs="Times New Roman"/>
                <w:color w:val="000000" w:themeColor="text1"/>
                <w:sz w:val="20"/>
                <w:szCs w:val="20"/>
                <w:lang w:val="pl-PL"/>
              </w:rPr>
            </w:pPr>
            <w:r w:rsidRPr="00155B79">
              <w:rPr>
                <w:rFonts w:eastAsia="ArialNarrow" w:cs="Times New Roman"/>
                <w:color w:val="000000" w:themeColor="text1"/>
                <w:sz w:val="20"/>
                <w:szCs w:val="20"/>
                <w:lang w:val="pl-PL"/>
              </w:rPr>
              <w:t xml:space="preserve">Ogółem :                                          (kwota w zł)                   </w:t>
            </w:r>
          </w:p>
        </w:tc>
        <w:tc>
          <w:tcPr>
            <w:tcW w:w="2410" w:type="dxa"/>
          </w:tcPr>
          <w:p w:rsidR="00295297" w:rsidRDefault="00525FEB" w:rsidP="00295297">
            <w:pPr>
              <w:autoSpaceDE w:val="0"/>
              <w:autoSpaceDN w:val="0"/>
              <w:adjustRightInd w:val="0"/>
              <w:spacing w:after="0" w:line="240" w:lineRule="auto"/>
              <w:jc w:val="both"/>
              <w:rPr>
                <w:rFonts w:eastAsia="ArialNarrow" w:cs="Times New Roman"/>
                <w:color w:val="000000" w:themeColor="text1"/>
                <w:sz w:val="22"/>
                <w:szCs w:val="22"/>
                <w:lang w:val="pl-PL"/>
              </w:rPr>
            </w:pPr>
            <w:r>
              <w:rPr>
                <w:rFonts w:eastAsia="ArialNarrow" w:cs="Times New Roman"/>
                <w:color w:val="000000" w:themeColor="text1"/>
                <w:sz w:val="22"/>
                <w:szCs w:val="22"/>
                <w:lang w:val="pl-PL"/>
              </w:rPr>
              <w:t>Budżet Powiatu</w:t>
            </w:r>
          </w:p>
          <w:p w:rsidR="00295297" w:rsidRPr="00155B79" w:rsidRDefault="00295297" w:rsidP="00295297">
            <w:pPr>
              <w:autoSpaceDE w:val="0"/>
              <w:autoSpaceDN w:val="0"/>
              <w:adjustRightInd w:val="0"/>
              <w:spacing w:after="0" w:line="240" w:lineRule="auto"/>
              <w:jc w:val="both"/>
              <w:rPr>
                <w:rFonts w:eastAsia="ArialNarrow" w:cs="Times New Roman"/>
                <w:color w:val="000000" w:themeColor="text1"/>
                <w:sz w:val="22"/>
                <w:szCs w:val="22"/>
                <w:lang w:val="pl-PL"/>
              </w:rPr>
            </w:pPr>
            <w:r w:rsidRPr="00155B79">
              <w:rPr>
                <w:rFonts w:eastAsia="ArialNarrow" w:cs="Times New Roman"/>
                <w:color w:val="000000" w:themeColor="text1"/>
                <w:sz w:val="22"/>
                <w:szCs w:val="22"/>
                <w:lang w:val="pl-PL"/>
              </w:rPr>
              <w:t>72 172,37 zł</w:t>
            </w:r>
          </w:p>
        </w:tc>
        <w:tc>
          <w:tcPr>
            <w:tcW w:w="2268" w:type="dxa"/>
          </w:tcPr>
          <w:p w:rsidR="00295297" w:rsidRDefault="00525FEB" w:rsidP="00295297">
            <w:pPr>
              <w:autoSpaceDE w:val="0"/>
              <w:autoSpaceDN w:val="0"/>
              <w:adjustRightInd w:val="0"/>
              <w:spacing w:after="0" w:line="240" w:lineRule="auto"/>
              <w:jc w:val="both"/>
              <w:rPr>
                <w:rFonts w:eastAsia="ArialNarrow" w:cs="Times New Roman"/>
                <w:color w:val="000000" w:themeColor="text1"/>
                <w:sz w:val="22"/>
                <w:szCs w:val="22"/>
                <w:lang w:val="pl-PL"/>
              </w:rPr>
            </w:pPr>
            <w:r>
              <w:rPr>
                <w:rFonts w:eastAsia="ArialNarrow" w:cs="Times New Roman"/>
                <w:color w:val="000000" w:themeColor="text1"/>
                <w:sz w:val="22"/>
                <w:szCs w:val="22"/>
                <w:lang w:val="pl-PL"/>
              </w:rPr>
              <w:t>Budżet Powiatu</w:t>
            </w:r>
          </w:p>
          <w:p w:rsidR="00295297" w:rsidRPr="00155B79" w:rsidRDefault="00295297" w:rsidP="00295297">
            <w:pPr>
              <w:autoSpaceDE w:val="0"/>
              <w:autoSpaceDN w:val="0"/>
              <w:adjustRightInd w:val="0"/>
              <w:spacing w:after="0" w:line="240" w:lineRule="auto"/>
              <w:jc w:val="both"/>
              <w:rPr>
                <w:rFonts w:eastAsia="ArialNarrow" w:cs="Times New Roman"/>
                <w:color w:val="000000" w:themeColor="text1"/>
                <w:sz w:val="22"/>
                <w:szCs w:val="22"/>
                <w:lang w:val="pl-PL"/>
              </w:rPr>
            </w:pPr>
            <w:r w:rsidRPr="00155B79">
              <w:rPr>
                <w:rFonts w:eastAsia="ArialNarrow" w:cs="Times New Roman"/>
                <w:color w:val="000000" w:themeColor="text1"/>
                <w:sz w:val="22"/>
                <w:szCs w:val="22"/>
                <w:lang w:val="pl-PL"/>
              </w:rPr>
              <w:t>109 907,92 zł</w:t>
            </w:r>
          </w:p>
        </w:tc>
        <w:tc>
          <w:tcPr>
            <w:tcW w:w="2567" w:type="dxa"/>
          </w:tcPr>
          <w:p w:rsidR="00295297" w:rsidRDefault="00525FEB" w:rsidP="00295297">
            <w:pPr>
              <w:autoSpaceDE w:val="0"/>
              <w:autoSpaceDN w:val="0"/>
              <w:adjustRightInd w:val="0"/>
              <w:spacing w:after="0" w:line="240" w:lineRule="auto"/>
              <w:jc w:val="both"/>
              <w:rPr>
                <w:rFonts w:eastAsia="ArialNarrow" w:cs="Times New Roman"/>
                <w:color w:val="000000" w:themeColor="text1"/>
                <w:sz w:val="22"/>
                <w:szCs w:val="22"/>
                <w:lang w:val="pl-PL"/>
              </w:rPr>
            </w:pPr>
            <w:r>
              <w:rPr>
                <w:rFonts w:eastAsia="ArialNarrow" w:cs="Times New Roman"/>
                <w:color w:val="000000" w:themeColor="text1"/>
                <w:sz w:val="22"/>
                <w:szCs w:val="22"/>
                <w:lang w:val="pl-PL"/>
              </w:rPr>
              <w:t>Budżet Powiatu</w:t>
            </w:r>
          </w:p>
          <w:p w:rsidR="00295297" w:rsidRPr="00155B79" w:rsidRDefault="00295297" w:rsidP="00295297">
            <w:pPr>
              <w:autoSpaceDE w:val="0"/>
              <w:autoSpaceDN w:val="0"/>
              <w:adjustRightInd w:val="0"/>
              <w:spacing w:after="0" w:line="240" w:lineRule="auto"/>
              <w:jc w:val="both"/>
              <w:rPr>
                <w:rFonts w:eastAsia="ArialNarrow" w:cs="Times New Roman"/>
                <w:color w:val="000000" w:themeColor="text1"/>
                <w:sz w:val="22"/>
                <w:szCs w:val="22"/>
                <w:lang w:val="pl-PL"/>
              </w:rPr>
            </w:pPr>
            <w:r w:rsidRPr="00155B79">
              <w:rPr>
                <w:rFonts w:eastAsia="ArialNarrow" w:cs="Times New Roman"/>
                <w:color w:val="000000" w:themeColor="text1"/>
                <w:sz w:val="22"/>
                <w:szCs w:val="22"/>
                <w:lang w:val="pl-PL"/>
              </w:rPr>
              <w:t>115 862,26 zł</w:t>
            </w:r>
          </w:p>
        </w:tc>
      </w:tr>
    </w:tbl>
    <w:p w:rsidR="007D45B7" w:rsidRPr="008D1FF5" w:rsidRDefault="007D45B7" w:rsidP="007D45B7">
      <w:pPr>
        <w:rPr>
          <w:rFonts w:cs="Times New Roman"/>
          <w:color w:val="000000" w:themeColor="text1"/>
          <w:sz w:val="22"/>
          <w:szCs w:val="22"/>
          <w:lang w:val="pl-PL"/>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5"/>
        <w:gridCol w:w="2268"/>
        <w:gridCol w:w="2126"/>
        <w:gridCol w:w="2709"/>
      </w:tblGrid>
      <w:tr w:rsidR="007D45B7" w:rsidRPr="008D1FF5" w:rsidTr="007D45B7">
        <w:tc>
          <w:tcPr>
            <w:tcW w:w="14328" w:type="dxa"/>
            <w:gridSpan w:val="4"/>
            <w:tcBorders>
              <w:bottom w:val="single" w:sz="4" w:space="0" w:color="auto"/>
            </w:tcBorders>
            <w:shd w:val="clear" w:color="auto" w:fill="B3B3B3"/>
          </w:tcPr>
          <w:p w:rsidR="007D45B7" w:rsidRPr="008D1FF5" w:rsidRDefault="007D45B7" w:rsidP="007D45B7">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KIERUNEK INTERWENCJI NR  IV.2.4</w:t>
            </w:r>
          </w:p>
          <w:p w:rsidR="007D45B7" w:rsidRPr="008D1FF5" w:rsidRDefault="007D45B7" w:rsidP="007D45B7">
            <w:pPr>
              <w:spacing w:before="20" w:after="60" w:line="252" w:lineRule="auto"/>
              <w:rPr>
                <w:rFonts w:cs="Times New Roman"/>
                <w:b/>
                <w:color w:val="000000" w:themeColor="text1"/>
                <w:sz w:val="22"/>
                <w:szCs w:val="22"/>
                <w:lang w:val="pl-PL"/>
              </w:rPr>
            </w:pPr>
            <w:r w:rsidRPr="00615541">
              <w:rPr>
                <w:rFonts w:eastAsia="ArialNarrow" w:cs="Times New Roman"/>
                <w:b/>
                <w:color w:val="FF0000"/>
                <w:lang w:val="pl-PL"/>
              </w:rPr>
              <w:t>Edukacja w zakresie wykorzystywania rozwiązań teleinformatycznych przez mieszkańców powiatu</w:t>
            </w:r>
            <w:r w:rsidR="001E2D63">
              <w:rPr>
                <w:rFonts w:eastAsia="ArialNarrow" w:cs="Times New Roman"/>
                <w:b/>
                <w:color w:val="FF0000"/>
                <w:sz w:val="22"/>
                <w:szCs w:val="22"/>
                <w:lang w:val="pl-PL"/>
              </w:rPr>
              <w:t>.</w:t>
            </w:r>
          </w:p>
        </w:tc>
      </w:tr>
      <w:tr w:rsidR="007D45B7" w:rsidRPr="008D1FF5" w:rsidTr="007D45B7">
        <w:tc>
          <w:tcPr>
            <w:tcW w:w="7225" w:type="dxa"/>
            <w:shd w:val="clear" w:color="auto" w:fill="FF9900"/>
            <w:vAlign w:val="center"/>
          </w:tcPr>
          <w:p w:rsidR="007D45B7" w:rsidRPr="008D1FF5" w:rsidRDefault="007D45B7" w:rsidP="007D45B7">
            <w:pPr>
              <w:autoSpaceDE w:val="0"/>
              <w:autoSpaceDN w:val="0"/>
              <w:adjustRightInd w:val="0"/>
              <w:spacing w:after="0" w:line="240" w:lineRule="auto"/>
              <w:jc w:val="center"/>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 xml:space="preserve">CEL STRATEGICZNY </w:t>
            </w:r>
            <w:r w:rsidRPr="008D1FF5">
              <w:rPr>
                <w:rFonts w:eastAsia="Calibri" w:cs="Times New Roman"/>
                <w:color w:val="000000" w:themeColor="text1"/>
                <w:sz w:val="22"/>
                <w:szCs w:val="22"/>
                <w:lang w:val="pl-PL"/>
              </w:rPr>
              <w:t>:  WYSOKI POZIOM USŁUG PUBLICZNYCH I WSPÓŁPRACY SEKTOROWEJ</w:t>
            </w:r>
          </w:p>
        </w:tc>
        <w:tc>
          <w:tcPr>
            <w:tcW w:w="2268" w:type="dxa"/>
            <w:shd w:val="clear" w:color="auto" w:fill="FFCC99"/>
            <w:vAlign w:val="center"/>
          </w:tcPr>
          <w:p w:rsidR="007D45B7" w:rsidRPr="008D1FF5" w:rsidRDefault="007D45B7" w:rsidP="009F620D">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CEL OPERACYJNY</w:t>
            </w:r>
            <w:r w:rsidR="007C3B5B">
              <w:rPr>
                <w:rFonts w:eastAsia="ArialNarrow" w:cs="Times New Roman"/>
                <w:b/>
                <w:color w:val="000000" w:themeColor="text1"/>
                <w:sz w:val="22"/>
                <w:szCs w:val="22"/>
                <w:lang w:val="pl-PL"/>
              </w:rPr>
              <w:t>:</w:t>
            </w:r>
          </w:p>
          <w:p w:rsidR="007D45B7" w:rsidRDefault="007D45B7" w:rsidP="009F620D">
            <w:pPr>
              <w:autoSpaceDE w:val="0"/>
              <w:autoSpaceDN w:val="0"/>
              <w:adjustRightInd w:val="0"/>
              <w:spacing w:after="0" w:line="240" w:lineRule="auto"/>
              <w:rPr>
                <w:rFonts w:eastAsia="Calibri" w:cs="Times New Roman"/>
                <w:b/>
                <w:color w:val="000000" w:themeColor="text1"/>
                <w:lang w:val="pl-PL"/>
              </w:rPr>
            </w:pPr>
            <w:r w:rsidRPr="009F620D">
              <w:rPr>
                <w:rFonts w:eastAsia="Calibri" w:cs="Times New Roman"/>
                <w:b/>
                <w:color w:val="000000" w:themeColor="text1"/>
                <w:lang w:val="pl-PL"/>
              </w:rPr>
              <w:t>Sprawność administracyjna</w:t>
            </w:r>
          </w:p>
          <w:p w:rsidR="009F620D" w:rsidRDefault="009F620D" w:rsidP="009F620D">
            <w:pPr>
              <w:autoSpaceDE w:val="0"/>
              <w:autoSpaceDN w:val="0"/>
              <w:adjustRightInd w:val="0"/>
              <w:spacing w:after="0" w:line="240" w:lineRule="auto"/>
              <w:rPr>
                <w:rFonts w:eastAsia="Calibri" w:cs="Times New Roman"/>
                <w:b/>
                <w:color w:val="000000" w:themeColor="text1"/>
                <w:lang w:val="pl-PL"/>
              </w:rPr>
            </w:pPr>
          </w:p>
          <w:p w:rsidR="009F620D" w:rsidRDefault="009F620D" w:rsidP="009F620D">
            <w:pPr>
              <w:autoSpaceDE w:val="0"/>
              <w:autoSpaceDN w:val="0"/>
              <w:adjustRightInd w:val="0"/>
              <w:spacing w:after="0" w:line="240" w:lineRule="auto"/>
              <w:rPr>
                <w:rFonts w:eastAsia="Calibri" w:cs="Times New Roman"/>
                <w:b/>
                <w:color w:val="000000" w:themeColor="text1"/>
                <w:lang w:val="pl-PL"/>
              </w:rPr>
            </w:pPr>
          </w:p>
          <w:p w:rsidR="009F620D" w:rsidRDefault="009F620D" w:rsidP="009F620D">
            <w:pPr>
              <w:autoSpaceDE w:val="0"/>
              <w:autoSpaceDN w:val="0"/>
              <w:adjustRightInd w:val="0"/>
              <w:spacing w:after="0" w:line="240" w:lineRule="auto"/>
              <w:rPr>
                <w:rFonts w:eastAsia="Calibri" w:cs="Times New Roman"/>
                <w:b/>
                <w:color w:val="000000" w:themeColor="text1"/>
                <w:lang w:val="pl-PL"/>
              </w:rPr>
            </w:pPr>
          </w:p>
          <w:p w:rsidR="009F620D" w:rsidRDefault="009F620D" w:rsidP="009F620D">
            <w:pPr>
              <w:autoSpaceDE w:val="0"/>
              <w:autoSpaceDN w:val="0"/>
              <w:adjustRightInd w:val="0"/>
              <w:spacing w:after="0" w:line="240" w:lineRule="auto"/>
              <w:rPr>
                <w:rFonts w:eastAsia="Calibri" w:cs="Times New Roman"/>
                <w:b/>
                <w:color w:val="000000" w:themeColor="text1"/>
                <w:lang w:val="pl-PL"/>
              </w:rPr>
            </w:pPr>
          </w:p>
          <w:p w:rsidR="009F620D" w:rsidRDefault="009F620D" w:rsidP="009F620D">
            <w:pPr>
              <w:autoSpaceDE w:val="0"/>
              <w:autoSpaceDN w:val="0"/>
              <w:adjustRightInd w:val="0"/>
              <w:spacing w:after="0" w:line="240" w:lineRule="auto"/>
              <w:rPr>
                <w:rFonts w:eastAsia="Calibri" w:cs="Times New Roman"/>
                <w:b/>
                <w:color w:val="000000" w:themeColor="text1"/>
                <w:lang w:val="pl-PL"/>
              </w:rPr>
            </w:pPr>
          </w:p>
          <w:p w:rsidR="009F620D" w:rsidRPr="009F620D" w:rsidRDefault="009F620D" w:rsidP="009F620D">
            <w:pPr>
              <w:autoSpaceDE w:val="0"/>
              <w:autoSpaceDN w:val="0"/>
              <w:adjustRightInd w:val="0"/>
              <w:spacing w:after="0" w:line="240" w:lineRule="auto"/>
              <w:rPr>
                <w:rFonts w:eastAsia="ArialNarrow" w:cs="Times New Roman"/>
                <w:b/>
                <w:color w:val="000000" w:themeColor="text1"/>
                <w:lang w:val="pl-PL"/>
              </w:rPr>
            </w:pPr>
          </w:p>
        </w:tc>
        <w:tc>
          <w:tcPr>
            <w:tcW w:w="2126" w:type="dxa"/>
            <w:shd w:val="clear" w:color="auto" w:fill="C0C0C0"/>
            <w:vAlign w:val="center"/>
          </w:tcPr>
          <w:p w:rsidR="007D45B7" w:rsidRPr="008D1FF5" w:rsidRDefault="007D45B7" w:rsidP="009F620D">
            <w:pPr>
              <w:autoSpaceDE w:val="0"/>
              <w:autoSpaceDN w:val="0"/>
              <w:adjustRightInd w:val="0"/>
              <w:spacing w:after="0" w:line="240" w:lineRule="auto"/>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JEDNOSTKA REALIZUJĄCA:</w:t>
            </w:r>
          </w:p>
          <w:p w:rsidR="007D45B7" w:rsidRPr="009F620D" w:rsidRDefault="007D45B7" w:rsidP="009F620D">
            <w:pPr>
              <w:autoSpaceDE w:val="0"/>
              <w:autoSpaceDN w:val="0"/>
              <w:adjustRightInd w:val="0"/>
              <w:spacing w:after="0" w:line="240" w:lineRule="auto"/>
              <w:rPr>
                <w:rFonts w:eastAsia="Calibri" w:cs="Times New Roman"/>
                <w:b/>
                <w:color w:val="000000" w:themeColor="text1"/>
                <w:lang w:val="pl-PL"/>
              </w:rPr>
            </w:pPr>
            <w:r w:rsidRPr="009F620D">
              <w:rPr>
                <w:rFonts w:eastAsia="Calibri" w:cs="Times New Roman"/>
                <w:b/>
                <w:color w:val="000000" w:themeColor="text1"/>
                <w:lang w:val="pl-PL"/>
              </w:rPr>
              <w:t xml:space="preserve">Starostwo Powiatowe </w:t>
            </w:r>
            <w:r w:rsidRPr="009F620D">
              <w:rPr>
                <w:rFonts w:eastAsia="Calibri" w:cs="Times New Roman"/>
                <w:b/>
                <w:color w:val="000000" w:themeColor="text1"/>
                <w:lang w:val="pl-PL"/>
              </w:rPr>
              <w:br/>
              <w:t>w Chrzanowie</w:t>
            </w:r>
          </w:p>
          <w:p w:rsidR="009F620D" w:rsidRDefault="009F620D" w:rsidP="009F620D">
            <w:pPr>
              <w:autoSpaceDE w:val="0"/>
              <w:autoSpaceDN w:val="0"/>
              <w:adjustRightInd w:val="0"/>
              <w:spacing w:after="0" w:line="240" w:lineRule="auto"/>
              <w:rPr>
                <w:rFonts w:eastAsia="Calibri" w:cs="Times New Roman"/>
                <w:b/>
                <w:color w:val="000000" w:themeColor="text1"/>
                <w:sz w:val="22"/>
                <w:szCs w:val="22"/>
                <w:lang w:val="pl-PL"/>
              </w:rPr>
            </w:pPr>
          </w:p>
          <w:p w:rsidR="009F620D" w:rsidRDefault="009F620D" w:rsidP="009F620D">
            <w:pPr>
              <w:autoSpaceDE w:val="0"/>
              <w:autoSpaceDN w:val="0"/>
              <w:adjustRightInd w:val="0"/>
              <w:spacing w:after="0" w:line="240" w:lineRule="auto"/>
              <w:rPr>
                <w:rFonts w:eastAsia="Calibri" w:cs="Times New Roman"/>
                <w:b/>
                <w:color w:val="000000" w:themeColor="text1"/>
                <w:sz w:val="22"/>
                <w:szCs w:val="22"/>
                <w:lang w:val="pl-PL"/>
              </w:rPr>
            </w:pPr>
          </w:p>
          <w:p w:rsidR="009F620D" w:rsidRDefault="009F620D" w:rsidP="009F620D">
            <w:pPr>
              <w:autoSpaceDE w:val="0"/>
              <w:autoSpaceDN w:val="0"/>
              <w:adjustRightInd w:val="0"/>
              <w:spacing w:after="0" w:line="240" w:lineRule="auto"/>
              <w:rPr>
                <w:rFonts w:eastAsia="Calibri" w:cs="Times New Roman"/>
                <w:b/>
                <w:color w:val="000000" w:themeColor="text1"/>
                <w:sz w:val="22"/>
                <w:szCs w:val="22"/>
                <w:lang w:val="pl-PL"/>
              </w:rPr>
            </w:pPr>
          </w:p>
          <w:p w:rsidR="009F620D" w:rsidRDefault="009F620D" w:rsidP="009F620D">
            <w:pPr>
              <w:autoSpaceDE w:val="0"/>
              <w:autoSpaceDN w:val="0"/>
              <w:adjustRightInd w:val="0"/>
              <w:spacing w:after="0" w:line="240" w:lineRule="auto"/>
              <w:rPr>
                <w:rFonts w:eastAsia="Calibri" w:cs="Times New Roman"/>
                <w:b/>
                <w:color w:val="000000" w:themeColor="text1"/>
                <w:sz w:val="22"/>
                <w:szCs w:val="22"/>
                <w:lang w:val="pl-PL"/>
              </w:rPr>
            </w:pPr>
          </w:p>
          <w:p w:rsidR="009F620D" w:rsidRPr="008D1FF5" w:rsidRDefault="009F620D" w:rsidP="009F620D">
            <w:pPr>
              <w:autoSpaceDE w:val="0"/>
              <w:autoSpaceDN w:val="0"/>
              <w:adjustRightInd w:val="0"/>
              <w:spacing w:after="0" w:line="240" w:lineRule="auto"/>
              <w:rPr>
                <w:rFonts w:eastAsia="Calibri" w:cs="Times New Roman"/>
                <w:b/>
                <w:color w:val="000000" w:themeColor="text1"/>
                <w:sz w:val="22"/>
                <w:szCs w:val="22"/>
                <w:lang w:val="pl-PL"/>
              </w:rPr>
            </w:pPr>
          </w:p>
        </w:tc>
        <w:tc>
          <w:tcPr>
            <w:tcW w:w="2709" w:type="dxa"/>
            <w:shd w:val="clear" w:color="auto" w:fill="808080"/>
            <w:vAlign w:val="center"/>
          </w:tcPr>
          <w:p w:rsidR="007D45B7" w:rsidRPr="008D1FF5" w:rsidRDefault="007D45B7" w:rsidP="007D45B7">
            <w:pPr>
              <w:autoSpaceDE w:val="0"/>
              <w:autoSpaceDN w:val="0"/>
              <w:adjustRightInd w:val="0"/>
              <w:spacing w:after="0" w:line="240" w:lineRule="auto"/>
              <w:jc w:val="center"/>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 xml:space="preserve">PARTNERZY: </w:t>
            </w:r>
            <w:r w:rsidRPr="008D1FF5">
              <w:rPr>
                <w:rFonts w:eastAsia="Calibri" w:cs="Times New Roman"/>
                <w:color w:val="000000" w:themeColor="text1"/>
                <w:sz w:val="22"/>
                <w:szCs w:val="22"/>
                <w:lang w:val="pl-PL"/>
              </w:rPr>
              <w:t xml:space="preserve">Gminy powiatu chrzanowskiego, </w:t>
            </w:r>
            <w:r w:rsidRPr="008D1FF5">
              <w:rPr>
                <w:rFonts w:eastAsia="Calibri" w:cs="Times New Roman"/>
                <w:color w:val="000000" w:themeColor="text1"/>
                <w:sz w:val="22"/>
                <w:szCs w:val="22"/>
                <w:lang w:val="pl-PL"/>
              </w:rPr>
              <w:br/>
              <w:t xml:space="preserve">Małopolski Urząd Wojewódzki, Urząd Marszałkowski Województwa Małopolskiego, Inne instytucje publiczne, </w:t>
            </w:r>
            <w:r w:rsidRPr="008D1FF5">
              <w:rPr>
                <w:rFonts w:eastAsia="Calibri" w:cs="Times New Roman"/>
                <w:color w:val="000000" w:themeColor="text1"/>
                <w:sz w:val="22"/>
                <w:szCs w:val="22"/>
                <w:lang w:val="pl-PL"/>
              </w:rPr>
              <w:br/>
              <w:t>instytucje szkoleniowo-doradcze</w:t>
            </w:r>
          </w:p>
        </w:tc>
      </w:tr>
      <w:tr w:rsidR="007D45B7" w:rsidRPr="008D1FF5" w:rsidTr="007D45B7">
        <w:trPr>
          <w:trHeight w:val="405"/>
        </w:trPr>
        <w:tc>
          <w:tcPr>
            <w:tcW w:w="7225" w:type="dxa"/>
            <w:vAlign w:val="center"/>
          </w:tcPr>
          <w:p w:rsidR="007D45B7" w:rsidRPr="007A558E" w:rsidRDefault="007A558E" w:rsidP="007D45B7">
            <w:pPr>
              <w:spacing w:before="20" w:after="60" w:line="252" w:lineRule="auto"/>
              <w:rPr>
                <w:rFonts w:eastAsia="ArialNarrow" w:cs="Times New Roman"/>
                <w:color w:val="000000" w:themeColor="text1"/>
                <w:sz w:val="20"/>
                <w:szCs w:val="20"/>
                <w:lang w:val="pl-PL"/>
              </w:rPr>
            </w:pPr>
            <w:r w:rsidRPr="00AC5F0C">
              <w:rPr>
                <w:rFonts w:eastAsia="ArialNarrow" w:cs="Times New Roman"/>
                <w:color w:val="000000"/>
                <w:sz w:val="18"/>
                <w:szCs w:val="18"/>
                <w:lang w:val="pl-PL"/>
              </w:rPr>
              <w:lastRenderedPageBreak/>
              <w:t>Dotyczy: Informacja w spraw</w:t>
            </w:r>
            <w:r>
              <w:rPr>
                <w:rFonts w:eastAsia="ArialNarrow" w:cs="Times New Roman"/>
                <w:color w:val="000000"/>
                <w:sz w:val="18"/>
                <w:szCs w:val="18"/>
                <w:lang w:val="pl-PL"/>
              </w:rPr>
              <w:t xml:space="preserve">ie podjętych działań z </w:t>
            </w:r>
            <w:r w:rsidRPr="00AB27F9">
              <w:rPr>
                <w:rFonts w:eastAsia="ArialNarrow" w:cs="Times New Roman"/>
                <w:color w:val="000000"/>
                <w:sz w:val="18"/>
                <w:szCs w:val="18"/>
                <w:lang w:val="pl-PL"/>
              </w:rPr>
              <w:t xml:space="preserve">zakresu </w:t>
            </w:r>
            <w:r w:rsidRPr="00AB27F9">
              <w:rPr>
                <w:rFonts w:eastAsia="ArialNarrow" w:cs="Times New Roman"/>
                <w:b/>
                <w:color w:val="FF0000"/>
                <w:sz w:val="18"/>
                <w:szCs w:val="18"/>
                <w:lang w:val="pl-PL"/>
              </w:rPr>
              <w:t xml:space="preserve"> </w:t>
            </w:r>
            <w:r w:rsidR="007D45B7" w:rsidRPr="007A558E">
              <w:rPr>
                <w:rFonts w:eastAsia="ArialNarrow" w:cs="Times New Roman"/>
                <w:color w:val="FF0000"/>
                <w:sz w:val="20"/>
                <w:szCs w:val="20"/>
                <w:lang w:val="pl-PL"/>
              </w:rPr>
              <w:t>Edukacji w zakresie wykorzystywania rozwiązań teleinformatycznych przez mieszkańców powiatu</w:t>
            </w:r>
          </w:p>
        </w:tc>
        <w:tc>
          <w:tcPr>
            <w:tcW w:w="2268" w:type="dxa"/>
            <w:vAlign w:val="center"/>
          </w:tcPr>
          <w:p w:rsidR="007D45B7" w:rsidRPr="008D1FF5" w:rsidRDefault="007D45B7" w:rsidP="007D45B7">
            <w:pPr>
              <w:autoSpaceDE w:val="0"/>
              <w:autoSpaceDN w:val="0"/>
              <w:adjustRightInd w:val="0"/>
              <w:spacing w:after="0" w:line="240" w:lineRule="auto"/>
              <w:jc w:val="center"/>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ROK 2015</w:t>
            </w:r>
          </w:p>
        </w:tc>
        <w:tc>
          <w:tcPr>
            <w:tcW w:w="2126" w:type="dxa"/>
            <w:vAlign w:val="center"/>
          </w:tcPr>
          <w:p w:rsidR="007D45B7" w:rsidRPr="008D1FF5" w:rsidRDefault="007D45B7" w:rsidP="007D45B7">
            <w:pPr>
              <w:autoSpaceDE w:val="0"/>
              <w:autoSpaceDN w:val="0"/>
              <w:adjustRightInd w:val="0"/>
              <w:spacing w:after="0" w:line="240" w:lineRule="auto"/>
              <w:jc w:val="center"/>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ROK 2016</w:t>
            </w:r>
          </w:p>
        </w:tc>
        <w:tc>
          <w:tcPr>
            <w:tcW w:w="2709" w:type="dxa"/>
            <w:vAlign w:val="center"/>
          </w:tcPr>
          <w:p w:rsidR="007D45B7" w:rsidRPr="008D1FF5" w:rsidRDefault="007D45B7" w:rsidP="007D45B7">
            <w:pPr>
              <w:autoSpaceDE w:val="0"/>
              <w:autoSpaceDN w:val="0"/>
              <w:adjustRightInd w:val="0"/>
              <w:spacing w:after="0" w:line="240" w:lineRule="auto"/>
              <w:jc w:val="center"/>
              <w:rPr>
                <w:rFonts w:eastAsia="ArialNarrow" w:cs="Times New Roman"/>
                <w:b/>
                <w:color w:val="000000" w:themeColor="text1"/>
                <w:sz w:val="22"/>
                <w:szCs w:val="22"/>
                <w:lang w:val="pl-PL"/>
              </w:rPr>
            </w:pPr>
            <w:r w:rsidRPr="008D1FF5">
              <w:rPr>
                <w:rFonts w:eastAsia="ArialNarrow" w:cs="Times New Roman"/>
                <w:b/>
                <w:color w:val="000000" w:themeColor="text1"/>
                <w:sz w:val="22"/>
                <w:szCs w:val="22"/>
                <w:lang w:val="pl-PL"/>
              </w:rPr>
              <w:t>ROK 2017</w:t>
            </w:r>
          </w:p>
        </w:tc>
      </w:tr>
      <w:tr w:rsidR="007D45B7" w:rsidRPr="008D1FF5" w:rsidTr="008B2BFF">
        <w:trPr>
          <w:trHeight w:val="995"/>
        </w:trPr>
        <w:tc>
          <w:tcPr>
            <w:tcW w:w="7225" w:type="dxa"/>
          </w:tcPr>
          <w:p w:rsidR="007D45B7" w:rsidRPr="007A558E"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7A558E">
              <w:rPr>
                <w:rFonts w:eastAsia="ArialNarrow" w:cs="Times New Roman"/>
                <w:color w:val="000000" w:themeColor="text1"/>
                <w:sz w:val="20"/>
                <w:szCs w:val="20"/>
                <w:lang w:val="pl-PL"/>
              </w:rPr>
              <w:t>OPIS STANU REALIZACJI KIERUNKU INTERWENCJI (m.in.: zrealizowane przedsięwzięcia w danym roku, stopień realizacji kierunku interwencji, skuteczność zastosowanych instrumentów realizacyjnych, ocena partnerów realizacyjnych, sukcesy realizacyjne, uzyskane efekty)</w:t>
            </w:r>
          </w:p>
        </w:tc>
        <w:tc>
          <w:tcPr>
            <w:tcW w:w="2268" w:type="dxa"/>
          </w:tcPr>
          <w:p w:rsidR="007D45B7" w:rsidRPr="008D1FF5" w:rsidRDefault="008B2BFF" w:rsidP="008B2BFF">
            <w:pPr>
              <w:autoSpaceDE w:val="0"/>
              <w:autoSpaceDN w:val="0"/>
              <w:adjustRightInd w:val="0"/>
              <w:spacing w:after="0" w:line="240" w:lineRule="auto"/>
              <w:jc w:val="center"/>
              <w:rPr>
                <w:rFonts w:eastAsia="ArialNarrow" w:cs="Times New Roman"/>
                <w:color w:val="000000" w:themeColor="text1"/>
                <w:sz w:val="22"/>
                <w:szCs w:val="22"/>
                <w:lang w:val="pl-PL"/>
              </w:rPr>
            </w:pPr>
            <w:r w:rsidRPr="00050250">
              <w:rPr>
                <w:rFonts w:eastAsia="ArialNarrow" w:cs="Times New Roman"/>
                <w:color w:val="000000"/>
                <w:sz w:val="22"/>
                <w:szCs w:val="22"/>
                <w:lang w:val="pl-PL"/>
              </w:rPr>
              <w:t>BRAK</w:t>
            </w:r>
            <w:r>
              <w:rPr>
                <w:rFonts w:eastAsia="ArialNarrow" w:cs="Times New Roman"/>
                <w:color w:val="000000"/>
                <w:sz w:val="22"/>
                <w:szCs w:val="22"/>
                <w:lang w:val="pl-PL"/>
              </w:rPr>
              <w:t xml:space="preserve"> DANYCH</w:t>
            </w:r>
          </w:p>
        </w:tc>
        <w:tc>
          <w:tcPr>
            <w:tcW w:w="2126" w:type="dxa"/>
          </w:tcPr>
          <w:p w:rsidR="007D45B7" w:rsidRPr="008D1FF5" w:rsidRDefault="008B2BFF" w:rsidP="008B2BFF">
            <w:pPr>
              <w:autoSpaceDE w:val="0"/>
              <w:autoSpaceDN w:val="0"/>
              <w:adjustRightInd w:val="0"/>
              <w:spacing w:after="0" w:line="240" w:lineRule="auto"/>
              <w:jc w:val="center"/>
              <w:rPr>
                <w:rFonts w:eastAsia="ArialNarrow" w:cs="Times New Roman"/>
                <w:color w:val="000000" w:themeColor="text1"/>
                <w:sz w:val="22"/>
                <w:szCs w:val="22"/>
                <w:lang w:val="pl-PL"/>
              </w:rPr>
            </w:pPr>
            <w:r w:rsidRPr="00050250">
              <w:rPr>
                <w:rFonts w:eastAsia="ArialNarrow" w:cs="Times New Roman"/>
                <w:color w:val="000000"/>
                <w:sz w:val="22"/>
                <w:szCs w:val="22"/>
                <w:lang w:val="pl-PL"/>
              </w:rPr>
              <w:t>BRAK</w:t>
            </w:r>
            <w:r>
              <w:rPr>
                <w:rFonts w:eastAsia="ArialNarrow" w:cs="Times New Roman"/>
                <w:color w:val="000000"/>
                <w:sz w:val="22"/>
                <w:szCs w:val="22"/>
                <w:lang w:val="pl-PL"/>
              </w:rPr>
              <w:t xml:space="preserve"> DANYCH</w:t>
            </w:r>
          </w:p>
        </w:tc>
        <w:tc>
          <w:tcPr>
            <w:tcW w:w="2709" w:type="dxa"/>
          </w:tcPr>
          <w:p w:rsidR="007D45B7" w:rsidRPr="008D1FF5" w:rsidRDefault="008B2BFF" w:rsidP="008B2BFF">
            <w:pPr>
              <w:autoSpaceDE w:val="0"/>
              <w:autoSpaceDN w:val="0"/>
              <w:adjustRightInd w:val="0"/>
              <w:spacing w:after="0" w:line="240" w:lineRule="auto"/>
              <w:jc w:val="center"/>
              <w:rPr>
                <w:rFonts w:eastAsia="ArialNarrow" w:cs="Times New Roman"/>
                <w:color w:val="000000" w:themeColor="text1"/>
                <w:sz w:val="22"/>
                <w:szCs w:val="22"/>
                <w:lang w:val="pl-PL"/>
              </w:rPr>
            </w:pPr>
            <w:r w:rsidRPr="00050250">
              <w:rPr>
                <w:rFonts w:eastAsia="ArialNarrow" w:cs="Times New Roman"/>
                <w:color w:val="000000"/>
                <w:sz w:val="22"/>
                <w:szCs w:val="22"/>
                <w:lang w:val="pl-PL"/>
              </w:rPr>
              <w:t>BRAK</w:t>
            </w:r>
            <w:r>
              <w:rPr>
                <w:rFonts w:eastAsia="ArialNarrow" w:cs="Times New Roman"/>
                <w:color w:val="000000"/>
                <w:sz w:val="22"/>
                <w:szCs w:val="22"/>
                <w:lang w:val="pl-PL"/>
              </w:rPr>
              <w:t xml:space="preserve"> DANYCH</w:t>
            </w:r>
          </w:p>
        </w:tc>
      </w:tr>
      <w:tr w:rsidR="007D45B7" w:rsidRPr="008D1FF5" w:rsidTr="007D45B7">
        <w:tc>
          <w:tcPr>
            <w:tcW w:w="7225" w:type="dxa"/>
          </w:tcPr>
          <w:p w:rsidR="007D45B7" w:rsidRPr="007A558E"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7A558E">
              <w:rPr>
                <w:rFonts w:eastAsia="ArialNarrow" w:cs="Times New Roman"/>
                <w:color w:val="000000" w:themeColor="text1"/>
                <w:sz w:val="20"/>
                <w:szCs w:val="20"/>
                <w:lang w:val="pl-PL"/>
              </w:rPr>
              <w:t>OPIS POWSTAŁYCH TRUDNOŚCI REALIZACYJNYCH</w:t>
            </w:r>
          </w:p>
          <w:p w:rsidR="007D45B7" w:rsidRPr="007A558E"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7A558E">
              <w:rPr>
                <w:rFonts w:eastAsia="ArialNarrow" w:cs="Times New Roman"/>
                <w:color w:val="000000" w:themeColor="text1"/>
                <w:sz w:val="20"/>
                <w:szCs w:val="20"/>
                <w:lang w:val="pl-PL"/>
              </w:rPr>
              <w:t xml:space="preserve">(m.in.: problemy powstałe na etapie realizacji, opóźnienia i ich przyczyny, środki podjęte w celu przezwyciężenia trudności, rekomendacje dotyczące zmian </w:t>
            </w:r>
            <w:r w:rsidRPr="007A558E">
              <w:rPr>
                <w:rFonts w:eastAsia="ArialNarrow" w:cs="Times New Roman"/>
                <w:color w:val="000000" w:themeColor="text1"/>
                <w:sz w:val="20"/>
                <w:szCs w:val="20"/>
                <w:lang w:val="pl-PL"/>
              </w:rPr>
              <w:br/>
              <w:t>w realizacji kierunku interwencji, możliwe usprawnienia)</w:t>
            </w:r>
          </w:p>
        </w:tc>
        <w:tc>
          <w:tcPr>
            <w:tcW w:w="2268" w:type="dxa"/>
          </w:tcPr>
          <w:p w:rsidR="007D45B7" w:rsidRPr="008D1FF5" w:rsidRDefault="008B2BFF" w:rsidP="008B2BFF">
            <w:pPr>
              <w:autoSpaceDE w:val="0"/>
              <w:autoSpaceDN w:val="0"/>
              <w:adjustRightInd w:val="0"/>
              <w:spacing w:after="0" w:line="240" w:lineRule="auto"/>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t>-</w:t>
            </w:r>
          </w:p>
        </w:tc>
        <w:tc>
          <w:tcPr>
            <w:tcW w:w="2126" w:type="dxa"/>
          </w:tcPr>
          <w:p w:rsidR="007D45B7" w:rsidRPr="008D1FF5" w:rsidRDefault="008B2BFF" w:rsidP="008B2BFF">
            <w:pPr>
              <w:autoSpaceDE w:val="0"/>
              <w:autoSpaceDN w:val="0"/>
              <w:adjustRightInd w:val="0"/>
              <w:spacing w:after="0" w:line="240" w:lineRule="auto"/>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t>-</w:t>
            </w:r>
          </w:p>
        </w:tc>
        <w:tc>
          <w:tcPr>
            <w:tcW w:w="2709" w:type="dxa"/>
          </w:tcPr>
          <w:p w:rsidR="007D45B7" w:rsidRPr="008D1FF5" w:rsidRDefault="008B2BFF" w:rsidP="008B2BFF">
            <w:pPr>
              <w:autoSpaceDE w:val="0"/>
              <w:autoSpaceDN w:val="0"/>
              <w:adjustRightInd w:val="0"/>
              <w:spacing w:after="0" w:line="240" w:lineRule="auto"/>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t>-</w:t>
            </w:r>
          </w:p>
        </w:tc>
      </w:tr>
      <w:tr w:rsidR="007D45B7" w:rsidRPr="008D1FF5" w:rsidTr="007D45B7">
        <w:tc>
          <w:tcPr>
            <w:tcW w:w="7225" w:type="dxa"/>
          </w:tcPr>
          <w:p w:rsidR="007D45B7" w:rsidRPr="007A558E"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7A558E">
              <w:rPr>
                <w:rFonts w:eastAsia="ArialNarrow" w:cs="Times New Roman"/>
                <w:color w:val="000000" w:themeColor="text1"/>
                <w:sz w:val="20"/>
                <w:szCs w:val="20"/>
                <w:lang w:val="pl-PL"/>
              </w:rPr>
              <w:t>OPIS ŹRÓDEŁ FINANSOWANIA (wielkość środków finansowych wydatkowanych na realizację kierunku interwencji w danym roku, w podziale na źródła finansowania)</w:t>
            </w:r>
          </w:p>
          <w:p w:rsidR="007D45B7" w:rsidRPr="007A558E"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7A558E">
              <w:rPr>
                <w:rFonts w:eastAsia="ArialNarrow" w:cs="Times New Roman"/>
                <w:color w:val="000000" w:themeColor="text1"/>
                <w:sz w:val="20"/>
                <w:szCs w:val="20"/>
                <w:lang w:val="pl-PL"/>
              </w:rPr>
              <w:t xml:space="preserve">Budżet Powiatu                              (kwota w zł) </w:t>
            </w:r>
          </w:p>
          <w:p w:rsidR="007D45B7" w:rsidRPr="007A558E"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7A558E">
              <w:rPr>
                <w:rFonts w:eastAsia="ArialNarrow" w:cs="Times New Roman"/>
                <w:color w:val="000000" w:themeColor="text1"/>
                <w:sz w:val="20"/>
                <w:szCs w:val="20"/>
                <w:lang w:val="pl-PL"/>
              </w:rPr>
              <w:t>Budżet jednostki realizującej       (kwota w zł)</w:t>
            </w:r>
          </w:p>
          <w:p w:rsidR="007D45B7" w:rsidRPr="007A558E"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7A558E">
              <w:rPr>
                <w:rFonts w:eastAsia="ArialNarrow" w:cs="Times New Roman"/>
                <w:color w:val="000000" w:themeColor="text1"/>
                <w:sz w:val="20"/>
                <w:szCs w:val="20"/>
                <w:lang w:val="pl-PL"/>
              </w:rPr>
              <w:t xml:space="preserve">Budżet </w:t>
            </w:r>
            <w:r w:rsidR="008B2BFF">
              <w:rPr>
                <w:rFonts w:eastAsia="ArialNarrow" w:cs="Times New Roman"/>
                <w:color w:val="000000" w:themeColor="text1"/>
                <w:sz w:val="20"/>
                <w:szCs w:val="20"/>
                <w:lang w:val="pl-PL"/>
              </w:rPr>
              <w:t>…</w:t>
            </w:r>
            <w:r w:rsidRPr="007A558E">
              <w:rPr>
                <w:rFonts w:eastAsia="ArialNarrow" w:cs="Times New Roman"/>
                <w:color w:val="000000" w:themeColor="text1"/>
                <w:sz w:val="20"/>
                <w:szCs w:val="20"/>
                <w:lang w:val="pl-PL"/>
              </w:rPr>
              <w:t xml:space="preserve">.............................         (kwota w zł)   </w:t>
            </w:r>
          </w:p>
          <w:p w:rsidR="007D45B7" w:rsidRPr="007A558E" w:rsidRDefault="007D45B7" w:rsidP="007D45B7">
            <w:pPr>
              <w:autoSpaceDE w:val="0"/>
              <w:autoSpaceDN w:val="0"/>
              <w:adjustRightInd w:val="0"/>
              <w:spacing w:after="0" w:line="240" w:lineRule="auto"/>
              <w:rPr>
                <w:rFonts w:eastAsia="ArialNarrow" w:cs="Times New Roman"/>
                <w:color w:val="000000" w:themeColor="text1"/>
                <w:sz w:val="20"/>
                <w:szCs w:val="20"/>
                <w:lang w:val="pl-PL"/>
              </w:rPr>
            </w:pPr>
            <w:r w:rsidRPr="007A558E">
              <w:rPr>
                <w:rFonts w:eastAsia="ArialNarrow" w:cs="Times New Roman"/>
                <w:color w:val="000000" w:themeColor="text1"/>
                <w:sz w:val="20"/>
                <w:szCs w:val="20"/>
                <w:lang w:val="pl-PL"/>
              </w:rPr>
              <w:t xml:space="preserve">Ogółem :                                          (kwota w zł)                   </w:t>
            </w:r>
          </w:p>
        </w:tc>
        <w:tc>
          <w:tcPr>
            <w:tcW w:w="2268" w:type="dxa"/>
          </w:tcPr>
          <w:p w:rsidR="007D45B7" w:rsidRPr="008D1FF5" w:rsidRDefault="008B2BFF" w:rsidP="008B2BFF">
            <w:pPr>
              <w:autoSpaceDE w:val="0"/>
              <w:autoSpaceDN w:val="0"/>
              <w:adjustRightInd w:val="0"/>
              <w:spacing w:after="0" w:line="240" w:lineRule="auto"/>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t>-</w:t>
            </w:r>
          </w:p>
        </w:tc>
        <w:tc>
          <w:tcPr>
            <w:tcW w:w="2126" w:type="dxa"/>
          </w:tcPr>
          <w:p w:rsidR="007D45B7" w:rsidRPr="008D1FF5" w:rsidRDefault="008B2BFF" w:rsidP="008B2BFF">
            <w:pPr>
              <w:autoSpaceDE w:val="0"/>
              <w:autoSpaceDN w:val="0"/>
              <w:adjustRightInd w:val="0"/>
              <w:spacing w:after="0" w:line="240" w:lineRule="auto"/>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t>-</w:t>
            </w:r>
          </w:p>
        </w:tc>
        <w:tc>
          <w:tcPr>
            <w:tcW w:w="2709" w:type="dxa"/>
          </w:tcPr>
          <w:p w:rsidR="007D45B7" w:rsidRPr="008D1FF5" w:rsidRDefault="008B2BFF" w:rsidP="008B2BFF">
            <w:pPr>
              <w:spacing w:after="60" w:line="22" w:lineRule="atLeast"/>
              <w:jc w:val="center"/>
              <w:rPr>
                <w:rFonts w:eastAsia="ArialNarrow" w:cs="Times New Roman"/>
                <w:color w:val="000000" w:themeColor="text1"/>
                <w:sz w:val="22"/>
                <w:szCs w:val="22"/>
                <w:lang w:val="pl-PL"/>
              </w:rPr>
            </w:pPr>
            <w:r>
              <w:rPr>
                <w:rFonts w:eastAsia="ArialNarrow" w:cs="Times New Roman"/>
                <w:color w:val="000000" w:themeColor="text1"/>
                <w:sz w:val="22"/>
                <w:szCs w:val="22"/>
                <w:lang w:val="pl-PL"/>
              </w:rPr>
              <w:t>-</w:t>
            </w:r>
          </w:p>
          <w:p w:rsidR="007D45B7" w:rsidRPr="008D1FF5" w:rsidRDefault="007D45B7" w:rsidP="007D45B7">
            <w:pPr>
              <w:autoSpaceDE w:val="0"/>
              <w:autoSpaceDN w:val="0"/>
              <w:adjustRightInd w:val="0"/>
              <w:spacing w:after="0" w:line="240" w:lineRule="auto"/>
              <w:rPr>
                <w:rFonts w:eastAsia="ArialNarrow" w:cs="Times New Roman"/>
                <w:color w:val="000000" w:themeColor="text1"/>
                <w:sz w:val="22"/>
                <w:szCs w:val="22"/>
                <w:lang w:val="pl-PL"/>
              </w:rPr>
            </w:pPr>
          </w:p>
        </w:tc>
      </w:tr>
    </w:tbl>
    <w:p w:rsidR="007D45B7" w:rsidRPr="008D1FF5" w:rsidRDefault="007D45B7" w:rsidP="00A84057">
      <w:pPr>
        <w:rPr>
          <w:lang w:val="pl-PL"/>
        </w:rPr>
      </w:pPr>
    </w:p>
    <w:sectPr w:rsidR="007D45B7" w:rsidRPr="008D1FF5" w:rsidSect="00A5750D">
      <w:pgSz w:w="16838" w:h="11906" w:orient="landscape"/>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erif">
    <w:charset w:val="EE"/>
    <w:family w:val="roman"/>
    <w:pitch w:val="variable"/>
    <w:sig w:usb0="E0000AFF" w:usb1="500078FF" w:usb2="00000021" w:usb3="00000000" w:csb0="000001BF" w:csb1="00000000"/>
  </w:font>
  <w:font w:name="Arial">
    <w:panose1 w:val="020B0604020202020204"/>
    <w:charset w:val="EE"/>
    <w:family w:val="swiss"/>
    <w:pitch w:val="variable"/>
    <w:sig w:usb0="20002A87" w:usb1="00000000" w:usb2="00000000" w:usb3="00000000" w:csb0="000001FF" w:csb1="00000000"/>
  </w:font>
  <w:font w:name="ArialNarrow">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B4D6B"/>
    <w:multiLevelType w:val="hybridMultilevel"/>
    <w:tmpl w:val="58AE99F2"/>
    <w:lvl w:ilvl="0" w:tplc="431294D6">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
    <w:nsid w:val="09BA63C9"/>
    <w:multiLevelType w:val="hybridMultilevel"/>
    <w:tmpl w:val="CC8E0B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B9C158A"/>
    <w:multiLevelType w:val="hybridMultilevel"/>
    <w:tmpl w:val="7F14C6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E852FCE"/>
    <w:multiLevelType w:val="hybridMultilevel"/>
    <w:tmpl w:val="655CDDD0"/>
    <w:lvl w:ilvl="0" w:tplc="04150017">
      <w:start w:val="13"/>
      <w:numFmt w:val="lowerLetter"/>
      <w:lvlText w:val="%1)"/>
      <w:lvlJc w:val="left"/>
      <w:pPr>
        <w:ind w:left="720" w:hanging="360"/>
      </w:pPr>
      <w:rPr>
        <w:rFonts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E73632"/>
    <w:multiLevelType w:val="hybridMultilevel"/>
    <w:tmpl w:val="CD7A6F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1830038"/>
    <w:multiLevelType w:val="hybridMultilevel"/>
    <w:tmpl w:val="394A26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1AD5F67"/>
    <w:multiLevelType w:val="hybridMultilevel"/>
    <w:tmpl w:val="57222D96"/>
    <w:lvl w:ilvl="0" w:tplc="04150017">
      <w:start w:val="13"/>
      <w:numFmt w:val="lowerLetter"/>
      <w:lvlText w:val="%1)"/>
      <w:lvlJc w:val="left"/>
      <w:pPr>
        <w:ind w:left="720" w:hanging="360"/>
      </w:pPr>
      <w:rPr>
        <w:rFonts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23830D2"/>
    <w:multiLevelType w:val="hybridMultilevel"/>
    <w:tmpl w:val="B0AC424E"/>
    <w:lvl w:ilvl="0" w:tplc="F0D81A20">
      <w:start w:val="1"/>
      <w:numFmt w:val="decimal"/>
      <w:lvlText w:val="%1."/>
      <w:lvlJc w:val="left"/>
      <w:pPr>
        <w:ind w:left="393" w:hanging="360"/>
      </w:pPr>
      <w:rPr>
        <w:rFonts w:hint="default"/>
      </w:rPr>
    </w:lvl>
    <w:lvl w:ilvl="1" w:tplc="04150019" w:tentative="1">
      <w:start w:val="1"/>
      <w:numFmt w:val="lowerLetter"/>
      <w:lvlText w:val="%2."/>
      <w:lvlJc w:val="left"/>
      <w:pPr>
        <w:ind w:left="1113" w:hanging="360"/>
      </w:pPr>
    </w:lvl>
    <w:lvl w:ilvl="2" w:tplc="0415001B" w:tentative="1">
      <w:start w:val="1"/>
      <w:numFmt w:val="lowerRoman"/>
      <w:lvlText w:val="%3."/>
      <w:lvlJc w:val="right"/>
      <w:pPr>
        <w:ind w:left="1833" w:hanging="180"/>
      </w:pPr>
    </w:lvl>
    <w:lvl w:ilvl="3" w:tplc="0415000F" w:tentative="1">
      <w:start w:val="1"/>
      <w:numFmt w:val="decimal"/>
      <w:lvlText w:val="%4."/>
      <w:lvlJc w:val="left"/>
      <w:pPr>
        <w:ind w:left="2553" w:hanging="360"/>
      </w:pPr>
    </w:lvl>
    <w:lvl w:ilvl="4" w:tplc="04150019" w:tentative="1">
      <w:start w:val="1"/>
      <w:numFmt w:val="lowerLetter"/>
      <w:lvlText w:val="%5."/>
      <w:lvlJc w:val="left"/>
      <w:pPr>
        <w:ind w:left="3273" w:hanging="360"/>
      </w:pPr>
    </w:lvl>
    <w:lvl w:ilvl="5" w:tplc="0415001B" w:tentative="1">
      <w:start w:val="1"/>
      <w:numFmt w:val="lowerRoman"/>
      <w:lvlText w:val="%6."/>
      <w:lvlJc w:val="right"/>
      <w:pPr>
        <w:ind w:left="3993" w:hanging="180"/>
      </w:pPr>
    </w:lvl>
    <w:lvl w:ilvl="6" w:tplc="0415000F" w:tentative="1">
      <w:start w:val="1"/>
      <w:numFmt w:val="decimal"/>
      <w:lvlText w:val="%7."/>
      <w:lvlJc w:val="left"/>
      <w:pPr>
        <w:ind w:left="4713" w:hanging="360"/>
      </w:pPr>
    </w:lvl>
    <w:lvl w:ilvl="7" w:tplc="04150019" w:tentative="1">
      <w:start w:val="1"/>
      <w:numFmt w:val="lowerLetter"/>
      <w:lvlText w:val="%8."/>
      <w:lvlJc w:val="left"/>
      <w:pPr>
        <w:ind w:left="5433" w:hanging="360"/>
      </w:pPr>
    </w:lvl>
    <w:lvl w:ilvl="8" w:tplc="0415001B" w:tentative="1">
      <w:start w:val="1"/>
      <w:numFmt w:val="lowerRoman"/>
      <w:lvlText w:val="%9."/>
      <w:lvlJc w:val="right"/>
      <w:pPr>
        <w:ind w:left="6153" w:hanging="180"/>
      </w:pPr>
    </w:lvl>
  </w:abstractNum>
  <w:abstractNum w:abstractNumId="8">
    <w:nsid w:val="18326241"/>
    <w:multiLevelType w:val="hybridMultilevel"/>
    <w:tmpl w:val="4A4800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8D44067"/>
    <w:multiLevelType w:val="hybridMultilevel"/>
    <w:tmpl w:val="48C87E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C145BBD"/>
    <w:multiLevelType w:val="hybridMultilevel"/>
    <w:tmpl w:val="44C0CCA4"/>
    <w:lvl w:ilvl="0" w:tplc="04150017">
      <w:start w:val="13"/>
      <w:numFmt w:val="lowerLetter"/>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01D41B3"/>
    <w:multiLevelType w:val="hybridMultilevel"/>
    <w:tmpl w:val="BB1212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27D5D70"/>
    <w:multiLevelType w:val="hybridMultilevel"/>
    <w:tmpl w:val="85DA98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6BA7050"/>
    <w:multiLevelType w:val="hybridMultilevel"/>
    <w:tmpl w:val="47469600"/>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26C809AC"/>
    <w:multiLevelType w:val="hybridMultilevel"/>
    <w:tmpl w:val="03C03F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E5945EA"/>
    <w:multiLevelType w:val="hybridMultilevel"/>
    <w:tmpl w:val="6AC22A2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FD65265"/>
    <w:multiLevelType w:val="hybridMultilevel"/>
    <w:tmpl w:val="42007FA2"/>
    <w:lvl w:ilvl="0" w:tplc="04150001">
      <w:start w:val="1"/>
      <w:numFmt w:val="bullet"/>
      <w:lvlText w:val=""/>
      <w:lvlJc w:val="left"/>
      <w:pPr>
        <w:ind w:left="760" w:hanging="360"/>
      </w:pPr>
      <w:rPr>
        <w:rFonts w:ascii="Symbol" w:hAnsi="Symbol" w:hint="default"/>
      </w:rPr>
    </w:lvl>
    <w:lvl w:ilvl="1" w:tplc="04150003" w:tentative="1">
      <w:start w:val="1"/>
      <w:numFmt w:val="bullet"/>
      <w:lvlText w:val="o"/>
      <w:lvlJc w:val="left"/>
      <w:pPr>
        <w:ind w:left="1480" w:hanging="360"/>
      </w:pPr>
      <w:rPr>
        <w:rFonts w:ascii="Courier New" w:hAnsi="Courier New" w:cs="Courier New" w:hint="default"/>
      </w:rPr>
    </w:lvl>
    <w:lvl w:ilvl="2" w:tplc="04150005" w:tentative="1">
      <w:start w:val="1"/>
      <w:numFmt w:val="bullet"/>
      <w:lvlText w:val=""/>
      <w:lvlJc w:val="left"/>
      <w:pPr>
        <w:ind w:left="2200" w:hanging="360"/>
      </w:pPr>
      <w:rPr>
        <w:rFonts w:ascii="Wingdings" w:hAnsi="Wingdings" w:hint="default"/>
      </w:rPr>
    </w:lvl>
    <w:lvl w:ilvl="3" w:tplc="04150001" w:tentative="1">
      <w:start w:val="1"/>
      <w:numFmt w:val="bullet"/>
      <w:lvlText w:val=""/>
      <w:lvlJc w:val="left"/>
      <w:pPr>
        <w:ind w:left="2920" w:hanging="360"/>
      </w:pPr>
      <w:rPr>
        <w:rFonts w:ascii="Symbol" w:hAnsi="Symbol" w:hint="default"/>
      </w:rPr>
    </w:lvl>
    <w:lvl w:ilvl="4" w:tplc="04150003" w:tentative="1">
      <w:start w:val="1"/>
      <w:numFmt w:val="bullet"/>
      <w:lvlText w:val="o"/>
      <w:lvlJc w:val="left"/>
      <w:pPr>
        <w:ind w:left="3640" w:hanging="360"/>
      </w:pPr>
      <w:rPr>
        <w:rFonts w:ascii="Courier New" w:hAnsi="Courier New" w:cs="Courier New" w:hint="default"/>
      </w:rPr>
    </w:lvl>
    <w:lvl w:ilvl="5" w:tplc="04150005" w:tentative="1">
      <w:start w:val="1"/>
      <w:numFmt w:val="bullet"/>
      <w:lvlText w:val=""/>
      <w:lvlJc w:val="left"/>
      <w:pPr>
        <w:ind w:left="4360" w:hanging="360"/>
      </w:pPr>
      <w:rPr>
        <w:rFonts w:ascii="Wingdings" w:hAnsi="Wingdings" w:hint="default"/>
      </w:rPr>
    </w:lvl>
    <w:lvl w:ilvl="6" w:tplc="04150001" w:tentative="1">
      <w:start w:val="1"/>
      <w:numFmt w:val="bullet"/>
      <w:lvlText w:val=""/>
      <w:lvlJc w:val="left"/>
      <w:pPr>
        <w:ind w:left="5080" w:hanging="360"/>
      </w:pPr>
      <w:rPr>
        <w:rFonts w:ascii="Symbol" w:hAnsi="Symbol" w:hint="default"/>
      </w:rPr>
    </w:lvl>
    <w:lvl w:ilvl="7" w:tplc="04150003" w:tentative="1">
      <w:start w:val="1"/>
      <w:numFmt w:val="bullet"/>
      <w:lvlText w:val="o"/>
      <w:lvlJc w:val="left"/>
      <w:pPr>
        <w:ind w:left="5800" w:hanging="360"/>
      </w:pPr>
      <w:rPr>
        <w:rFonts w:ascii="Courier New" w:hAnsi="Courier New" w:cs="Courier New" w:hint="default"/>
      </w:rPr>
    </w:lvl>
    <w:lvl w:ilvl="8" w:tplc="04150005" w:tentative="1">
      <w:start w:val="1"/>
      <w:numFmt w:val="bullet"/>
      <w:lvlText w:val=""/>
      <w:lvlJc w:val="left"/>
      <w:pPr>
        <w:ind w:left="6520" w:hanging="360"/>
      </w:pPr>
      <w:rPr>
        <w:rFonts w:ascii="Wingdings" w:hAnsi="Wingdings" w:hint="default"/>
      </w:rPr>
    </w:lvl>
  </w:abstractNum>
  <w:abstractNum w:abstractNumId="17">
    <w:nsid w:val="31680E35"/>
    <w:multiLevelType w:val="multilevel"/>
    <w:tmpl w:val="54803F84"/>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8">
    <w:nsid w:val="3422482C"/>
    <w:multiLevelType w:val="multilevel"/>
    <w:tmpl w:val="0D0CFD06"/>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9">
    <w:nsid w:val="3BA610E1"/>
    <w:multiLevelType w:val="hybridMultilevel"/>
    <w:tmpl w:val="40567E12"/>
    <w:lvl w:ilvl="0" w:tplc="04150017">
      <w:start w:val="13"/>
      <w:numFmt w:val="lowerLetter"/>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3FD7466"/>
    <w:multiLevelType w:val="multilevel"/>
    <w:tmpl w:val="59EE65B8"/>
    <w:styleLink w:val="WWNum3"/>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21">
    <w:nsid w:val="5BCC752C"/>
    <w:multiLevelType w:val="hybridMultilevel"/>
    <w:tmpl w:val="FDAA06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2150518"/>
    <w:multiLevelType w:val="hybridMultilevel"/>
    <w:tmpl w:val="B7548984"/>
    <w:lvl w:ilvl="0" w:tplc="04150017">
      <w:start w:val="13"/>
      <w:numFmt w:val="lowerLetter"/>
      <w:lvlText w:val="%1)"/>
      <w:lvlJc w:val="left"/>
      <w:pPr>
        <w:ind w:left="720" w:hanging="360"/>
      </w:pPr>
      <w:rPr>
        <w:rFonts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303394A"/>
    <w:multiLevelType w:val="hybridMultilevel"/>
    <w:tmpl w:val="7EF6206C"/>
    <w:lvl w:ilvl="0" w:tplc="04150017">
      <w:start w:val="13"/>
      <w:numFmt w:val="lowerLetter"/>
      <w:lvlText w:val="%1)"/>
      <w:lvlJc w:val="left"/>
      <w:pPr>
        <w:ind w:left="720" w:hanging="360"/>
      </w:pPr>
      <w:rPr>
        <w:rFonts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7353625"/>
    <w:multiLevelType w:val="multilevel"/>
    <w:tmpl w:val="E1FE5B82"/>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5">
    <w:nsid w:val="6D564CE5"/>
    <w:multiLevelType w:val="hybridMultilevel"/>
    <w:tmpl w:val="03C03F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3B10D39"/>
    <w:multiLevelType w:val="hybridMultilevel"/>
    <w:tmpl w:val="4030F8A8"/>
    <w:lvl w:ilvl="0" w:tplc="0415000F">
      <w:start w:val="1"/>
      <w:numFmt w:val="decimal"/>
      <w:lvlText w:val="%1."/>
      <w:lvlJc w:val="left"/>
      <w:pPr>
        <w:ind w:left="501"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27">
    <w:nsid w:val="78681111"/>
    <w:multiLevelType w:val="hybridMultilevel"/>
    <w:tmpl w:val="62ACD720"/>
    <w:lvl w:ilvl="0" w:tplc="04150019">
      <w:start w:val="13"/>
      <w:numFmt w:val="lowerLetter"/>
      <w:lvlText w:val="%1."/>
      <w:lvlJc w:val="left"/>
      <w:pPr>
        <w:ind w:left="720" w:hanging="360"/>
      </w:pPr>
      <w:rPr>
        <w:rFonts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95626FC"/>
    <w:multiLevelType w:val="hybridMultilevel"/>
    <w:tmpl w:val="D39241BC"/>
    <w:lvl w:ilvl="0" w:tplc="3ED6E2B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AA275ED"/>
    <w:multiLevelType w:val="hybridMultilevel"/>
    <w:tmpl w:val="1CF658BE"/>
    <w:lvl w:ilvl="0" w:tplc="04150017">
      <w:start w:val="13"/>
      <w:numFmt w:val="lowerLetter"/>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B163B62"/>
    <w:multiLevelType w:val="hybridMultilevel"/>
    <w:tmpl w:val="B9EE7010"/>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7CD96A2D"/>
    <w:multiLevelType w:val="hybridMultilevel"/>
    <w:tmpl w:val="48C87E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14"/>
  </w:num>
  <w:num w:numId="3">
    <w:abstractNumId w:val="12"/>
  </w:num>
  <w:num w:numId="4">
    <w:abstractNumId w:val="0"/>
  </w:num>
  <w:num w:numId="5">
    <w:abstractNumId w:val="1"/>
  </w:num>
  <w:num w:numId="6">
    <w:abstractNumId w:val="2"/>
  </w:num>
  <w:num w:numId="7">
    <w:abstractNumId w:val="11"/>
  </w:num>
  <w:num w:numId="8">
    <w:abstractNumId w:val="30"/>
  </w:num>
  <w:num w:numId="9">
    <w:abstractNumId w:val="13"/>
  </w:num>
  <w:num w:numId="10">
    <w:abstractNumId w:val="4"/>
  </w:num>
  <w:num w:numId="11">
    <w:abstractNumId w:val="21"/>
  </w:num>
  <w:num w:numId="12">
    <w:abstractNumId w:val="15"/>
  </w:num>
  <w:num w:numId="13">
    <w:abstractNumId w:val="8"/>
  </w:num>
  <w:num w:numId="14">
    <w:abstractNumId w:val="16"/>
  </w:num>
  <w:num w:numId="15">
    <w:abstractNumId w:val="7"/>
  </w:num>
  <w:num w:numId="16">
    <w:abstractNumId w:val="31"/>
  </w:num>
  <w:num w:numId="17">
    <w:abstractNumId w:val="5"/>
  </w:num>
  <w:num w:numId="18">
    <w:abstractNumId w:val="9"/>
  </w:num>
  <w:num w:numId="19">
    <w:abstractNumId w:val="26"/>
  </w:num>
  <w:num w:numId="20">
    <w:abstractNumId w:val="28"/>
  </w:num>
  <w:num w:numId="21">
    <w:abstractNumId w:val="24"/>
  </w:num>
  <w:num w:numId="22">
    <w:abstractNumId w:val="17"/>
  </w:num>
  <w:num w:numId="23">
    <w:abstractNumId w:val="18"/>
  </w:num>
  <w:num w:numId="24">
    <w:abstractNumId w:val="20"/>
  </w:num>
  <w:num w:numId="25">
    <w:abstractNumId w:val="19"/>
  </w:num>
  <w:num w:numId="26">
    <w:abstractNumId w:val="6"/>
  </w:num>
  <w:num w:numId="27">
    <w:abstractNumId w:val="3"/>
  </w:num>
  <w:num w:numId="28">
    <w:abstractNumId w:val="29"/>
  </w:num>
  <w:num w:numId="29">
    <w:abstractNumId w:val="27"/>
  </w:num>
  <w:num w:numId="30">
    <w:abstractNumId w:val="10"/>
  </w:num>
  <w:num w:numId="31">
    <w:abstractNumId w:val="23"/>
  </w:num>
  <w:num w:numId="32">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hideSpellingErrors/>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608"/>
    <w:rsid w:val="00002914"/>
    <w:rsid w:val="000029CB"/>
    <w:rsid w:val="00005482"/>
    <w:rsid w:val="00013759"/>
    <w:rsid w:val="00015819"/>
    <w:rsid w:val="0001586C"/>
    <w:rsid w:val="00017AD0"/>
    <w:rsid w:val="00017DAB"/>
    <w:rsid w:val="00021C34"/>
    <w:rsid w:val="00025AB2"/>
    <w:rsid w:val="0003431F"/>
    <w:rsid w:val="000415AF"/>
    <w:rsid w:val="00043F07"/>
    <w:rsid w:val="00050250"/>
    <w:rsid w:val="000512B8"/>
    <w:rsid w:val="00064E00"/>
    <w:rsid w:val="000714ED"/>
    <w:rsid w:val="00071D0B"/>
    <w:rsid w:val="00073873"/>
    <w:rsid w:val="00074820"/>
    <w:rsid w:val="000815DA"/>
    <w:rsid w:val="00085C18"/>
    <w:rsid w:val="0008679E"/>
    <w:rsid w:val="00087608"/>
    <w:rsid w:val="00091F5B"/>
    <w:rsid w:val="00097A5F"/>
    <w:rsid w:val="000A17FE"/>
    <w:rsid w:val="000A2392"/>
    <w:rsid w:val="000A613E"/>
    <w:rsid w:val="000A65BB"/>
    <w:rsid w:val="000B226D"/>
    <w:rsid w:val="000B302B"/>
    <w:rsid w:val="000C0892"/>
    <w:rsid w:val="000C51FF"/>
    <w:rsid w:val="000D0FA2"/>
    <w:rsid w:val="000D447B"/>
    <w:rsid w:val="000E0D94"/>
    <w:rsid w:val="000E12B5"/>
    <w:rsid w:val="000E56E6"/>
    <w:rsid w:val="000F08B6"/>
    <w:rsid w:val="00101AC0"/>
    <w:rsid w:val="00103793"/>
    <w:rsid w:val="0010665B"/>
    <w:rsid w:val="0011198B"/>
    <w:rsid w:val="00115D27"/>
    <w:rsid w:val="001168BA"/>
    <w:rsid w:val="00117593"/>
    <w:rsid w:val="00121BD7"/>
    <w:rsid w:val="00123628"/>
    <w:rsid w:val="001321F6"/>
    <w:rsid w:val="001334F4"/>
    <w:rsid w:val="0013526E"/>
    <w:rsid w:val="0013535D"/>
    <w:rsid w:val="00135AE6"/>
    <w:rsid w:val="00140205"/>
    <w:rsid w:val="0014029A"/>
    <w:rsid w:val="0014112F"/>
    <w:rsid w:val="00142DDD"/>
    <w:rsid w:val="00143825"/>
    <w:rsid w:val="00146002"/>
    <w:rsid w:val="00151D0C"/>
    <w:rsid w:val="00155B79"/>
    <w:rsid w:val="001615D9"/>
    <w:rsid w:val="001636D0"/>
    <w:rsid w:val="00163727"/>
    <w:rsid w:val="0016421D"/>
    <w:rsid w:val="00172FA4"/>
    <w:rsid w:val="001741E7"/>
    <w:rsid w:val="00175A8B"/>
    <w:rsid w:val="0017698C"/>
    <w:rsid w:val="001830F8"/>
    <w:rsid w:val="00184373"/>
    <w:rsid w:val="0019037F"/>
    <w:rsid w:val="001944EB"/>
    <w:rsid w:val="00194766"/>
    <w:rsid w:val="001A5874"/>
    <w:rsid w:val="001A6036"/>
    <w:rsid w:val="001A79BA"/>
    <w:rsid w:val="001B0F55"/>
    <w:rsid w:val="001B107F"/>
    <w:rsid w:val="001B2BD3"/>
    <w:rsid w:val="001B5CBF"/>
    <w:rsid w:val="001B734A"/>
    <w:rsid w:val="001C15DF"/>
    <w:rsid w:val="001C5A87"/>
    <w:rsid w:val="001D416B"/>
    <w:rsid w:val="001D4364"/>
    <w:rsid w:val="001D5DA2"/>
    <w:rsid w:val="001D7533"/>
    <w:rsid w:val="001D756B"/>
    <w:rsid w:val="001E2C77"/>
    <w:rsid w:val="001E2D63"/>
    <w:rsid w:val="001E3068"/>
    <w:rsid w:val="001E3763"/>
    <w:rsid w:val="001E3CE5"/>
    <w:rsid w:val="001E6723"/>
    <w:rsid w:val="001E7758"/>
    <w:rsid w:val="001F02A7"/>
    <w:rsid w:val="001F0C19"/>
    <w:rsid w:val="001F2E6A"/>
    <w:rsid w:val="001F5EBD"/>
    <w:rsid w:val="001F6F40"/>
    <w:rsid w:val="001F7CC7"/>
    <w:rsid w:val="00206C4B"/>
    <w:rsid w:val="002114B1"/>
    <w:rsid w:val="0021357C"/>
    <w:rsid w:val="002227D5"/>
    <w:rsid w:val="002269BA"/>
    <w:rsid w:val="002309F4"/>
    <w:rsid w:val="00236CDD"/>
    <w:rsid w:val="002408F9"/>
    <w:rsid w:val="0024214B"/>
    <w:rsid w:val="002423C9"/>
    <w:rsid w:val="002442FE"/>
    <w:rsid w:val="00245828"/>
    <w:rsid w:val="002463B2"/>
    <w:rsid w:val="00250555"/>
    <w:rsid w:val="00251700"/>
    <w:rsid w:val="00254251"/>
    <w:rsid w:val="00254934"/>
    <w:rsid w:val="00255DC3"/>
    <w:rsid w:val="00263A51"/>
    <w:rsid w:val="0026569D"/>
    <w:rsid w:val="00273314"/>
    <w:rsid w:val="00276C69"/>
    <w:rsid w:val="00277C98"/>
    <w:rsid w:val="00284199"/>
    <w:rsid w:val="002857B1"/>
    <w:rsid w:val="00295297"/>
    <w:rsid w:val="00296138"/>
    <w:rsid w:val="00296928"/>
    <w:rsid w:val="00296B0C"/>
    <w:rsid w:val="002A117F"/>
    <w:rsid w:val="002A5E10"/>
    <w:rsid w:val="002A67AD"/>
    <w:rsid w:val="002B0224"/>
    <w:rsid w:val="002B44A5"/>
    <w:rsid w:val="002B5D22"/>
    <w:rsid w:val="002B70E3"/>
    <w:rsid w:val="002C011A"/>
    <w:rsid w:val="002C10F4"/>
    <w:rsid w:val="002C1FD7"/>
    <w:rsid w:val="002C5E67"/>
    <w:rsid w:val="002C6CA4"/>
    <w:rsid w:val="002D18CE"/>
    <w:rsid w:val="002D2EA3"/>
    <w:rsid w:val="002D5BC1"/>
    <w:rsid w:val="002E0059"/>
    <w:rsid w:val="002E0CFD"/>
    <w:rsid w:val="002E351D"/>
    <w:rsid w:val="002E4C53"/>
    <w:rsid w:val="002F1DC4"/>
    <w:rsid w:val="002F36C1"/>
    <w:rsid w:val="003016AF"/>
    <w:rsid w:val="0030640A"/>
    <w:rsid w:val="00307D2C"/>
    <w:rsid w:val="0031130D"/>
    <w:rsid w:val="00312041"/>
    <w:rsid w:val="0031250B"/>
    <w:rsid w:val="00312732"/>
    <w:rsid w:val="003127ED"/>
    <w:rsid w:val="00314EA8"/>
    <w:rsid w:val="00315128"/>
    <w:rsid w:val="00316207"/>
    <w:rsid w:val="003179EC"/>
    <w:rsid w:val="003204F5"/>
    <w:rsid w:val="00322212"/>
    <w:rsid w:val="003223C4"/>
    <w:rsid w:val="0032444E"/>
    <w:rsid w:val="00324515"/>
    <w:rsid w:val="003255EF"/>
    <w:rsid w:val="003278C4"/>
    <w:rsid w:val="00330059"/>
    <w:rsid w:val="00330C36"/>
    <w:rsid w:val="00331C7C"/>
    <w:rsid w:val="00332534"/>
    <w:rsid w:val="00332CCC"/>
    <w:rsid w:val="003331C7"/>
    <w:rsid w:val="003356FB"/>
    <w:rsid w:val="003366FE"/>
    <w:rsid w:val="00337195"/>
    <w:rsid w:val="00340F8F"/>
    <w:rsid w:val="00341766"/>
    <w:rsid w:val="003449DE"/>
    <w:rsid w:val="0034525B"/>
    <w:rsid w:val="0036164D"/>
    <w:rsid w:val="00365D3D"/>
    <w:rsid w:val="00365EC5"/>
    <w:rsid w:val="00367BCB"/>
    <w:rsid w:val="00372E83"/>
    <w:rsid w:val="003748A3"/>
    <w:rsid w:val="00374B1E"/>
    <w:rsid w:val="00385080"/>
    <w:rsid w:val="003859FA"/>
    <w:rsid w:val="00385DC5"/>
    <w:rsid w:val="00386AE4"/>
    <w:rsid w:val="00386DAB"/>
    <w:rsid w:val="0038709A"/>
    <w:rsid w:val="00396E7F"/>
    <w:rsid w:val="00397A5D"/>
    <w:rsid w:val="003A0F24"/>
    <w:rsid w:val="003A0F9D"/>
    <w:rsid w:val="003A3939"/>
    <w:rsid w:val="003A4B68"/>
    <w:rsid w:val="003A6596"/>
    <w:rsid w:val="003A7FB3"/>
    <w:rsid w:val="003B169F"/>
    <w:rsid w:val="003B1D15"/>
    <w:rsid w:val="003B43D6"/>
    <w:rsid w:val="003B4D5C"/>
    <w:rsid w:val="003C27F8"/>
    <w:rsid w:val="003C2EBB"/>
    <w:rsid w:val="003D489A"/>
    <w:rsid w:val="003D758C"/>
    <w:rsid w:val="003D78BD"/>
    <w:rsid w:val="003E3639"/>
    <w:rsid w:val="003E4B91"/>
    <w:rsid w:val="003E7688"/>
    <w:rsid w:val="003F0545"/>
    <w:rsid w:val="003F10CE"/>
    <w:rsid w:val="003F2C1B"/>
    <w:rsid w:val="00402462"/>
    <w:rsid w:val="004037FA"/>
    <w:rsid w:val="0040701D"/>
    <w:rsid w:val="004140F7"/>
    <w:rsid w:val="00414F36"/>
    <w:rsid w:val="00416F88"/>
    <w:rsid w:val="00417D32"/>
    <w:rsid w:val="00424CB7"/>
    <w:rsid w:val="0042627C"/>
    <w:rsid w:val="004279DC"/>
    <w:rsid w:val="00431784"/>
    <w:rsid w:val="00432B52"/>
    <w:rsid w:val="00436592"/>
    <w:rsid w:val="004403B5"/>
    <w:rsid w:val="0044094C"/>
    <w:rsid w:val="00445BBA"/>
    <w:rsid w:val="004517C1"/>
    <w:rsid w:val="004536CD"/>
    <w:rsid w:val="00455783"/>
    <w:rsid w:val="004709EC"/>
    <w:rsid w:val="00472CD8"/>
    <w:rsid w:val="00474926"/>
    <w:rsid w:val="00475306"/>
    <w:rsid w:val="004866B5"/>
    <w:rsid w:val="00486C1D"/>
    <w:rsid w:val="004875A8"/>
    <w:rsid w:val="00490D3D"/>
    <w:rsid w:val="00491057"/>
    <w:rsid w:val="0049221F"/>
    <w:rsid w:val="00495580"/>
    <w:rsid w:val="00496DF4"/>
    <w:rsid w:val="004A00DD"/>
    <w:rsid w:val="004A0466"/>
    <w:rsid w:val="004A09D3"/>
    <w:rsid w:val="004A2809"/>
    <w:rsid w:val="004A3CD2"/>
    <w:rsid w:val="004A51E6"/>
    <w:rsid w:val="004A5B02"/>
    <w:rsid w:val="004A633D"/>
    <w:rsid w:val="004B022B"/>
    <w:rsid w:val="004B2A84"/>
    <w:rsid w:val="004B2F42"/>
    <w:rsid w:val="004B3693"/>
    <w:rsid w:val="004B42FD"/>
    <w:rsid w:val="004C09DB"/>
    <w:rsid w:val="004C2025"/>
    <w:rsid w:val="004C55B1"/>
    <w:rsid w:val="004D13BF"/>
    <w:rsid w:val="004D268B"/>
    <w:rsid w:val="004D49B5"/>
    <w:rsid w:val="004D4B45"/>
    <w:rsid w:val="004D6E65"/>
    <w:rsid w:val="004F29FA"/>
    <w:rsid w:val="004F6F3C"/>
    <w:rsid w:val="004F732C"/>
    <w:rsid w:val="0050248E"/>
    <w:rsid w:val="005055FE"/>
    <w:rsid w:val="0051101B"/>
    <w:rsid w:val="00522697"/>
    <w:rsid w:val="00525FEB"/>
    <w:rsid w:val="00526CE9"/>
    <w:rsid w:val="00526DCC"/>
    <w:rsid w:val="00533BF2"/>
    <w:rsid w:val="0053446B"/>
    <w:rsid w:val="005351E6"/>
    <w:rsid w:val="00537C35"/>
    <w:rsid w:val="00540717"/>
    <w:rsid w:val="0054243E"/>
    <w:rsid w:val="00542874"/>
    <w:rsid w:val="005435BD"/>
    <w:rsid w:val="005502F0"/>
    <w:rsid w:val="00551E95"/>
    <w:rsid w:val="00552445"/>
    <w:rsid w:val="00552BD0"/>
    <w:rsid w:val="0055560D"/>
    <w:rsid w:val="005604D2"/>
    <w:rsid w:val="0056063B"/>
    <w:rsid w:val="005610FD"/>
    <w:rsid w:val="005635D3"/>
    <w:rsid w:val="005639C1"/>
    <w:rsid w:val="00566A3B"/>
    <w:rsid w:val="005679DD"/>
    <w:rsid w:val="0057457A"/>
    <w:rsid w:val="00574DE0"/>
    <w:rsid w:val="0057596C"/>
    <w:rsid w:val="005862DC"/>
    <w:rsid w:val="005906F8"/>
    <w:rsid w:val="00590C54"/>
    <w:rsid w:val="00593DA1"/>
    <w:rsid w:val="005942C5"/>
    <w:rsid w:val="005965A3"/>
    <w:rsid w:val="00597166"/>
    <w:rsid w:val="005A1336"/>
    <w:rsid w:val="005A39F0"/>
    <w:rsid w:val="005A7D86"/>
    <w:rsid w:val="005B6511"/>
    <w:rsid w:val="005C4145"/>
    <w:rsid w:val="005C552B"/>
    <w:rsid w:val="005D1781"/>
    <w:rsid w:val="005D27CD"/>
    <w:rsid w:val="005D68B3"/>
    <w:rsid w:val="005D748A"/>
    <w:rsid w:val="005F11A8"/>
    <w:rsid w:val="005F4F99"/>
    <w:rsid w:val="00600125"/>
    <w:rsid w:val="006035F5"/>
    <w:rsid w:val="0060647E"/>
    <w:rsid w:val="0061069B"/>
    <w:rsid w:val="00613DD0"/>
    <w:rsid w:val="00613F68"/>
    <w:rsid w:val="00615541"/>
    <w:rsid w:val="006208A3"/>
    <w:rsid w:val="00621CB1"/>
    <w:rsid w:val="00627810"/>
    <w:rsid w:val="006315B5"/>
    <w:rsid w:val="00633FF0"/>
    <w:rsid w:val="006350D2"/>
    <w:rsid w:val="00636312"/>
    <w:rsid w:val="00640AD0"/>
    <w:rsid w:val="00646459"/>
    <w:rsid w:val="006512E0"/>
    <w:rsid w:val="0065417D"/>
    <w:rsid w:val="00656F47"/>
    <w:rsid w:val="0065739B"/>
    <w:rsid w:val="00664F7D"/>
    <w:rsid w:val="00670310"/>
    <w:rsid w:val="00672642"/>
    <w:rsid w:val="0067266F"/>
    <w:rsid w:val="00683BE7"/>
    <w:rsid w:val="006A3AE2"/>
    <w:rsid w:val="006A72E7"/>
    <w:rsid w:val="006B4ABF"/>
    <w:rsid w:val="006C03A5"/>
    <w:rsid w:val="006C18C2"/>
    <w:rsid w:val="006C340E"/>
    <w:rsid w:val="006D1AFF"/>
    <w:rsid w:val="006D40D9"/>
    <w:rsid w:val="006D4196"/>
    <w:rsid w:val="006D7837"/>
    <w:rsid w:val="006E3E30"/>
    <w:rsid w:val="006F0A7C"/>
    <w:rsid w:val="006F6719"/>
    <w:rsid w:val="00702007"/>
    <w:rsid w:val="007061BB"/>
    <w:rsid w:val="00706ABE"/>
    <w:rsid w:val="0071119A"/>
    <w:rsid w:val="007126E7"/>
    <w:rsid w:val="007129DE"/>
    <w:rsid w:val="00712DB6"/>
    <w:rsid w:val="00713E62"/>
    <w:rsid w:val="007219E9"/>
    <w:rsid w:val="007233F9"/>
    <w:rsid w:val="007320BE"/>
    <w:rsid w:val="00737904"/>
    <w:rsid w:val="0074207F"/>
    <w:rsid w:val="0075072B"/>
    <w:rsid w:val="00751D6E"/>
    <w:rsid w:val="0075315E"/>
    <w:rsid w:val="0075422C"/>
    <w:rsid w:val="007568EB"/>
    <w:rsid w:val="00762583"/>
    <w:rsid w:val="00764AB8"/>
    <w:rsid w:val="007744DC"/>
    <w:rsid w:val="0077637B"/>
    <w:rsid w:val="00776654"/>
    <w:rsid w:val="00776C6D"/>
    <w:rsid w:val="00776E9F"/>
    <w:rsid w:val="00777398"/>
    <w:rsid w:val="0077748C"/>
    <w:rsid w:val="00781F41"/>
    <w:rsid w:val="00783691"/>
    <w:rsid w:val="00793318"/>
    <w:rsid w:val="0079456D"/>
    <w:rsid w:val="0079594B"/>
    <w:rsid w:val="00796ECA"/>
    <w:rsid w:val="0079714F"/>
    <w:rsid w:val="007A0F95"/>
    <w:rsid w:val="007A558E"/>
    <w:rsid w:val="007A55A2"/>
    <w:rsid w:val="007B152F"/>
    <w:rsid w:val="007B33AB"/>
    <w:rsid w:val="007C2B6C"/>
    <w:rsid w:val="007C3B5B"/>
    <w:rsid w:val="007C5972"/>
    <w:rsid w:val="007D117B"/>
    <w:rsid w:val="007D45B7"/>
    <w:rsid w:val="007D5D2D"/>
    <w:rsid w:val="007D70C7"/>
    <w:rsid w:val="007E048D"/>
    <w:rsid w:val="007E2EED"/>
    <w:rsid w:val="007E5DF8"/>
    <w:rsid w:val="007E6676"/>
    <w:rsid w:val="007F12EB"/>
    <w:rsid w:val="00800578"/>
    <w:rsid w:val="00801F96"/>
    <w:rsid w:val="00804CE0"/>
    <w:rsid w:val="00805939"/>
    <w:rsid w:val="0080668F"/>
    <w:rsid w:val="00820C87"/>
    <w:rsid w:val="00821694"/>
    <w:rsid w:val="00826014"/>
    <w:rsid w:val="0083515A"/>
    <w:rsid w:val="00837755"/>
    <w:rsid w:val="0084062F"/>
    <w:rsid w:val="00840E15"/>
    <w:rsid w:val="00842D67"/>
    <w:rsid w:val="008452A7"/>
    <w:rsid w:val="0085331D"/>
    <w:rsid w:val="00857AAD"/>
    <w:rsid w:val="00860DF8"/>
    <w:rsid w:val="0086196E"/>
    <w:rsid w:val="00863F2F"/>
    <w:rsid w:val="00864219"/>
    <w:rsid w:val="00870ED1"/>
    <w:rsid w:val="008719FA"/>
    <w:rsid w:val="008739D0"/>
    <w:rsid w:val="00877310"/>
    <w:rsid w:val="00877905"/>
    <w:rsid w:val="008816DC"/>
    <w:rsid w:val="00882A70"/>
    <w:rsid w:val="008845F8"/>
    <w:rsid w:val="00885B9B"/>
    <w:rsid w:val="008953BC"/>
    <w:rsid w:val="008A0AD8"/>
    <w:rsid w:val="008A7BD1"/>
    <w:rsid w:val="008B0E62"/>
    <w:rsid w:val="008B2BFF"/>
    <w:rsid w:val="008C39BC"/>
    <w:rsid w:val="008C5012"/>
    <w:rsid w:val="008D1D80"/>
    <w:rsid w:val="008D1FF5"/>
    <w:rsid w:val="008D2104"/>
    <w:rsid w:val="008E4696"/>
    <w:rsid w:val="008E5AFB"/>
    <w:rsid w:val="008F1549"/>
    <w:rsid w:val="008F23C3"/>
    <w:rsid w:val="008F6194"/>
    <w:rsid w:val="00900363"/>
    <w:rsid w:val="0090171E"/>
    <w:rsid w:val="00901F47"/>
    <w:rsid w:val="0090458A"/>
    <w:rsid w:val="0090720A"/>
    <w:rsid w:val="0091044E"/>
    <w:rsid w:val="00913EF0"/>
    <w:rsid w:val="009203B6"/>
    <w:rsid w:val="009234FE"/>
    <w:rsid w:val="00925927"/>
    <w:rsid w:val="00931960"/>
    <w:rsid w:val="00932520"/>
    <w:rsid w:val="009333A1"/>
    <w:rsid w:val="00934B9C"/>
    <w:rsid w:val="00937401"/>
    <w:rsid w:val="00940C4E"/>
    <w:rsid w:val="009442AB"/>
    <w:rsid w:val="0094655D"/>
    <w:rsid w:val="00947AFB"/>
    <w:rsid w:val="00950D32"/>
    <w:rsid w:val="00951FFD"/>
    <w:rsid w:val="00953713"/>
    <w:rsid w:val="00953969"/>
    <w:rsid w:val="00957241"/>
    <w:rsid w:val="00960056"/>
    <w:rsid w:val="00960A42"/>
    <w:rsid w:val="00960B8C"/>
    <w:rsid w:val="00961B15"/>
    <w:rsid w:val="00962B1C"/>
    <w:rsid w:val="00962EB7"/>
    <w:rsid w:val="00963894"/>
    <w:rsid w:val="009658BD"/>
    <w:rsid w:val="00966FE8"/>
    <w:rsid w:val="00967461"/>
    <w:rsid w:val="00967B19"/>
    <w:rsid w:val="00970D81"/>
    <w:rsid w:val="009720EE"/>
    <w:rsid w:val="00977805"/>
    <w:rsid w:val="00977BE8"/>
    <w:rsid w:val="00980289"/>
    <w:rsid w:val="00982603"/>
    <w:rsid w:val="00994B41"/>
    <w:rsid w:val="00994B42"/>
    <w:rsid w:val="00995119"/>
    <w:rsid w:val="00996495"/>
    <w:rsid w:val="00997546"/>
    <w:rsid w:val="00997938"/>
    <w:rsid w:val="009A28C3"/>
    <w:rsid w:val="009A321F"/>
    <w:rsid w:val="009A4F78"/>
    <w:rsid w:val="009A7B91"/>
    <w:rsid w:val="009B1423"/>
    <w:rsid w:val="009B538D"/>
    <w:rsid w:val="009B68BB"/>
    <w:rsid w:val="009C0766"/>
    <w:rsid w:val="009C0B35"/>
    <w:rsid w:val="009C2658"/>
    <w:rsid w:val="009C5494"/>
    <w:rsid w:val="009C5B12"/>
    <w:rsid w:val="009C61A3"/>
    <w:rsid w:val="009C7884"/>
    <w:rsid w:val="009D0464"/>
    <w:rsid w:val="009D127E"/>
    <w:rsid w:val="009D3CB5"/>
    <w:rsid w:val="009D7AF3"/>
    <w:rsid w:val="009E53F0"/>
    <w:rsid w:val="009F022C"/>
    <w:rsid w:val="009F2630"/>
    <w:rsid w:val="009F3BBC"/>
    <w:rsid w:val="009F5A40"/>
    <w:rsid w:val="009F61DA"/>
    <w:rsid w:val="009F620D"/>
    <w:rsid w:val="00A00D79"/>
    <w:rsid w:val="00A04558"/>
    <w:rsid w:val="00A04899"/>
    <w:rsid w:val="00A05C58"/>
    <w:rsid w:val="00A06FF1"/>
    <w:rsid w:val="00A135F2"/>
    <w:rsid w:val="00A13989"/>
    <w:rsid w:val="00A3226D"/>
    <w:rsid w:val="00A323AC"/>
    <w:rsid w:val="00A32E6E"/>
    <w:rsid w:val="00A352A7"/>
    <w:rsid w:val="00A36577"/>
    <w:rsid w:val="00A37F60"/>
    <w:rsid w:val="00A41B0D"/>
    <w:rsid w:val="00A41B5A"/>
    <w:rsid w:val="00A436D6"/>
    <w:rsid w:val="00A45A3E"/>
    <w:rsid w:val="00A50582"/>
    <w:rsid w:val="00A535A9"/>
    <w:rsid w:val="00A538C3"/>
    <w:rsid w:val="00A55717"/>
    <w:rsid w:val="00A5750D"/>
    <w:rsid w:val="00A63B4D"/>
    <w:rsid w:val="00A645C7"/>
    <w:rsid w:val="00A6658E"/>
    <w:rsid w:val="00A71CE5"/>
    <w:rsid w:val="00A743F6"/>
    <w:rsid w:val="00A77AA7"/>
    <w:rsid w:val="00A818A6"/>
    <w:rsid w:val="00A81958"/>
    <w:rsid w:val="00A8213B"/>
    <w:rsid w:val="00A82EFF"/>
    <w:rsid w:val="00A84057"/>
    <w:rsid w:val="00A86058"/>
    <w:rsid w:val="00A9169A"/>
    <w:rsid w:val="00A93AAE"/>
    <w:rsid w:val="00A9752B"/>
    <w:rsid w:val="00AA03C1"/>
    <w:rsid w:val="00AA0F73"/>
    <w:rsid w:val="00AA36FD"/>
    <w:rsid w:val="00AA6241"/>
    <w:rsid w:val="00AB27F9"/>
    <w:rsid w:val="00AB3F4D"/>
    <w:rsid w:val="00AB494F"/>
    <w:rsid w:val="00AB517E"/>
    <w:rsid w:val="00AB6713"/>
    <w:rsid w:val="00AC3AEA"/>
    <w:rsid w:val="00AC5F0C"/>
    <w:rsid w:val="00AC6286"/>
    <w:rsid w:val="00AC7073"/>
    <w:rsid w:val="00AC7C52"/>
    <w:rsid w:val="00AD4F04"/>
    <w:rsid w:val="00AE0B30"/>
    <w:rsid w:val="00AE4EED"/>
    <w:rsid w:val="00AE5883"/>
    <w:rsid w:val="00AF0C8E"/>
    <w:rsid w:val="00AF1871"/>
    <w:rsid w:val="00AF696B"/>
    <w:rsid w:val="00AF77E5"/>
    <w:rsid w:val="00AF7965"/>
    <w:rsid w:val="00B00277"/>
    <w:rsid w:val="00B0068D"/>
    <w:rsid w:val="00B01257"/>
    <w:rsid w:val="00B038E7"/>
    <w:rsid w:val="00B071B0"/>
    <w:rsid w:val="00B07832"/>
    <w:rsid w:val="00B10F32"/>
    <w:rsid w:val="00B1103E"/>
    <w:rsid w:val="00B15F87"/>
    <w:rsid w:val="00B16E4F"/>
    <w:rsid w:val="00B17F03"/>
    <w:rsid w:val="00B231C2"/>
    <w:rsid w:val="00B271E7"/>
    <w:rsid w:val="00B31CF4"/>
    <w:rsid w:val="00B32190"/>
    <w:rsid w:val="00B40BAE"/>
    <w:rsid w:val="00B42AE4"/>
    <w:rsid w:val="00B43C03"/>
    <w:rsid w:val="00B46869"/>
    <w:rsid w:val="00B50D5A"/>
    <w:rsid w:val="00B515D7"/>
    <w:rsid w:val="00B55B00"/>
    <w:rsid w:val="00B638C8"/>
    <w:rsid w:val="00B7372C"/>
    <w:rsid w:val="00B7469A"/>
    <w:rsid w:val="00B76371"/>
    <w:rsid w:val="00B76BB8"/>
    <w:rsid w:val="00B81203"/>
    <w:rsid w:val="00B81939"/>
    <w:rsid w:val="00B84871"/>
    <w:rsid w:val="00B859D4"/>
    <w:rsid w:val="00B9423B"/>
    <w:rsid w:val="00B95D6A"/>
    <w:rsid w:val="00B960FE"/>
    <w:rsid w:val="00BA2B73"/>
    <w:rsid w:val="00BA4EBF"/>
    <w:rsid w:val="00BA56D0"/>
    <w:rsid w:val="00BA6D2A"/>
    <w:rsid w:val="00BA7834"/>
    <w:rsid w:val="00BA79B3"/>
    <w:rsid w:val="00BB5DD0"/>
    <w:rsid w:val="00BB69A1"/>
    <w:rsid w:val="00BB7D21"/>
    <w:rsid w:val="00BC3C9D"/>
    <w:rsid w:val="00BC5CF8"/>
    <w:rsid w:val="00BC78A5"/>
    <w:rsid w:val="00BD407C"/>
    <w:rsid w:val="00BD73DE"/>
    <w:rsid w:val="00BE122C"/>
    <w:rsid w:val="00BE4245"/>
    <w:rsid w:val="00BE76DA"/>
    <w:rsid w:val="00BF3996"/>
    <w:rsid w:val="00BF3DE8"/>
    <w:rsid w:val="00C02AAF"/>
    <w:rsid w:val="00C03048"/>
    <w:rsid w:val="00C03BE9"/>
    <w:rsid w:val="00C03D7E"/>
    <w:rsid w:val="00C11FD6"/>
    <w:rsid w:val="00C164A5"/>
    <w:rsid w:val="00C173B2"/>
    <w:rsid w:val="00C239B7"/>
    <w:rsid w:val="00C345D3"/>
    <w:rsid w:val="00C35BBD"/>
    <w:rsid w:val="00C42EEB"/>
    <w:rsid w:val="00C4427B"/>
    <w:rsid w:val="00C45440"/>
    <w:rsid w:val="00C52327"/>
    <w:rsid w:val="00C54D8E"/>
    <w:rsid w:val="00C55F84"/>
    <w:rsid w:val="00C61788"/>
    <w:rsid w:val="00C62AE3"/>
    <w:rsid w:val="00C62D75"/>
    <w:rsid w:val="00C64112"/>
    <w:rsid w:val="00C64165"/>
    <w:rsid w:val="00C64ED4"/>
    <w:rsid w:val="00C67BC9"/>
    <w:rsid w:val="00C718C2"/>
    <w:rsid w:val="00C71DFE"/>
    <w:rsid w:val="00C73D45"/>
    <w:rsid w:val="00C7694D"/>
    <w:rsid w:val="00C803C5"/>
    <w:rsid w:val="00C8410D"/>
    <w:rsid w:val="00C86983"/>
    <w:rsid w:val="00C8717A"/>
    <w:rsid w:val="00C87204"/>
    <w:rsid w:val="00C9431B"/>
    <w:rsid w:val="00C951C8"/>
    <w:rsid w:val="00CA2721"/>
    <w:rsid w:val="00CA3030"/>
    <w:rsid w:val="00CA34B9"/>
    <w:rsid w:val="00CA3CCD"/>
    <w:rsid w:val="00CB7AE3"/>
    <w:rsid w:val="00CC23B7"/>
    <w:rsid w:val="00CC39EF"/>
    <w:rsid w:val="00CC47B6"/>
    <w:rsid w:val="00CC50B7"/>
    <w:rsid w:val="00CD6732"/>
    <w:rsid w:val="00CE29A8"/>
    <w:rsid w:val="00CE359E"/>
    <w:rsid w:val="00CE38EF"/>
    <w:rsid w:val="00CE698C"/>
    <w:rsid w:val="00CF1B89"/>
    <w:rsid w:val="00CF21C1"/>
    <w:rsid w:val="00CF4CE3"/>
    <w:rsid w:val="00CF6CE1"/>
    <w:rsid w:val="00CF7E8F"/>
    <w:rsid w:val="00D01B3E"/>
    <w:rsid w:val="00D07794"/>
    <w:rsid w:val="00D129C3"/>
    <w:rsid w:val="00D1555E"/>
    <w:rsid w:val="00D155D9"/>
    <w:rsid w:val="00D24843"/>
    <w:rsid w:val="00D24C86"/>
    <w:rsid w:val="00D270D1"/>
    <w:rsid w:val="00D32DD6"/>
    <w:rsid w:val="00D32F63"/>
    <w:rsid w:val="00D365E7"/>
    <w:rsid w:val="00D36C9A"/>
    <w:rsid w:val="00D41758"/>
    <w:rsid w:val="00D4310E"/>
    <w:rsid w:val="00D433E3"/>
    <w:rsid w:val="00D443F8"/>
    <w:rsid w:val="00D47D31"/>
    <w:rsid w:val="00D60CC7"/>
    <w:rsid w:val="00D61E93"/>
    <w:rsid w:val="00D62DAC"/>
    <w:rsid w:val="00D640FA"/>
    <w:rsid w:val="00D64A4F"/>
    <w:rsid w:val="00D677A6"/>
    <w:rsid w:val="00D707A8"/>
    <w:rsid w:val="00D7429A"/>
    <w:rsid w:val="00D769DB"/>
    <w:rsid w:val="00D7703D"/>
    <w:rsid w:val="00D82F70"/>
    <w:rsid w:val="00D83D17"/>
    <w:rsid w:val="00D8508C"/>
    <w:rsid w:val="00D86552"/>
    <w:rsid w:val="00D86E51"/>
    <w:rsid w:val="00D90417"/>
    <w:rsid w:val="00D92261"/>
    <w:rsid w:val="00D92AA6"/>
    <w:rsid w:val="00D92C13"/>
    <w:rsid w:val="00D945ED"/>
    <w:rsid w:val="00D96424"/>
    <w:rsid w:val="00DA3F2E"/>
    <w:rsid w:val="00DA7688"/>
    <w:rsid w:val="00DB1CA7"/>
    <w:rsid w:val="00DB1D76"/>
    <w:rsid w:val="00DB44BD"/>
    <w:rsid w:val="00DB4E0C"/>
    <w:rsid w:val="00DC09F6"/>
    <w:rsid w:val="00DC17FA"/>
    <w:rsid w:val="00DC6EF2"/>
    <w:rsid w:val="00DC7F0F"/>
    <w:rsid w:val="00DD2AD1"/>
    <w:rsid w:val="00DD3A77"/>
    <w:rsid w:val="00DD3D61"/>
    <w:rsid w:val="00DD4D0A"/>
    <w:rsid w:val="00DE217C"/>
    <w:rsid w:val="00DE253B"/>
    <w:rsid w:val="00DE26AA"/>
    <w:rsid w:val="00DE6301"/>
    <w:rsid w:val="00E022B3"/>
    <w:rsid w:val="00E0290A"/>
    <w:rsid w:val="00E03349"/>
    <w:rsid w:val="00E167E6"/>
    <w:rsid w:val="00E16C98"/>
    <w:rsid w:val="00E17747"/>
    <w:rsid w:val="00E25C88"/>
    <w:rsid w:val="00E2689B"/>
    <w:rsid w:val="00E35BA3"/>
    <w:rsid w:val="00E37FE1"/>
    <w:rsid w:val="00E42847"/>
    <w:rsid w:val="00E43023"/>
    <w:rsid w:val="00E436FB"/>
    <w:rsid w:val="00E43CCF"/>
    <w:rsid w:val="00E4463E"/>
    <w:rsid w:val="00E524A5"/>
    <w:rsid w:val="00E5734C"/>
    <w:rsid w:val="00E57DCC"/>
    <w:rsid w:val="00E61033"/>
    <w:rsid w:val="00E72582"/>
    <w:rsid w:val="00E74EA2"/>
    <w:rsid w:val="00E7753F"/>
    <w:rsid w:val="00E80EDC"/>
    <w:rsid w:val="00E82A9C"/>
    <w:rsid w:val="00E838B2"/>
    <w:rsid w:val="00E8529C"/>
    <w:rsid w:val="00E86462"/>
    <w:rsid w:val="00E912B4"/>
    <w:rsid w:val="00EA7230"/>
    <w:rsid w:val="00EB572B"/>
    <w:rsid w:val="00EB610F"/>
    <w:rsid w:val="00EC0669"/>
    <w:rsid w:val="00EC2354"/>
    <w:rsid w:val="00EC2B63"/>
    <w:rsid w:val="00EE0AEF"/>
    <w:rsid w:val="00EE446D"/>
    <w:rsid w:val="00EE5972"/>
    <w:rsid w:val="00EF4782"/>
    <w:rsid w:val="00EF4B04"/>
    <w:rsid w:val="00EF6D58"/>
    <w:rsid w:val="00EF7D87"/>
    <w:rsid w:val="00EF7DBC"/>
    <w:rsid w:val="00F035E1"/>
    <w:rsid w:val="00F1009B"/>
    <w:rsid w:val="00F114CC"/>
    <w:rsid w:val="00F160A7"/>
    <w:rsid w:val="00F1621C"/>
    <w:rsid w:val="00F16D44"/>
    <w:rsid w:val="00F17140"/>
    <w:rsid w:val="00F27541"/>
    <w:rsid w:val="00F300A2"/>
    <w:rsid w:val="00F35810"/>
    <w:rsid w:val="00F40156"/>
    <w:rsid w:val="00F4400C"/>
    <w:rsid w:val="00F514E6"/>
    <w:rsid w:val="00F54B3F"/>
    <w:rsid w:val="00F552C0"/>
    <w:rsid w:val="00F57179"/>
    <w:rsid w:val="00F6161D"/>
    <w:rsid w:val="00F630A8"/>
    <w:rsid w:val="00F64273"/>
    <w:rsid w:val="00F74234"/>
    <w:rsid w:val="00F74A6D"/>
    <w:rsid w:val="00F74F98"/>
    <w:rsid w:val="00F752EA"/>
    <w:rsid w:val="00F822F4"/>
    <w:rsid w:val="00F83C41"/>
    <w:rsid w:val="00F85C5E"/>
    <w:rsid w:val="00F8726E"/>
    <w:rsid w:val="00F905B3"/>
    <w:rsid w:val="00F90882"/>
    <w:rsid w:val="00F91D99"/>
    <w:rsid w:val="00F955BA"/>
    <w:rsid w:val="00FA2F57"/>
    <w:rsid w:val="00FA4B52"/>
    <w:rsid w:val="00FB0B3C"/>
    <w:rsid w:val="00FB3207"/>
    <w:rsid w:val="00FB37D9"/>
    <w:rsid w:val="00FB4953"/>
    <w:rsid w:val="00FB6BF7"/>
    <w:rsid w:val="00FC7F49"/>
    <w:rsid w:val="00FD0F14"/>
    <w:rsid w:val="00FD1669"/>
    <w:rsid w:val="00FD2614"/>
    <w:rsid w:val="00FD28ED"/>
    <w:rsid w:val="00FD2F5A"/>
    <w:rsid w:val="00FD7547"/>
    <w:rsid w:val="00FE73F9"/>
    <w:rsid w:val="00FF20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60" w:line="22"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87608"/>
    <w:pPr>
      <w:spacing w:after="200" w:line="276" w:lineRule="auto"/>
      <w:jc w:val="left"/>
    </w:pPr>
    <w:rPr>
      <w:sz w:val="24"/>
      <w:szCs w:val="24"/>
      <w:lang w:val="en-US"/>
    </w:rPr>
  </w:style>
  <w:style w:type="paragraph" w:styleId="Nagwek2">
    <w:name w:val="heading 2"/>
    <w:aliases w:val="Nagłówek 2 Strategia"/>
    <w:basedOn w:val="Normalny"/>
    <w:next w:val="Normalny"/>
    <w:link w:val="Nagwek2Znak"/>
    <w:uiPriority w:val="9"/>
    <w:qFormat/>
    <w:rsid w:val="00D64A4F"/>
    <w:pPr>
      <w:keepNext/>
      <w:keepLines/>
      <w:spacing w:before="36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aliases w:val="Nagłówek 2 Strategia Znak"/>
    <w:basedOn w:val="Domylnaczcionkaakapitu"/>
    <w:link w:val="Nagwek2"/>
    <w:uiPriority w:val="9"/>
    <w:rsid w:val="00D64A4F"/>
    <w:rPr>
      <w:rFonts w:asciiTheme="majorHAnsi" w:eastAsiaTheme="majorEastAsia" w:hAnsiTheme="majorHAnsi" w:cstheme="majorBidi"/>
      <w:b/>
      <w:bCs/>
      <w:color w:val="4F81BD" w:themeColor="accent1"/>
      <w:sz w:val="26"/>
      <w:szCs w:val="26"/>
      <w:lang w:val="en-US"/>
    </w:rPr>
  </w:style>
  <w:style w:type="paragraph" w:styleId="Akapitzlist">
    <w:name w:val="List Paragraph"/>
    <w:basedOn w:val="Normalny"/>
    <w:qFormat/>
    <w:rsid w:val="00E35BA3"/>
    <w:pPr>
      <w:ind w:left="720"/>
      <w:contextualSpacing/>
    </w:pPr>
    <w:rPr>
      <w:sz w:val="22"/>
      <w:szCs w:val="22"/>
      <w:lang w:val="pl-PL"/>
    </w:rPr>
  </w:style>
  <w:style w:type="paragraph" w:styleId="NormalnyWeb">
    <w:name w:val="Normal (Web)"/>
    <w:basedOn w:val="Normalny"/>
    <w:uiPriority w:val="99"/>
    <w:unhideWhenUsed/>
    <w:rsid w:val="00E35BA3"/>
    <w:pPr>
      <w:spacing w:before="100" w:beforeAutospacing="1" w:after="100" w:afterAutospacing="1" w:line="240" w:lineRule="auto"/>
    </w:pPr>
    <w:rPr>
      <w:rFonts w:ascii="Times New Roman" w:eastAsia="Times New Roman" w:hAnsi="Times New Roman" w:cs="Times New Roman"/>
      <w:lang w:val="pl-PL" w:eastAsia="pl-PL"/>
    </w:rPr>
  </w:style>
  <w:style w:type="character" w:styleId="Uwydatnienie">
    <w:name w:val="Emphasis"/>
    <w:basedOn w:val="Domylnaczcionkaakapitu"/>
    <w:uiPriority w:val="20"/>
    <w:qFormat/>
    <w:rsid w:val="00E35BA3"/>
    <w:rPr>
      <w:i/>
      <w:iCs/>
    </w:rPr>
  </w:style>
  <w:style w:type="character" w:customStyle="1" w:styleId="textexposedshow">
    <w:name w:val="text_exposed_show"/>
    <w:basedOn w:val="Domylnaczcionkaakapitu"/>
    <w:rsid w:val="00073873"/>
  </w:style>
  <w:style w:type="paragraph" w:customStyle="1" w:styleId="Default">
    <w:name w:val="Default"/>
    <w:rsid w:val="00C173B2"/>
    <w:pPr>
      <w:autoSpaceDE w:val="0"/>
      <w:autoSpaceDN w:val="0"/>
      <w:adjustRightInd w:val="0"/>
      <w:spacing w:after="0" w:line="240" w:lineRule="auto"/>
      <w:jc w:val="left"/>
    </w:pPr>
    <w:rPr>
      <w:rFonts w:ascii="Verdana" w:hAnsi="Verdana" w:cs="Verdana"/>
      <w:color w:val="000000"/>
      <w:sz w:val="24"/>
      <w:szCs w:val="24"/>
    </w:rPr>
  </w:style>
  <w:style w:type="character" w:styleId="Pogrubienie">
    <w:name w:val="Strong"/>
    <w:basedOn w:val="Domylnaczcionkaakapitu"/>
    <w:uiPriority w:val="22"/>
    <w:qFormat/>
    <w:rsid w:val="00B81939"/>
    <w:rPr>
      <w:b/>
      <w:bCs/>
    </w:rPr>
  </w:style>
  <w:style w:type="paragraph" w:customStyle="1" w:styleId="Standard">
    <w:name w:val="Standard"/>
    <w:rsid w:val="001E3763"/>
    <w:pPr>
      <w:widowControl w:val="0"/>
      <w:suppressAutoHyphens/>
      <w:autoSpaceDN w:val="0"/>
      <w:spacing w:after="0" w:line="240" w:lineRule="auto"/>
      <w:jc w:val="left"/>
      <w:textAlignment w:val="baseline"/>
    </w:pPr>
    <w:rPr>
      <w:rFonts w:ascii="Times New Roman" w:eastAsia="SimSun" w:hAnsi="Times New Roman" w:cs="Mangal"/>
      <w:kern w:val="3"/>
      <w:sz w:val="24"/>
      <w:szCs w:val="24"/>
      <w:lang w:eastAsia="zh-CN" w:bidi="hi-IN"/>
    </w:rPr>
  </w:style>
  <w:style w:type="paragraph" w:customStyle="1" w:styleId="Domynie">
    <w:name w:val="Domy徑nie"/>
    <w:rsid w:val="00254251"/>
    <w:pPr>
      <w:widowControl w:val="0"/>
      <w:autoSpaceDE w:val="0"/>
      <w:autoSpaceDN w:val="0"/>
      <w:adjustRightInd w:val="0"/>
      <w:spacing w:after="200" w:line="276" w:lineRule="auto"/>
      <w:jc w:val="left"/>
    </w:pPr>
    <w:rPr>
      <w:rFonts w:ascii="Calibri" w:eastAsia="Times New Roman" w:hAnsi="Calibri" w:cs="Calibri"/>
      <w:sz w:val="24"/>
      <w:szCs w:val="24"/>
      <w:lang w:val="en-US" w:bidi="hi-IN"/>
    </w:rPr>
  </w:style>
  <w:style w:type="character" w:customStyle="1" w:styleId="RTFNum21">
    <w:name w:val="RTF_Num 2 1"/>
    <w:uiPriority w:val="99"/>
    <w:rsid w:val="00E022B3"/>
  </w:style>
  <w:style w:type="paragraph" w:styleId="Bezodstpw">
    <w:name w:val="No Spacing"/>
    <w:rsid w:val="007E048D"/>
    <w:pPr>
      <w:suppressAutoHyphens/>
      <w:autoSpaceDN w:val="0"/>
      <w:spacing w:after="0" w:line="240" w:lineRule="auto"/>
      <w:jc w:val="left"/>
      <w:textAlignment w:val="baseline"/>
    </w:pPr>
    <w:rPr>
      <w:rFonts w:ascii="Liberation Serif" w:eastAsia="SimSun" w:hAnsi="Liberation Serif" w:cs="Arial"/>
      <w:kern w:val="3"/>
      <w:sz w:val="24"/>
      <w:szCs w:val="24"/>
      <w:lang w:eastAsia="zh-CN" w:bidi="hi-IN"/>
    </w:rPr>
  </w:style>
  <w:style w:type="paragraph" w:customStyle="1" w:styleId="Textbody">
    <w:name w:val="Text body"/>
    <w:basedOn w:val="Standard"/>
    <w:rsid w:val="006A72E7"/>
    <w:pPr>
      <w:widowControl/>
      <w:spacing w:after="140" w:line="288" w:lineRule="auto"/>
    </w:pPr>
    <w:rPr>
      <w:rFonts w:ascii="Liberation Serif" w:hAnsi="Liberation Serif" w:cs="Arial"/>
    </w:rPr>
  </w:style>
  <w:style w:type="character" w:customStyle="1" w:styleId="StrongEmphasis">
    <w:name w:val="Strong Emphasis"/>
    <w:rsid w:val="00C52327"/>
    <w:rPr>
      <w:b/>
      <w:bCs/>
    </w:rPr>
  </w:style>
  <w:style w:type="numbering" w:customStyle="1" w:styleId="WWNum3">
    <w:name w:val="WWNum3"/>
    <w:basedOn w:val="Bezlisty"/>
    <w:rsid w:val="003F2C1B"/>
    <w:pPr>
      <w:numPr>
        <w:numId w:val="2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60" w:line="22"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87608"/>
    <w:pPr>
      <w:spacing w:after="200" w:line="276" w:lineRule="auto"/>
      <w:jc w:val="left"/>
    </w:pPr>
    <w:rPr>
      <w:sz w:val="24"/>
      <w:szCs w:val="24"/>
      <w:lang w:val="en-US"/>
    </w:rPr>
  </w:style>
  <w:style w:type="paragraph" w:styleId="Nagwek2">
    <w:name w:val="heading 2"/>
    <w:aliases w:val="Nagłówek 2 Strategia"/>
    <w:basedOn w:val="Normalny"/>
    <w:next w:val="Normalny"/>
    <w:link w:val="Nagwek2Znak"/>
    <w:uiPriority w:val="9"/>
    <w:qFormat/>
    <w:rsid w:val="00D64A4F"/>
    <w:pPr>
      <w:keepNext/>
      <w:keepLines/>
      <w:spacing w:before="36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aliases w:val="Nagłówek 2 Strategia Znak"/>
    <w:basedOn w:val="Domylnaczcionkaakapitu"/>
    <w:link w:val="Nagwek2"/>
    <w:uiPriority w:val="9"/>
    <w:rsid w:val="00D64A4F"/>
    <w:rPr>
      <w:rFonts w:asciiTheme="majorHAnsi" w:eastAsiaTheme="majorEastAsia" w:hAnsiTheme="majorHAnsi" w:cstheme="majorBidi"/>
      <w:b/>
      <w:bCs/>
      <w:color w:val="4F81BD" w:themeColor="accent1"/>
      <w:sz w:val="26"/>
      <w:szCs w:val="26"/>
      <w:lang w:val="en-US"/>
    </w:rPr>
  </w:style>
  <w:style w:type="paragraph" w:styleId="Akapitzlist">
    <w:name w:val="List Paragraph"/>
    <w:basedOn w:val="Normalny"/>
    <w:qFormat/>
    <w:rsid w:val="00E35BA3"/>
    <w:pPr>
      <w:ind w:left="720"/>
      <w:contextualSpacing/>
    </w:pPr>
    <w:rPr>
      <w:sz w:val="22"/>
      <w:szCs w:val="22"/>
      <w:lang w:val="pl-PL"/>
    </w:rPr>
  </w:style>
  <w:style w:type="paragraph" w:styleId="NormalnyWeb">
    <w:name w:val="Normal (Web)"/>
    <w:basedOn w:val="Normalny"/>
    <w:uiPriority w:val="99"/>
    <w:unhideWhenUsed/>
    <w:rsid w:val="00E35BA3"/>
    <w:pPr>
      <w:spacing w:before="100" w:beforeAutospacing="1" w:after="100" w:afterAutospacing="1" w:line="240" w:lineRule="auto"/>
    </w:pPr>
    <w:rPr>
      <w:rFonts w:ascii="Times New Roman" w:eastAsia="Times New Roman" w:hAnsi="Times New Roman" w:cs="Times New Roman"/>
      <w:lang w:val="pl-PL" w:eastAsia="pl-PL"/>
    </w:rPr>
  </w:style>
  <w:style w:type="character" w:styleId="Uwydatnienie">
    <w:name w:val="Emphasis"/>
    <w:basedOn w:val="Domylnaczcionkaakapitu"/>
    <w:uiPriority w:val="20"/>
    <w:qFormat/>
    <w:rsid w:val="00E35BA3"/>
    <w:rPr>
      <w:i/>
      <w:iCs/>
    </w:rPr>
  </w:style>
  <w:style w:type="character" w:customStyle="1" w:styleId="textexposedshow">
    <w:name w:val="text_exposed_show"/>
    <w:basedOn w:val="Domylnaczcionkaakapitu"/>
    <w:rsid w:val="00073873"/>
  </w:style>
  <w:style w:type="paragraph" w:customStyle="1" w:styleId="Default">
    <w:name w:val="Default"/>
    <w:rsid w:val="00C173B2"/>
    <w:pPr>
      <w:autoSpaceDE w:val="0"/>
      <w:autoSpaceDN w:val="0"/>
      <w:adjustRightInd w:val="0"/>
      <w:spacing w:after="0" w:line="240" w:lineRule="auto"/>
      <w:jc w:val="left"/>
    </w:pPr>
    <w:rPr>
      <w:rFonts w:ascii="Verdana" w:hAnsi="Verdana" w:cs="Verdana"/>
      <w:color w:val="000000"/>
      <w:sz w:val="24"/>
      <w:szCs w:val="24"/>
    </w:rPr>
  </w:style>
  <w:style w:type="character" w:styleId="Pogrubienie">
    <w:name w:val="Strong"/>
    <w:basedOn w:val="Domylnaczcionkaakapitu"/>
    <w:uiPriority w:val="22"/>
    <w:qFormat/>
    <w:rsid w:val="00B81939"/>
    <w:rPr>
      <w:b/>
      <w:bCs/>
    </w:rPr>
  </w:style>
  <w:style w:type="paragraph" w:customStyle="1" w:styleId="Standard">
    <w:name w:val="Standard"/>
    <w:rsid w:val="001E3763"/>
    <w:pPr>
      <w:widowControl w:val="0"/>
      <w:suppressAutoHyphens/>
      <w:autoSpaceDN w:val="0"/>
      <w:spacing w:after="0" w:line="240" w:lineRule="auto"/>
      <w:jc w:val="left"/>
      <w:textAlignment w:val="baseline"/>
    </w:pPr>
    <w:rPr>
      <w:rFonts w:ascii="Times New Roman" w:eastAsia="SimSun" w:hAnsi="Times New Roman" w:cs="Mangal"/>
      <w:kern w:val="3"/>
      <w:sz w:val="24"/>
      <w:szCs w:val="24"/>
      <w:lang w:eastAsia="zh-CN" w:bidi="hi-IN"/>
    </w:rPr>
  </w:style>
  <w:style w:type="paragraph" w:customStyle="1" w:styleId="Domynie">
    <w:name w:val="Domy徑nie"/>
    <w:rsid w:val="00254251"/>
    <w:pPr>
      <w:widowControl w:val="0"/>
      <w:autoSpaceDE w:val="0"/>
      <w:autoSpaceDN w:val="0"/>
      <w:adjustRightInd w:val="0"/>
      <w:spacing w:after="200" w:line="276" w:lineRule="auto"/>
      <w:jc w:val="left"/>
    </w:pPr>
    <w:rPr>
      <w:rFonts w:ascii="Calibri" w:eastAsia="Times New Roman" w:hAnsi="Calibri" w:cs="Calibri"/>
      <w:sz w:val="24"/>
      <w:szCs w:val="24"/>
      <w:lang w:val="en-US" w:bidi="hi-IN"/>
    </w:rPr>
  </w:style>
  <w:style w:type="character" w:customStyle="1" w:styleId="RTFNum21">
    <w:name w:val="RTF_Num 2 1"/>
    <w:uiPriority w:val="99"/>
    <w:rsid w:val="00E022B3"/>
  </w:style>
  <w:style w:type="paragraph" w:styleId="Bezodstpw">
    <w:name w:val="No Spacing"/>
    <w:rsid w:val="007E048D"/>
    <w:pPr>
      <w:suppressAutoHyphens/>
      <w:autoSpaceDN w:val="0"/>
      <w:spacing w:after="0" w:line="240" w:lineRule="auto"/>
      <w:jc w:val="left"/>
      <w:textAlignment w:val="baseline"/>
    </w:pPr>
    <w:rPr>
      <w:rFonts w:ascii="Liberation Serif" w:eastAsia="SimSun" w:hAnsi="Liberation Serif" w:cs="Arial"/>
      <w:kern w:val="3"/>
      <w:sz w:val="24"/>
      <w:szCs w:val="24"/>
      <w:lang w:eastAsia="zh-CN" w:bidi="hi-IN"/>
    </w:rPr>
  </w:style>
  <w:style w:type="paragraph" w:customStyle="1" w:styleId="Textbody">
    <w:name w:val="Text body"/>
    <w:basedOn w:val="Standard"/>
    <w:rsid w:val="006A72E7"/>
    <w:pPr>
      <w:widowControl/>
      <w:spacing w:after="140" w:line="288" w:lineRule="auto"/>
    </w:pPr>
    <w:rPr>
      <w:rFonts w:ascii="Liberation Serif" w:hAnsi="Liberation Serif" w:cs="Arial"/>
    </w:rPr>
  </w:style>
  <w:style w:type="character" w:customStyle="1" w:styleId="StrongEmphasis">
    <w:name w:val="Strong Emphasis"/>
    <w:rsid w:val="00C52327"/>
    <w:rPr>
      <w:b/>
      <w:bCs/>
    </w:rPr>
  </w:style>
  <w:style w:type="numbering" w:customStyle="1" w:styleId="WWNum3">
    <w:name w:val="WWNum3"/>
    <w:basedOn w:val="Bezlisty"/>
    <w:rsid w:val="003F2C1B"/>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24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6564F-7310-4535-AB75-0631A6ECA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2702</TotalTime>
  <Pages>161</Pages>
  <Words>47869</Words>
  <Characters>287219</Characters>
  <Application>Microsoft Office Word</Application>
  <DocSecurity>0</DocSecurity>
  <Lines>2393</Lines>
  <Paragraphs>668</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334420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DawidH</dc:creator>
  <cp:lastModifiedBy>Magdalena Balicka</cp:lastModifiedBy>
  <cp:revision>720</cp:revision>
  <dcterms:created xsi:type="dcterms:W3CDTF">2018-05-09T08:45:00Z</dcterms:created>
  <dcterms:modified xsi:type="dcterms:W3CDTF">2019-02-12T12:03:00Z</dcterms:modified>
</cp:coreProperties>
</file>