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E3" w:rsidRPr="00C456AF" w:rsidRDefault="00C456AF" w:rsidP="00C456AF">
      <w:pPr>
        <w:pStyle w:val="Tytu"/>
        <w:tabs>
          <w:tab w:val="left" w:pos="8100"/>
        </w:tabs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C456AF">
        <w:rPr>
          <w:rFonts w:ascii="Arial" w:hAnsi="Arial" w:cs="Arial"/>
          <w:b w:val="0"/>
          <w:sz w:val="24"/>
          <w:szCs w:val="24"/>
        </w:rPr>
        <w:t>AGN.6840.2.2.2023.IM3</w:t>
      </w:r>
    </w:p>
    <w:p w:rsidR="007C33E3" w:rsidRDefault="007C33E3" w:rsidP="007C33E3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 w:rsidRPr="00400F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</w:t>
      </w:r>
      <w:r w:rsidRPr="00400F44">
        <w:rPr>
          <w:rFonts w:ascii="Arial" w:hAnsi="Arial" w:cs="Arial"/>
          <w:sz w:val="24"/>
          <w:szCs w:val="24"/>
        </w:rPr>
        <w:t>ŁOSZENIE</w:t>
      </w:r>
    </w:p>
    <w:p w:rsidR="007C33E3" w:rsidRPr="00400F44" w:rsidRDefault="007C33E3" w:rsidP="007C33E3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</w:p>
    <w:p w:rsidR="007C33E3" w:rsidRPr="006B3488" w:rsidRDefault="007C33E3" w:rsidP="007C33E3">
      <w:pPr>
        <w:spacing w:line="360" w:lineRule="auto"/>
        <w:rPr>
          <w:rFonts w:ascii="Arial" w:hAnsi="Arial" w:cs="Arial"/>
          <w:b/>
        </w:rPr>
      </w:pPr>
      <w:r w:rsidRPr="006B3488">
        <w:rPr>
          <w:rFonts w:ascii="Arial" w:hAnsi="Arial" w:cs="Arial"/>
          <w:b/>
        </w:rPr>
        <w:t xml:space="preserve">Starosty Chrzanowskiego z dnia </w:t>
      </w:r>
      <w:r w:rsidR="009D6B9C" w:rsidRPr="006B3488">
        <w:rPr>
          <w:rFonts w:ascii="Arial" w:hAnsi="Arial" w:cs="Arial"/>
          <w:b/>
        </w:rPr>
        <w:t>1</w:t>
      </w:r>
      <w:r w:rsidR="00815898" w:rsidRPr="006B3488">
        <w:rPr>
          <w:rFonts w:ascii="Arial" w:hAnsi="Arial" w:cs="Arial"/>
          <w:b/>
        </w:rPr>
        <w:t>5</w:t>
      </w:r>
      <w:r w:rsidR="009D6B9C" w:rsidRPr="006B3488">
        <w:rPr>
          <w:rFonts w:ascii="Arial" w:hAnsi="Arial" w:cs="Arial"/>
          <w:b/>
        </w:rPr>
        <w:t>.05</w:t>
      </w:r>
      <w:r w:rsidRPr="006B3488">
        <w:rPr>
          <w:rFonts w:ascii="Arial" w:hAnsi="Arial" w:cs="Arial"/>
          <w:b/>
        </w:rPr>
        <w:t>.2023 roku w sprawie wykazu nieruchomości Skarbu Państwa przeznaczonej do użyczenia.</w:t>
      </w:r>
    </w:p>
    <w:p w:rsidR="007C33E3" w:rsidRPr="006B3488" w:rsidRDefault="007C33E3" w:rsidP="007C33E3">
      <w:pPr>
        <w:rPr>
          <w:rFonts w:ascii="Arial" w:hAnsi="Arial" w:cs="Arial"/>
          <w:b/>
        </w:rPr>
      </w:pPr>
    </w:p>
    <w:p w:rsidR="007C33E3" w:rsidRPr="006B3488" w:rsidRDefault="007C33E3" w:rsidP="007C33E3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  <w:r w:rsidRPr="006B3488">
        <w:rPr>
          <w:rFonts w:ascii="Arial" w:hAnsi="Arial" w:cs="Arial"/>
          <w:b/>
        </w:rPr>
        <w:t>Działając na podstawie art. 35  ust. 1 i 2 ustawy z dnia 21 sierpnia 1997 r. o gospodarce nieruchomościami (</w:t>
      </w:r>
      <w:proofErr w:type="spellStart"/>
      <w:r w:rsidRPr="006B3488">
        <w:rPr>
          <w:rFonts w:ascii="Arial" w:hAnsi="Arial" w:cs="Arial"/>
          <w:b/>
        </w:rPr>
        <w:t>t.j</w:t>
      </w:r>
      <w:proofErr w:type="spellEnd"/>
      <w:r w:rsidRPr="006B3488">
        <w:rPr>
          <w:rFonts w:ascii="Arial" w:hAnsi="Arial" w:cs="Arial"/>
          <w:b/>
        </w:rPr>
        <w:t xml:space="preserve">. Dz. U. z 2023 r. poz. 344) Starosta Chrzanowski ogłasza, że </w:t>
      </w:r>
      <w:r w:rsidRPr="006B3488">
        <w:rPr>
          <w:rFonts w:ascii="Arial" w:hAnsi="Arial" w:cs="Arial"/>
          <w:b/>
        </w:rPr>
        <w:br/>
        <w:t xml:space="preserve">z zasobu nieruchomości Skarbu Państwa zostaje przeznaczona do użyczenia na rzecz Gminy </w:t>
      </w:r>
      <w:r w:rsidR="00AB1433" w:rsidRPr="006B3488">
        <w:rPr>
          <w:rFonts w:ascii="Arial" w:hAnsi="Arial" w:cs="Arial"/>
          <w:b/>
        </w:rPr>
        <w:t xml:space="preserve">Alwernia </w:t>
      </w:r>
      <w:r w:rsidRPr="006B3488">
        <w:rPr>
          <w:rFonts w:ascii="Arial" w:hAnsi="Arial" w:cs="Arial"/>
          <w:b/>
        </w:rPr>
        <w:t xml:space="preserve">nieruchomość Skarbu Państwa położona w </w:t>
      </w:r>
      <w:r w:rsidR="00AB1433" w:rsidRPr="006B3488">
        <w:rPr>
          <w:rFonts w:ascii="Arial" w:hAnsi="Arial" w:cs="Arial"/>
          <w:b/>
        </w:rPr>
        <w:t>Gminie Alwernia, obręb ewidencyjny Po</w:t>
      </w:r>
      <w:r w:rsidR="00A34EAE" w:rsidRPr="006B3488">
        <w:rPr>
          <w:rFonts w:ascii="Arial" w:hAnsi="Arial" w:cs="Arial"/>
          <w:b/>
        </w:rPr>
        <w:t xml:space="preserve">dłęże, </w:t>
      </w:r>
      <w:r w:rsidRPr="006B3488">
        <w:rPr>
          <w:rFonts w:ascii="Arial" w:hAnsi="Arial" w:cs="Arial"/>
          <w:b/>
        </w:rPr>
        <w:t xml:space="preserve">oznaczona według operatu ewidencji gruntów jako działka nr </w:t>
      </w:r>
      <w:r w:rsidR="00AB1433" w:rsidRPr="006B3488">
        <w:rPr>
          <w:rFonts w:ascii="Arial" w:hAnsi="Arial" w:cs="Arial"/>
          <w:b/>
        </w:rPr>
        <w:t xml:space="preserve">243 o pow. 0,0300 ha </w:t>
      </w:r>
      <w:r w:rsidRPr="006B3488">
        <w:rPr>
          <w:rFonts w:ascii="Arial" w:hAnsi="Arial" w:cs="Arial"/>
          <w:b/>
        </w:rPr>
        <w:t>objęta księgą wieczystą nr</w:t>
      </w:r>
      <w:bookmarkStart w:id="0" w:name="_GoBack"/>
      <w:bookmarkEnd w:id="0"/>
      <w:r w:rsidRPr="006B3488">
        <w:rPr>
          <w:rFonts w:ascii="Arial" w:hAnsi="Arial" w:cs="Arial"/>
          <w:b/>
        </w:rPr>
        <w:t xml:space="preserve"> </w:t>
      </w:r>
      <w:r w:rsidR="00AB1433" w:rsidRPr="006B3488">
        <w:rPr>
          <w:rFonts w:ascii="Arial" w:hAnsi="Arial" w:cs="Arial"/>
          <w:b/>
        </w:rPr>
        <w:t xml:space="preserve">KR1C/00096091/5. </w:t>
      </w:r>
    </w:p>
    <w:p w:rsidR="007C33E3" w:rsidRPr="006B3488" w:rsidRDefault="007C33E3" w:rsidP="007C33E3">
      <w:pPr>
        <w:tabs>
          <w:tab w:val="left" w:pos="1134"/>
        </w:tabs>
        <w:rPr>
          <w:rFonts w:ascii="Arial" w:hAnsi="Arial" w:cs="Arial"/>
          <w:b/>
        </w:rPr>
      </w:pPr>
    </w:p>
    <w:p w:rsidR="00684A83" w:rsidRPr="006B3488" w:rsidRDefault="007C33E3" w:rsidP="007C33E3">
      <w:pPr>
        <w:spacing w:line="360" w:lineRule="auto"/>
        <w:rPr>
          <w:rFonts w:ascii="Arial" w:eastAsiaTheme="minorHAnsi" w:hAnsi="Arial" w:cs="Arial"/>
          <w:color w:val="000000"/>
        </w:rPr>
      </w:pPr>
      <w:r w:rsidRPr="006B3488">
        <w:rPr>
          <w:rFonts w:ascii="Arial" w:eastAsiaTheme="minorHAnsi" w:hAnsi="Arial" w:cs="Arial"/>
          <w:color w:val="000000"/>
        </w:rPr>
        <w:t>Działka stanowi użytek</w:t>
      </w:r>
      <w:r w:rsidR="00911947" w:rsidRPr="006B3488">
        <w:rPr>
          <w:rFonts w:ascii="Arial" w:eastAsiaTheme="minorHAnsi" w:hAnsi="Arial" w:cs="Arial"/>
          <w:color w:val="000000"/>
        </w:rPr>
        <w:t xml:space="preserve"> drogowy</w:t>
      </w:r>
      <w:r w:rsidR="00E10CD1" w:rsidRPr="006B3488">
        <w:rPr>
          <w:rFonts w:ascii="Arial" w:eastAsiaTheme="minorHAnsi" w:hAnsi="Arial" w:cs="Arial"/>
          <w:color w:val="000000"/>
        </w:rPr>
        <w:t>.</w:t>
      </w:r>
      <w:r w:rsidR="00911947" w:rsidRPr="006B3488">
        <w:rPr>
          <w:rFonts w:ascii="Arial" w:eastAsiaTheme="minorHAnsi" w:hAnsi="Arial" w:cs="Arial"/>
          <w:color w:val="000000"/>
        </w:rPr>
        <w:t xml:space="preserve"> </w:t>
      </w:r>
    </w:p>
    <w:p w:rsidR="00684A83" w:rsidRPr="006B3488" w:rsidRDefault="00684A83" w:rsidP="007C33E3">
      <w:pPr>
        <w:spacing w:line="360" w:lineRule="auto"/>
        <w:rPr>
          <w:rFonts w:ascii="Arial" w:eastAsiaTheme="minorHAnsi" w:hAnsi="Arial" w:cs="Arial"/>
          <w:color w:val="000000"/>
        </w:rPr>
      </w:pPr>
    </w:p>
    <w:p w:rsidR="001227C9" w:rsidRPr="006B3488" w:rsidRDefault="001227C9" w:rsidP="007C33E3">
      <w:pPr>
        <w:spacing w:line="360" w:lineRule="auto"/>
        <w:rPr>
          <w:rFonts w:ascii="Arial" w:hAnsi="Arial" w:cs="Arial"/>
          <w:b/>
        </w:rPr>
      </w:pPr>
      <w:r w:rsidRPr="006B3488">
        <w:rPr>
          <w:rFonts w:ascii="Arial" w:hAnsi="Arial" w:cs="Arial"/>
        </w:rPr>
        <w:t xml:space="preserve">Zgodnie z miejscowym planem zagospodarowania przestrzennego miejscowości Brodła, Mirów, Okleśna, Podłęże i Źródła, </w:t>
      </w:r>
      <w:r w:rsidRPr="006B3488">
        <w:rPr>
          <w:rFonts w:ascii="Arial" w:hAnsi="Arial" w:cs="Arial"/>
        </w:rPr>
        <w:t>działka nr 243</w:t>
      </w:r>
      <w:r w:rsidRPr="006B3488">
        <w:rPr>
          <w:rFonts w:ascii="Arial" w:hAnsi="Arial" w:cs="Arial"/>
        </w:rPr>
        <w:t xml:space="preserve"> położona jest częściowo w terenach zabudowy mieszkaniowej jednorodzinnej (57 MN), częściowo w terenach dróg publicznych klasy funkcjonalno-technicznej dojazdowej  (23 KD-D).</w:t>
      </w:r>
    </w:p>
    <w:p w:rsidR="00AC1F76" w:rsidRPr="006B3488" w:rsidRDefault="00AC1F76" w:rsidP="007C33E3">
      <w:pPr>
        <w:pStyle w:val="Zwykytekst"/>
        <w:jc w:val="both"/>
        <w:rPr>
          <w:rFonts w:ascii="Arial" w:eastAsia="MS Mincho" w:hAnsi="Arial" w:cs="Arial"/>
          <w:sz w:val="24"/>
          <w:szCs w:val="24"/>
        </w:rPr>
      </w:pPr>
    </w:p>
    <w:p w:rsidR="007C33E3" w:rsidRPr="006B3488" w:rsidRDefault="007C33E3" w:rsidP="007C33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B3488">
        <w:rPr>
          <w:rFonts w:ascii="Arial" w:eastAsia="MS Mincho" w:hAnsi="Arial" w:cs="Arial"/>
          <w:sz w:val="24"/>
          <w:szCs w:val="24"/>
        </w:rPr>
        <w:t>Nieruchomość zostaje przeznaczona do użyczenia na o</w:t>
      </w:r>
      <w:r w:rsidRPr="006B3488">
        <w:rPr>
          <w:rFonts w:ascii="Arial" w:hAnsi="Arial" w:cs="Arial"/>
          <w:sz w:val="24"/>
          <w:szCs w:val="24"/>
        </w:rPr>
        <w:t xml:space="preserve">kres 3 lat na cel związany z realizacją przez Gminę </w:t>
      </w:r>
      <w:r w:rsidR="00AC1F76" w:rsidRPr="006B3488">
        <w:rPr>
          <w:rFonts w:ascii="Arial" w:hAnsi="Arial" w:cs="Arial"/>
          <w:sz w:val="24"/>
          <w:szCs w:val="24"/>
        </w:rPr>
        <w:t>Alwernia</w:t>
      </w:r>
      <w:r w:rsidRPr="006B3488">
        <w:rPr>
          <w:rFonts w:ascii="Arial" w:hAnsi="Arial" w:cs="Arial"/>
          <w:sz w:val="24"/>
          <w:szCs w:val="24"/>
        </w:rPr>
        <w:t xml:space="preserve"> zadania w zakresie gminnych dróg, ulic, mostów, placów oraz organizacji ruchu drogowego.</w:t>
      </w:r>
    </w:p>
    <w:p w:rsidR="007C33E3" w:rsidRPr="006B3488" w:rsidRDefault="007C33E3" w:rsidP="007C33E3">
      <w:pPr>
        <w:spacing w:line="276" w:lineRule="auto"/>
        <w:rPr>
          <w:rFonts w:ascii="Arial" w:hAnsi="Arial" w:cs="Arial"/>
          <w:color w:val="000000" w:themeColor="text1"/>
        </w:rPr>
      </w:pPr>
    </w:p>
    <w:p w:rsidR="007C33E3" w:rsidRPr="006B3488" w:rsidRDefault="007C33E3" w:rsidP="007C33E3">
      <w:pPr>
        <w:spacing w:line="360" w:lineRule="auto"/>
        <w:rPr>
          <w:rFonts w:ascii="Arial" w:hAnsi="Arial" w:cs="Arial"/>
          <w:color w:val="000000" w:themeColor="text1"/>
        </w:rPr>
      </w:pPr>
      <w:r w:rsidRPr="006B3488">
        <w:rPr>
          <w:rFonts w:ascii="Arial" w:hAnsi="Arial" w:cs="Arial"/>
          <w:color w:val="000000" w:themeColor="text1"/>
        </w:rPr>
        <w:t>Starosta zastrzega sobie prawo wycofania nieruchomości z wykazu terenów przeznaczonych do użyczenia.</w:t>
      </w:r>
    </w:p>
    <w:p w:rsidR="007C33E3" w:rsidRPr="006B3488" w:rsidRDefault="007C33E3" w:rsidP="007C33E3">
      <w:pPr>
        <w:spacing w:line="276" w:lineRule="auto"/>
        <w:rPr>
          <w:rFonts w:ascii="Arial" w:hAnsi="Arial" w:cs="Arial"/>
          <w:color w:val="000000" w:themeColor="text1"/>
        </w:rPr>
      </w:pPr>
    </w:p>
    <w:p w:rsidR="007C33E3" w:rsidRPr="006B3488" w:rsidRDefault="007C33E3" w:rsidP="007C33E3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6B3488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6B3488">
        <w:rPr>
          <w:rFonts w:ascii="Arial" w:hAnsi="Arial" w:cs="Arial"/>
          <w:color w:val="000000" w:themeColor="text1"/>
        </w:rPr>
        <w:br/>
        <w:t xml:space="preserve">21 dni na tablicy ogłoszeń w Starostwie Powiatowym w Chrzanowie począwszy od </w:t>
      </w:r>
      <w:r w:rsidRPr="006B3488">
        <w:rPr>
          <w:rFonts w:ascii="Arial" w:hAnsi="Arial" w:cs="Arial"/>
          <w:color w:val="000000" w:themeColor="text1"/>
        </w:rPr>
        <w:br/>
      </w:r>
      <w:r w:rsidR="009D6B9C" w:rsidRPr="006B3488">
        <w:rPr>
          <w:rFonts w:ascii="Arial" w:hAnsi="Arial" w:cs="Arial"/>
          <w:b/>
          <w:color w:val="000000" w:themeColor="text1"/>
        </w:rPr>
        <w:t>1</w:t>
      </w:r>
      <w:r w:rsidR="00AC1F76" w:rsidRPr="006B3488">
        <w:rPr>
          <w:rFonts w:ascii="Arial" w:hAnsi="Arial" w:cs="Arial"/>
          <w:b/>
          <w:color w:val="000000" w:themeColor="text1"/>
        </w:rPr>
        <w:t>5</w:t>
      </w:r>
      <w:r w:rsidR="009D6B9C" w:rsidRPr="006B3488">
        <w:rPr>
          <w:rFonts w:ascii="Arial" w:hAnsi="Arial" w:cs="Arial"/>
          <w:b/>
          <w:color w:val="000000" w:themeColor="text1"/>
        </w:rPr>
        <w:t>.05</w:t>
      </w:r>
      <w:r w:rsidRPr="006B3488">
        <w:rPr>
          <w:rFonts w:ascii="Arial" w:hAnsi="Arial" w:cs="Arial"/>
          <w:b/>
          <w:color w:val="000000" w:themeColor="text1"/>
        </w:rPr>
        <w:t xml:space="preserve">.2023 r. </w:t>
      </w:r>
    </w:p>
    <w:p w:rsidR="007C33E3" w:rsidRDefault="007C33E3" w:rsidP="007C33E3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7C33E3" w:rsidRPr="00770BFC" w:rsidRDefault="007C33E3" w:rsidP="007C33E3">
      <w:pPr>
        <w:spacing w:line="276" w:lineRule="auto"/>
        <w:rPr>
          <w:rFonts w:ascii="Arial" w:hAnsi="Arial" w:cs="Arial"/>
          <w:color w:val="000000" w:themeColor="text1"/>
        </w:rPr>
      </w:pPr>
      <w:r w:rsidRPr="00400F44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400F44">
        <w:rPr>
          <w:rFonts w:ascii="Arial" w:hAnsi="Arial" w:cs="Arial"/>
          <w:i/>
          <w:color w:val="000000" w:themeColor="text1"/>
        </w:rPr>
        <w:t>http://www.powiat-chrzanowski.pl</w:t>
      </w:r>
      <w:r w:rsidRPr="00400F44">
        <w:rPr>
          <w:rFonts w:ascii="Arial" w:hAnsi="Arial" w:cs="Arial"/>
          <w:color w:val="000000" w:themeColor="text1"/>
        </w:rPr>
        <w:t xml:space="preserve"> w Biuletynie Informacji Publicznej w zakładce </w:t>
      </w:r>
      <w:r w:rsidRPr="00400F44">
        <w:rPr>
          <w:rFonts w:ascii="Arial" w:hAnsi="Arial" w:cs="Arial"/>
          <w:i/>
          <w:color w:val="000000" w:themeColor="text1"/>
        </w:rPr>
        <w:t xml:space="preserve">Zamówienia publiczne – ogłoszenia </w:t>
      </w:r>
      <w:r>
        <w:rPr>
          <w:rFonts w:ascii="Arial" w:hAnsi="Arial" w:cs="Arial"/>
          <w:i/>
          <w:color w:val="000000" w:themeColor="text1"/>
        </w:rPr>
        <w:t>-</w:t>
      </w:r>
      <w:r w:rsidRPr="00400F44">
        <w:rPr>
          <w:rFonts w:ascii="Arial" w:hAnsi="Arial" w:cs="Arial"/>
          <w:i/>
          <w:color w:val="000000" w:themeColor="text1"/>
        </w:rPr>
        <w:t xml:space="preserve"> Ogłoszenia różne, </w:t>
      </w:r>
      <w:r w:rsidRPr="00400F44">
        <w:rPr>
          <w:rFonts w:ascii="Arial" w:hAnsi="Arial" w:cs="Arial"/>
          <w:color w:val="000000" w:themeColor="text1"/>
        </w:rPr>
        <w:t>w sposób zwyczajowo przyjęty, tj. wywieszenie na tablicy ogłoszeń w siedzibie Starostwa Powiatowego w Chrzanowie ul. Partyzantów 2 (parter obok wejścia głównego), a informacja o tym została zamieszczona w prasie.</w:t>
      </w:r>
    </w:p>
    <w:p w:rsidR="007C33E3" w:rsidRPr="00740AB1" w:rsidRDefault="007C33E3" w:rsidP="007C33E3">
      <w:pPr>
        <w:spacing w:line="276" w:lineRule="auto"/>
        <w:rPr>
          <w:rFonts w:ascii="Arial" w:hAnsi="Arial" w:cs="Arial"/>
        </w:rPr>
      </w:pPr>
      <w:r w:rsidRPr="00400F44">
        <w:rPr>
          <w:rFonts w:ascii="Arial" w:hAnsi="Arial" w:cs="Arial"/>
        </w:rPr>
        <w:t xml:space="preserve">Wszelkie informacje dotyczące nieruchomości można uzyskać w Starostwie Powiatowym </w:t>
      </w:r>
      <w:r w:rsidRPr="00400F44">
        <w:rPr>
          <w:rFonts w:ascii="Arial" w:hAnsi="Arial" w:cs="Arial"/>
        </w:rPr>
        <w:br/>
        <w:t>w Chrzanowie w Wydziale Architektury i Gospodarki Nieruchomościami pok. 9 tel</w:t>
      </w:r>
      <w:r>
        <w:rPr>
          <w:rFonts w:ascii="Arial" w:hAnsi="Arial" w:cs="Arial"/>
        </w:rPr>
        <w:t xml:space="preserve">. </w:t>
      </w:r>
      <w:r w:rsidRPr="00400F44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</w:t>
      </w:r>
      <w:r w:rsidRPr="00400F44">
        <w:rPr>
          <w:rFonts w:ascii="Arial" w:hAnsi="Arial" w:cs="Arial"/>
        </w:rPr>
        <w:t>625</w:t>
      </w:r>
      <w:r>
        <w:rPr>
          <w:rFonts w:ascii="Arial" w:hAnsi="Arial" w:cs="Arial"/>
        </w:rPr>
        <w:t xml:space="preserve"> </w:t>
      </w:r>
      <w:r w:rsidRPr="00400F4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9 </w:t>
      </w:r>
      <w:r w:rsidRPr="00770BFC">
        <w:rPr>
          <w:rFonts w:ascii="Arial" w:hAnsi="Arial" w:cs="Arial"/>
        </w:rPr>
        <w:t>26, 32 625 79 29.</w:t>
      </w:r>
    </w:p>
    <w:p w:rsidR="00531FD3" w:rsidRDefault="006B3488"/>
    <w:sectPr w:rsidR="00531FD3" w:rsidSect="002F0E5B">
      <w:pgSz w:w="11906" w:h="16838"/>
      <w:pgMar w:top="426" w:right="849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E3"/>
    <w:rsid w:val="000102E5"/>
    <w:rsid w:val="00062459"/>
    <w:rsid w:val="001227C9"/>
    <w:rsid w:val="0036790F"/>
    <w:rsid w:val="003B4D5B"/>
    <w:rsid w:val="003C26B2"/>
    <w:rsid w:val="003F6001"/>
    <w:rsid w:val="005605A9"/>
    <w:rsid w:val="00684A83"/>
    <w:rsid w:val="006B3488"/>
    <w:rsid w:val="007C33E3"/>
    <w:rsid w:val="00815898"/>
    <w:rsid w:val="00911947"/>
    <w:rsid w:val="009D6B9C"/>
    <w:rsid w:val="00A34EAE"/>
    <w:rsid w:val="00AB1433"/>
    <w:rsid w:val="00AC1F76"/>
    <w:rsid w:val="00C456AF"/>
    <w:rsid w:val="00C77017"/>
    <w:rsid w:val="00DF6DE5"/>
    <w:rsid w:val="00E10CD1"/>
    <w:rsid w:val="00E14C1D"/>
    <w:rsid w:val="00E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33E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C3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7C33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C33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C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33E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C3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7C33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C33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C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MOSKALA</dc:creator>
  <cp:lastModifiedBy>IWONA MOSKALA</cp:lastModifiedBy>
  <cp:revision>154</cp:revision>
  <dcterms:created xsi:type="dcterms:W3CDTF">2023-05-11T12:50:00Z</dcterms:created>
  <dcterms:modified xsi:type="dcterms:W3CDTF">2023-05-12T09:22:00Z</dcterms:modified>
</cp:coreProperties>
</file>