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84" w:rsidRPr="00A532FC" w:rsidRDefault="00A345F5" w:rsidP="00A345F5">
      <w:pPr>
        <w:pStyle w:val="Tekstpodstawowywcity2"/>
        <w:ind w:left="0"/>
        <w:jc w:val="center"/>
        <w:rPr>
          <w:rFonts w:ascii="Verdana" w:hAnsi="Verdana" w:cs="Arial"/>
          <w:b/>
          <w:color w:val="44546A" w:themeColor="text2"/>
        </w:rPr>
      </w:pPr>
      <w:bookmarkStart w:id="0" w:name="_GoBack"/>
      <w:bookmarkEnd w:id="0"/>
      <w:r w:rsidRPr="00A532FC">
        <w:rPr>
          <w:rFonts w:ascii="Verdana" w:hAnsi="Verdana" w:cs="Arial"/>
          <w:b/>
          <w:noProof/>
          <w:color w:val="44546A" w:themeColor="text2"/>
        </w:rPr>
        <w:drawing>
          <wp:anchor distT="0" distB="0" distL="114300" distR="114300" simplePos="0" relativeHeight="251659264" behindDoc="1" locked="0" layoutInCell="1" allowOverlap="1" wp14:anchorId="0BE8BF68" wp14:editId="7B039FBE">
            <wp:simplePos x="0" y="0"/>
            <wp:positionH relativeFrom="column">
              <wp:posOffset>113030</wp:posOffset>
            </wp:positionH>
            <wp:positionV relativeFrom="paragraph">
              <wp:posOffset>0</wp:posOffset>
            </wp:positionV>
            <wp:extent cx="586740" cy="706755"/>
            <wp:effectExtent l="0" t="0" r="3810" b="0"/>
            <wp:wrapTight wrapText="bothSides">
              <wp:wrapPolygon edited="0">
                <wp:start x="0" y="0"/>
                <wp:lineTo x="0" y="20960"/>
                <wp:lineTo x="21039" y="20960"/>
                <wp:lineTo x="21039" y="0"/>
                <wp:lineTo x="0" y="0"/>
              </wp:wrapPolygon>
            </wp:wrapTight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C84" w:rsidRPr="00A532FC">
        <w:rPr>
          <w:rFonts w:ascii="Verdana" w:hAnsi="Verdana" w:cs="Arial"/>
          <w:b/>
          <w:color w:val="44546A" w:themeColor="text2"/>
        </w:rPr>
        <w:t>Starosta  Chrzanowski</w:t>
      </w:r>
    </w:p>
    <w:p w:rsidR="00E64C84" w:rsidRPr="004E18F9" w:rsidRDefault="00E64C84" w:rsidP="00E64C84">
      <w:pPr>
        <w:jc w:val="center"/>
        <w:rPr>
          <w:rFonts w:ascii="Arial" w:hAnsi="Arial" w:cs="Arial"/>
          <w:b/>
          <w:bCs/>
          <w:sz w:val="14"/>
        </w:rPr>
      </w:pPr>
      <w:r w:rsidRPr="004E18F9">
        <w:rPr>
          <w:rFonts w:ascii="Arial" w:hAnsi="Arial" w:cs="Arial"/>
          <w:sz w:val="14"/>
        </w:rPr>
        <w:t>______________________________________________________________________________________________</w:t>
      </w:r>
    </w:p>
    <w:p w:rsidR="00E64C84" w:rsidRPr="004E18F9" w:rsidRDefault="00E64C84" w:rsidP="00E64C84">
      <w:pPr>
        <w:jc w:val="center"/>
        <w:rPr>
          <w:sz w:val="14"/>
          <w:szCs w:val="14"/>
        </w:rPr>
      </w:pPr>
      <w:r w:rsidRPr="004E18F9">
        <w:rPr>
          <w:rFonts w:ascii="Arial" w:hAnsi="Arial" w:cs="Arial"/>
          <w:b/>
          <w:bCs/>
          <w:sz w:val="14"/>
          <w:szCs w:val="14"/>
        </w:rPr>
        <w:t xml:space="preserve">ul. Partyzantów  2,     32-500 Chrzanów   </w:t>
      </w:r>
      <w:r w:rsidRPr="004E18F9">
        <w:rPr>
          <w:rFonts w:ascii="Arial" w:hAnsi="Arial" w:cs="Arial"/>
          <w:b/>
          <w:bCs/>
          <w:sz w:val="14"/>
          <w:szCs w:val="14"/>
        </w:rPr>
        <w:sym w:font="Wingdings" w:char="F028"/>
      </w:r>
      <w:r w:rsidRPr="004E18F9">
        <w:rPr>
          <w:rFonts w:ascii="Arial" w:hAnsi="Arial" w:cs="Arial"/>
          <w:b/>
          <w:bCs/>
          <w:sz w:val="14"/>
          <w:szCs w:val="14"/>
        </w:rPr>
        <w:t xml:space="preserve"> (032) 625-79-00,  (032) 625-79-80  </w:t>
      </w:r>
      <w:r w:rsidRPr="004E18F9">
        <w:rPr>
          <w:rFonts w:ascii="Arial" w:hAnsi="Arial" w:cs="Arial"/>
          <w:b/>
          <w:bCs/>
          <w:sz w:val="14"/>
          <w:szCs w:val="14"/>
        </w:rPr>
        <w:sym w:font="Wingdings 2" w:char="F036"/>
      </w:r>
      <w:r w:rsidRPr="004E18F9">
        <w:rPr>
          <w:rFonts w:ascii="Arial" w:hAnsi="Arial" w:cs="Arial"/>
          <w:b/>
          <w:bCs/>
          <w:sz w:val="14"/>
          <w:szCs w:val="14"/>
        </w:rPr>
        <w:t xml:space="preserve"> (032)  625-79-55</w:t>
      </w:r>
    </w:p>
    <w:p w:rsidR="00E64C84" w:rsidRPr="00720D21" w:rsidRDefault="00E64C84" w:rsidP="00E64C84">
      <w:pPr>
        <w:jc w:val="center"/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720D21" w:rsidRDefault="00E64C84" w:rsidP="00E64C84">
      <w:pPr>
        <w:rPr>
          <w:rFonts w:ascii="Arial" w:hAnsi="Arial" w:cs="Arial"/>
          <w:color w:val="0000FF"/>
          <w:sz w:val="14"/>
        </w:rPr>
      </w:pPr>
    </w:p>
    <w:p w:rsidR="00E64C84" w:rsidRPr="002E4846" w:rsidRDefault="00B07F86" w:rsidP="00A345F5">
      <w:r>
        <w:t>AGN.6840.9</w:t>
      </w:r>
      <w:r w:rsidR="00E64C84">
        <w:t>.2019</w:t>
      </w:r>
      <w:r w:rsidR="00E64C84" w:rsidRPr="002E4846">
        <w:t>.</w:t>
      </w:r>
      <w:r w:rsidR="00E64C84">
        <w:t>KK2</w:t>
      </w:r>
      <w:r w:rsidR="00E64C84" w:rsidRPr="002E4846">
        <w:t>3</w:t>
      </w:r>
      <w:r w:rsidR="00E64C84">
        <w:tab/>
      </w:r>
      <w:r w:rsidR="00E64C84">
        <w:tab/>
      </w:r>
      <w:r w:rsidR="00E64C84">
        <w:tab/>
      </w:r>
      <w:r w:rsidR="00E64C84">
        <w:tab/>
        <w:t xml:space="preserve">   </w:t>
      </w:r>
      <w:r w:rsidR="00E64C84">
        <w:tab/>
        <w:t xml:space="preserve"> </w:t>
      </w:r>
      <w:r w:rsidR="00A532FC">
        <w:tab/>
      </w:r>
      <w:r w:rsidR="00E64C84">
        <w:t xml:space="preserve"> </w:t>
      </w:r>
      <w:r w:rsidR="00E64C84" w:rsidRPr="002E4846">
        <w:t>Chrzanów,</w:t>
      </w:r>
      <w:r w:rsidR="00E64C84">
        <w:t xml:space="preserve"> </w:t>
      </w:r>
      <w:r>
        <w:t>10.03.2022</w:t>
      </w:r>
      <w:r w:rsidR="00E64C84">
        <w:t xml:space="preserve"> r.</w:t>
      </w:r>
      <w:r w:rsidR="00E64C84" w:rsidRPr="002E4846">
        <w:t xml:space="preserve">  </w:t>
      </w:r>
    </w:p>
    <w:p w:rsidR="00E64C84" w:rsidRPr="002E4846" w:rsidRDefault="00E64C84" w:rsidP="00E64C84">
      <w:pPr>
        <w:pStyle w:val="Bezodstpw"/>
      </w:pPr>
    </w:p>
    <w:p w:rsidR="00E64C84" w:rsidRPr="003626C0" w:rsidRDefault="00E64C84" w:rsidP="003626C0">
      <w:pPr>
        <w:pStyle w:val="Bezodstpw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26C0">
        <w:rPr>
          <w:rFonts w:ascii="Arial" w:hAnsi="Arial" w:cs="Arial"/>
          <w:b/>
          <w:sz w:val="22"/>
          <w:szCs w:val="22"/>
        </w:rPr>
        <w:t>INFORMACJA STAROSTY CHRZANO</w:t>
      </w:r>
      <w:r w:rsidR="00B74955" w:rsidRPr="003626C0">
        <w:rPr>
          <w:rFonts w:ascii="Arial" w:hAnsi="Arial" w:cs="Arial"/>
          <w:b/>
          <w:sz w:val="22"/>
          <w:szCs w:val="22"/>
        </w:rPr>
        <w:t>W</w:t>
      </w:r>
      <w:r w:rsidRPr="003626C0">
        <w:rPr>
          <w:rFonts w:ascii="Arial" w:hAnsi="Arial" w:cs="Arial"/>
          <w:b/>
          <w:sz w:val="22"/>
          <w:szCs w:val="22"/>
        </w:rPr>
        <w:t xml:space="preserve">SKIEGO O WYNIKU PRZETARGU PISEMNEGO NIEOGRANICZONEGO NA SPRZEDAŻ NIERUCHOMOŚCI SKARBU PAŃSTWA PRZEPROWADZONEGO W DNIU </w:t>
      </w:r>
      <w:r w:rsidR="00B07F86" w:rsidRPr="003626C0">
        <w:rPr>
          <w:rFonts w:ascii="Arial" w:hAnsi="Arial" w:cs="Arial"/>
          <w:b/>
          <w:sz w:val="22"/>
          <w:szCs w:val="22"/>
        </w:rPr>
        <w:t>21.01.2022</w:t>
      </w:r>
      <w:r w:rsidRPr="003626C0">
        <w:rPr>
          <w:rFonts w:ascii="Arial" w:hAnsi="Arial" w:cs="Arial"/>
          <w:b/>
          <w:sz w:val="22"/>
          <w:szCs w:val="22"/>
        </w:rPr>
        <w:t xml:space="preserve"> R.</w:t>
      </w:r>
    </w:p>
    <w:p w:rsidR="00E64C84" w:rsidRPr="003626C0" w:rsidRDefault="00E64C84" w:rsidP="003626C0">
      <w:pPr>
        <w:pStyle w:val="Bezodstpw"/>
        <w:rPr>
          <w:rFonts w:ascii="Arial" w:hAnsi="Arial" w:cs="Arial"/>
        </w:rPr>
      </w:pPr>
    </w:p>
    <w:p w:rsidR="00B07F86" w:rsidRPr="003626C0" w:rsidRDefault="00E64C84" w:rsidP="003626C0">
      <w:pPr>
        <w:spacing w:line="360" w:lineRule="auto"/>
        <w:rPr>
          <w:rFonts w:ascii="Arial" w:hAnsi="Arial" w:cs="Arial"/>
          <w:color w:val="000000"/>
        </w:rPr>
      </w:pPr>
      <w:r w:rsidRPr="003626C0">
        <w:rPr>
          <w:rFonts w:ascii="Arial" w:hAnsi="Arial" w:cs="Arial"/>
        </w:rPr>
        <w:t xml:space="preserve">Na podstawie </w:t>
      </w:r>
      <w:r w:rsidRPr="003626C0">
        <w:rPr>
          <w:rFonts w:ascii="Arial" w:eastAsia="Arial Unicode MS" w:hAnsi="Arial" w:cs="Arial"/>
        </w:rPr>
        <w:t xml:space="preserve">§ 12 Rozporządzenia Rady Ministrów z dnia 14 września 2004 r. </w:t>
      </w:r>
      <w:r w:rsidR="003C4BF3" w:rsidRPr="003626C0">
        <w:rPr>
          <w:rFonts w:ascii="Arial" w:eastAsia="Arial Unicode MS" w:hAnsi="Arial" w:cs="Arial"/>
        </w:rPr>
        <w:br/>
      </w:r>
      <w:r w:rsidRPr="003626C0">
        <w:rPr>
          <w:rFonts w:ascii="Arial" w:eastAsia="Arial Unicode MS" w:hAnsi="Arial" w:cs="Arial"/>
        </w:rPr>
        <w:t>w sprawie sposobu i trybu przeprowadzania przetargów oraz rokowań na zbycie nieruchomości (t. j. Dz.U. z 20</w:t>
      </w:r>
      <w:r w:rsidR="00B07F86" w:rsidRPr="003626C0">
        <w:rPr>
          <w:rFonts w:ascii="Arial" w:eastAsia="Arial Unicode MS" w:hAnsi="Arial" w:cs="Arial"/>
        </w:rPr>
        <w:t xml:space="preserve">21 </w:t>
      </w:r>
      <w:r w:rsidRPr="003626C0">
        <w:rPr>
          <w:rFonts w:ascii="Arial" w:eastAsia="Arial Unicode MS" w:hAnsi="Arial" w:cs="Arial"/>
        </w:rPr>
        <w:t xml:space="preserve">r.  poz. </w:t>
      </w:r>
      <w:r w:rsidR="00B07F86" w:rsidRPr="003626C0">
        <w:rPr>
          <w:rFonts w:ascii="Arial" w:eastAsia="Arial Unicode MS" w:hAnsi="Arial" w:cs="Arial"/>
        </w:rPr>
        <w:t>2213</w:t>
      </w:r>
      <w:r w:rsidRPr="003626C0">
        <w:rPr>
          <w:rFonts w:ascii="Arial" w:eastAsia="Arial Unicode MS" w:hAnsi="Arial" w:cs="Arial"/>
        </w:rPr>
        <w:t xml:space="preserve">) </w:t>
      </w:r>
      <w:r w:rsidRPr="003626C0">
        <w:rPr>
          <w:rFonts w:ascii="Arial" w:hAnsi="Arial" w:cs="Arial"/>
        </w:rPr>
        <w:t xml:space="preserve">Starosta Chrzanowski podaje do publicznej wiadomości, że w dniu </w:t>
      </w:r>
      <w:r w:rsidR="00B07F86" w:rsidRPr="003626C0">
        <w:rPr>
          <w:rFonts w:ascii="Arial" w:hAnsi="Arial" w:cs="Arial"/>
        </w:rPr>
        <w:t>21.01.2022</w:t>
      </w:r>
      <w:r w:rsidRPr="003626C0">
        <w:rPr>
          <w:rFonts w:ascii="Arial" w:hAnsi="Arial" w:cs="Arial"/>
        </w:rPr>
        <w:t xml:space="preserve"> r. został przeprowadzony w Starostwie Powiatowym w Chrzanowie przy ul. Partyzantów 2, sala 219, przetarg pisemny nieograniczony na sprzedaż z zasobu Skarbu Państwa nieruchomości </w:t>
      </w:r>
      <w:r w:rsidR="00DE3486" w:rsidRPr="003626C0">
        <w:rPr>
          <w:rFonts w:ascii="Arial" w:hAnsi="Arial" w:cs="Arial"/>
          <w:color w:val="000000"/>
        </w:rPr>
        <w:t>położon</w:t>
      </w:r>
      <w:r w:rsidR="00B07F86" w:rsidRPr="003626C0">
        <w:rPr>
          <w:rFonts w:ascii="Arial" w:hAnsi="Arial" w:cs="Arial"/>
          <w:color w:val="000000"/>
        </w:rPr>
        <w:t>ej</w:t>
      </w:r>
      <w:r w:rsidR="00DE3486" w:rsidRPr="003626C0">
        <w:rPr>
          <w:rFonts w:ascii="Arial" w:hAnsi="Arial" w:cs="Arial"/>
          <w:color w:val="000000"/>
        </w:rPr>
        <w:t xml:space="preserve"> przy ul. </w:t>
      </w:r>
      <w:r w:rsidR="00B07F86" w:rsidRPr="003626C0">
        <w:rPr>
          <w:rFonts w:ascii="Arial" w:hAnsi="Arial" w:cs="Arial"/>
          <w:color w:val="000000"/>
        </w:rPr>
        <w:t>Granicznej</w:t>
      </w:r>
      <w:r w:rsidR="00DE3486" w:rsidRPr="003626C0">
        <w:rPr>
          <w:rFonts w:ascii="Arial" w:hAnsi="Arial" w:cs="Arial"/>
          <w:color w:val="000000"/>
        </w:rPr>
        <w:t xml:space="preserve"> w </w:t>
      </w:r>
      <w:r w:rsidR="00B07F86" w:rsidRPr="003626C0">
        <w:rPr>
          <w:rFonts w:ascii="Arial" w:hAnsi="Arial" w:cs="Arial"/>
          <w:color w:val="000000"/>
        </w:rPr>
        <w:t>Trzebini</w:t>
      </w:r>
      <w:r w:rsidR="00DE3486" w:rsidRPr="003626C0">
        <w:rPr>
          <w:rFonts w:ascii="Arial" w:hAnsi="Arial" w:cs="Arial"/>
          <w:color w:val="000000"/>
        </w:rPr>
        <w:t xml:space="preserve">, obręb </w:t>
      </w:r>
      <w:r w:rsidR="00B07F86" w:rsidRPr="003626C0">
        <w:rPr>
          <w:rFonts w:ascii="Arial" w:hAnsi="Arial" w:cs="Arial"/>
          <w:color w:val="000000"/>
        </w:rPr>
        <w:t>Piła Kościelecka</w:t>
      </w:r>
      <w:r w:rsidR="00DE3486" w:rsidRPr="003626C0">
        <w:rPr>
          <w:rFonts w:ascii="Arial" w:hAnsi="Arial" w:cs="Arial"/>
          <w:color w:val="000000"/>
        </w:rPr>
        <w:t xml:space="preserve"> składając</w:t>
      </w:r>
      <w:r w:rsidR="00B07F86" w:rsidRPr="003626C0">
        <w:rPr>
          <w:rFonts w:ascii="Arial" w:hAnsi="Arial" w:cs="Arial"/>
          <w:color w:val="000000"/>
        </w:rPr>
        <w:t>ej</w:t>
      </w:r>
      <w:r w:rsidR="00DE3486" w:rsidRPr="003626C0">
        <w:rPr>
          <w:rFonts w:ascii="Arial" w:hAnsi="Arial" w:cs="Arial"/>
          <w:color w:val="000000"/>
        </w:rPr>
        <w:t xml:space="preserve"> się z działk</w:t>
      </w:r>
      <w:r w:rsidR="00B07F86" w:rsidRPr="003626C0">
        <w:rPr>
          <w:rFonts w:ascii="Arial" w:hAnsi="Arial" w:cs="Arial"/>
          <w:color w:val="000000"/>
        </w:rPr>
        <w:t>i</w:t>
      </w:r>
      <w:r w:rsidR="00DE3486" w:rsidRPr="003626C0">
        <w:rPr>
          <w:rFonts w:ascii="Arial" w:hAnsi="Arial" w:cs="Arial"/>
          <w:color w:val="000000"/>
        </w:rPr>
        <w:t xml:space="preserve"> nr: </w:t>
      </w:r>
      <w:r w:rsidR="00B07F86" w:rsidRPr="003626C0">
        <w:rPr>
          <w:rFonts w:ascii="Arial" w:hAnsi="Arial" w:cs="Arial"/>
          <w:color w:val="000000"/>
        </w:rPr>
        <w:t>304/2</w:t>
      </w:r>
      <w:r w:rsidR="00DE3486" w:rsidRPr="003626C0">
        <w:rPr>
          <w:rFonts w:ascii="Arial" w:hAnsi="Arial" w:cs="Arial"/>
          <w:color w:val="000000"/>
        </w:rPr>
        <w:t xml:space="preserve"> o pow. 0,0</w:t>
      </w:r>
      <w:r w:rsidR="00B07F86" w:rsidRPr="003626C0">
        <w:rPr>
          <w:rFonts w:ascii="Arial" w:hAnsi="Arial" w:cs="Arial"/>
          <w:color w:val="000000"/>
        </w:rPr>
        <w:t>814</w:t>
      </w:r>
      <w:r w:rsidR="00DE3486" w:rsidRPr="003626C0">
        <w:rPr>
          <w:rFonts w:ascii="Arial" w:hAnsi="Arial" w:cs="Arial"/>
          <w:color w:val="000000"/>
        </w:rPr>
        <w:t xml:space="preserve"> ha,  obj. księgą wieczystą  KR1C/000</w:t>
      </w:r>
      <w:r w:rsidR="00B07F86" w:rsidRPr="003626C0">
        <w:rPr>
          <w:rFonts w:ascii="Arial" w:hAnsi="Arial" w:cs="Arial"/>
          <w:color w:val="000000"/>
        </w:rPr>
        <w:t xml:space="preserve">88703/0. </w:t>
      </w:r>
    </w:p>
    <w:p w:rsidR="00B07F86" w:rsidRPr="003626C0" w:rsidRDefault="00B07F86" w:rsidP="003626C0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  <w:r w:rsidRPr="003626C0">
        <w:rPr>
          <w:rFonts w:ascii="Arial" w:hAnsi="Arial" w:cs="Arial"/>
          <w:color w:val="000000" w:themeColor="text1"/>
        </w:rPr>
        <w:t>Dla nieruchomości nie ma obowiązującego miejscowego planu zagospodarowania przestrzennego. Zgodnie ze zmianą studium uwarunkowań i kierunków zagospodarowania przestrzennego gminy Trzebinia działka  znajduje się w przeważającej części w obszarze oznaczonym symbolem M2 – tereny zabudowy mieszkaniowej jednorodzinnej.</w:t>
      </w:r>
    </w:p>
    <w:p w:rsidR="00B07F86" w:rsidRPr="003626C0" w:rsidRDefault="00B07F86" w:rsidP="003626C0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  <w:r w:rsidRPr="003626C0">
        <w:rPr>
          <w:rFonts w:ascii="Arial" w:hAnsi="Arial" w:cs="Arial"/>
          <w:color w:val="000000" w:themeColor="text1"/>
        </w:rPr>
        <w:t xml:space="preserve">Działka ma kształt nieregularny, wydłużony, jest niezabudowana, porośnięta roślinnością trawiastą, teren częściowo pochyły. Sieć energetyczna i wodociągowa znajduje się na działce, sieć gazowa w sąsiedztwie. Dostęp do drogi publicznej pośredni drogą wewnętrzną stanowiącą ulicę Graniczną. W bezpośrednim sąsiedztwie działki zlokalizowane są tereny niezagospodarowane oraz pojedyncza zabudowa mieszkaniowa jednorodzinna.   </w:t>
      </w:r>
    </w:p>
    <w:p w:rsidR="00B07F86" w:rsidRPr="003626C0" w:rsidRDefault="00B07F86" w:rsidP="003626C0">
      <w:pPr>
        <w:widowControl w:val="0"/>
        <w:tabs>
          <w:tab w:val="left" w:pos="283"/>
        </w:tabs>
        <w:suppressAutoHyphens/>
        <w:spacing w:line="360" w:lineRule="auto"/>
        <w:rPr>
          <w:rFonts w:ascii="Arial" w:hAnsi="Arial" w:cs="Arial"/>
          <w:color w:val="000000" w:themeColor="text1"/>
        </w:rPr>
      </w:pPr>
    </w:p>
    <w:p w:rsidR="00A345F5" w:rsidRPr="003626C0" w:rsidRDefault="00A345F5" w:rsidP="003626C0">
      <w:pPr>
        <w:pStyle w:val="Standard"/>
        <w:spacing w:line="360" w:lineRule="auto"/>
        <w:rPr>
          <w:rFonts w:ascii="Arial" w:hAnsi="Arial"/>
        </w:rPr>
      </w:pPr>
      <w:r w:rsidRPr="003626C0">
        <w:rPr>
          <w:rFonts w:ascii="Arial" w:hAnsi="Arial"/>
        </w:rPr>
        <w:t>Liczba ofert: wpłynęła 1 oferta i została dopuszczona do części niejawnej przetargu.</w:t>
      </w:r>
    </w:p>
    <w:p w:rsidR="00A345F5" w:rsidRPr="003626C0" w:rsidRDefault="00A345F5" w:rsidP="003626C0">
      <w:pPr>
        <w:pStyle w:val="Standard"/>
        <w:spacing w:line="360" w:lineRule="auto"/>
        <w:rPr>
          <w:rFonts w:ascii="Arial" w:hAnsi="Arial"/>
        </w:rPr>
      </w:pPr>
      <w:r w:rsidRPr="003626C0">
        <w:rPr>
          <w:rFonts w:ascii="Arial" w:hAnsi="Arial"/>
        </w:rPr>
        <w:t xml:space="preserve">Cena wywoławcza: </w:t>
      </w:r>
      <w:r w:rsidR="00B07F86" w:rsidRPr="003626C0">
        <w:rPr>
          <w:rFonts w:ascii="Arial" w:hAnsi="Arial"/>
        </w:rPr>
        <w:t>51.360,00</w:t>
      </w:r>
      <w:r w:rsidRPr="003626C0">
        <w:rPr>
          <w:rFonts w:ascii="Arial" w:hAnsi="Arial"/>
        </w:rPr>
        <w:t xml:space="preserve"> zł + 23% VAT</w:t>
      </w:r>
    </w:p>
    <w:p w:rsidR="00A345F5" w:rsidRPr="003626C0" w:rsidRDefault="00A345F5" w:rsidP="003626C0">
      <w:pPr>
        <w:pStyle w:val="Standard"/>
        <w:spacing w:line="360" w:lineRule="auto"/>
        <w:rPr>
          <w:rFonts w:ascii="Arial" w:hAnsi="Arial"/>
        </w:rPr>
      </w:pPr>
      <w:r w:rsidRPr="003626C0">
        <w:rPr>
          <w:rFonts w:ascii="Arial" w:hAnsi="Arial"/>
        </w:rPr>
        <w:t xml:space="preserve">Cena osiągnięta w przetargu: </w:t>
      </w:r>
      <w:r w:rsidR="00B07F86" w:rsidRPr="003626C0">
        <w:rPr>
          <w:rFonts w:ascii="Arial" w:hAnsi="Arial"/>
        </w:rPr>
        <w:t>54.500,00</w:t>
      </w:r>
      <w:r w:rsidRPr="003626C0">
        <w:rPr>
          <w:rFonts w:ascii="Arial" w:hAnsi="Arial"/>
        </w:rPr>
        <w:t xml:space="preserve"> zł + 23% VAT </w:t>
      </w:r>
    </w:p>
    <w:p w:rsidR="00A345F5" w:rsidRPr="003626C0" w:rsidRDefault="00A345F5" w:rsidP="003626C0">
      <w:pPr>
        <w:pStyle w:val="Standard"/>
        <w:spacing w:line="360" w:lineRule="auto"/>
        <w:rPr>
          <w:rFonts w:ascii="Arial" w:hAnsi="Arial"/>
        </w:rPr>
      </w:pPr>
      <w:r w:rsidRPr="003626C0">
        <w:rPr>
          <w:rFonts w:ascii="Arial" w:hAnsi="Arial"/>
        </w:rPr>
        <w:t xml:space="preserve">Nabywca: Państwo </w:t>
      </w:r>
      <w:r w:rsidR="003C4BF3" w:rsidRPr="003626C0">
        <w:rPr>
          <w:rFonts w:ascii="Arial" w:hAnsi="Arial"/>
        </w:rPr>
        <w:t xml:space="preserve">Anna i Stanisław Paluch </w:t>
      </w:r>
    </w:p>
    <w:p w:rsidR="00A345F5" w:rsidRPr="001847DA" w:rsidRDefault="00A345F5" w:rsidP="003C4BF3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3626C0" w:rsidRDefault="003626C0" w:rsidP="003626C0">
      <w:pPr>
        <w:spacing w:line="360" w:lineRule="auto"/>
        <w:jc w:val="right"/>
        <w:rPr>
          <w:rFonts w:ascii="Arial" w:hAnsi="Arial" w:cs="Arial"/>
        </w:rPr>
      </w:pPr>
    </w:p>
    <w:p w:rsidR="00E64C84" w:rsidRPr="003626C0" w:rsidRDefault="003626C0" w:rsidP="003626C0">
      <w:pPr>
        <w:spacing w:line="360" w:lineRule="auto"/>
        <w:jc w:val="right"/>
        <w:rPr>
          <w:rFonts w:ascii="Arial" w:hAnsi="Arial" w:cs="Arial"/>
        </w:rPr>
      </w:pPr>
      <w:r w:rsidRPr="003626C0">
        <w:rPr>
          <w:rFonts w:ascii="Arial" w:hAnsi="Arial" w:cs="Arial"/>
        </w:rPr>
        <w:t>STAROSTA</w:t>
      </w:r>
    </w:p>
    <w:p w:rsidR="003626C0" w:rsidRPr="003626C0" w:rsidRDefault="003626C0" w:rsidP="003626C0">
      <w:pPr>
        <w:spacing w:line="360" w:lineRule="auto"/>
        <w:jc w:val="right"/>
        <w:rPr>
          <w:rFonts w:ascii="Arial" w:hAnsi="Arial" w:cs="Arial"/>
        </w:rPr>
      </w:pPr>
      <w:r w:rsidRPr="003626C0">
        <w:rPr>
          <w:rFonts w:ascii="Arial" w:hAnsi="Arial" w:cs="Arial"/>
        </w:rPr>
        <w:t xml:space="preserve">ANDRZEJ URYGA </w:t>
      </w:r>
    </w:p>
    <w:p w:rsidR="00E64C84" w:rsidRDefault="00E64C84" w:rsidP="003C4BF3">
      <w:pPr>
        <w:spacing w:line="360" w:lineRule="auto"/>
        <w:jc w:val="both"/>
      </w:pPr>
    </w:p>
    <w:p w:rsidR="00E64C84" w:rsidRDefault="00E64C84" w:rsidP="003C4BF3">
      <w:pPr>
        <w:spacing w:line="360" w:lineRule="auto"/>
        <w:jc w:val="both"/>
      </w:pPr>
    </w:p>
    <w:sectPr w:rsidR="00E64C84" w:rsidSect="003626C0">
      <w:pgSz w:w="11906" w:h="16838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84"/>
    <w:rsid w:val="001E1708"/>
    <w:rsid w:val="00300AD6"/>
    <w:rsid w:val="003626C0"/>
    <w:rsid w:val="003C4BF3"/>
    <w:rsid w:val="004650F4"/>
    <w:rsid w:val="00510BD9"/>
    <w:rsid w:val="009374AC"/>
    <w:rsid w:val="00A345F5"/>
    <w:rsid w:val="00A532FC"/>
    <w:rsid w:val="00B07F86"/>
    <w:rsid w:val="00B132D1"/>
    <w:rsid w:val="00B32114"/>
    <w:rsid w:val="00B74955"/>
    <w:rsid w:val="00DE3486"/>
    <w:rsid w:val="00E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BD0C0-9A92-44AC-AD0A-A61A070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64C84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4C84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E64C84"/>
    <w:pPr>
      <w:jc w:val="center"/>
    </w:pPr>
    <w:rPr>
      <w:b/>
      <w:bCs/>
      <w:spacing w:val="94"/>
      <w:sz w:val="32"/>
    </w:rPr>
  </w:style>
  <w:style w:type="character" w:customStyle="1" w:styleId="TytuZnak">
    <w:name w:val="Tytuł Znak"/>
    <w:basedOn w:val="Domylnaczcionkaakapitu"/>
    <w:link w:val="Tytu"/>
    <w:rsid w:val="00E64C84"/>
    <w:rPr>
      <w:rFonts w:ascii="Times New Roman" w:eastAsia="Times New Roman" w:hAnsi="Times New Roman" w:cs="Times New Roman"/>
      <w:b/>
      <w:bCs/>
      <w:spacing w:val="94"/>
      <w:sz w:val="32"/>
      <w:szCs w:val="24"/>
      <w:lang w:eastAsia="pl-PL"/>
    </w:rPr>
  </w:style>
  <w:style w:type="paragraph" w:styleId="Bezodstpw">
    <w:name w:val="No Spacing"/>
    <w:uiPriority w:val="1"/>
    <w:qFormat/>
    <w:rsid w:val="00E6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E34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DE3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3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JULITA KOŚKA</cp:lastModifiedBy>
  <cp:revision>2</cp:revision>
  <dcterms:created xsi:type="dcterms:W3CDTF">2022-03-11T07:47:00Z</dcterms:created>
  <dcterms:modified xsi:type="dcterms:W3CDTF">2022-03-11T07:47:00Z</dcterms:modified>
</cp:coreProperties>
</file>