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56" w:rsidRPr="00F2035E" w:rsidRDefault="000A5456" w:rsidP="00D15BA1">
      <w:pPr>
        <w:ind w:firstLine="0"/>
        <w:rPr>
          <w:rFonts w:ascii="Tahoma" w:hAnsi="Tahoma" w:cs="Tahoma"/>
        </w:rPr>
      </w:pPr>
      <w:bookmarkStart w:id="0" w:name="_GoBack"/>
      <w:bookmarkEnd w:id="0"/>
      <w:r w:rsidRPr="00F2035E">
        <w:rPr>
          <w:rFonts w:ascii="Tahoma" w:hAnsi="Tahoma" w:cs="Tahoma"/>
        </w:rPr>
        <w:t>Załącznik</w:t>
      </w:r>
      <w:r w:rsidR="00783B09" w:rsidRPr="00F2035E">
        <w:rPr>
          <w:rFonts w:ascii="Tahoma" w:hAnsi="Tahoma" w:cs="Tahoma"/>
        </w:rPr>
        <w:t xml:space="preserve"> </w:t>
      </w:r>
      <w:r w:rsidR="005A29AE" w:rsidRPr="00F2035E">
        <w:rPr>
          <w:rFonts w:ascii="Tahoma" w:hAnsi="Tahoma" w:cs="Tahoma"/>
        </w:rPr>
        <w:br/>
        <w:t>do Uchwały Nr</w:t>
      </w:r>
      <w:r w:rsidR="00F2035E">
        <w:rPr>
          <w:rFonts w:ascii="Tahoma" w:hAnsi="Tahoma" w:cs="Tahoma"/>
        </w:rPr>
        <w:t xml:space="preserve"> </w:t>
      </w:r>
      <w:r w:rsidR="002E79C2" w:rsidRPr="00F2035E">
        <w:rPr>
          <w:rFonts w:ascii="Tahoma" w:hAnsi="Tahoma" w:cs="Tahoma"/>
        </w:rPr>
        <w:t>235</w:t>
      </w:r>
      <w:r w:rsidR="005A29AE" w:rsidRPr="00F2035E">
        <w:rPr>
          <w:rFonts w:ascii="Tahoma" w:hAnsi="Tahoma" w:cs="Tahoma"/>
        </w:rPr>
        <w:t>/</w:t>
      </w:r>
      <w:r w:rsidR="002E79C2" w:rsidRPr="00F2035E">
        <w:rPr>
          <w:rFonts w:ascii="Tahoma" w:hAnsi="Tahoma" w:cs="Tahoma"/>
        </w:rPr>
        <w:t>190</w:t>
      </w:r>
      <w:r w:rsidR="005A29AE" w:rsidRPr="00F2035E">
        <w:rPr>
          <w:rFonts w:ascii="Tahoma" w:hAnsi="Tahoma" w:cs="Tahoma"/>
        </w:rPr>
        <w:t xml:space="preserve">/ </w:t>
      </w:r>
      <w:r w:rsidRPr="00F2035E">
        <w:rPr>
          <w:rFonts w:ascii="Tahoma" w:hAnsi="Tahoma" w:cs="Tahoma"/>
        </w:rPr>
        <w:t>202</w:t>
      </w:r>
      <w:r w:rsidR="005A29AE" w:rsidRPr="00F2035E">
        <w:rPr>
          <w:rFonts w:ascii="Tahoma" w:hAnsi="Tahoma" w:cs="Tahoma"/>
        </w:rPr>
        <w:t>2</w:t>
      </w:r>
      <w:r w:rsidR="007E43DE">
        <w:rPr>
          <w:rFonts w:ascii="Tahoma" w:hAnsi="Tahoma" w:cs="Tahoma"/>
        </w:rPr>
        <w:br/>
      </w:r>
      <w:r w:rsidR="00D15BA1" w:rsidRPr="00F2035E">
        <w:rPr>
          <w:rFonts w:ascii="Tahoma" w:hAnsi="Tahoma" w:cs="Tahoma"/>
        </w:rPr>
        <w:t>Z</w:t>
      </w:r>
      <w:r w:rsidRPr="00F2035E">
        <w:rPr>
          <w:rFonts w:ascii="Tahoma" w:hAnsi="Tahoma" w:cs="Tahoma"/>
        </w:rPr>
        <w:t>arządu Powiatu Chrzanowskiego</w:t>
      </w:r>
      <w:r w:rsidR="007E43DE">
        <w:rPr>
          <w:rFonts w:ascii="Tahoma" w:hAnsi="Tahoma" w:cs="Tahoma"/>
        </w:rPr>
        <w:br/>
      </w:r>
      <w:r w:rsidRPr="00F2035E">
        <w:rPr>
          <w:rFonts w:ascii="Tahoma" w:hAnsi="Tahoma" w:cs="Tahoma"/>
        </w:rPr>
        <w:t>z dnia</w:t>
      </w:r>
      <w:r w:rsidR="00F87990" w:rsidRPr="00F2035E">
        <w:rPr>
          <w:rFonts w:ascii="Tahoma" w:hAnsi="Tahoma" w:cs="Tahoma"/>
        </w:rPr>
        <w:t xml:space="preserve"> </w:t>
      </w:r>
      <w:r w:rsidR="002E79C2" w:rsidRPr="00F2035E">
        <w:rPr>
          <w:rFonts w:ascii="Tahoma" w:hAnsi="Tahoma" w:cs="Tahoma"/>
        </w:rPr>
        <w:t xml:space="preserve">13 października </w:t>
      </w:r>
      <w:r w:rsidRPr="00F2035E">
        <w:rPr>
          <w:rFonts w:ascii="Tahoma" w:hAnsi="Tahoma" w:cs="Tahoma"/>
        </w:rPr>
        <w:t>202</w:t>
      </w:r>
      <w:r w:rsidR="005A29AE" w:rsidRPr="00F2035E">
        <w:rPr>
          <w:rFonts w:ascii="Tahoma" w:hAnsi="Tahoma" w:cs="Tahoma"/>
        </w:rPr>
        <w:t>2</w:t>
      </w:r>
      <w:r w:rsidR="00A66770">
        <w:rPr>
          <w:rFonts w:ascii="Tahoma" w:hAnsi="Tahoma" w:cs="Tahoma"/>
        </w:rPr>
        <w:t xml:space="preserve"> r</w:t>
      </w:r>
      <w:r w:rsidRPr="00F2035E">
        <w:rPr>
          <w:rFonts w:ascii="Tahoma" w:hAnsi="Tahoma" w:cs="Tahoma"/>
        </w:rPr>
        <w:t xml:space="preserve"> </w:t>
      </w:r>
    </w:p>
    <w:p w:rsidR="000A5456" w:rsidRPr="00F2035E" w:rsidRDefault="000A5456" w:rsidP="00D15BA1">
      <w:pPr>
        <w:pStyle w:val="Nagwek4"/>
        <w:rPr>
          <w:rFonts w:ascii="Tahoma" w:hAnsi="Tahoma" w:cs="Tahoma"/>
        </w:rPr>
      </w:pPr>
      <w:r w:rsidRPr="00F2035E">
        <w:rPr>
          <w:rFonts w:ascii="Tahoma" w:hAnsi="Tahoma" w:cs="Tahoma"/>
        </w:rPr>
        <w:t xml:space="preserve">WYKAZ NIERUCHOMOŚCI STANOWIĄCYCH WŁASNOŚĆ POWIATU CHRZANOWSKIEGO PRZEZNACZONYCH DO ODDANIA W </w:t>
      </w:r>
      <w:r w:rsidR="00ED2E53" w:rsidRPr="00F2035E">
        <w:rPr>
          <w:rFonts w:ascii="Tahoma" w:hAnsi="Tahoma" w:cs="Tahoma"/>
        </w:rPr>
        <w:t>UŻYCZENIE</w:t>
      </w:r>
      <w:r w:rsidRPr="00F2035E">
        <w:rPr>
          <w:rFonts w:ascii="Tahoma" w:hAnsi="Tahoma" w:cs="Tahoma"/>
        </w:rPr>
        <w:t xml:space="preserve"> NA OKRES 3 LAT</w:t>
      </w:r>
    </w:p>
    <w:p w:rsidR="005A29AE" w:rsidRPr="00F2035E" w:rsidRDefault="000A5456" w:rsidP="00D15BA1">
      <w:pPr>
        <w:ind w:firstLine="0"/>
        <w:rPr>
          <w:rFonts w:ascii="Tahoma" w:hAnsi="Tahoma" w:cs="Tahoma"/>
        </w:rPr>
      </w:pPr>
      <w:r w:rsidRPr="00F2035E">
        <w:rPr>
          <w:rFonts w:ascii="Tahoma" w:hAnsi="Tahoma" w:cs="Tahoma"/>
        </w:rPr>
        <w:t xml:space="preserve">Na podstawie art. 35 ust. 1 </w:t>
      </w:r>
      <w:r w:rsidR="00200D59" w:rsidRPr="00F2035E">
        <w:rPr>
          <w:rFonts w:ascii="Tahoma" w:hAnsi="Tahoma" w:cs="Tahoma"/>
        </w:rPr>
        <w:t xml:space="preserve">i 2 </w:t>
      </w:r>
      <w:r w:rsidRPr="00F2035E">
        <w:rPr>
          <w:rFonts w:ascii="Tahoma" w:hAnsi="Tahoma" w:cs="Tahoma"/>
        </w:rPr>
        <w:t xml:space="preserve">ustawy z dnia 21 sierpnia 1997 r. o gospodarce nieruchomościami ( </w:t>
      </w:r>
      <w:r w:rsidR="00DE596B" w:rsidRPr="00F2035E">
        <w:rPr>
          <w:rFonts w:ascii="Tahoma" w:hAnsi="Tahoma" w:cs="Tahoma"/>
        </w:rPr>
        <w:t>tekst jednolity  Dz. U. z 2021</w:t>
      </w:r>
      <w:r w:rsidRPr="00F2035E">
        <w:rPr>
          <w:rFonts w:ascii="Tahoma" w:hAnsi="Tahoma" w:cs="Tahoma"/>
        </w:rPr>
        <w:t xml:space="preserve"> r., poz.</w:t>
      </w:r>
      <w:r w:rsidR="00DE596B" w:rsidRPr="00F2035E">
        <w:rPr>
          <w:rFonts w:ascii="Tahoma" w:hAnsi="Tahoma" w:cs="Tahoma"/>
        </w:rPr>
        <w:t>1899</w:t>
      </w:r>
      <w:r w:rsidRPr="00F2035E">
        <w:rPr>
          <w:rFonts w:ascii="Tahoma" w:hAnsi="Tahoma" w:cs="Tahoma"/>
        </w:rPr>
        <w:t xml:space="preserve"> </w:t>
      </w:r>
      <w:r w:rsidR="00CE096D">
        <w:rPr>
          <w:rFonts w:ascii="Tahoma" w:hAnsi="Tahoma" w:cs="Tahoma"/>
        </w:rPr>
        <w:br/>
      </w:r>
      <w:r w:rsidRPr="00F2035E">
        <w:rPr>
          <w:rFonts w:ascii="Tahoma" w:hAnsi="Tahoma" w:cs="Tahoma"/>
        </w:rPr>
        <w:t xml:space="preserve">z późn.zm.) Zarząd Powiatu Chrzanowskiego podaje do publicznej wiadomości </w:t>
      </w:r>
      <w:r w:rsidR="00560215" w:rsidRPr="00F2035E">
        <w:rPr>
          <w:rFonts w:ascii="Tahoma" w:hAnsi="Tahoma" w:cs="Tahoma"/>
        </w:rPr>
        <w:t xml:space="preserve">od dnia </w:t>
      </w:r>
      <w:r w:rsidR="002F7D79" w:rsidRPr="00F2035E">
        <w:rPr>
          <w:rFonts w:ascii="Tahoma" w:hAnsi="Tahoma" w:cs="Tahoma"/>
        </w:rPr>
        <w:t>19 października</w:t>
      </w:r>
      <w:r w:rsidR="00DE596B" w:rsidRPr="00F2035E">
        <w:rPr>
          <w:rFonts w:ascii="Tahoma" w:hAnsi="Tahoma" w:cs="Tahoma"/>
        </w:rPr>
        <w:t xml:space="preserve">  2022</w:t>
      </w:r>
      <w:r w:rsidR="00560215" w:rsidRPr="00F2035E">
        <w:rPr>
          <w:rFonts w:ascii="Tahoma" w:hAnsi="Tahoma" w:cs="Tahoma"/>
        </w:rPr>
        <w:t xml:space="preserve"> r. do dnia </w:t>
      </w:r>
      <w:r w:rsidR="002F7D79" w:rsidRPr="00F2035E">
        <w:rPr>
          <w:rFonts w:ascii="Tahoma" w:hAnsi="Tahoma" w:cs="Tahoma"/>
        </w:rPr>
        <w:t>9 listopada</w:t>
      </w:r>
      <w:r w:rsidR="00560215" w:rsidRPr="00F2035E">
        <w:rPr>
          <w:rFonts w:ascii="Tahoma" w:hAnsi="Tahoma" w:cs="Tahoma"/>
        </w:rPr>
        <w:t xml:space="preserve"> 202</w:t>
      </w:r>
      <w:r w:rsidR="00DE596B" w:rsidRPr="00F2035E">
        <w:rPr>
          <w:rFonts w:ascii="Tahoma" w:hAnsi="Tahoma" w:cs="Tahoma"/>
        </w:rPr>
        <w:t>2</w:t>
      </w:r>
      <w:r w:rsidR="00560215" w:rsidRPr="00F2035E">
        <w:rPr>
          <w:rFonts w:ascii="Tahoma" w:hAnsi="Tahoma" w:cs="Tahoma"/>
        </w:rPr>
        <w:t xml:space="preserve"> r</w:t>
      </w:r>
      <w:r w:rsidRPr="00F2035E">
        <w:rPr>
          <w:rFonts w:ascii="Tahoma" w:hAnsi="Tahoma" w:cs="Tahoma"/>
        </w:rPr>
        <w:t xml:space="preserve">. </w:t>
      </w:r>
      <w:r w:rsidRPr="00F2035E">
        <w:rPr>
          <w:rStyle w:val="Uwydatnienie"/>
          <w:rFonts w:ascii="Tahoma" w:hAnsi="Tahoma" w:cs="Tahoma"/>
          <w:i w:val="0"/>
        </w:rPr>
        <w:t xml:space="preserve">wykaz nieruchomości stanowiących własność Powiatu Chrzanowskiego, przeznaczonych do oddania w </w:t>
      </w:r>
      <w:r w:rsidR="00560215" w:rsidRPr="00F2035E">
        <w:rPr>
          <w:rStyle w:val="Uwydatnienie"/>
          <w:rFonts w:ascii="Tahoma" w:hAnsi="Tahoma" w:cs="Tahoma"/>
          <w:i w:val="0"/>
        </w:rPr>
        <w:t xml:space="preserve">użyczenie </w:t>
      </w:r>
      <w:r w:rsidRPr="00F2035E">
        <w:rPr>
          <w:rStyle w:val="Uwydatnienie"/>
          <w:rFonts w:ascii="Tahoma" w:hAnsi="Tahoma" w:cs="Tahoma"/>
          <w:i w:val="0"/>
        </w:rPr>
        <w:t xml:space="preserve">na rzecz </w:t>
      </w:r>
      <w:r w:rsidR="005A29AE" w:rsidRPr="00F2035E">
        <w:rPr>
          <w:rFonts w:ascii="Tahoma" w:hAnsi="Tahoma" w:cs="Tahoma"/>
        </w:rPr>
        <w:t>Organizacji Zakładowej NSZZ „Solidarność” przy Sta</w:t>
      </w:r>
      <w:r w:rsidR="00342235" w:rsidRPr="00F2035E">
        <w:rPr>
          <w:rFonts w:ascii="Tahoma" w:hAnsi="Tahoma" w:cs="Tahoma"/>
        </w:rPr>
        <w:t xml:space="preserve">rostwie Powiatowym w Chrzanowie </w:t>
      </w:r>
      <w:r w:rsidR="00A66770">
        <w:rPr>
          <w:rStyle w:val="Uwydatnienie"/>
          <w:rFonts w:ascii="Tahoma" w:hAnsi="Tahoma" w:cs="Tahoma"/>
          <w:i w:val="0"/>
        </w:rPr>
        <w:t>na okres 3 lat</w:t>
      </w:r>
    </w:p>
    <w:tbl>
      <w:tblPr>
        <w:tblStyle w:val="Tabela-Siatka"/>
        <w:tblpPr w:leftFromText="141" w:rightFromText="141" w:vertAnchor="text" w:horzAnchor="margin" w:tblpY="420"/>
        <w:tblW w:w="14142" w:type="dxa"/>
        <w:tblLayout w:type="fixed"/>
        <w:tblLook w:val="04A0" w:firstRow="1" w:lastRow="0" w:firstColumn="1" w:lastColumn="0" w:noHBand="0" w:noVBand="1"/>
        <w:tblCaption w:val="Dane dot wykazu nieruchomości stanowiących własność Powiatu Chrzanowskiego przeznaczonych do oddania w użyczenie na okres 3 lat"/>
        <w:tblDescription w:val="Tabela zawiera 8 kolumn. Zawiera informacje dotyczace wykazu nieruchomości stanowiacych własność Powiatu Chrzanowskiego przeznaczonych do oddania w użyczenie na okres 3 lat"/>
      </w:tblPr>
      <w:tblGrid>
        <w:gridCol w:w="534"/>
        <w:gridCol w:w="993"/>
        <w:gridCol w:w="1038"/>
        <w:gridCol w:w="2221"/>
        <w:gridCol w:w="1843"/>
        <w:gridCol w:w="1701"/>
        <w:gridCol w:w="2551"/>
        <w:gridCol w:w="3261"/>
      </w:tblGrid>
      <w:tr w:rsidR="00D15BA1" w:rsidRPr="007E43DE" w:rsidTr="007E43DE">
        <w:tc>
          <w:tcPr>
            <w:tcW w:w="534" w:type="dxa"/>
            <w:tcBorders>
              <w:bottom w:val="single" w:sz="4" w:space="0" w:color="auto"/>
            </w:tcBorders>
          </w:tcPr>
          <w:p w:rsidR="00D15BA1" w:rsidRPr="007E43DE" w:rsidRDefault="00D15BA1" w:rsidP="00CE096D">
            <w:pPr>
              <w:pStyle w:val="Nagwek4"/>
              <w:outlineLvl w:val="3"/>
            </w:pPr>
            <w:r w:rsidRPr="007E43DE">
              <w:t>Lp.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15BA1" w:rsidRPr="007E43DE" w:rsidRDefault="00D15BA1" w:rsidP="00CE096D">
            <w:pPr>
              <w:pStyle w:val="Nagwek4"/>
              <w:outlineLvl w:val="3"/>
            </w:pPr>
            <w:r w:rsidRPr="007E43DE">
              <w:t>Obręb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D15BA1" w:rsidRPr="007E43DE" w:rsidRDefault="00D15BA1" w:rsidP="00CE096D">
            <w:pPr>
              <w:pStyle w:val="Nagwek4"/>
              <w:outlineLvl w:val="3"/>
            </w:pPr>
            <w:r w:rsidRPr="007E43DE">
              <w:t>Jedn. ewid.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D15BA1" w:rsidRPr="007E43DE" w:rsidRDefault="00D15BA1" w:rsidP="00CE096D">
            <w:pPr>
              <w:pStyle w:val="Nagwek4"/>
              <w:outlineLvl w:val="3"/>
            </w:pPr>
            <w:r w:rsidRPr="007E43DE">
              <w:t xml:space="preserve">Numer działki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5BA1" w:rsidRPr="007E43DE" w:rsidRDefault="00D15BA1" w:rsidP="00CE096D">
            <w:pPr>
              <w:pStyle w:val="Nagwek4"/>
              <w:outlineLvl w:val="3"/>
            </w:pPr>
            <w:r w:rsidRPr="007E43DE">
              <w:t>Numer księgi wieczystej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5BA1" w:rsidRPr="007E43DE" w:rsidRDefault="00D15BA1" w:rsidP="00CE096D">
            <w:pPr>
              <w:pStyle w:val="Nagwek4"/>
              <w:outlineLvl w:val="3"/>
            </w:pPr>
            <w:r w:rsidRPr="007E43DE">
              <w:t>Powierzchnia użyczenia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15BA1" w:rsidRPr="007E43DE" w:rsidRDefault="00D15BA1" w:rsidP="00CE096D">
            <w:pPr>
              <w:pStyle w:val="Nagwek4"/>
              <w:outlineLvl w:val="3"/>
            </w:pPr>
            <w:r w:rsidRPr="007E43DE">
              <w:t>Położenie (użyczenia)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15BA1" w:rsidRPr="007E43DE" w:rsidRDefault="00D15BA1" w:rsidP="00CE096D">
            <w:pPr>
              <w:pStyle w:val="Nagwek4"/>
              <w:outlineLvl w:val="3"/>
            </w:pPr>
            <w:r w:rsidRPr="007E43DE">
              <w:t>Cel użyczenia</w:t>
            </w:r>
          </w:p>
        </w:tc>
      </w:tr>
      <w:tr w:rsidR="00D15BA1" w:rsidRPr="00F2035E" w:rsidTr="007E43DE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1" w:rsidRPr="00F2035E" w:rsidRDefault="00D15BA1" w:rsidP="00D15BA1">
            <w:pPr>
              <w:pStyle w:val="ng-scope"/>
              <w:rPr>
                <w:rFonts w:ascii="Tahoma" w:hAnsi="Tahoma" w:cs="Tahoma"/>
                <w:sz w:val="16"/>
                <w:szCs w:val="16"/>
              </w:rPr>
            </w:pPr>
            <w:r w:rsidRPr="00F2035E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1" w:rsidRPr="00F2035E" w:rsidRDefault="00D15BA1" w:rsidP="00D15BA1">
            <w:pPr>
              <w:pStyle w:val="ng-scope"/>
              <w:rPr>
                <w:rFonts w:ascii="Tahoma" w:hAnsi="Tahoma" w:cs="Tahoma"/>
                <w:sz w:val="16"/>
                <w:szCs w:val="16"/>
              </w:rPr>
            </w:pPr>
            <w:r w:rsidRPr="00F2035E">
              <w:rPr>
                <w:rFonts w:ascii="Tahoma" w:hAnsi="Tahoma" w:cs="Tahoma"/>
                <w:sz w:val="16"/>
                <w:szCs w:val="16"/>
              </w:rPr>
              <w:t>Chrzanów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1" w:rsidRPr="00F2035E" w:rsidRDefault="00D15BA1" w:rsidP="00D15BA1">
            <w:pPr>
              <w:pStyle w:val="ng-scope"/>
              <w:rPr>
                <w:rFonts w:ascii="Tahoma" w:hAnsi="Tahoma" w:cs="Tahoma"/>
                <w:sz w:val="16"/>
                <w:szCs w:val="16"/>
              </w:rPr>
            </w:pPr>
            <w:r w:rsidRPr="00F2035E">
              <w:rPr>
                <w:rFonts w:ascii="Tahoma" w:hAnsi="Tahoma" w:cs="Tahoma"/>
                <w:sz w:val="16"/>
                <w:szCs w:val="16"/>
              </w:rPr>
              <w:t>Chrzanów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1" w:rsidRPr="00F2035E" w:rsidRDefault="00D15BA1" w:rsidP="00D15BA1">
            <w:pPr>
              <w:pStyle w:val="ng-scope"/>
              <w:rPr>
                <w:rFonts w:ascii="Tahoma" w:hAnsi="Tahoma" w:cs="Tahoma"/>
                <w:sz w:val="16"/>
                <w:szCs w:val="16"/>
              </w:rPr>
            </w:pPr>
            <w:r w:rsidRPr="00F2035E">
              <w:rPr>
                <w:rFonts w:ascii="Tahoma" w:hAnsi="Tahoma" w:cs="Tahoma"/>
                <w:sz w:val="16"/>
                <w:szCs w:val="16"/>
              </w:rPr>
              <w:t>3419/14 o pow. 0,1708 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1" w:rsidRPr="00F2035E" w:rsidRDefault="00D15BA1" w:rsidP="00D15BA1">
            <w:pPr>
              <w:pStyle w:val="ng-scope"/>
              <w:rPr>
                <w:rFonts w:ascii="Tahoma" w:hAnsi="Tahoma" w:cs="Tahoma"/>
                <w:sz w:val="16"/>
                <w:szCs w:val="16"/>
              </w:rPr>
            </w:pPr>
            <w:r w:rsidRPr="00F2035E">
              <w:rPr>
                <w:rFonts w:ascii="Tahoma" w:hAnsi="Tahoma" w:cs="Tahoma"/>
                <w:sz w:val="18"/>
                <w:szCs w:val="18"/>
              </w:rPr>
              <w:t>KR1C/00090954/1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1" w:rsidRPr="00F2035E" w:rsidRDefault="00D15BA1" w:rsidP="00D15BA1">
            <w:pPr>
              <w:pStyle w:val="ng-scope"/>
              <w:rPr>
                <w:rFonts w:ascii="Tahoma" w:hAnsi="Tahoma" w:cs="Tahoma"/>
                <w:sz w:val="16"/>
                <w:szCs w:val="16"/>
              </w:rPr>
            </w:pPr>
            <w:r w:rsidRPr="00F2035E">
              <w:rPr>
                <w:rFonts w:ascii="Tahoma" w:hAnsi="Tahoma" w:cs="Tahoma"/>
                <w:sz w:val="16"/>
                <w:szCs w:val="16"/>
              </w:rPr>
              <w:t xml:space="preserve">16,2 m2 </w:t>
            </w:r>
            <w:r w:rsidRPr="00F2035E">
              <w:rPr>
                <w:rFonts w:ascii="Tahoma" w:hAnsi="Tahoma" w:cs="Tahoma"/>
                <w:sz w:val="16"/>
                <w:szCs w:val="16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1" w:rsidRPr="00F2035E" w:rsidRDefault="00D15BA1" w:rsidP="007E43DE">
            <w:pPr>
              <w:pStyle w:val="ng-scope"/>
              <w:rPr>
                <w:rFonts w:ascii="Tahoma" w:hAnsi="Tahoma" w:cs="Tahoma"/>
                <w:sz w:val="16"/>
                <w:szCs w:val="16"/>
              </w:rPr>
            </w:pPr>
            <w:r w:rsidRPr="00F2035E">
              <w:rPr>
                <w:rFonts w:ascii="Tahoma" w:hAnsi="Tahoma" w:cs="Tahoma"/>
                <w:sz w:val="16"/>
                <w:szCs w:val="16"/>
              </w:rPr>
              <w:t>Ul. Partyzantów 2</w:t>
            </w:r>
            <w:r w:rsidR="007E43DE">
              <w:rPr>
                <w:rFonts w:ascii="Tahoma" w:hAnsi="Tahoma" w:cs="Tahoma"/>
                <w:sz w:val="16"/>
                <w:szCs w:val="16"/>
              </w:rPr>
              <w:br/>
            </w:r>
            <w:r w:rsidRPr="00F2035E">
              <w:rPr>
                <w:rFonts w:ascii="Tahoma" w:hAnsi="Tahoma" w:cs="Tahoma"/>
                <w:sz w:val="16"/>
                <w:szCs w:val="16"/>
              </w:rPr>
              <w:t>32-500 Chrzanów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A1" w:rsidRPr="00F2035E" w:rsidRDefault="00D15BA1" w:rsidP="00D15BA1">
            <w:pPr>
              <w:pStyle w:val="ng-scope"/>
              <w:rPr>
                <w:rFonts w:ascii="Tahoma" w:hAnsi="Tahoma" w:cs="Tahoma"/>
                <w:sz w:val="16"/>
                <w:szCs w:val="16"/>
              </w:rPr>
            </w:pPr>
            <w:r w:rsidRPr="00F2035E">
              <w:rPr>
                <w:rFonts w:ascii="Tahoma" w:hAnsi="Tahoma" w:cs="Tahoma"/>
                <w:sz w:val="16"/>
                <w:szCs w:val="16"/>
              </w:rPr>
              <w:t xml:space="preserve">Działalność związkowa </w:t>
            </w:r>
            <w:r w:rsidRPr="00F2035E">
              <w:rPr>
                <w:rFonts w:ascii="Tahoma" w:eastAsia="Calibri" w:hAnsi="Tahoma" w:cs="Tahoma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F2035E">
              <w:rPr>
                <w:rFonts w:ascii="Tahoma" w:hAnsi="Tahoma" w:cs="Tahoma"/>
                <w:sz w:val="16"/>
                <w:szCs w:val="16"/>
              </w:rPr>
              <w:t>Organizacji Zakładowej NSZZ „Solidarność” przy Starostwie Powiatowym w Chrzanowie.</w:t>
            </w:r>
          </w:p>
        </w:tc>
      </w:tr>
    </w:tbl>
    <w:p w:rsidR="000A5456" w:rsidRPr="00F2035E" w:rsidRDefault="007E43DE" w:rsidP="00D15BA1">
      <w:pPr>
        <w:pStyle w:val="ng-scope"/>
        <w:rPr>
          <w:rFonts w:ascii="Tahoma" w:hAnsi="Tahoma" w:cs="Tahoma"/>
          <w:sz w:val="22"/>
          <w:szCs w:val="22"/>
          <w:shd w:val="clear" w:color="auto" w:fill="FFFFFF"/>
        </w:rPr>
      </w:pPr>
      <w:r>
        <w:rPr>
          <w:rStyle w:val="Uwydatnienie"/>
          <w:rFonts w:ascii="Tahoma" w:hAnsi="Tahoma" w:cs="Tahoma"/>
          <w:sz w:val="22"/>
          <w:szCs w:val="22"/>
        </w:rPr>
        <w:br/>
      </w:r>
      <w:r>
        <w:rPr>
          <w:rStyle w:val="Uwydatnienie"/>
          <w:rFonts w:ascii="Tahoma" w:hAnsi="Tahoma" w:cs="Tahoma"/>
          <w:sz w:val="22"/>
          <w:szCs w:val="22"/>
        </w:rPr>
        <w:br/>
      </w:r>
      <w:r w:rsidR="000A5456" w:rsidRPr="00F2035E">
        <w:rPr>
          <w:rFonts w:ascii="Tahoma" w:hAnsi="Tahoma" w:cs="Tahoma"/>
          <w:sz w:val="22"/>
          <w:szCs w:val="22"/>
          <w:shd w:val="clear" w:color="auto" w:fill="FFFFFF"/>
        </w:rPr>
        <w:t xml:space="preserve">Niniejszy wykaz </w:t>
      </w:r>
      <w:r w:rsidR="000A5456" w:rsidRPr="00F2035E">
        <w:rPr>
          <w:rFonts w:ascii="Tahoma" w:hAnsi="Tahoma" w:cs="Tahoma"/>
          <w:sz w:val="22"/>
          <w:szCs w:val="22"/>
        </w:rPr>
        <w:t xml:space="preserve">podlega wywieszeniu  na okres 21 dni tj. </w:t>
      </w:r>
      <w:r w:rsidR="00560215" w:rsidRPr="00F2035E">
        <w:rPr>
          <w:rFonts w:ascii="Tahoma" w:hAnsi="Tahoma" w:cs="Tahoma"/>
        </w:rPr>
        <w:t xml:space="preserve">od dnia </w:t>
      </w:r>
      <w:r w:rsidR="002F7D79" w:rsidRPr="00F2035E">
        <w:rPr>
          <w:rFonts w:ascii="Tahoma" w:hAnsi="Tahoma" w:cs="Tahoma"/>
        </w:rPr>
        <w:t>19 października</w:t>
      </w:r>
      <w:r w:rsidR="00560215" w:rsidRPr="00F2035E">
        <w:rPr>
          <w:rFonts w:ascii="Tahoma" w:hAnsi="Tahoma" w:cs="Tahoma"/>
        </w:rPr>
        <w:t xml:space="preserve"> 202</w:t>
      </w:r>
      <w:r w:rsidR="00DE596B" w:rsidRPr="00F2035E">
        <w:rPr>
          <w:rFonts w:ascii="Tahoma" w:hAnsi="Tahoma" w:cs="Tahoma"/>
        </w:rPr>
        <w:t>2</w:t>
      </w:r>
      <w:r w:rsidR="00560215" w:rsidRPr="00F2035E">
        <w:rPr>
          <w:rFonts w:ascii="Tahoma" w:hAnsi="Tahoma" w:cs="Tahoma"/>
        </w:rPr>
        <w:t xml:space="preserve"> r. do dnia </w:t>
      </w:r>
      <w:r w:rsidR="002F7D79" w:rsidRPr="00F2035E">
        <w:rPr>
          <w:rFonts w:ascii="Tahoma" w:hAnsi="Tahoma" w:cs="Tahoma"/>
        </w:rPr>
        <w:t>9 listopada</w:t>
      </w:r>
      <w:r w:rsidR="00560215" w:rsidRPr="00F2035E">
        <w:rPr>
          <w:rFonts w:ascii="Tahoma" w:hAnsi="Tahoma" w:cs="Tahoma"/>
        </w:rPr>
        <w:t xml:space="preserve"> 202</w:t>
      </w:r>
      <w:r w:rsidR="00DE596B" w:rsidRPr="00F2035E">
        <w:rPr>
          <w:rFonts w:ascii="Tahoma" w:hAnsi="Tahoma" w:cs="Tahoma"/>
        </w:rPr>
        <w:t>2</w:t>
      </w:r>
      <w:r w:rsidR="00560215" w:rsidRPr="00F2035E">
        <w:rPr>
          <w:rFonts w:ascii="Tahoma" w:hAnsi="Tahoma" w:cs="Tahoma"/>
        </w:rPr>
        <w:t xml:space="preserve"> r. </w:t>
      </w:r>
      <w:r w:rsidR="000A5456" w:rsidRPr="00F2035E">
        <w:rPr>
          <w:rFonts w:ascii="Tahoma" w:hAnsi="Tahoma" w:cs="Tahoma"/>
          <w:sz w:val="22"/>
          <w:szCs w:val="22"/>
        </w:rPr>
        <w:t xml:space="preserve">w siedzibie Starostwa Powiatowego </w:t>
      </w:r>
      <w:r w:rsidR="00691009" w:rsidRPr="00F2035E">
        <w:rPr>
          <w:rFonts w:ascii="Tahoma" w:hAnsi="Tahoma" w:cs="Tahoma"/>
          <w:sz w:val="22"/>
          <w:szCs w:val="22"/>
        </w:rPr>
        <w:t>w Chrzanowie</w:t>
      </w:r>
      <w:r w:rsidR="000A5456" w:rsidRPr="00F2035E">
        <w:rPr>
          <w:rFonts w:ascii="Tahoma" w:hAnsi="Tahoma" w:cs="Tahoma"/>
          <w:sz w:val="22"/>
          <w:szCs w:val="22"/>
        </w:rPr>
        <w:t xml:space="preserve"> oraz opublikowaniu </w:t>
      </w:r>
      <w:r w:rsidR="002F7D79" w:rsidRPr="00F2035E">
        <w:rPr>
          <w:rFonts w:ascii="Tahoma" w:hAnsi="Tahoma" w:cs="Tahoma"/>
          <w:sz w:val="22"/>
          <w:szCs w:val="22"/>
        </w:rPr>
        <w:t xml:space="preserve">na stronie internetowej Starostwa Powiatowego w Chrzanowie, </w:t>
      </w:r>
      <w:r w:rsidR="000A5456" w:rsidRPr="00F2035E">
        <w:rPr>
          <w:rFonts w:ascii="Tahoma" w:hAnsi="Tahoma" w:cs="Tahoma"/>
          <w:sz w:val="22"/>
          <w:szCs w:val="22"/>
        </w:rPr>
        <w:t>w Biuletynie Informacji Publicznej Powiatu Chrzanowskiego. Ponadto informację o wywieszeniu wykazu podaje się do p</w:t>
      </w:r>
      <w:r w:rsidR="004409A7" w:rsidRPr="00F2035E">
        <w:rPr>
          <w:rFonts w:ascii="Tahoma" w:hAnsi="Tahoma" w:cs="Tahoma"/>
          <w:sz w:val="22"/>
          <w:szCs w:val="22"/>
        </w:rPr>
        <w:t>ublicznej wiadomości po</w:t>
      </w:r>
      <w:r w:rsidR="000A5456" w:rsidRPr="00F2035E">
        <w:rPr>
          <w:rFonts w:ascii="Tahoma" w:hAnsi="Tahoma" w:cs="Tahoma"/>
          <w:sz w:val="22"/>
          <w:szCs w:val="22"/>
        </w:rPr>
        <w:t>prze</w:t>
      </w:r>
      <w:r w:rsidR="00783B09" w:rsidRPr="00F2035E">
        <w:rPr>
          <w:rFonts w:ascii="Tahoma" w:hAnsi="Tahoma" w:cs="Tahoma"/>
          <w:sz w:val="22"/>
          <w:szCs w:val="22"/>
        </w:rPr>
        <w:t>z ogłoszenie w prasie lokalnej o zasięgu obejmującym co najmniej powiat, na terenie któ</w:t>
      </w:r>
      <w:r w:rsidR="00A66770">
        <w:rPr>
          <w:rFonts w:ascii="Tahoma" w:hAnsi="Tahoma" w:cs="Tahoma"/>
          <w:sz w:val="22"/>
          <w:szCs w:val="22"/>
        </w:rPr>
        <w:t>rego położona jest nieruchomość</w:t>
      </w:r>
    </w:p>
    <w:p w:rsidR="00387421" w:rsidRPr="000A5456" w:rsidRDefault="00387421" w:rsidP="000A5456"/>
    <w:sectPr w:rsidR="00387421" w:rsidRPr="000A5456" w:rsidSect="000A54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56"/>
    <w:rsid w:val="000128EC"/>
    <w:rsid w:val="000A5456"/>
    <w:rsid w:val="000C2450"/>
    <w:rsid w:val="000D2D33"/>
    <w:rsid w:val="00200D59"/>
    <w:rsid w:val="002E79C2"/>
    <w:rsid w:val="002F7D79"/>
    <w:rsid w:val="00342235"/>
    <w:rsid w:val="0034595B"/>
    <w:rsid w:val="003771EC"/>
    <w:rsid w:val="00387421"/>
    <w:rsid w:val="003F6996"/>
    <w:rsid w:val="0043148A"/>
    <w:rsid w:val="004409A7"/>
    <w:rsid w:val="004C758F"/>
    <w:rsid w:val="00507EEB"/>
    <w:rsid w:val="00560215"/>
    <w:rsid w:val="005838C7"/>
    <w:rsid w:val="005A29AE"/>
    <w:rsid w:val="00601BC0"/>
    <w:rsid w:val="00611CE9"/>
    <w:rsid w:val="0065779D"/>
    <w:rsid w:val="00691009"/>
    <w:rsid w:val="00783B09"/>
    <w:rsid w:val="007A5968"/>
    <w:rsid w:val="007E43DE"/>
    <w:rsid w:val="00811F01"/>
    <w:rsid w:val="00876685"/>
    <w:rsid w:val="008E2AF5"/>
    <w:rsid w:val="00A66770"/>
    <w:rsid w:val="00A83B45"/>
    <w:rsid w:val="00B305B5"/>
    <w:rsid w:val="00CE096D"/>
    <w:rsid w:val="00D15BA1"/>
    <w:rsid w:val="00DE596B"/>
    <w:rsid w:val="00E11316"/>
    <w:rsid w:val="00ED2E53"/>
    <w:rsid w:val="00F2035E"/>
    <w:rsid w:val="00F35A0F"/>
    <w:rsid w:val="00F47D3A"/>
    <w:rsid w:val="00F87990"/>
    <w:rsid w:val="00FE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29166-B4AD-490E-945B-40212278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456"/>
    <w:pPr>
      <w:ind w:firstLine="708"/>
    </w:pPr>
    <w:rPr>
      <w:rFonts w:ascii="Times New Roman" w:eastAsia="Calibri" w:hAnsi="Times New Roman" w:cs="Times New Roman"/>
    </w:rPr>
  </w:style>
  <w:style w:type="paragraph" w:styleId="Nagwek4">
    <w:name w:val="heading 4"/>
    <w:basedOn w:val="Normalny"/>
    <w:link w:val="Nagwek4Znak"/>
    <w:uiPriority w:val="9"/>
    <w:qFormat/>
    <w:rsid w:val="000A5456"/>
    <w:pPr>
      <w:spacing w:before="100" w:beforeAutospacing="1" w:after="100" w:afterAutospacing="1" w:line="240" w:lineRule="auto"/>
      <w:ind w:firstLine="0"/>
      <w:outlineLvl w:val="3"/>
    </w:pPr>
    <w:rPr>
      <w:rFonts w:eastAsia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E09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E09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CE09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CE09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A54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ww-tekstpodstawowy3">
    <w:name w:val="ww-tekstpodstawowy3"/>
    <w:basedOn w:val="Normalny"/>
    <w:rsid w:val="000A5456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0A5456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5456"/>
    <w:rPr>
      <w:i/>
      <w:iCs/>
    </w:rPr>
  </w:style>
  <w:style w:type="table" w:styleId="Tabela-Siatka">
    <w:name w:val="Table Grid"/>
    <w:basedOn w:val="Standardowy"/>
    <w:uiPriority w:val="59"/>
    <w:rsid w:val="000A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48A"/>
    <w:rPr>
      <w:rFonts w:ascii="Segoe UI" w:eastAsia="Calibr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uiPriority w:val="9"/>
    <w:rsid w:val="00CE09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E09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CE09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CE09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rsid w:val="00CE09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09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096D"/>
    <w:pPr>
      <w:numPr>
        <w:ilvl w:val="1"/>
      </w:numPr>
      <w:spacing w:after="160"/>
      <w:ind w:firstLine="708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E096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MUSZYŃSKA</dc:creator>
  <cp:lastModifiedBy>SYLWIA TROJANOWSKA-HRABIA</cp:lastModifiedBy>
  <cp:revision>2</cp:revision>
  <cp:lastPrinted>2022-10-05T11:22:00Z</cp:lastPrinted>
  <dcterms:created xsi:type="dcterms:W3CDTF">2022-10-19T05:47:00Z</dcterms:created>
  <dcterms:modified xsi:type="dcterms:W3CDTF">2022-10-19T05:47:00Z</dcterms:modified>
</cp:coreProperties>
</file>