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ED" w:rsidRPr="005F41ED" w:rsidRDefault="005F41ED" w:rsidP="005F41ED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OGŁOSZENIE</w:t>
      </w:r>
    </w:p>
    <w:p w:rsidR="005F41ED" w:rsidRPr="005F41ED" w:rsidRDefault="005F41ED" w:rsidP="005F41ED">
      <w:pPr>
        <w:rPr>
          <w:rFonts w:ascii="Arial" w:hAnsi="Arial" w:cs="Arial"/>
          <w:b/>
        </w:rPr>
      </w:pPr>
      <w:r w:rsidRPr="005F41ED">
        <w:rPr>
          <w:rFonts w:ascii="Arial" w:hAnsi="Arial" w:cs="Arial"/>
          <w:b/>
        </w:rPr>
        <w:t xml:space="preserve">Starosty Chrzanowskiego z dnia </w:t>
      </w:r>
      <w:r w:rsidR="007812AB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listopada 2022</w:t>
      </w:r>
      <w:r w:rsidRPr="005F41ED">
        <w:rPr>
          <w:rFonts w:ascii="Arial" w:hAnsi="Arial" w:cs="Arial"/>
          <w:b/>
        </w:rPr>
        <w:t xml:space="preserve"> roku w sprawie wykazu nieruchomości Skarbu Państwa przeznaczonych do dzierżawy.</w:t>
      </w:r>
    </w:p>
    <w:p w:rsidR="005F41ED" w:rsidRPr="005F41ED" w:rsidRDefault="005F41ED" w:rsidP="005F41ED">
      <w:pPr>
        <w:rPr>
          <w:rFonts w:ascii="Arial" w:hAnsi="Arial" w:cs="Arial"/>
          <w:b/>
        </w:rPr>
      </w:pPr>
    </w:p>
    <w:p w:rsidR="005F41ED" w:rsidRPr="005F41ED" w:rsidRDefault="005F41ED" w:rsidP="005F41ED">
      <w:pPr>
        <w:rPr>
          <w:rFonts w:ascii="Arial" w:hAnsi="Arial" w:cs="Arial"/>
          <w:b/>
        </w:rPr>
      </w:pPr>
      <w:r w:rsidRPr="005F41ED">
        <w:rPr>
          <w:rFonts w:ascii="Arial" w:hAnsi="Arial" w:cs="Arial"/>
          <w:b/>
        </w:rPr>
        <w:t xml:space="preserve">Działając na podstawie art. 35  ust. 1 i 2 ustawy z dnia 21 sierpnia 1997 r. </w:t>
      </w:r>
      <w:r w:rsidRPr="005F41ED">
        <w:rPr>
          <w:rFonts w:ascii="Arial" w:hAnsi="Arial" w:cs="Arial"/>
          <w:b/>
        </w:rPr>
        <w:br/>
        <w:t>o gospodarce nieruchomościami (tekst jednolity Dz. U. z 20</w:t>
      </w:r>
      <w:r>
        <w:rPr>
          <w:rFonts w:ascii="Arial" w:hAnsi="Arial" w:cs="Arial"/>
          <w:b/>
        </w:rPr>
        <w:t>21</w:t>
      </w:r>
      <w:r w:rsidRPr="005F41ED">
        <w:rPr>
          <w:rFonts w:ascii="Arial" w:hAnsi="Arial" w:cs="Arial"/>
          <w:b/>
        </w:rPr>
        <w:t xml:space="preserve"> r. poz. </w:t>
      </w:r>
      <w:r>
        <w:rPr>
          <w:rFonts w:ascii="Arial" w:hAnsi="Arial" w:cs="Arial"/>
          <w:b/>
        </w:rPr>
        <w:t>1899</w:t>
      </w:r>
      <w:r w:rsidRPr="005F41ED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 xml:space="preserve">e </w:t>
      </w:r>
      <w:r w:rsidRPr="005F41ED">
        <w:rPr>
          <w:rFonts w:ascii="Arial" w:hAnsi="Arial" w:cs="Arial"/>
          <w:b/>
        </w:rPr>
        <w:t xml:space="preserve">zm.) Starosta Chrzanowski ogłasza, że z zasobu nieruchomości Skarbu Państwa przeznaczone zostają do dzierżawy: </w:t>
      </w:r>
    </w:p>
    <w:p w:rsidR="005F41ED" w:rsidRPr="005F41ED" w:rsidRDefault="005F41ED" w:rsidP="005F41ED">
      <w:pPr>
        <w:rPr>
          <w:rFonts w:ascii="Arial" w:hAnsi="Arial" w:cs="Arial"/>
        </w:rPr>
      </w:pPr>
    </w:p>
    <w:p w:rsidR="005F41ED" w:rsidRDefault="005F41ED" w:rsidP="005F41ED">
      <w:pPr>
        <w:pStyle w:val="Tekstpodstawowywcity2"/>
        <w:ind w:left="0"/>
        <w:rPr>
          <w:rFonts w:ascii="Arial" w:hAnsi="Arial" w:cs="Arial"/>
          <w:sz w:val="24"/>
        </w:rPr>
      </w:pPr>
      <w:r w:rsidRPr="005F41ED">
        <w:rPr>
          <w:rFonts w:ascii="Arial" w:hAnsi="Arial" w:cs="Arial"/>
          <w:sz w:val="24"/>
        </w:rPr>
        <w:t xml:space="preserve">Nieruchomości położone na terenie gminy Trzebinia, obręb Wodna składające się </w:t>
      </w:r>
      <w:r w:rsidRPr="005F41ED">
        <w:rPr>
          <w:rFonts w:ascii="Arial" w:hAnsi="Arial" w:cs="Arial"/>
          <w:sz w:val="24"/>
        </w:rPr>
        <w:br/>
        <w:t xml:space="preserve">z działki o nr </w:t>
      </w:r>
      <w:r w:rsidRPr="005F41ED">
        <w:rPr>
          <w:rFonts w:ascii="Arial" w:hAnsi="Arial" w:cs="Arial"/>
          <w:b/>
          <w:sz w:val="24"/>
        </w:rPr>
        <w:t>400/139</w:t>
      </w:r>
      <w:r w:rsidRPr="005F41ED">
        <w:rPr>
          <w:rFonts w:ascii="Arial" w:hAnsi="Arial" w:cs="Arial"/>
          <w:sz w:val="24"/>
        </w:rPr>
        <w:t xml:space="preserve"> o pow. 0,0199 ha, objętej księgą wieczystą KR1C/00055337/3 oraz działki nr </w:t>
      </w:r>
      <w:r w:rsidRPr="005F41ED">
        <w:rPr>
          <w:rFonts w:ascii="Arial" w:hAnsi="Arial" w:cs="Arial"/>
          <w:b/>
          <w:sz w:val="24"/>
        </w:rPr>
        <w:t>686/1</w:t>
      </w:r>
      <w:r w:rsidRPr="005F41ED">
        <w:rPr>
          <w:rFonts w:ascii="Arial" w:hAnsi="Arial" w:cs="Arial"/>
          <w:sz w:val="24"/>
        </w:rPr>
        <w:t xml:space="preserve"> o pow. 0,0081 ha, objętej księgą wieczystą KR1C/00039801/9 z wpisem własności na rzecz Skarbu Państwa. </w:t>
      </w:r>
      <w:bookmarkStart w:id="0" w:name="_GoBack"/>
      <w:bookmarkEnd w:id="0"/>
    </w:p>
    <w:p w:rsidR="007812AB" w:rsidRDefault="007812AB" w:rsidP="005F41ED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:rsidR="005F41ED" w:rsidRPr="005F41ED" w:rsidRDefault="005F41ED" w:rsidP="005F41ED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5F41ED">
        <w:rPr>
          <w:rFonts w:ascii="Arial" w:eastAsia="MS Mincho" w:hAnsi="Arial" w:cs="Arial"/>
          <w:color w:val="000000" w:themeColor="text1"/>
          <w:sz w:val="24"/>
        </w:rPr>
        <w:t>Zgodnie z zapisami miejscowego planu zagospodarowania przestrzennego Gminy Trzebinia zatwierdzonego uchwałą Nr XLIX/571/III/2002 z dnia 27 września 2002 r. działki znajdują się na terenach przeznaczonych pod tereny pr</w:t>
      </w:r>
      <w:r>
        <w:rPr>
          <w:rFonts w:ascii="Arial" w:eastAsia="MS Mincho" w:hAnsi="Arial" w:cs="Arial"/>
          <w:color w:val="000000" w:themeColor="text1"/>
          <w:sz w:val="24"/>
        </w:rPr>
        <w:t xml:space="preserve">odukcyjno – techniczne – symbol </w:t>
      </w:r>
      <w:r w:rsidRPr="005F41ED">
        <w:rPr>
          <w:rFonts w:ascii="Arial" w:eastAsia="MS Mincho" w:hAnsi="Arial" w:cs="Arial"/>
          <w:color w:val="000000" w:themeColor="text1"/>
          <w:sz w:val="24"/>
        </w:rPr>
        <w:t xml:space="preserve">1 PT. </w:t>
      </w:r>
    </w:p>
    <w:p w:rsidR="005F41ED" w:rsidRPr="005F41ED" w:rsidRDefault="005F41ED" w:rsidP="005F41ED">
      <w:pPr>
        <w:pStyle w:val="Tekstpodstawowywcity2"/>
        <w:ind w:left="0"/>
        <w:rPr>
          <w:rFonts w:ascii="Arial" w:eastAsia="MS Mincho" w:hAnsi="Arial" w:cs="Arial"/>
          <w:sz w:val="24"/>
        </w:rPr>
      </w:pPr>
      <w:r w:rsidRPr="005F41ED">
        <w:rPr>
          <w:rFonts w:ascii="Arial" w:eastAsia="MS Mincho" w:hAnsi="Arial" w:cs="Arial"/>
          <w:sz w:val="24"/>
        </w:rPr>
        <w:t xml:space="preserve">Nieruchomości łącznie mają regularny kształt, zbliżony do trapezu. Zlokalizowane są  na terenie działalności Spółki „Górka Cement” sp. z o. o., zajęte są pod parking dla samochodów osobowych oraz częściowo pod wjazd na teren zakładu. </w:t>
      </w:r>
    </w:p>
    <w:p w:rsidR="005F41ED" w:rsidRPr="005F41ED" w:rsidRDefault="005F41ED" w:rsidP="005F41ED">
      <w:pPr>
        <w:pStyle w:val="Zwykytekst"/>
        <w:rPr>
          <w:rFonts w:ascii="Arial" w:eastAsia="MS Mincho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>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:rsidR="007812AB" w:rsidRDefault="007812AB" w:rsidP="005F41ED">
      <w:pPr>
        <w:pStyle w:val="Zwykytekst"/>
        <w:rPr>
          <w:rFonts w:ascii="Arial" w:eastAsia="MS Mincho" w:hAnsi="Arial" w:cs="Arial"/>
          <w:sz w:val="24"/>
          <w:szCs w:val="24"/>
        </w:rPr>
      </w:pPr>
    </w:p>
    <w:p w:rsidR="005F41ED" w:rsidRPr="005F41ED" w:rsidRDefault="005F41ED" w:rsidP="005F41ED">
      <w:pPr>
        <w:pStyle w:val="Zwykytekst"/>
        <w:rPr>
          <w:rFonts w:ascii="Arial" w:eastAsia="MS Mincho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 xml:space="preserve">Zgodnie z Zarządzeniem Wojewody Małopolskiego </w:t>
      </w:r>
      <w:r w:rsidR="009D01BA">
        <w:rPr>
          <w:rFonts w:ascii="Arial" w:eastAsia="MS Mincho" w:hAnsi="Arial" w:cs="Arial"/>
          <w:sz w:val="24"/>
          <w:szCs w:val="24"/>
        </w:rPr>
        <w:t xml:space="preserve">Nr poz. Rej. 735/22 </w:t>
      </w:r>
      <w:r w:rsidRPr="005F41ED">
        <w:rPr>
          <w:rFonts w:ascii="Arial" w:eastAsia="MS Mincho" w:hAnsi="Arial" w:cs="Arial"/>
          <w:sz w:val="24"/>
          <w:szCs w:val="24"/>
        </w:rPr>
        <w:t xml:space="preserve">z dnia </w:t>
      </w:r>
      <w:r w:rsidR="00D67403">
        <w:rPr>
          <w:rFonts w:ascii="Arial" w:eastAsia="MS Mincho" w:hAnsi="Arial" w:cs="Arial"/>
          <w:sz w:val="24"/>
          <w:szCs w:val="24"/>
        </w:rPr>
        <w:t>15.11.</w:t>
      </w:r>
      <w:r w:rsidRPr="005F41ED">
        <w:rPr>
          <w:rFonts w:ascii="Arial" w:eastAsia="MS Mincho" w:hAnsi="Arial" w:cs="Arial"/>
          <w:sz w:val="24"/>
          <w:szCs w:val="24"/>
        </w:rPr>
        <w:t xml:space="preserve">2022 r. </w:t>
      </w:r>
      <w:r w:rsidR="0095534A">
        <w:rPr>
          <w:rFonts w:ascii="Arial" w:eastAsia="MS Mincho" w:hAnsi="Arial" w:cs="Arial"/>
          <w:sz w:val="24"/>
          <w:szCs w:val="24"/>
        </w:rPr>
        <w:t xml:space="preserve">kolejna </w:t>
      </w:r>
      <w:r w:rsidRPr="005F41ED">
        <w:rPr>
          <w:rFonts w:ascii="Arial" w:eastAsia="MS Mincho" w:hAnsi="Arial" w:cs="Arial"/>
          <w:sz w:val="24"/>
          <w:szCs w:val="24"/>
        </w:rPr>
        <w:t xml:space="preserve">umowa dzierżawy zostanie zawarta na okres 3 lat </w:t>
      </w:r>
      <w:r w:rsidR="007B743D">
        <w:rPr>
          <w:rFonts w:ascii="Arial" w:eastAsia="MS Mincho" w:hAnsi="Arial" w:cs="Arial"/>
          <w:sz w:val="24"/>
          <w:szCs w:val="24"/>
        </w:rPr>
        <w:t xml:space="preserve">z dotychczasowym dzierżawcą </w:t>
      </w:r>
      <w:r w:rsidRPr="005F41ED">
        <w:rPr>
          <w:rFonts w:ascii="Arial" w:eastAsia="MS Mincho" w:hAnsi="Arial" w:cs="Arial"/>
          <w:sz w:val="24"/>
          <w:szCs w:val="24"/>
        </w:rPr>
        <w:t xml:space="preserve">na cele parkingowe. </w:t>
      </w:r>
    </w:p>
    <w:p w:rsidR="005F41ED" w:rsidRPr="00D67403" w:rsidRDefault="005F41ED" w:rsidP="005F41ED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 xml:space="preserve">Miesięczna stawka czynszu dzierżawnego </w:t>
      </w:r>
      <w:r w:rsidRPr="005F41ED">
        <w:rPr>
          <w:rFonts w:ascii="Arial" w:hAnsi="Arial" w:cs="Arial"/>
          <w:sz w:val="24"/>
          <w:szCs w:val="24"/>
        </w:rPr>
        <w:t>czynszu zostanie ustalona zgodnie z</w:t>
      </w:r>
      <w:r>
        <w:rPr>
          <w:rFonts w:ascii="Arial" w:hAnsi="Arial" w:cs="Arial"/>
          <w:sz w:val="24"/>
          <w:szCs w:val="24"/>
        </w:rPr>
        <w:t xml:space="preserve"> </w:t>
      </w:r>
      <w:r w:rsidR="007812AB">
        <w:rPr>
          <w:rFonts w:ascii="Arial" w:hAnsi="Arial" w:cs="Arial"/>
          <w:sz w:val="24"/>
          <w:szCs w:val="24"/>
        </w:rPr>
        <w:t xml:space="preserve">w/w </w:t>
      </w:r>
      <w:r w:rsidRPr="005F41ED">
        <w:rPr>
          <w:rFonts w:ascii="Arial" w:hAnsi="Arial" w:cs="Arial"/>
          <w:sz w:val="24"/>
          <w:szCs w:val="24"/>
        </w:rPr>
        <w:t xml:space="preserve">Zarządzeniem </w:t>
      </w:r>
      <w:r w:rsidR="00D67403">
        <w:rPr>
          <w:rFonts w:ascii="Arial" w:hAnsi="Arial" w:cs="Arial"/>
          <w:sz w:val="24"/>
          <w:szCs w:val="24"/>
        </w:rPr>
        <w:t>Wojewody Małopolskiego</w:t>
      </w:r>
      <w:r w:rsidR="009D01BA">
        <w:rPr>
          <w:rFonts w:ascii="Arial" w:hAnsi="Arial" w:cs="Arial"/>
          <w:sz w:val="24"/>
          <w:szCs w:val="24"/>
        </w:rPr>
        <w:t xml:space="preserve"> </w:t>
      </w:r>
      <w:r w:rsidR="00D67403">
        <w:rPr>
          <w:rFonts w:ascii="Arial" w:hAnsi="Arial" w:cs="Arial"/>
          <w:sz w:val="24"/>
          <w:szCs w:val="24"/>
        </w:rPr>
        <w:t>w sprawie wyrażeni</w:t>
      </w:r>
      <w:r w:rsidR="008D7B5C">
        <w:rPr>
          <w:rFonts w:ascii="Arial" w:hAnsi="Arial" w:cs="Arial"/>
          <w:sz w:val="24"/>
          <w:szCs w:val="24"/>
        </w:rPr>
        <w:t>a</w:t>
      </w:r>
      <w:r w:rsidR="00D67403">
        <w:rPr>
          <w:rFonts w:ascii="Arial" w:hAnsi="Arial" w:cs="Arial"/>
          <w:sz w:val="24"/>
          <w:szCs w:val="24"/>
        </w:rPr>
        <w:t xml:space="preserve"> zgody na zawarcie kolejnej umowy dzierżawy nieruchomości Skarbu Państwa położonych w obrębie Wodna, gmina Trzebinia </w:t>
      </w:r>
      <w:r w:rsidRPr="005F41ED">
        <w:rPr>
          <w:rFonts w:ascii="Arial" w:hAnsi="Arial" w:cs="Arial"/>
          <w:sz w:val="24"/>
          <w:szCs w:val="24"/>
        </w:rPr>
        <w:t>na poziomie</w:t>
      </w:r>
      <w:r w:rsidR="007812AB">
        <w:rPr>
          <w:rFonts w:ascii="Arial" w:hAnsi="Arial" w:cs="Arial"/>
          <w:sz w:val="24"/>
          <w:szCs w:val="24"/>
        </w:rPr>
        <w:t xml:space="preserve"> nie niższym niż</w:t>
      </w:r>
      <w:r w:rsidRPr="005F41ED">
        <w:rPr>
          <w:rFonts w:ascii="Arial" w:hAnsi="Arial" w:cs="Arial"/>
          <w:sz w:val="24"/>
          <w:szCs w:val="24"/>
        </w:rPr>
        <w:t xml:space="preserve"> </w:t>
      </w:r>
      <w:r w:rsidR="00075C54">
        <w:rPr>
          <w:rFonts w:ascii="Arial" w:hAnsi="Arial" w:cs="Arial"/>
          <w:sz w:val="24"/>
          <w:szCs w:val="24"/>
        </w:rPr>
        <w:t>546,00 zł netto miesięcznie. Czynsz dzierżawny będzie</w:t>
      </w:r>
      <w:r w:rsidRPr="005F41ED">
        <w:rPr>
          <w:rFonts w:ascii="Arial" w:hAnsi="Arial" w:cs="Arial"/>
          <w:sz w:val="24"/>
          <w:szCs w:val="24"/>
        </w:rPr>
        <w:t xml:space="preserve"> podlegać będzie corocznej waloryzacji o wartość rocznego wskaźnika wzrostu cen i usług konsumpcyjnych. </w:t>
      </w:r>
    </w:p>
    <w:p w:rsidR="00075C54" w:rsidRDefault="00075C54" w:rsidP="005F41ED">
      <w:pPr>
        <w:spacing w:line="276" w:lineRule="auto"/>
        <w:rPr>
          <w:rFonts w:ascii="Arial" w:hAnsi="Arial" w:cs="Arial"/>
        </w:rPr>
      </w:pPr>
    </w:p>
    <w:p w:rsidR="005F41ED" w:rsidRDefault="005F41ED" w:rsidP="005F41ED">
      <w:pPr>
        <w:spacing w:line="276" w:lineRule="auto"/>
        <w:rPr>
          <w:rFonts w:ascii="Arial" w:hAnsi="Arial" w:cs="Arial"/>
        </w:rPr>
      </w:pPr>
      <w:r w:rsidRPr="005F41ED">
        <w:rPr>
          <w:rFonts w:ascii="Arial" w:hAnsi="Arial" w:cs="Arial"/>
        </w:rPr>
        <w:t>Starosta zastrzega sobie prawo wycofania nieruchomości z wykazu nieruchomości  przeznaczonych do dzierżawy bez podania przyczyn.</w:t>
      </w:r>
    </w:p>
    <w:p w:rsidR="00075C54" w:rsidRPr="005F41ED" w:rsidRDefault="00075C54" w:rsidP="005F41ED">
      <w:pPr>
        <w:spacing w:line="276" w:lineRule="auto"/>
        <w:rPr>
          <w:rFonts w:ascii="Arial" w:hAnsi="Arial" w:cs="Arial"/>
        </w:rPr>
      </w:pPr>
    </w:p>
    <w:p w:rsidR="005F41ED" w:rsidRPr="005F41ED" w:rsidRDefault="005F41ED" w:rsidP="005F41ED">
      <w:pPr>
        <w:pStyle w:val="Textbody"/>
        <w:spacing w:line="276" w:lineRule="auto"/>
        <w:rPr>
          <w:rFonts w:ascii="Arial" w:hAnsi="Arial"/>
        </w:rPr>
      </w:pPr>
      <w:r w:rsidRPr="005F41ED">
        <w:rPr>
          <w:rFonts w:ascii="Arial" w:hAnsi="Arial"/>
        </w:rPr>
        <w:t>Ogłoszenie niniejsze podaje się do publicznej wiadomości poprzez wywieszenie na okres 21 dni na tablicy ogłoszeń w Starostwie Powiat</w:t>
      </w:r>
      <w:r>
        <w:rPr>
          <w:rFonts w:ascii="Arial" w:hAnsi="Arial"/>
        </w:rPr>
        <w:t xml:space="preserve">owym w Chrzanowie począwszy od </w:t>
      </w:r>
      <w:r w:rsidR="008D7B5C">
        <w:rPr>
          <w:rFonts w:ascii="Arial" w:hAnsi="Arial"/>
        </w:rPr>
        <w:t>21</w:t>
      </w:r>
      <w:r w:rsidR="00075C54">
        <w:rPr>
          <w:rFonts w:ascii="Arial" w:hAnsi="Arial"/>
        </w:rPr>
        <w:t xml:space="preserve"> </w:t>
      </w:r>
      <w:r>
        <w:rPr>
          <w:rFonts w:ascii="Arial" w:hAnsi="Arial"/>
        </w:rPr>
        <w:t>listopada 2022</w:t>
      </w:r>
      <w:r w:rsidRPr="005F41ED">
        <w:rPr>
          <w:rFonts w:ascii="Arial" w:hAnsi="Arial"/>
        </w:rPr>
        <w:t xml:space="preserve"> r.</w:t>
      </w:r>
      <w:r w:rsidRPr="005F41ED">
        <w:rPr>
          <w:rFonts w:ascii="Arial" w:hAnsi="Arial"/>
          <w:b/>
        </w:rPr>
        <w:t xml:space="preserve"> </w:t>
      </w:r>
      <w:r w:rsidRPr="005F41ED">
        <w:rPr>
          <w:rFonts w:ascii="Arial" w:hAnsi="Arial"/>
        </w:rPr>
        <w:t>a także</w:t>
      </w:r>
      <w:r w:rsidRPr="005F41ED">
        <w:rPr>
          <w:rFonts w:ascii="Arial" w:hAnsi="Arial"/>
          <w:color w:val="000000"/>
        </w:rPr>
        <w:t xml:space="preserve"> przekazuje Wojewodzie Małopolskiemu, w celu jego zamieszczenia na stronie podmiotowej </w:t>
      </w:r>
      <w:r w:rsidRPr="00075C54">
        <w:rPr>
          <w:rFonts w:ascii="Arial" w:hAnsi="Arial"/>
          <w:color w:val="000000"/>
        </w:rPr>
        <w:t xml:space="preserve">Wojewody w Biuletynie Informacji Publicznej przez okres 21 dni. Ponadto, zostaje umieszczony na stronie internetowej Starostwa Powiatowego w Chrzanowie </w:t>
      </w:r>
      <w:hyperlink r:id="rId4" w:history="1">
        <w:r w:rsidRPr="00075C54">
          <w:rPr>
            <w:rFonts w:ascii="Arial" w:hAnsi="Arial"/>
            <w:color w:val="000000"/>
          </w:rPr>
          <w:t>http://www.powiat-chrzanowski.pl</w:t>
        </w:r>
      </w:hyperlink>
      <w:r w:rsidRPr="00075C54">
        <w:rPr>
          <w:rFonts w:ascii="Arial" w:hAnsi="Arial"/>
          <w:color w:val="000000"/>
        </w:rPr>
        <w:t xml:space="preserve"> w Biuletynie Informacji Publicznej  w zakładce Zamówienia publiczne – ogłoszenia - Ogłoszenia różne, w sposób zwyczajowo przyjęty, tj. wywieszenie na tablicy ogłoszeń w siedzibie Starostwa</w:t>
      </w:r>
      <w:r w:rsidRPr="005F41ED">
        <w:rPr>
          <w:rFonts w:ascii="Arial" w:hAnsi="Arial"/>
          <w:color w:val="000000"/>
        </w:rPr>
        <w:t xml:space="preserve"> Powiatowego w Chrzanowie (parter obok wejścia głównego), </w:t>
      </w:r>
      <w:r w:rsidR="00075C54">
        <w:rPr>
          <w:rFonts w:ascii="Arial" w:hAnsi="Arial"/>
          <w:color w:val="000000"/>
        </w:rPr>
        <w:br/>
      </w:r>
      <w:r w:rsidRPr="005F41ED">
        <w:rPr>
          <w:rFonts w:ascii="Arial" w:hAnsi="Arial"/>
          <w:color w:val="000000"/>
        </w:rPr>
        <w:t>a informacja o tym zostanie zamieszczona w prasie.</w:t>
      </w:r>
    </w:p>
    <w:p w:rsidR="005F41ED" w:rsidRPr="005F41ED" w:rsidRDefault="005F41ED" w:rsidP="005F41ED">
      <w:pPr>
        <w:rPr>
          <w:rFonts w:ascii="Arial" w:hAnsi="Arial" w:cs="Arial"/>
        </w:rPr>
      </w:pPr>
      <w:r w:rsidRPr="005F41ED">
        <w:rPr>
          <w:rFonts w:ascii="Arial" w:hAnsi="Arial" w:cs="Arial"/>
        </w:rPr>
        <w:t xml:space="preserve">Termin składania ofert na dzierżawę w/w nieruchomości upływa z dniem </w:t>
      </w:r>
      <w:r w:rsidR="007812AB">
        <w:rPr>
          <w:rFonts w:ascii="Arial" w:hAnsi="Arial" w:cs="Arial"/>
          <w:b/>
        </w:rPr>
        <w:t>14</w:t>
      </w:r>
      <w:r w:rsidR="00075C54">
        <w:rPr>
          <w:rFonts w:ascii="Arial" w:hAnsi="Arial" w:cs="Arial"/>
          <w:b/>
        </w:rPr>
        <w:t>.12.</w:t>
      </w:r>
      <w:r>
        <w:rPr>
          <w:rFonts w:ascii="Arial" w:hAnsi="Arial" w:cs="Arial"/>
          <w:b/>
        </w:rPr>
        <w:t>2022</w:t>
      </w:r>
      <w:r w:rsidR="00075C54">
        <w:rPr>
          <w:rFonts w:ascii="Arial" w:hAnsi="Arial" w:cs="Arial"/>
          <w:b/>
        </w:rPr>
        <w:t xml:space="preserve"> </w:t>
      </w:r>
      <w:r w:rsidRPr="005F41ED">
        <w:rPr>
          <w:rFonts w:ascii="Arial" w:hAnsi="Arial" w:cs="Arial"/>
          <w:b/>
        </w:rPr>
        <w:t>r.</w:t>
      </w:r>
      <w:r w:rsidRPr="005F41ED">
        <w:rPr>
          <w:rFonts w:ascii="Arial" w:hAnsi="Arial" w:cs="Arial"/>
        </w:rPr>
        <w:t xml:space="preserve"> </w:t>
      </w:r>
    </w:p>
    <w:p w:rsidR="005F41ED" w:rsidRPr="005F41ED" w:rsidRDefault="005F41ED" w:rsidP="005F41ED">
      <w:pPr>
        <w:rPr>
          <w:rFonts w:ascii="Arial" w:hAnsi="Arial" w:cs="Arial"/>
        </w:rPr>
      </w:pPr>
      <w:r w:rsidRPr="005F41ED">
        <w:rPr>
          <w:rFonts w:ascii="Arial" w:hAnsi="Arial" w:cs="Arial"/>
        </w:rPr>
        <w:t xml:space="preserve">Wszelkie informacje dotyczące dzierżawy nieruchomości i wysokości stawek, można uzyskać </w:t>
      </w:r>
      <w:r w:rsidR="00075C54">
        <w:rPr>
          <w:rFonts w:ascii="Arial" w:hAnsi="Arial" w:cs="Arial"/>
        </w:rPr>
        <w:br/>
      </w:r>
      <w:r w:rsidRPr="005F41ED">
        <w:rPr>
          <w:rFonts w:ascii="Arial" w:hAnsi="Arial" w:cs="Arial"/>
        </w:rPr>
        <w:t xml:space="preserve">w Starostwie Powiatowym w Chrzanowie w Wydziale Architektury i Gospodarki </w:t>
      </w:r>
      <w:r w:rsidR="00075C54">
        <w:rPr>
          <w:rFonts w:ascii="Arial" w:hAnsi="Arial" w:cs="Arial"/>
        </w:rPr>
        <w:t xml:space="preserve"> N</w:t>
      </w:r>
      <w:r w:rsidRPr="005F41E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eruchomościami pok. 9 tel. </w:t>
      </w:r>
      <w:r w:rsidRPr="005F41ED">
        <w:rPr>
          <w:rFonts w:ascii="Arial" w:hAnsi="Arial" w:cs="Arial"/>
        </w:rPr>
        <w:t>32/</w:t>
      </w:r>
      <w:r>
        <w:rPr>
          <w:rFonts w:ascii="Arial" w:hAnsi="Arial" w:cs="Arial"/>
        </w:rPr>
        <w:t>62</w:t>
      </w:r>
      <w:r w:rsidRPr="005F41ED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Pr="005F41ED">
        <w:rPr>
          <w:rFonts w:ascii="Arial" w:hAnsi="Arial" w:cs="Arial"/>
        </w:rPr>
        <w:t>79</w:t>
      </w:r>
      <w:r>
        <w:rPr>
          <w:rFonts w:ascii="Arial" w:hAnsi="Arial" w:cs="Arial"/>
        </w:rPr>
        <w:t>-</w:t>
      </w:r>
      <w:r w:rsidRPr="005F41ED">
        <w:rPr>
          <w:rFonts w:ascii="Arial" w:hAnsi="Arial" w:cs="Arial"/>
        </w:rPr>
        <w:t>26.</w:t>
      </w:r>
    </w:p>
    <w:p w:rsidR="004650F4" w:rsidRPr="005F41ED" w:rsidRDefault="004650F4" w:rsidP="005F41ED">
      <w:pPr>
        <w:rPr>
          <w:rFonts w:ascii="Arial" w:hAnsi="Arial" w:cs="Arial"/>
        </w:rPr>
      </w:pPr>
    </w:p>
    <w:sectPr w:rsidR="004650F4" w:rsidRPr="005F41ED" w:rsidSect="00075C54">
      <w:pgSz w:w="11906" w:h="16838"/>
      <w:pgMar w:top="540" w:right="707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D"/>
    <w:rsid w:val="00075C54"/>
    <w:rsid w:val="00131001"/>
    <w:rsid w:val="004650F4"/>
    <w:rsid w:val="005F41ED"/>
    <w:rsid w:val="007812AB"/>
    <w:rsid w:val="007B743D"/>
    <w:rsid w:val="008D5277"/>
    <w:rsid w:val="008D7B5C"/>
    <w:rsid w:val="0095534A"/>
    <w:rsid w:val="009D01BA"/>
    <w:rsid w:val="00B32114"/>
    <w:rsid w:val="00D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FEE2"/>
  <w15:chartTrackingRefBased/>
  <w15:docId w15:val="{2BB4C74F-62F0-4291-921E-409225B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F41ED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41E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5F41E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F41E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5F41E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F41E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5F41E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chrzano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9</cp:revision>
  <cp:lastPrinted>2022-11-21T11:34:00Z</cp:lastPrinted>
  <dcterms:created xsi:type="dcterms:W3CDTF">2022-11-09T11:09:00Z</dcterms:created>
  <dcterms:modified xsi:type="dcterms:W3CDTF">2022-11-21T11:34:00Z</dcterms:modified>
</cp:coreProperties>
</file>